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2D69B8" w14:textId="77777777" w:rsidR="00A1231C" w:rsidRDefault="004C72C8">
      <w:pPr>
        <w:spacing w:line="360" w:lineRule="exact"/>
        <w:ind w:right="-1"/>
        <w:rPr>
          <w:rFonts w:ascii="Arial" w:hAnsi="Arial" w:cs="Arial"/>
          <w:b/>
          <w:sz w:val="32"/>
          <w:szCs w:val="32"/>
        </w:rPr>
      </w:pPr>
      <w:r>
        <w:rPr>
          <w:noProof/>
          <w:lang w:eastAsia="de-DE"/>
        </w:rPr>
        <w:drawing>
          <wp:anchor distT="0" distB="0" distL="114935" distR="114935" simplePos="0" relativeHeight="251657728" behindDoc="1" locked="0" layoutInCell="1" allowOverlap="1" wp14:anchorId="03230ED1" wp14:editId="72FC1A20">
            <wp:simplePos x="0" y="0"/>
            <wp:positionH relativeFrom="column">
              <wp:posOffset>3837305</wp:posOffset>
            </wp:positionH>
            <wp:positionV relativeFrom="paragraph">
              <wp:posOffset>-724535</wp:posOffset>
            </wp:positionV>
            <wp:extent cx="2169795" cy="883920"/>
            <wp:effectExtent l="0" t="0" r="190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795" cy="883920"/>
                    </a:xfrm>
                    <a:prstGeom prst="rect">
                      <a:avLst/>
                    </a:prstGeom>
                    <a:solidFill>
                      <a:srgbClr val="FFFFFF"/>
                    </a:solidFill>
                    <a:ln>
                      <a:noFill/>
                    </a:ln>
                  </pic:spPr>
                </pic:pic>
              </a:graphicData>
            </a:graphic>
          </wp:anchor>
        </w:drawing>
      </w:r>
      <w:r w:rsidR="00A1231C">
        <w:rPr>
          <w:rFonts w:ascii="Arial" w:hAnsi="Arial" w:cs="Arial"/>
          <w:b/>
          <w:sz w:val="32"/>
          <w:szCs w:val="32"/>
        </w:rPr>
        <w:t>PRESSEINFORMATION</w:t>
      </w:r>
    </w:p>
    <w:p w14:paraId="143D8FBD" w14:textId="77777777" w:rsidR="00A1231C" w:rsidRDefault="00A1231C">
      <w:pPr>
        <w:pStyle w:val="StandardWeb"/>
        <w:spacing w:before="0" w:after="0" w:line="360" w:lineRule="exact"/>
        <w:ind w:right="-1"/>
        <w:jc w:val="both"/>
        <w:rPr>
          <w:rFonts w:ascii="Arial" w:hAnsi="Arial" w:cs="Arial"/>
          <w:b/>
          <w:bCs/>
          <w:sz w:val="28"/>
          <w:szCs w:val="28"/>
        </w:rPr>
      </w:pPr>
    </w:p>
    <w:p w14:paraId="18BFFB9C" w14:textId="77777777" w:rsidR="001E4123" w:rsidRDefault="001E4123">
      <w:pPr>
        <w:pStyle w:val="StandardWeb"/>
        <w:spacing w:before="0" w:after="0" w:line="360" w:lineRule="exact"/>
        <w:ind w:right="-1"/>
        <w:jc w:val="both"/>
        <w:rPr>
          <w:rFonts w:ascii="Arial" w:hAnsi="Arial" w:cs="Arial"/>
          <w:b/>
          <w:bCs/>
          <w:sz w:val="28"/>
          <w:szCs w:val="28"/>
        </w:rPr>
      </w:pPr>
    </w:p>
    <w:p w14:paraId="1824611F" w14:textId="77777777" w:rsidR="00EE4263" w:rsidRPr="006A32DF" w:rsidRDefault="00974D77" w:rsidP="008816D4">
      <w:pPr>
        <w:pStyle w:val="StandardWeb"/>
        <w:spacing w:before="0" w:after="0" w:line="340" w:lineRule="exact"/>
        <w:ind w:right="-279"/>
        <w:jc w:val="both"/>
        <w:rPr>
          <w:rFonts w:ascii="Arial" w:hAnsi="Arial" w:cs="Arial"/>
          <w:b/>
          <w:bCs/>
          <w:sz w:val="28"/>
        </w:rPr>
      </w:pPr>
      <w:r w:rsidRPr="00974D77">
        <w:rPr>
          <w:rFonts w:ascii="Arial" w:hAnsi="Arial" w:cs="Arial"/>
          <w:b/>
          <w:bCs/>
          <w:sz w:val="28"/>
        </w:rPr>
        <w:t>Neues Energielabel: Aus A+++ wird B, C, D oder E ?!</w:t>
      </w:r>
      <w:r w:rsidR="00251865">
        <w:rPr>
          <w:rFonts w:ascii="Arial" w:hAnsi="Arial" w:cs="Arial"/>
          <w:b/>
          <w:bCs/>
          <w:sz w:val="28"/>
        </w:rPr>
        <w:t xml:space="preserve"> </w:t>
      </w:r>
    </w:p>
    <w:p w14:paraId="46AEA6BF" w14:textId="77777777" w:rsidR="00261595" w:rsidRDefault="00261595" w:rsidP="00251865">
      <w:pPr>
        <w:pStyle w:val="StandardWeb"/>
        <w:spacing w:before="0" w:after="0" w:line="340" w:lineRule="exact"/>
        <w:ind w:right="-279"/>
        <w:jc w:val="both"/>
        <w:rPr>
          <w:rFonts w:ascii="Arial" w:hAnsi="Arial" w:cs="Arial"/>
          <w:b/>
          <w:bCs/>
          <w:sz w:val="22"/>
          <w:szCs w:val="22"/>
        </w:rPr>
      </w:pPr>
    </w:p>
    <w:p w14:paraId="353FC7FA" w14:textId="77777777" w:rsidR="00CF2450" w:rsidRDefault="00251865" w:rsidP="00251865">
      <w:pPr>
        <w:pStyle w:val="StandardWeb"/>
        <w:spacing w:before="0" w:after="0" w:line="340" w:lineRule="exact"/>
        <w:ind w:right="-279"/>
        <w:jc w:val="both"/>
        <w:rPr>
          <w:rFonts w:ascii="Arial" w:hAnsi="Arial" w:cs="Arial"/>
          <w:b/>
          <w:bCs/>
          <w:sz w:val="22"/>
          <w:szCs w:val="22"/>
        </w:rPr>
      </w:pPr>
      <w:r>
        <w:rPr>
          <w:rFonts w:ascii="Arial" w:hAnsi="Arial" w:cs="Arial"/>
          <w:b/>
          <w:bCs/>
          <w:sz w:val="22"/>
          <w:szCs w:val="22"/>
        </w:rPr>
        <w:t xml:space="preserve">Initiative </w:t>
      </w:r>
      <w:r w:rsidR="008B701E" w:rsidRPr="008B701E">
        <w:rPr>
          <w:rFonts w:ascii="Arial" w:hAnsi="Arial" w:cs="Arial"/>
          <w:b/>
          <w:bCs/>
          <w:sz w:val="22"/>
          <w:szCs w:val="22"/>
        </w:rPr>
        <w:t>HAUSGERÄTE+</w:t>
      </w:r>
      <w:r>
        <w:rPr>
          <w:rFonts w:ascii="Arial" w:hAnsi="Arial" w:cs="Arial"/>
          <w:b/>
          <w:bCs/>
          <w:sz w:val="22"/>
          <w:szCs w:val="22"/>
        </w:rPr>
        <w:t xml:space="preserve"> </w:t>
      </w:r>
      <w:r w:rsidR="00551ED9">
        <w:rPr>
          <w:rFonts w:ascii="Arial" w:hAnsi="Arial" w:cs="Arial"/>
          <w:b/>
          <w:bCs/>
          <w:sz w:val="22"/>
          <w:szCs w:val="22"/>
        </w:rPr>
        <w:t>erklärt die Änderungen</w:t>
      </w:r>
      <w:r w:rsidR="0029038F">
        <w:rPr>
          <w:rFonts w:ascii="Arial" w:hAnsi="Arial" w:cs="Arial"/>
          <w:b/>
          <w:bCs/>
          <w:sz w:val="22"/>
          <w:szCs w:val="22"/>
        </w:rPr>
        <w:t xml:space="preserve"> </w:t>
      </w:r>
      <w:r w:rsidR="00B73AE3">
        <w:rPr>
          <w:rFonts w:ascii="Arial" w:hAnsi="Arial" w:cs="Arial"/>
          <w:b/>
          <w:bCs/>
          <w:sz w:val="22"/>
          <w:szCs w:val="22"/>
        </w:rPr>
        <w:t>ab März 2021.</w:t>
      </w:r>
      <w:r w:rsidR="00580073">
        <w:rPr>
          <w:rFonts w:ascii="Arial" w:hAnsi="Arial" w:cs="Arial"/>
          <w:b/>
          <w:bCs/>
          <w:sz w:val="22"/>
          <w:szCs w:val="22"/>
        </w:rPr>
        <w:t xml:space="preserve"> Die Plus-Klassen fallen weg bei </w:t>
      </w:r>
      <w:r w:rsidR="00580073" w:rsidRPr="0029038F">
        <w:rPr>
          <w:rFonts w:ascii="Arial" w:hAnsi="Arial" w:cs="Arial"/>
          <w:b/>
          <w:bCs/>
          <w:sz w:val="22"/>
          <w:szCs w:val="22"/>
        </w:rPr>
        <w:t>Kühl- und Gefriergeräte</w:t>
      </w:r>
      <w:r w:rsidR="00580073">
        <w:rPr>
          <w:rFonts w:ascii="Arial" w:hAnsi="Arial" w:cs="Arial"/>
          <w:b/>
          <w:bCs/>
          <w:sz w:val="22"/>
          <w:szCs w:val="22"/>
        </w:rPr>
        <w:t>n</w:t>
      </w:r>
      <w:r w:rsidR="00580073" w:rsidRPr="0029038F">
        <w:rPr>
          <w:rFonts w:ascii="Arial" w:hAnsi="Arial" w:cs="Arial"/>
          <w:b/>
          <w:bCs/>
          <w:sz w:val="22"/>
          <w:szCs w:val="22"/>
        </w:rPr>
        <w:t>, Geschirrspüler</w:t>
      </w:r>
      <w:r w:rsidR="00580073">
        <w:rPr>
          <w:rFonts w:ascii="Arial" w:hAnsi="Arial" w:cs="Arial"/>
          <w:b/>
          <w:bCs/>
          <w:sz w:val="22"/>
          <w:szCs w:val="22"/>
        </w:rPr>
        <w:t>n</w:t>
      </w:r>
      <w:r w:rsidR="00580073" w:rsidRPr="0029038F">
        <w:rPr>
          <w:rFonts w:ascii="Arial" w:hAnsi="Arial" w:cs="Arial"/>
          <w:b/>
          <w:bCs/>
          <w:sz w:val="22"/>
          <w:szCs w:val="22"/>
        </w:rPr>
        <w:t>, Waschmaschinen</w:t>
      </w:r>
      <w:r w:rsidR="00580073">
        <w:rPr>
          <w:rFonts w:ascii="Arial" w:hAnsi="Arial" w:cs="Arial"/>
          <w:b/>
          <w:bCs/>
          <w:sz w:val="22"/>
          <w:szCs w:val="22"/>
        </w:rPr>
        <w:t xml:space="preserve"> und</w:t>
      </w:r>
      <w:r w:rsidR="00580073" w:rsidRPr="0029038F">
        <w:rPr>
          <w:rFonts w:ascii="Arial" w:hAnsi="Arial" w:cs="Arial"/>
          <w:b/>
          <w:bCs/>
          <w:sz w:val="22"/>
          <w:szCs w:val="22"/>
        </w:rPr>
        <w:t xml:space="preserve"> Waschtrockner</w:t>
      </w:r>
      <w:r w:rsidR="00580073">
        <w:rPr>
          <w:rFonts w:ascii="Arial" w:hAnsi="Arial" w:cs="Arial"/>
          <w:b/>
          <w:bCs/>
          <w:sz w:val="22"/>
          <w:szCs w:val="22"/>
        </w:rPr>
        <w:t>n. Sparsame Geräte sind teilweise in den Klassen B bis E</w:t>
      </w:r>
      <w:r w:rsidR="00CF2450">
        <w:rPr>
          <w:rFonts w:ascii="Arial" w:hAnsi="Arial" w:cs="Arial"/>
          <w:b/>
          <w:bCs/>
          <w:sz w:val="22"/>
          <w:szCs w:val="22"/>
        </w:rPr>
        <w:t xml:space="preserve"> zu finden</w:t>
      </w:r>
      <w:r w:rsidR="00580073">
        <w:rPr>
          <w:rFonts w:ascii="Arial" w:hAnsi="Arial" w:cs="Arial"/>
          <w:b/>
          <w:bCs/>
          <w:sz w:val="22"/>
          <w:szCs w:val="22"/>
        </w:rPr>
        <w:t xml:space="preserve">. </w:t>
      </w:r>
    </w:p>
    <w:p w14:paraId="6AE78C72" w14:textId="77777777" w:rsidR="00251865" w:rsidRDefault="00251865" w:rsidP="0029038F">
      <w:pPr>
        <w:pStyle w:val="StandardWeb"/>
        <w:spacing w:before="0" w:after="0" w:line="360" w:lineRule="auto"/>
        <w:ind w:right="-279"/>
        <w:jc w:val="both"/>
        <w:rPr>
          <w:rFonts w:ascii="Arial" w:hAnsi="Arial" w:cs="Arial"/>
          <w:bCs/>
          <w:sz w:val="22"/>
          <w:szCs w:val="22"/>
        </w:rPr>
      </w:pPr>
    </w:p>
    <w:p w14:paraId="5003EE52" w14:textId="77777777" w:rsidR="008B701E" w:rsidRDefault="00551ED9" w:rsidP="0029038F">
      <w:pPr>
        <w:pStyle w:val="StandardWeb"/>
        <w:tabs>
          <w:tab w:val="left" w:pos="851"/>
        </w:tabs>
        <w:suppressAutoHyphens w:val="0"/>
        <w:spacing w:line="360" w:lineRule="auto"/>
        <w:ind w:right="-278"/>
        <w:jc w:val="both"/>
        <w:rPr>
          <w:rFonts w:ascii="Arial" w:hAnsi="Arial" w:cs="Arial"/>
          <w:bCs/>
          <w:sz w:val="22"/>
          <w:szCs w:val="22"/>
        </w:rPr>
      </w:pPr>
      <w:r>
        <w:rPr>
          <w:rFonts w:ascii="Arial" w:hAnsi="Arial" w:cs="Arial"/>
          <w:bCs/>
          <w:sz w:val="22"/>
          <w:szCs w:val="22"/>
        </w:rPr>
        <w:t xml:space="preserve">Ab März 2021 ist es soweit: Die ersten Geräte </w:t>
      </w:r>
      <w:r w:rsidR="005B3646">
        <w:rPr>
          <w:rFonts w:ascii="Arial" w:hAnsi="Arial" w:cs="Arial"/>
          <w:bCs/>
          <w:sz w:val="22"/>
          <w:szCs w:val="22"/>
        </w:rPr>
        <w:t>mit dem neu</w:t>
      </w:r>
      <w:r>
        <w:rPr>
          <w:rFonts w:ascii="Arial" w:hAnsi="Arial" w:cs="Arial"/>
          <w:bCs/>
          <w:sz w:val="22"/>
          <w:szCs w:val="22"/>
        </w:rPr>
        <w:t>e</w:t>
      </w:r>
      <w:r w:rsidR="005B3646">
        <w:rPr>
          <w:rFonts w:ascii="Arial" w:hAnsi="Arial" w:cs="Arial"/>
          <w:bCs/>
          <w:sz w:val="22"/>
          <w:szCs w:val="22"/>
        </w:rPr>
        <w:t>n</w:t>
      </w:r>
      <w:r>
        <w:rPr>
          <w:rFonts w:ascii="Arial" w:hAnsi="Arial" w:cs="Arial"/>
          <w:bCs/>
          <w:sz w:val="22"/>
          <w:szCs w:val="22"/>
        </w:rPr>
        <w:t xml:space="preserve"> Energielabel</w:t>
      </w:r>
      <w:r w:rsidR="005B3646">
        <w:rPr>
          <w:rFonts w:ascii="Arial" w:hAnsi="Arial" w:cs="Arial"/>
          <w:bCs/>
          <w:sz w:val="22"/>
          <w:szCs w:val="22"/>
        </w:rPr>
        <w:t xml:space="preserve"> sind im Handel erhältlich</w:t>
      </w:r>
      <w:r w:rsidR="000C7350">
        <w:rPr>
          <w:rFonts w:ascii="Arial" w:hAnsi="Arial" w:cs="Arial"/>
          <w:bCs/>
          <w:sz w:val="22"/>
          <w:szCs w:val="22"/>
        </w:rPr>
        <w:t>.</w:t>
      </w:r>
      <w:r w:rsidR="00974D77">
        <w:rPr>
          <w:rFonts w:ascii="Arial" w:hAnsi="Arial" w:cs="Arial"/>
          <w:bCs/>
          <w:sz w:val="22"/>
          <w:szCs w:val="22"/>
        </w:rPr>
        <w:t xml:space="preserve"> Die auffälligste Neuerung </w:t>
      </w:r>
      <w:r w:rsidR="005B3646">
        <w:rPr>
          <w:rFonts w:ascii="Arial" w:hAnsi="Arial" w:cs="Arial"/>
          <w:bCs/>
          <w:sz w:val="22"/>
          <w:szCs w:val="22"/>
        </w:rPr>
        <w:t xml:space="preserve">ist die geänderte Effizienzklassen-Skala. Statt wie </w:t>
      </w:r>
      <w:r w:rsidR="005B3646" w:rsidRPr="008B369A">
        <w:rPr>
          <w:rFonts w:ascii="Arial" w:hAnsi="Arial" w:cs="Arial"/>
          <w:bCs/>
          <w:sz w:val="22"/>
          <w:szCs w:val="22"/>
        </w:rPr>
        <w:t xml:space="preserve">bisher meist von A+++ bis D reicht sie </w:t>
      </w:r>
      <w:r w:rsidR="00CF7114">
        <w:rPr>
          <w:rFonts w:ascii="Arial" w:hAnsi="Arial" w:cs="Arial"/>
          <w:bCs/>
          <w:sz w:val="22"/>
          <w:szCs w:val="22"/>
        </w:rPr>
        <w:t>dann</w:t>
      </w:r>
      <w:r w:rsidR="005B3646" w:rsidRPr="008B369A">
        <w:rPr>
          <w:rFonts w:ascii="Arial" w:hAnsi="Arial" w:cs="Arial"/>
          <w:bCs/>
          <w:sz w:val="22"/>
          <w:szCs w:val="22"/>
        </w:rPr>
        <w:t xml:space="preserve"> von A bis G</w:t>
      </w:r>
      <w:r w:rsidR="0029038F" w:rsidRPr="008B369A">
        <w:rPr>
          <w:rFonts w:ascii="Arial" w:hAnsi="Arial" w:cs="Arial"/>
          <w:bCs/>
          <w:sz w:val="22"/>
          <w:szCs w:val="22"/>
        </w:rPr>
        <w:t>.</w:t>
      </w:r>
      <w:r w:rsidR="008B369A" w:rsidRPr="008B369A">
        <w:rPr>
          <w:rFonts w:ascii="Arial" w:hAnsi="Arial" w:cs="Arial"/>
          <w:bCs/>
          <w:sz w:val="22"/>
          <w:szCs w:val="22"/>
        </w:rPr>
        <w:t xml:space="preserve"> </w:t>
      </w:r>
    </w:p>
    <w:p w14:paraId="41DA91D6" w14:textId="77777777" w:rsidR="007E4D13" w:rsidRDefault="007E4D13" w:rsidP="007E4D13">
      <w:pPr>
        <w:pStyle w:val="StandardWeb"/>
        <w:spacing w:line="340" w:lineRule="exact"/>
        <w:ind w:right="-279"/>
        <w:jc w:val="both"/>
        <w:rPr>
          <w:rFonts w:ascii="Arial" w:hAnsi="Arial" w:cs="Arial"/>
          <w:bCs/>
          <w:sz w:val="22"/>
          <w:szCs w:val="22"/>
        </w:rPr>
      </w:pPr>
      <w:r>
        <w:rPr>
          <w:rFonts w:ascii="Arial" w:hAnsi="Arial" w:cs="Arial"/>
          <w:b/>
          <w:sz w:val="22"/>
          <w:szCs w:val="22"/>
        </w:rPr>
        <w:t>Alte und neue Label nicht vergleichbar</w:t>
      </w:r>
      <w:r>
        <w:rPr>
          <w:rFonts w:ascii="Arial" w:hAnsi="Arial" w:cs="Arial"/>
          <w:bCs/>
          <w:sz w:val="22"/>
          <w:szCs w:val="22"/>
        </w:rPr>
        <w:t xml:space="preserve"> </w:t>
      </w:r>
    </w:p>
    <w:p w14:paraId="7919949B" w14:textId="66D16C62" w:rsidR="00010451" w:rsidRDefault="008B369A" w:rsidP="008B701E">
      <w:pPr>
        <w:pStyle w:val="StandardWeb"/>
        <w:tabs>
          <w:tab w:val="left" w:pos="851"/>
        </w:tabs>
        <w:suppressAutoHyphens w:val="0"/>
        <w:spacing w:line="360" w:lineRule="auto"/>
        <w:ind w:right="-278"/>
        <w:jc w:val="both"/>
        <w:rPr>
          <w:rFonts w:ascii="Arial" w:hAnsi="Arial" w:cs="Arial"/>
          <w:bCs/>
          <w:sz w:val="22"/>
          <w:szCs w:val="22"/>
        </w:rPr>
      </w:pPr>
      <w:r w:rsidRPr="008B369A">
        <w:rPr>
          <w:rFonts w:ascii="Arial" w:hAnsi="Arial" w:cs="Arial"/>
          <w:bCs/>
          <w:sz w:val="22"/>
          <w:szCs w:val="22"/>
        </w:rPr>
        <w:t>Käufer von Haushaltsgroßgeräten wie Kühl- und Gefriergeräte, Geschirrspüler, Waschmaschine und Waschtrockner</w:t>
      </w:r>
      <w:r>
        <w:rPr>
          <w:rFonts w:ascii="Arial" w:hAnsi="Arial" w:cs="Arial"/>
          <w:bCs/>
          <w:sz w:val="22"/>
          <w:szCs w:val="22"/>
        </w:rPr>
        <w:t xml:space="preserve"> müssen sich dann umstellen</w:t>
      </w:r>
      <w:r w:rsidR="00CF7114">
        <w:rPr>
          <w:rFonts w:ascii="Arial" w:hAnsi="Arial" w:cs="Arial"/>
          <w:bCs/>
          <w:sz w:val="22"/>
          <w:szCs w:val="22"/>
        </w:rPr>
        <w:t>:</w:t>
      </w:r>
      <w:r>
        <w:rPr>
          <w:rFonts w:ascii="Arial" w:hAnsi="Arial" w:cs="Arial"/>
          <w:bCs/>
          <w:sz w:val="22"/>
          <w:szCs w:val="22"/>
        </w:rPr>
        <w:t xml:space="preserve"> </w:t>
      </w:r>
      <w:r w:rsidR="005A3B9F">
        <w:rPr>
          <w:rFonts w:ascii="Arial" w:hAnsi="Arial" w:cs="Arial"/>
          <w:bCs/>
          <w:sz w:val="22"/>
          <w:szCs w:val="22"/>
        </w:rPr>
        <w:t>„</w:t>
      </w:r>
      <w:r>
        <w:rPr>
          <w:rFonts w:ascii="Arial" w:hAnsi="Arial" w:cs="Arial"/>
          <w:bCs/>
          <w:sz w:val="22"/>
          <w:szCs w:val="22"/>
        </w:rPr>
        <w:t>Waren bisher die sparsamsten Geräte in der Energieeffizienzklasse A+++ zu finden</w:t>
      </w:r>
      <w:r w:rsidR="005A3B9F">
        <w:rPr>
          <w:rFonts w:ascii="Arial" w:hAnsi="Arial" w:cs="Arial"/>
          <w:bCs/>
          <w:sz w:val="22"/>
          <w:szCs w:val="22"/>
        </w:rPr>
        <w:t xml:space="preserve">, kann das zukünftig auch B, C oder sogar D sein, je nach Gerätegruppe“, erklärt </w:t>
      </w:r>
      <w:r w:rsidR="005A3B9F" w:rsidRPr="00251865">
        <w:rPr>
          <w:rFonts w:ascii="Arial" w:hAnsi="Arial" w:cs="Arial"/>
          <w:bCs/>
          <w:sz w:val="22"/>
          <w:szCs w:val="22"/>
        </w:rPr>
        <w:t>Claudia Oberasche</w:t>
      </w:r>
      <w:r w:rsidR="008B701E">
        <w:rPr>
          <w:rFonts w:ascii="Arial" w:hAnsi="Arial" w:cs="Arial"/>
          <w:bCs/>
          <w:sz w:val="22"/>
          <w:szCs w:val="22"/>
        </w:rPr>
        <w:t>r</w:t>
      </w:r>
      <w:r w:rsidR="005A3B9F">
        <w:rPr>
          <w:rFonts w:ascii="Arial" w:hAnsi="Arial" w:cs="Arial"/>
          <w:bCs/>
          <w:sz w:val="22"/>
          <w:szCs w:val="22"/>
        </w:rPr>
        <w:t xml:space="preserve"> von der Initiative </w:t>
      </w:r>
      <w:r w:rsidR="005A3B9F" w:rsidRPr="0033413A">
        <w:rPr>
          <w:rFonts w:ascii="Arial" w:hAnsi="Arial" w:cs="Arial"/>
          <w:bCs/>
          <w:sz w:val="22"/>
          <w:szCs w:val="22"/>
        </w:rPr>
        <w:t>HAUSGERÄTE+.</w:t>
      </w:r>
      <w:r w:rsidR="004B3472">
        <w:rPr>
          <w:rFonts w:ascii="Arial" w:hAnsi="Arial" w:cs="Arial"/>
          <w:bCs/>
          <w:sz w:val="22"/>
          <w:szCs w:val="22"/>
        </w:rPr>
        <w:t xml:space="preserve"> Dies kann vor allem in der </w:t>
      </w:r>
      <w:r w:rsidR="00A13BAC">
        <w:rPr>
          <w:rFonts w:ascii="Arial" w:hAnsi="Arial" w:cs="Arial"/>
          <w:bCs/>
          <w:sz w:val="22"/>
          <w:szCs w:val="22"/>
        </w:rPr>
        <w:t xml:space="preserve">Übergangszeit von November 2020 bis Ende Februar 2021 </w:t>
      </w:r>
      <w:r w:rsidR="004B3472">
        <w:rPr>
          <w:rFonts w:ascii="Arial" w:hAnsi="Arial" w:cs="Arial"/>
          <w:bCs/>
          <w:sz w:val="22"/>
          <w:szCs w:val="22"/>
        </w:rPr>
        <w:t>für Irritation sorgen, denn Geräteh</w:t>
      </w:r>
      <w:r w:rsidR="00A13BAC">
        <w:rPr>
          <w:rFonts w:ascii="Arial" w:hAnsi="Arial" w:cs="Arial"/>
          <w:bCs/>
          <w:sz w:val="22"/>
          <w:szCs w:val="22"/>
        </w:rPr>
        <w:t xml:space="preserve">ersteller </w:t>
      </w:r>
      <w:r w:rsidR="004B3472">
        <w:rPr>
          <w:rFonts w:ascii="Arial" w:hAnsi="Arial" w:cs="Arial"/>
          <w:bCs/>
          <w:sz w:val="22"/>
          <w:szCs w:val="22"/>
        </w:rPr>
        <w:t xml:space="preserve">müssen in dieser Zeit </w:t>
      </w:r>
      <w:r w:rsidR="00A13BAC">
        <w:rPr>
          <w:rFonts w:ascii="Arial" w:hAnsi="Arial" w:cs="Arial"/>
          <w:bCs/>
          <w:sz w:val="22"/>
          <w:szCs w:val="22"/>
        </w:rPr>
        <w:t>neuen Geräten sowohl das alte als auch das neue Label beilegen</w:t>
      </w:r>
      <w:r w:rsidR="007A71AF">
        <w:rPr>
          <w:rFonts w:ascii="Arial" w:hAnsi="Arial" w:cs="Arial"/>
          <w:bCs/>
          <w:sz w:val="22"/>
          <w:szCs w:val="22"/>
        </w:rPr>
        <w:t>.</w:t>
      </w:r>
      <w:r w:rsidR="00A13BAC" w:rsidRPr="00D44C09">
        <w:rPr>
          <w:rFonts w:ascii="Arial" w:hAnsi="Arial" w:cs="Arial"/>
          <w:bCs/>
          <w:sz w:val="22"/>
          <w:szCs w:val="22"/>
        </w:rPr>
        <w:t xml:space="preserve"> </w:t>
      </w:r>
      <w:r w:rsidR="007A71AF" w:rsidRPr="0029038F">
        <w:rPr>
          <w:rFonts w:ascii="Arial" w:hAnsi="Arial" w:cs="Arial"/>
          <w:bCs/>
          <w:sz w:val="22"/>
          <w:szCs w:val="22"/>
        </w:rPr>
        <w:t>Messbedingungen und Berechnungsverfahren für die Einstufung in die Energieeffizienzklassen haben sich teilweise deutlich geändert, daher ist keine Eins-zu-Eins-Umrechnung von alten zu neuen Labelklassen möglich. Auch die angegebenen Energieverbrauchswerte sind nicht vergleichbar.</w:t>
      </w:r>
      <w:r w:rsidR="004B3472">
        <w:rPr>
          <w:rFonts w:ascii="Arial" w:hAnsi="Arial" w:cs="Arial"/>
          <w:bCs/>
          <w:sz w:val="22"/>
          <w:szCs w:val="22"/>
        </w:rPr>
        <w:t xml:space="preserve"> </w:t>
      </w:r>
      <w:r w:rsidR="007A71AF">
        <w:rPr>
          <w:rFonts w:ascii="Arial" w:hAnsi="Arial" w:cs="Arial"/>
          <w:bCs/>
          <w:sz w:val="22"/>
          <w:szCs w:val="22"/>
        </w:rPr>
        <w:t>„</w:t>
      </w:r>
      <w:r w:rsidR="007A71AF" w:rsidRPr="00D44C09">
        <w:rPr>
          <w:rFonts w:ascii="Arial" w:hAnsi="Arial" w:cs="Arial"/>
          <w:bCs/>
          <w:sz w:val="22"/>
          <w:szCs w:val="22"/>
        </w:rPr>
        <w:t>Die Geräte sind aber mindestens genauso energieeffizient wie vor der Umstellung</w:t>
      </w:r>
      <w:r w:rsidR="007A71AF">
        <w:rPr>
          <w:rFonts w:ascii="Arial" w:hAnsi="Arial" w:cs="Arial"/>
          <w:bCs/>
          <w:sz w:val="22"/>
          <w:szCs w:val="22"/>
        </w:rPr>
        <w:t>“, so Oberascher.</w:t>
      </w:r>
      <w:r w:rsidR="00E62197">
        <w:rPr>
          <w:rFonts w:ascii="Arial" w:hAnsi="Arial" w:cs="Arial"/>
          <w:bCs/>
          <w:sz w:val="22"/>
          <w:szCs w:val="22"/>
        </w:rPr>
        <w:t xml:space="preserve"> </w:t>
      </w:r>
      <w:r w:rsidR="0029038F" w:rsidRPr="0029038F">
        <w:rPr>
          <w:rFonts w:ascii="Arial" w:hAnsi="Arial" w:cs="Arial"/>
          <w:bCs/>
          <w:sz w:val="22"/>
          <w:szCs w:val="22"/>
        </w:rPr>
        <w:t xml:space="preserve">Die Europäische Kommission hat die Klassengrenzen zudem so </w:t>
      </w:r>
      <w:r w:rsidR="00E62197">
        <w:rPr>
          <w:rFonts w:ascii="Arial" w:hAnsi="Arial" w:cs="Arial"/>
          <w:bCs/>
          <w:sz w:val="22"/>
          <w:szCs w:val="22"/>
        </w:rPr>
        <w:t xml:space="preserve">streng </w:t>
      </w:r>
      <w:r w:rsidR="0029038F" w:rsidRPr="0029038F">
        <w:rPr>
          <w:rFonts w:ascii="Arial" w:hAnsi="Arial" w:cs="Arial"/>
          <w:bCs/>
          <w:sz w:val="22"/>
          <w:szCs w:val="22"/>
        </w:rPr>
        <w:t xml:space="preserve">definiert, dass die beste Klasse A zur Einführung voraussichtlich nicht </w:t>
      </w:r>
      <w:r w:rsidR="00323300">
        <w:rPr>
          <w:rFonts w:ascii="Arial" w:hAnsi="Arial" w:cs="Arial"/>
          <w:bCs/>
          <w:sz w:val="22"/>
          <w:szCs w:val="22"/>
        </w:rPr>
        <w:t xml:space="preserve">oder nur in Einzelfällen </w:t>
      </w:r>
      <w:r w:rsidR="0029038F" w:rsidRPr="0029038F">
        <w:rPr>
          <w:rFonts w:ascii="Arial" w:hAnsi="Arial" w:cs="Arial"/>
          <w:bCs/>
          <w:sz w:val="22"/>
          <w:szCs w:val="22"/>
        </w:rPr>
        <w:t>erreicht wird</w:t>
      </w:r>
      <w:r w:rsidR="008B701E">
        <w:rPr>
          <w:rFonts w:ascii="Arial" w:hAnsi="Arial" w:cs="Arial"/>
          <w:bCs/>
          <w:sz w:val="22"/>
          <w:szCs w:val="22"/>
        </w:rPr>
        <w:t>, damit Raum bleibt für den technischen Fortschritt</w:t>
      </w:r>
      <w:r w:rsidR="0029038F" w:rsidRPr="0029038F">
        <w:rPr>
          <w:rFonts w:ascii="Arial" w:hAnsi="Arial" w:cs="Arial"/>
          <w:bCs/>
          <w:sz w:val="22"/>
          <w:szCs w:val="22"/>
        </w:rPr>
        <w:t xml:space="preserve">. </w:t>
      </w:r>
    </w:p>
    <w:p w14:paraId="656704A7" w14:textId="77777777" w:rsidR="007E4D13" w:rsidRPr="007E4D13" w:rsidRDefault="007E4D13" w:rsidP="008B701E">
      <w:pPr>
        <w:pStyle w:val="StandardWeb"/>
        <w:tabs>
          <w:tab w:val="left" w:pos="851"/>
        </w:tabs>
        <w:suppressAutoHyphens w:val="0"/>
        <w:spacing w:line="360" w:lineRule="auto"/>
        <w:ind w:right="-278"/>
        <w:jc w:val="both"/>
        <w:rPr>
          <w:rFonts w:ascii="Arial" w:hAnsi="Arial" w:cs="Arial"/>
          <w:b/>
          <w:sz w:val="22"/>
          <w:szCs w:val="22"/>
        </w:rPr>
      </w:pPr>
      <w:r w:rsidRPr="007E4D13">
        <w:rPr>
          <w:rFonts w:ascii="Arial" w:hAnsi="Arial" w:cs="Arial"/>
          <w:b/>
          <w:sz w:val="22"/>
          <w:szCs w:val="22"/>
        </w:rPr>
        <w:t>Programmdauer und weitere Neuerungen</w:t>
      </w:r>
    </w:p>
    <w:p w14:paraId="3C2A6EBC" w14:textId="77777777" w:rsidR="007E4D13" w:rsidRDefault="007E4D13" w:rsidP="008B701E">
      <w:pPr>
        <w:pStyle w:val="StandardWeb"/>
        <w:tabs>
          <w:tab w:val="left" w:pos="851"/>
        </w:tabs>
        <w:suppressAutoHyphens w:val="0"/>
        <w:spacing w:line="360" w:lineRule="auto"/>
        <w:ind w:right="-278"/>
        <w:jc w:val="both"/>
        <w:rPr>
          <w:rFonts w:ascii="Arial" w:hAnsi="Arial" w:cs="Arial"/>
          <w:bCs/>
          <w:sz w:val="22"/>
          <w:szCs w:val="22"/>
        </w:rPr>
      </w:pPr>
      <w:r>
        <w:rPr>
          <w:rFonts w:ascii="Arial" w:hAnsi="Arial" w:cs="Arial"/>
          <w:bCs/>
          <w:sz w:val="22"/>
          <w:szCs w:val="22"/>
        </w:rPr>
        <w:t>Verbraucher sollten sich nicht täuschen lassen durch den deutlich niedrigeren Energieverbrauch von Waschmaschinen und Geschirrspülern</w:t>
      </w:r>
      <w:r w:rsidR="00BD7185">
        <w:rPr>
          <w:rFonts w:ascii="Arial" w:hAnsi="Arial" w:cs="Arial"/>
          <w:bCs/>
          <w:sz w:val="22"/>
          <w:szCs w:val="22"/>
        </w:rPr>
        <w:t xml:space="preserve"> auf dem neuen Label:</w:t>
      </w:r>
      <w:r>
        <w:rPr>
          <w:rFonts w:ascii="Arial" w:hAnsi="Arial" w:cs="Arial"/>
          <w:bCs/>
          <w:sz w:val="22"/>
          <w:szCs w:val="22"/>
        </w:rPr>
        <w:t xml:space="preserve"> </w:t>
      </w:r>
      <w:r w:rsidR="00BD7185">
        <w:rPr>
          <w:rFonts w:ascii="Arial" w:hAnsi="Arial" w:cs="Arial"/>
          <w:bCs/>
          <w:sz w:val="22"/>
          <w:szCs w:val="22"/>
        </w:rPr>
        <w:t>B</w:t>
      </w:r>
      <w:r>
        <w:rPr>
          <w:rFonts w:ascii="Arial" w:hAnsi="Arial" w:cs="Arial"/>
          <w:bCs/>
          <w:sz w:val="22"/>
          <w:szCs w:val="22"/>
        </w:rPr>
        <w:t xml:space="preserve">isher </w:t>
      </w:r>
      <w:r w:rsidR="00BD7185">
        <w:rPr>
          <w:rFonts w:ascii="Arial" w:hAnsi="Arial" w:cs="Arial"/>
          <w:bCs/>
          <w:sz w:val="22"/>
          <w:szCs w:val="22"/>
        </w:rPr>
        <w:t xml:space="preserve">ist </w:t>
      </w:r>
      <w:r>
        <w:rPr>
          <w:rFonts w:ascii="Arial" w:hAnsi="Arial" w:cs="Arial"/>
          <w:bCs/>
          <w:sz w:val="22"/>
          <w:szCs w:val="22"/>
        </w:rPr>
        <w:t xml:space="preserve">ein Jahresenergieverbrauch </w:t>
      </w:r>
      <w:r w:rsidR="00BD7185">
        <w:rPr>
          <w:rFonts w:ascii="Arial" w:hAnsi="Arial" w:cs="Arial"/>
          <w:bCs/>
          <w:sz w:val="22"/>
          <w:szCs w:val="22"/>
        </w:rPr>
        <w:t>auf Basis von</w:t>
      </w:r>
      <w:r>
        <w:rPr>
          <w:rFonts w:ascii="Arial" w:hAnsi="Arial" w:cs="Arial"/>
          <w:bCs/>
          <w:sz w:val="22"/>
          <w:szCs w:val="22"/>
        </w:rPr>
        <w:t xml:space="preserve"> 220 Waschgängen bzw. 280 Spülgängen </w:t>
      </w:r>
      <w:r>
        <w:rPr>
          <w:rFonts w:ascii="Arial" w:hAnsi="Arial" w:cs="Arial"/>
          <w:bCs/>
          <w:sz w:val="22"/>
          <w:szCs w:val="22"/>
        </w:rPr>
        <w:lastRenderedPageBreak/>
        <w:t>angegeben</w:t>
      </w:r>
      <w:r w:rsidR="00BD7185">
        <w:rPr>
          <w:rFonts w:ascii="Arial" w:hAnsi="Arial" w:cs="Arial"/>
          <w:bCs/>
          <w:sz w:val="22"/>
          <w:szCs w:val="22"/>
        </w:rPr>
        <w:t>,</w:t>
      </w:r>
      <w:r>
        <w:rPr>
          <w:rFonts w:ascii="Arial" w:hAnsi="Arial" w:cs="Arial"/>
          <w:bCs/>
          <w:sz w:val="22"/>
          <w:szCs w:val="22"/>
        </w:rPr>
        <w:t xml:space="preserve"> zukünftig </w:t>
      </w:r>
      <w:r w:rsidR="00BD7185">
        <w:rPr>
          <w:rFonts w:ascii="Arial" w:hAnsi="Arial" w:cs="Arial"/>
          <w:bCs/>
          <w:sz w:val="22"/>
          <w:szCs w:val="22"/>
        </w:rPr>
        <w:t xml:space="preserve">wird </w:t>
      </w:r>
      <w:r>
        <w:rPr>
          <w:rFonts w:ascii="Arial" w:hAnsi="Arial" w:cs="Arial"/>
          <w:bCs/>
          <w:sz w:val="22"/>
          <w:szCs w:val="22"/>
        </w:rPr>
        <w:t xml:space="preserve">von 100 Nutzungen ausgegangen. </w:t>
      </w:r>
      <w:r w:rsidR="00855B55">
        <w:rPr>
          <w:rFonts w:ascii="Arial" w:hAnsi="Arial" w:cs="Arial"/>
          <w:bCs/>
          <w:sz w:val="22"/>
          <w:szCs w:val="22"/>
        </w:rPr>
        <w:t>Neu ist auch die Angabe der Programmdauer in Stunden und Minuten.</w:t>
      </w:r>
      <w:r w:rsidR="00AE04BE">
        <w:rPr>
          <w:rFonts w:ascii="Arial" w:hAnsi="Arial" w:cs="Arial"/>
          <w:bCs/>
          <w:sz w:val="22"/>
          <w:szCs w:val="22"/>
        </w:rPr>
        <w:t xml:space="preserve"> Außerdem wird der Geräuschwert nun ebenfalls klassifiziert, um dem Käufer die Einschätzung des dB-Wertes zu erleichtern.</w:t>
      </w:r>
      <w:r w:rsidR="00855B55">
        <w:rPr>
          <w:rFonts w:ascii="Arial" w:hAnsi="Arial" w:cs="Arial"/>
          <w:bCs/>
          <w:sz w:val="22"/>
          <w:szCs w:val="22"/>
        </w:rPr>
        <w:t xml:space="preserve"> </w:t>
      </w:r>
    </w:p>
    <w:p w14:paraId="42E6E3A2" w14:textId="7002B172" w:rsidR="009062B4" w:rsidRPr="00434EE7" w:rsidRDefault="00261595" w:rsidP="008B701E">
      <w:pPr>
        <w:pStyle w:val="StandardWeb"/>
        <w:tabs>
          <w:tab w:val="left" w:pos="851"/>
        </w:tabs>
        <w:suppressAutoHyphens w:val="0"/>
        <w:spacing w:line="360" w:lineRule="auto"/>
        <w:ind w:right="-278"/>
        <w:jc w:val="both"/>
        <w:rPr>
          <w:rFonts w:ascii="Arial" w:hAnsi="Arial" w:cs="Arial"/>
          <w:bCs/>
          <w:sz w:val="22"/>
          <w:szCs w:val="22"/>
        </w:rPr>
      </w:pPr>
      <w:r w:rsidRPr="00261595">
        <w:rPr>
          <w:rFonts w:ascii="Arial" w:hAnsi="Arial" w:cs="Arial"/>
          <w:bCs/>
          <w:sz w:val="22"/>
          <w:szCs w:val="22"/>
        </w:rPr>
        <w:t>Ein</w:t>
      </w:r>
      <w:r w:rsidR="00855B55">
        <w:rPr>
          <w:rFonts w:ascii="Arial" w:hAnsi="Arial" w:cs="Arial"/>
          <w:bCs/>
          <w:sz w:val="22"/>
          <w:szCs w:val="22"/>
        </w:rPr>
        <w:t>e auffällige Neuerung ist der</w:t>
      </w:r>
      <w:r w:rsidRPr="00261595">
        <w:rPr>
          <w:rFonts w:ascii="Arial" w:hAnsi="Arial" w:cs="Arial"/>
          <w:bCs/>
          <w:sz w:val="22"/>
          <w:szCs w:val="22"/>
        </w:rPr>
        <w:t xml:space="preserve"> QR-Code oben rechts </w:t>
      </w:r>
      <w:r w:rsidR="003D5C1F">
        <w:rPr>
          <w:rFonts w:ascii="Arial" w:hAnsi="Arial" w:cs="Arial"/>
          <w:bCs/>
          <w:sz w:val="22"/>
          <w:szCs w:val="22"/>
        </w:rPr>
        <w:t>auf</w:t>
      </w:r>
      <w:r w:rsidRPr="00261595">
        <w:rPr>
          <w:rFonts w:ascii="Arial" w:hAnsi="Arial" w:cs="Arial"/>
          <w:bCs/>
          <w:sz w:val="22"/>
          <w:szCs w:val="22"/>
        </w:rPr>
        <w:t xml:space="preserve"> jedem </w:t>
      </w:r>
      <w:r w:rsidR="003D5C1F">
        <w:rPr>
          <w:rFonts w:ascii="Arial" w:hAnsi="Arial" w:cs="Arial"/>
          <w:bCs/>
          <w:sz w:val="22"/>
          <w:szCs w:val="22"/>
        </w:rPr>
        <w:t>Energiel</w:t>
      </w:r>
      <w:r w:rsidRPr="00261595">
        <w:rPr>
          <w:rFonts w:ascii="Arial" w:hAnsi="Arial" w:cs="Arial"/>
          <w:bCs/>
          <w:sz w:val="22"/>
          <w:szCs w:val="22"/>
        </w:rPr>
        <w:t xml:space="preserve">abel. Über ihn gelangt man zur Europäischen Produktdatenbank EPREL, wo </w:t>
      </w:r>
      <w:r>
        <w:rPr>
          <w:rFonts w:ascii="Arial" w:hAnsi="Arial" w:cs="Arial"/>
          <w:bCs/>
          <w:sz w:val="22"/>
          <w:szCs w:val="22"/>
        </w:rPr>
        <w:t xml:space="preserve">zukünftig </w:t>
      </w:r>
      <w:r w:rsidRPr="00261595">
        <w:rPr>
          <w:rFonts w:ascii="Arial" w:hAnsi="Arial" w:cs="Arial"/>
          <w:bCs/>
          <w:sz w:val="22"/>
          <w:szCs w:val="22"/>
        </w:rPr>
        <w:t>weitere Produ</w:t>
      </w:r>
      <w:r w:rsidR="00BD7185">
        <w:rPr>
          <w:rFonts w:ascii="Arial" w:hAnsi="Arial" w:cs="Arial"/>
          <w:bCs/>
          <w:sz w:val="22"/>
          <w:szCs w:val="22"/>
        </w:rPr>
        <w:t>k</w:t>
      </w:r>
      <w:r w:rsidRPr="00261595">
        <w:rPr>
          <w:rFonts w:ascii="Arial" w:hAnsi="Arial" w:cs="Arial"/>
          <w:bCs/>
          <w:sz w:val="22"/>
          <w:szCs w:val="22"/>
        </w:rPr>
        <w:t>t</w:t>
      </w:r>
      <w:r w:rsidR="00BD7185">
        <w:rPr>
          <w:rFonts w:ascii="Arial" w:hAnsi="Arial" w:cs="Arial"/>
          <w:bCs/>
          <w:sz w:val="22"/>
          <w:szCs w:val="22"/>
        </w:rPr>
        <w:t>-</w:t>
      </w:r>
      <w:r w:rsidRPr="00261595">
        <w:rPr>
          <w:rFonts w:ascii="Arial" w:hAnsi="Arial" w:cs="Arial"/>
          <w:bCs/>
          <w:sz w:val="22"/>
          <w:szCs w:val="22"/>
        </w:rPr>
        <w:t xml:space="preserve">informationen erhältlich </w:t>
      </w:r>
      <w:r>
        <w:rPr>
          <w:rFonts w:ascii="Arial" w:hAnsi="Arial" w:cs="Arial"/>
          <w:bCs/>
          <w:sz w:val="22"/>
          <w:szCs w:val="22"/>
        </w:rPr>
        <w:t>sein werden</w:t>
      </w:r>
      <w:r w:rsidRPr="00261595">
        <w:rPr>
          <w:rFonts w:ascii="Arial" w:hAnsi="Arial" w:cs="Arial"/>
          <w:bCs/>
          <w:sz w:val="22"/>
          <w:szCs w:val="22"/>
        </w:rPr>
        <w:t>.</w:t>
      </w:r>
      <w:r w:rsidR="00855B55">
        <w:rPr>
          <w:rFonts w:ascii="Arial" w:hAnsi="Arial" w:cs="Arial"/>
          <w:bCs/>
          <w:sz w:val="22"/>
          <w:szCs w:val="22"/>
        </w:rPr>
        <w:t xml:space="preserve"> </w:t>
      </w:r>
      <w:r w:rsidR="00BD7185">
        <w:rPr>
          <w:rFonts w:ascii="Arial" w:hAnsi="Arial" w:cs="Arial"/>
          <w:bCs/>
          <w:sz w:val="22"/>
          <w:szCs w:val="22"/>
        </w:rPr>
        <w:t>Jede Bedienungsanleitung muss Hinweise</w:t>
      </w:r>
      <w:r w:rsidR="003D5C1F">
        <w:rPr>
          <w:rFonts w:ascii="Arial" w:hAnsi="Arial" w:cs="Arial"/>
          <w:bCs/>
          <w:sz w:val="22"/>
          <w:szCs w:val="22"/>
        </w:rPr>
        <w:t xml:space="preserve"> zum effizienten Gebrauch der Geräte enthalten</w:t>
      </w:r>
      <w:r w:rsidR="00B03164">
        <w:rPr>
          <w:rFonts w:ascii="Arial" w:hAnsi="Arial" w:cs="Arial"/>
          <w:bCs/>
          <w:sz w:val="22"/>
          <w:szCs w:val="22"/>
        </w:rPr>
        <w:t xml:space="preserve">, bei vielen Markenherstellern ist das heute schon </w:t>
      </w:r>
      <w:r w:rsidR="00434EE7">
        <w:rPr>
          <w:rFonts w:ascii="Arial" w:hAnsi="Arial" w:cs="Arial"/>
          <w:bCs/>
          <w:sz w:val="22"/>
          <w:szCs w:val="22"/>
        </w:rPr>
        <w:t>der Fall</w:t>
      </w:r>
      <w:r w:rsidR="003D5C1F">
        <w:rPr>
          <w:rFonts w:ascii="Arial" w:hAnsi="Arial" w:cs="Arial"/>
          <w:bCs/>
          <w:sz w:val="22"/>
          <w:szCs w:val="22"/>
        </w:rPr>
        <w:t>.</w:t>
      </w:r>
      <w:r w:rsidR="00434EE7">
        <w:rPr>
          <w:rFonts w:ascii="Arial" w:hAnsi="Arial" w:cs="Arial"/>
          <w:bCs/>
          <w:sz w:val="22"/>
          <w:szCs w:val="22"/>
        </w:rPr>
        <w:t xml:space="preserve"> </w:t>
      </w:r>
      <w:r w:rsidR="00434EE7" w:rsidRPr="00434EE7">
        <w:rPr>
          <w:rFonts w:ascii="Arial" w:hAnsi="Arial" w:cs="Arial"/>
          <w:bCs/>
          <w:sz w:val="22"/>
          <w:szCs w:val="22"/>
        </w:rPr>
        <w:t xml:space="preserve">Ebenfalls neu sind </w:t>
      </w:r>
      <w:r w:rsidR="00434EE7">
        <w:rPr>
          <w:rFonts w:ascii="Arial" w:hAnsi="Arial" w:cs="Arial"/>
          <w:bCs/>
          <w:sz w:val="22"/>
          <w:szCs w:val="22"/>
        </w:rPr>
        <w:t>Vorgaben, dass wi</w:t>
      </w:r>
      <w:r w:rsidR="00434EE7" w:rsidRPr="00434EE7">
        <w:rPr>
          <w:rFonts w:ascii="Arial" w:hAnsi="Arial" w:cs="Arial"/>
          <w:bCs/>
          <w:sz w:val="22"/>
          <w:szCs w:val="22"/>
        </w:rPr>
        <w:t>chtige Ersatzteile</w:t>
      </w:r>
      <w:r w:rsidR="00434EE7">
        <w:rPr>
          <w:rFonts w:ascii="Arial" w:hAnsi="Arial" w:cs="Arial"/>
          <w:bCs/>
          <w:sz w:val="22"/>
          <w:szCs w:val="22"/>
        </w:rPr>
        <w:t xml:space="preserve"> wie z. B. Motoren, Pumpen, Türscharniere oder -dichtungen</w:t>
      </w:r>
      <w:r w:rsidR="00434EE7" w:rsidRPr="00434EE7">
        <w:rPr>
          <w:rFonts w:ascii="Arial" w:hAnsi="Arial" w:cs="Arial"/>
          <w:bCs/>
          <w:sz w:val="22"/>
          <w:szCs w:val="22"/>
        </w:rPr>
        <w:t xml:space="preserve"> </w:t>
      </w:r>
      <w:r w:rsidR="00434EE7">
        <w:rPr>
          <w:rFonts w:ascii="Arial" w:hAnsi="Arial" w:cs="Arial"/>
          <w:bCs/>
          <w:sz w:val="22"/>
          <w:szCs w:val="22"/>
        </w:rPr>
        <w:t xml:space="preserve">bis zu </w:t>
      </w:r>
      <w:r w:rsidR="00434EE7" w:rsidRPr="00434EE7">
        <w:rPr>
          <w:rFonts w:ascii="Arial" w:hAnsi="Arial" w:cs="Arial"/>
          <w:bCs/>
          <w:sz w:val="22"/>
          <w:szCs w:val="22"/>
        </w:rPr>
        <w:t xml:space="preserve">zehn Jahre nach dem letzten Inverkehrbringen </w:t>
      </w:r>
      <w:r w:rsidR="00434EE7">
        <w:rPr>
          <w:rFonts w:ascii="Arial" w:hAnsi="Arial" w:cs="Arial"/>
          <w:bCs/>
          <w:sz w:val="22"/>
          <w:szCs w:val="22"/>
        </w:rPr>
        <w:t>noch erhältlich sein müssen. D</w:t>
      </w:r>
      <w:r w:rsidR="00434EE7" w:rsidRPr="00434EE7">
        <w:rPr>
          <w:rFonts w:ascii="Arial" w:hAnsi="Arial" w:cs="Arial"/>
          <w:bCs/>
          <w:sz w:val="22"/>
          <w:szCs w:val="22"/>
        </w:rPr>
        <w:t>a</w:t>
      </w:r>
      <w:r w:rsidR="00434EE7">
        <w:rPr>
          <w:rFonts w:ascii="Arial" w:hAnsi="Arial" w:cs="Arial"/>
          <w:bCs/>
          <w:sz w:val="22"/>
          <w:szCs w:val="22"/>
        </w:rPr>
        <w:t>s</w:t>
      </w:r>
      <w:r w:rsidR="00434EE7" w:rsidRPr="00434EE7">
        <w:rPr>
          <w:rFonts w:ascii="Arial" w:hAnsi="Arial" w:cs="Arial"/>
          <w:bCs/>
          <w:sz w:val="22"/>
          <w:szCs w:val="22"/>
        </w:rPr>
        <w:t xml:space="preserve"> soll </w:t>
      </w:r>
      <w:r w:rsidR="00434EE7">
        <w:rPr>
          <w:rFonts w:ascii="Arial" w:hAnsi="Arial" w:cs="Arial"/>
          <w:bCs/>
          <w:sz w:val="22"/>
          <w:szCs w:val="22"/>
        </w:rPr>
        <w:t>Reparatur</w:t>
      </w:r>
      <w:r w:rsidR="004E0C4F">
        <w:rPr>
          <w:rFonts w:ascii="Arial" w:hAnsi="Arial" w:cs="Arial"/>
          <w:bCs/>
          <w:sz w:val="22"/>
          <w:szCs w:val="22"/>
        </w:rPr>
        <w:t xml:space="preserve">en erleichtern </w:t>
      </w:r>
      <w:r w:rsidR="00434EE7">
        <w:rPr>
          <w:rFonts w:ascii="Arial" w:hAnsi="Arial" w:cs="Arial"/>
          <w:bCs/>
          <w:sz w:val="22"/>
          <w:szCs w:val="22"/>
        </w:rPr>
        <w:t xml:space="preserve">und damit die </w:t>
      </w:r>
      <w:r w:rsidR="00434EE7" w:rsidRPr="00434EE7">
        <w:rPr>
          <w:rFonts w:ascii="Arial" w:hAnsi="Arial" w:cs="Arial"/>
          <w:bCs/>
          <w:sz w:val="22"/>
          <w:szCs w:val="22"/>
        </w:rPr>
        <w:t>Nutzung der Geräte verlänge</w:t>
      </w:r>
      <w:r w:rsidR="00434EE7">
        <w:rPr>
          <w:rFonts w:ascii="Arial" w:hAnsi="Arial" w:cs="Arial"/>
          <w:bCs/>
          <w:sz w:val="22"/>
          <w:szCs w:val="22"/>
        </w:rPr>
        <w:t>rn</w:t>
      </w:r>
      <w:r w:rsidR="00434EE7" w:rsidRPr="00434EE7">
        <w:rPr>
          <w:rFonts w:ascii="Arial" w:hAnsi="Arial" w:cs="Arial"/>
          <w:bCs/>
          <w:sz w:val="22"/>
          <w:szCs w:val="22"/>
        </w:rPr>
        <w:t>.</w:t>
      </w:r>
    </w:p>
    <w:p w14:paraId="2EB7A6AD" w14:textId="77777777" w:rsidR="0029038F" w:rsidRPr="00E62197" w:rsidRDefault="00CF7114" w:rsidP="0029038F">
      <w:pPr>
        <w:pStyle w:val="StandardWeb"/>
        <w:tabs>
          <w:tab w:val="left" w:pos="851"/>
        </w:tabs>
        <w:suppressAutoHyphens w:val="0"/>
        <w:spacing w:line="360" w:lineRule="auto"/>
        <w:ind w:right="-278"/>
        <w:jc w:val="both"/>
        <w:rPr>
          <w:rFonts w:ascii="Arial" w:hAnsi="Arial" w:cs="Arial"/>
          <w:b/>
          <w:sz w:val="22"/>
          <w:szCs w:val="22"/>
        </w:rPr>
      </w:pPr>
      <w:r w:rsidRPr="00E62197">
        <w:rPr>
          <w:rFonts w:ascii="Arial" w:hAnsi="Arial" w:cs="Arial"/>
          <w:b/>
          <w:sz w:val="22"/>
          <w:szCs w:val="22"/>
        </w:rPr>
        <w:t xml:space="preserve">Wieso war die </w:t>
      </w:r>
      <w:r w:rsidR="0029038F" w:rsidRPr="00E62197">
        <w:rPr>
          <w:rFonts w:ascii="Arial" w:hAnsi="Arial" w:cs="Arial"/>
          <w:b/>
          <w:sz w:val="22"/>
          <w:szCs w:val="22"/>
        </w:rPr>
        <w:t xml:space="preserve">Umstellung nötig? </w:t>
      </w:r>
    </w:p>
    <w:p w14:paraId="5682191B" w14:textId="77777777" w:rsidR="0029038F" w:rsidRDefault="00655806" w:rsidP="0029038F">
      <w:pPr>
        <w:pStyle w:val="StandardWeb"/>
        <w:tabs>
          <w:tab w:val="left" w:pos="851"/>
        </w:tabs>
        <w:suppressAutoHyphens w:val="0"/>
        <w:spacing w:line="360" w:lineRule="auto"/>
        <w:ind w:right="-278"/>
        <w:jc w:val="both"/>
        <w:rPr>
          <w:rFonts w:ascii="Arial" w:hAnsi="Arial" w:cs="Arial"/>
          <w:bCs/>
          <w:sz w:val="22"/>
          <w:szCs w:val="22"/>
        </w:rPr>
      </w:pPr>
      <w:r w:rsidRPr="00655806">
        <w:rPr>
          <w:rFonts w:ascii="Arial" w:hAnsi="Arial" w:cs="Arial"/>
          <w:bCs/>
          <w:sz w:val="22"/>
          <w:szCs w:val="22"/>
        </w:rPr>
        <w:t>Ein niedriger Energie- und Wasserverbrauch und gute Gebrauchseigenschaften sind die wichtigsten Kriterien beim Kauf von Hausgeräten. Genau hierüber informiert das europäische Energielabel seit 1996. Verbraucher sollen die sparsamsten Geräte anhand der Einstufung in Energieeffizienzklassen auf einen Blick erkennen und Geräte einfach vergleichen können. Die Klassen-Einstufung wird ausgedrückt durch Buchstaben und optisch verstärkt durch farbige Balken von grün bis rot.</w:t>
      </w:r>
      <w:r w:rsidR="0029038F" w:rsidRPr="0029038F">
        <w:rPr>
          <w:rFonts w:ascii="Arial" w:hAnsi="Arial" w:cs="Arial"/>
          <w:bCs/>
          <w:sz w:val="22"/>
          <w:szCs w:val="22"/>
        </w:rPr>
        <w:t xml:space="preserve"> </w:t>
      </w:r>
    </w:p>
    <w:p w14:paraId="580A0DFA" w14:textId="3936FBC8" w:rsidR="0029038F" w:rsidRDefault="0029038F" w:rsidP="00CE1F4E">
      <w:pPr>
        <w:pStyle w:val="StandardWeb"/>
        <w:tabs>
          <w:tab w:val="left" w:pos="851"/>
        </w:tabs>
        <w:suppressAutoHyphens w:val="0"/>
        <w:spacing w:line="360" w:lineRule="auto"/>
        <w:ind w:right="-278"/>
        <w:jc w:val="both"/>
        <w:rPr>
          <w:rFonts w:ascii="Arial" w:hAnsi="Arial" w:cs="Arial"/>
          <w:sz w:val="22"/>
          <w:szCs w:val="22"/>
        </w:rPr>
      </w:pPr>
      <w:r>
        <w:rPr>
          <w:rFonts w:ascii="Arial" w:hAnsi="Arial" w:cs="Arial"/>
          <w:bCs/>
          <w:sz w:val="22"/>
          <w:szCs w:val="22"/>
        </w:rPr>
        <w:t xml:space="preserve">Aufgrund des technischen Fortschritts </w:t>
      </w:r>
      <w:r w:rsidR="00CF7114">
        <w:rPr>
          <w:rFonts w:ascii="Arial" w:hAnsi="Arial" w:cs="Arial"/>
          <w:bCs/>
          <w:sz w:val="22"/>
          <w:szCs w:val="22"/>
        </w:rPr>
        <w:t xml:space="preserve">wurde bei vielen </w:t>
      </w:r>
      <w:r w:rsidRPr="00655806">
        <w:rPr>
          <w:rFonts w:ascii="Arial" w:hAnsi="Arial" w:cs="Arial"/>
          <w:bCs/>
          <w:sz w:val="22"/>
          <w:szCs w:val="22"/>
        </w:rPr>
        <w:t>Gerätegruppen</w:t>
      </w:r>
      <w:r w:rsidR="00CF7114">
        <w:rPr>
          <w:rFonts w:ascii="Arial" w:hAnsi="Arial" w:cs="Arial"/>
          <w:bCs/>
          <w:sz w:val="22"/>
          <w:szCs w:val="22"/>
        </w:rPr>
        <w:t xml:space="preserve"> die ursprüngliche Skala A bis G durch die Klassen A+, A++ und A+++ nach oben erweitert. Mittlerweile war auch dies ausgereizt: Waschmaschinen beispielsweise waren fast nur noch in der besten Klasse A+++ erhältlich. </w:t>
      </w:r>
      <w:r w:rsidRPr="00655806">
        <w:rPr>
          <w:rFonts w:ascii="Arial" w:hAnsi="Arial" w:cs="Arial"/>
          <w:bCs/>
          <w:sz w:val="22"/>
          <w:szCs w:val="22"/>
        </w:rPr>
        <w:t>Daher hat die Europäische Union das Energielabel modernisiert</w:t>
      </w:r>
      <w:r w:rsidR="008B701E">
        <w:rPr>
          <w:rFonts w:ascii="Arial" w:hAnsi="Arial" w:cs="Arial"/>
          <w:bCs/>
          <w:sz w:val="22"/>
          <w:szCs w:val="22"/>
        </w:rPr>
        <w:t xml:space="preserve"> und </w:t>
      </w:r>
      <w:r w:rsidRPr="00655806">
        <w:rPr>
          <w:rFonts w:ascii="Arial" w:hAnsi="Arial" w:cs="Arial"/>
          <w:bCs/>
          <w:sz w:val="22"/>
          <w:szCs w:val="22"/>
        </w:rPr>
        <w:t xml:space="preserve">die Rückkehr zur einheitlichen Energieverbrauchsskala mit den </w:t>
      </w:r>
      <w:r w:rsidR="008B701E">
        <w:rPr>
          <w:rFonts w:ascii="Arial" w:hAnsi="Arial" w:cs="Arial"/>
          <w:bCs/>
          <w:sz w:val="22"/>
          <w:szCs w:val="22"/>
        </w:rPr>
        <w:t xml:space="preserve">sieben </w:t>
      </w:r>
      <w:r w:rsidRPr="00655806">
        <w:rPr>
          <w:rFonts w:ascii="Arial" w:hAnsi="Arial" w:cs="Arial"/>
          <w:bCs/>
          <w:sz w:val="22"/>
          <w:szCs w:val="22"/>
        </w:rPr>
        <w:t>Klassen A bis G</w:t>
      </w:r>
      <w:r w:rsidR="008B701E">
        <w:rPr>
          <w:rFonts w:ascii="Arial" w:hAnsi="Arial" w:cs="Arial"/>
          <w:bCs/>
          <w:sz w:val="22"/>
          <w:szCs w:val="22"/>
        </w:rPr>
        <w:t xml:space="preserve"> beschlossen</w:t>
      </w:r>
      <w:r w:rsidRPr="00655806">
        <w:rPr>
          <w:rFonts w:ascii="Arial" w:hAnsi="Arial" w:cs="Arial"/>
          <w:bCs/>
          <w:sz w:val="22"/>
          <w:szCs w:val="22"/>
        </w:rPr>
        <w:t>. Alle bestehenden Label werden nach und nach umgestellt.</w:t>
      </w:r>
      <w:r w:rsidR="00010451">
        <w:rPr>
          <w:rFonts w:ascii="Arial" w:hAnsi="Arial" w:cs="Arial"/>
          <w:bCs/>
          <w:sz w:val="22"/>
          <w:szCs w:val="22"/>
        </w:rPr>
        <w:t xml:space="preserve"> </w:t>
      </w:r>
      <w:r w:rsidR="00655806" w:rsidRPr="00655806">
        <w:rPr>
          <w:rFonts w:ascii="Arial" w:hAnsi="Arial" w:cs="Arial"/>
          <w:bCs/>
          <w:sz w:val="22"/>
          <w:szCs w:val="22"/>
        </w:rPr>
        <w:t xml:space="preserve">Besonders schnell geht es bei Kühl- und Gefriergeräten, </w:t>
      </w:r>
      <w:r w:rsidR="008B701E">
        <w:rPr>
          <w:rFonts w:ascii="Arial" w:hAnsi="Arial" w:cs="Arial"/>
          <w:bCs/>
          <w:sz w:val="22"/>
          <w:szCs w:val="22"/>
        </w:rPr>
        <w:t xml:space="preserve">Weinkühlschränken, </w:t>
      </w:r>
      <w:r w:rsidR="00655806" w:rsidRPr="00655806">
        <w:rPr>
          <w:rFonts w:ascii="Arial" w:hAnsi="Arial" w:cs="Arial"/>
          <w:bCs/>
          <w:sz w:val="22"/>
          <w:szCs w:val="22"/>
        </w:rPr>
        <w:t xml:space="preserve">Geschirrspülern, Waschmaschinen, Waschtrockner, Fernsehern und </w:t>
      </w:r>
      <w:r w:rsidR="00655806">
        <w:rPr>
          <w:rFonts w:ascii="Arial" w:hAnsi="Arial" w:cs="Arial"/>
          <w:bCs/>
          <w:sz w:val="22"/>
          <w:szCs w:val="22"/>
        </w:rPr>
        <w:t>Monitoren</w:t>
      </w:r>
      <w:r w:rsidR="00655806" w:rsidRPr="00655806">
        <w:rPr>
          <w:rFonts w:ascii="Arial" w:hAnsi="Arial" w:cs="Arial"/>
          <w:bCs/>
          <w:sz w:val="22"/>
          <w:szCs w:val="22"/>
        </w:rPr>
        <w:t>: Sie sind ab März 2021 mit dem neuen Energielabel und den Klassen A bis G im Handel erhältlic</w:t>
      </w:r>
      <w:r w:rsidR="008B701E">
        <w:rPr>
          <w:rFonts w:ascii="Arial" w:hAnsi="Arial" w:cs="Arial"/>
          <w:bCs/>
          <w:sz w:val="22"/>
          <w:szCs w:val="22"/>
        </w:rPr>
        <w:t>h</w:t>
      </w:r>
      <w:r w:rsidR="00655806" w:rsidRPr="00655806">
        <w:rPr>
          <w:rFonts w:ascii="Arial" w:hAnsi="Arial" w:cs="Arial"/>
          <w:bCs/>
          <w:sz w:val="22"/>
          <w:szCs w:val="22"/>
        </w:rPr>
        <w:t>.</w:t>
      </w:r>
      <w:r w:rsidR="00655806">
        <w:rPr>
          <w:rFonts w:ascii="Arial" w:hAnsi="Arial" w:cs="Arial"/>
          <w:bCs/>
          <w:sz w:val="22"/>
          <w:szCs w:val="22"/>
        </w:rPr>
        <w:t xml:space="preserve"> E</w:t>
      </w:r>
      <w:r w:rsidR="00655806" w:rsidRPr="00655806">
        <w:rPr>
          <w:rFonts w:ascii="Arial" w:hAnsi="Arial" w:cs="Arial"/>
          <w:bCs/>
          <w:sz w:val="22"/>
          <w:szCs w:val="22"/>
        </w:rPr>
        <w:t>lektrische Lampen</w:t>
      </w:r>
      <w:r w:rsidR="00655806">
        <w:rPr>
          <w:rFonts w:ascii="Arial" w:hAnsi="Arial" w:cs="Arial"/>
          <w:bCs/>
          <w:sz w:val="22"/>
          <w:szCs w:val="22"/>
        </w:rPr>
        <w:t xml:space="preserve"> </w:t>
      </w:r>
      <w:r w:rsidR="008B701E">
        <w:rPr>
          <w:rFonts w:ascii="Arial" w:hAnsi="Arial" w:cs="Arial"/>
          <w:bCs/>
          <w:sz w:val="22"/>
          <w:szCs w:val="22"/>
        </w:rPr>
        <w:t xml:space="preserve">folgen </w:t>
      </w:r>
      <w:r w:rsidR="00655806">
        <w:rPr>
          <w:rFonts w:ascii="Arial" w:hAnsi="Arial" w:cs="Arial"/>
          <w:bCs/>
          <w:sz w:val="22"/>
          <w:szCs w:val="22"/>
        </w:rPr>
        <w:t>ab September 2021.</w:t>
      </w:r>
      <w:r w:rsidR="00CE1F4E">
        <w:rPr>
          <w:rFonts w:ascii="Arial" w:hAnsi="Arial" w:cs="Arial"/>
          <w:bCs/>
          <w:sz w:val="22"/>
          <w:szCs w:val="22"/>
        </w:rPr>
        <w:t xml:space="preserve"> </w:t>
      </w:r>
      <w:r w:rsidRPr="0029038F">
        <w:rPr>
          <w:rFonts w:ascii="Arial" w:hAnsi="Arial" w:cs="Arial"/>
          <w:sz w:val="22"/>
          <w:szCs w:val="22"/>
        </w:rPr>
        <w:t>Spätestens bis 2030 sollen alle Produktgruppen, somit auch Raumheizgeräte und Warmwasserbereiter, umgestellt sein.</w:t>
      </w:r>
    </w:p>
    <w:p w14:paraId="0D65FA01" w14:textId="77777777" w:rsidR="00B771E9" w:rsidRDefault="00B771E9" w:rsidP="00CE1F4E">
      <w:pPr>
        <w:pStyle w:val="StandardWeb"/>
        <w:tabs>
          <w:tab w:val="left" w:pos="851"/>
        </w:tabs>
        <w:suppressAutoHyphens w:val="0"/>
        <w:spacing w:line="360" w:lineRule="auto"/>
        <w:ind w:right="-278"/>
        <w:jc w:val="both"/>
        <w:rPr>
          <w:rFonts w:ascii="Arial" w:hAnsi="Arial" w:cs="Arial"/>
          <w:bCs/>
          <w:sz w:val="22"/>
          <w:szCs w:val="22"/>
        </w:rPr>
      </w:pPr>
      <w:bookmarkStart w:id="0" w:name="_GoBack"/>
      <w:bookmarkEnd w:id="0"/>
    </w:p>
    <w:p w14:paraId="14C7229D" w14:textId="77777777" w:rsidR="00830BC4" w:rsidRDefault="00943C9F" w:rsidP="00251865">
      <w:pPr>
        <w:pStyle w:val="StandardWeb"/>
        <w:suppressAutoHyphens w:val="0"/>
        <w:spacing w:before="0" w:after="0" w:line="340" w:lineRule="exact"/>
        <w:ind w:right="-278"/>
        <w:jc w:val="both"/>
        <w:rPr>
          <w:rFonts w:ascii="Arial" w:hAnsi="Arial" w:cs="Arial"/>
          <w:bCs/>
          <w:sz w:val="22"/>
          <w:szCs w:val="22"/>
        </w:rPr>
      </w:pPr>
      <w:r>
        <w:rPr>
          <w:rFonts w:ascii="Arial" w:hAnsi="Arial" w:cs="Arial"/>
          <w:bCs/>
          <w:sz w:val="22"/>
          <w:szCs w:val="22"/>
        </w:rPr>
        <w:t xml:space="preserve">Weitere Informationen </w:t>
      </w:r>
      <w:r w:rsidR="00251865">
        <w:rPr>
          <w:rFonts w:ascii="Arial" w:hAnsi="Arial" w:cs="Arial"/>
          <w:bCs/>
          <w:sz w:val="22"/>
          <w:szCs w:val="22"/>
        </w:rPr>
        <w:t>unter</w:t>
      </w:r>
      <w:r w:rsidR="003402BD">
        <w:rPr>
          <w:rFonts w:ascii="Arial" w:hAnsi="Arial" w:cs="Arial"/>
          <w:bCs/>
          <w:sz w:val="22"/>
          <w:szCs w:val="22"/>
        </w:rPr>
        <w:t xml:space="preserve"> </w:t>
      </w:r>
      <w:hyperlink r:id="rId12" w:history="1">
        <w:r w:rsidR="003402BD" w:rsidRPr="00C1388A">
          <w:rPr>
            <w:rStyle w:val="Hyperlink"/>
            <w:rFonts w:ascii="Arial" w:hAnsi="Arial" w:cs="Arial"/>
            <w:bCs/>
            <w:sz w:val="22"/>
            <w:szCs w:val="22"/>
          </w:rPr>
          <w:t>www.hausgeraete-plus.de</w:t>
        </w:r>
      </w:hyperlink>
    </w:p>
    <w:p w14:paraId="36879F00" w14:textId="77777777" w:rsidR="00CC6997" w:rsidRDefault="00CC6997" w:rsidP="00CC6997">
      <w:pPr>
        <w:pStyle w:val="StandardWeb"/>
        <w:spacing w:before="0" w:after="0" w:line="340" w:lineRule="exact"/>
        <w:ind w:right="-279"/>
        <w:rPr>
          <w:rFonts w:ascii="Arial" w:hAnsi="Arial" w:cs="Arial"/>
          <w:bCs/>
          <w:sz w:val="22"/>
          <w:szCs w:val="22"/>
        </w:rPr>
      </w:pPr>
      <w:r>
        <w:rPr>
          <w:rFonts w:ascii="Arial" w:hAnsi="Arial" w:cs="Arial"/>
          <w:bCs/>
          <w:sz w:val="22"/>
          <w:szCs w:val="22"/>
        </w:rPr>
        <w:lastRenderedPageBreak/>
        <w:t>Details zu den</w:t>
      </w:r>
      <w:r w:rsidR="007E4D13">
        <w:rPr>
          <w:rFonts w:ascii="Arial" w:hAnsi="Arial" w:cs="Arial"/>
          <w:bCs/>
          <w:sz w:val="22"/>
          <w:szCs w:val="22"/>
        </w:rPr>
        <w:t xml:space="preserve"> Änderunge</w:t>
      </w:r>
      <w:r>
        <w:rPr>
          <w:rFonts w:ascii="Arial" w:hAnsi="Arial" w:cs="Arial"/>
          <w:bCs/>
          <w:sz w:val="22"/>
          <w:szCs w:val="22"/>
        </w:rPr>
        <w:t>n</w:t>
      </w:r>
      <w:r w:rsidR="007E4D13">
        <w:rPr>
          <w:rFonts w:ascii="Arial" w:hAnsi="Arial" w:cs="Arial"/>
          <w:bCs/>
          <w:sz w:val="22"/>
          <w:szCs w:val="22"/>
        </w:rPr>
        <w:t>:</w:t>
      </w:r>
      <w:r>
        <w:rPr>
          <w:rFonts w:ascii="Arial" w:hAnsi="Arial" w:cs="Arial"/>
          <w:bCs/>
          <w:sz w:val="22"/>
          <w:szCs w:val="22"/>
        </w:rPr>
        <w:t xml:space="preserve"> </w:t>
      </w:r>
      <w:hyperlink r:id="rId13" w:history="1">
        <w:r w:rsidRPr="005D49DE">
          <w:rPr>
            <w:rStyle w:val="Hyperlink"/>
            <w:rFonts w:ascii="Arial" w:hAnsi="Arial" w:cs="Arial"/>
            <w:bCs/>
            <w:sz w:val="22"/>
            <w:szCs w:val="22"/>
          </w:rPr>
          <w:t>https://www.hea.de/fachwissen/energielabel</w:t>
        </w:r>
      </w:hyperlink>
    </w:p>
    <w:p w14:paraId="0BEBA529" w14:textId="77777777" w:rsidR="003B0082" w:rsidRDefault="003B0082" w:rsidP="002C02DA">
      <w:pPr>
        <w:pStyle w:val="StandardWeb"/>
        <w:spacing w:before="0" w:after="0" w:line="340" w:lineRule="exact"/>
        <w:ind w:right="-279"/>
        <w:jc w:val="both"/>
        <w:rPr>
          <w:rFonts w:ascii="Arial" w:hAnsi="Arial" w:cs="Arial"/>
          <w:bCs/>
          <w:sz w:val="22"/>
          <w:szCs w:val="22"/>
        </w:rPr>
      </w:pPr>
    </w:p>
    <w:p w14:paraId="6A2BC76B" w14:textId="77777777" w:rsidR="00CC6997" w:rsidRPr="003402BD" w:rsidRDefault="00CC6997" w:rsidP="002C02DA">
      <w:pPr>
        <w:pStyle w:val="StandardWeb"/>
        <w:spacing w:before="0" w:after="0" w:line="340" w:lineRule="exact"/>
        <w:ind w:right="-279"/>
        <w:jc w:val="both"/>
        <w:rPr>
          <w:rFonts w:ascii="Arial" w:hAnsi="Arial" w:cs="Arial"/>
          <w:bCs/>
          <w:sz w:val="22"/>
          <w:szCs w:val="22"/>
        </w:rPr>
      </w:pPr>
    </w:p>
    <w:p w14:paraId="2C8E568C" w14:textId="77777777" w:rsidR="00D639F4" w:rsidRDefault="00D639F4" w:rsidP="004C72C8">
      <w:pPr>
        <w:spacing w:line="280" w:lineRule="exact"/>
        <w:jc w:val="both"/>
        <w:rPr>
          <w:rFonts w:ascii="Arial" w:hAnsi="Arial" w:cs="Arial"/>
          <w:b/>
          <w:sz w:val="22"/>
          <w:szCs w:val="22"/>
        </w:rPr>
      </w:pPr>
      <w:r>
        <w:rPr>
          <w:rFonts w:ascii="Arial" w:hAnsi="Arial" w:cs="Arial"/>
          <w:b/>
          <w:sz w:val="22"/>
          <w:szCs w:val="22"/>
        </w:rPr>
        <w:t>Über HAUSGERÄTE+</w:t>
      </w:r>
    </w:p>
    <w:p w14:paraId="6B9B0A4E" w14:textId="77777777" w:rsidR="00A1231C" w:rsidRDefault="00D639F4" w:rsidP="004C72C8">
      <w:pPr>
        <w:spacing w:line="280" w:lineRule="exact"/>
        <w:ind w:right="-284"/>
        <w:jc w:val="both"/>
        <w:rPr>
          <w:rFonts w:ascii="Arial" w:hAnsi="Arial" w:cs="Arial"/>
          <w:sz w:val="22"/>
          <w:szCs w:val="22"/>
        </w:rPr>
      </w:pPr>
      <w:r>
        <w:rPr>
          <w:rFonts w:ascii="Arial" w:hAnsi="Arial" w:cs="Arial"/>
          <w:sz w:val="22"/>
          <w:szCs w:val="22"/>
        </w:rPr>
        <w:t xml:space="preserve">Die Initiative HAUSGERÄTE+ informiert umfassend über Energieeffizienz im Haushalt und möchte Verbraucher zum Austausch technisch veralteter Haushaltsgeräte durch energieeffiziente und komfortable Neugeräte motivieren. Getragen wird die Initiative von namhaften Herstellern der Hausgeräteindustrie sowie der Energiewirtschaft. Unter </w:t>
      </w:r>
      <w:hyperlink r:id="rId14" w:history="1">
        <w:r w:rsidRPr="00854C11">
          <w:rPr>
            <w:rStyle w:val="Hyperlink"/>
            <w:rFonts w:ascii="Arial" w:hAnsi="Arial"/>
            <w:sz w:val="22"/>
          </w:rPr>
          <w:t>www.hausgeraete-plus.de</w:t>
        </w:r>
      </w:hyperlink>
      <w:r w:rsidRPr="00854C11">
        <w:rPr>
          <w:rFonts w:ascii="Arial" w:hAnsi="Arial" w:cs="Arial"/>
          <w:sz w:val="20"/>
          <w:szCs w:val="22"/>
        </w:rPr>
        <w:t xml:space="preserve"> </w:t>
      </w:r>
      <w:r>
        <w:rPr>
          <w:rFonts w:ascii="Arial" w:hAnsi="Arial" w:cs="Arial"/>
          <w:sz w:val="22"/>
          <w:szCs w:val="22"/>
        </w:rPr>
        <w:t>bietet die Initiative herstellerneutrale Informationen zur bedarfsgerechten Ausstattung und zur effizienten Nutzung von Kühlschrank und Co.</w:t>
      </w:r>
    </w:p>
    <w:p w14:paraId="35E73D2F" w14:textId="77777777" w:rsidR="0029038F" w:rsidRPr="00670750" w:rsidRDefault="0029038F" w:rsidP="0029038F">
      <w:pPr>
        <w:spacing w:line="280" w:lineRule="exact"/>
        <w:ind w:right="-284"/>
        <w:jc w:val="both"/>
        <w:rPr>
          <w:rFonts w:ascii="Arial" w:hAnsi="Arial" w:cs="Arial"/>
          <w:sz w:val="22"/>
          <w:szCs w:val="22"/>
        </w:rPr>
      </w:pPr>
    </w:p>
    <w:sectPr w:rsidR="0029038F" w:rsidRPr="00670750" w:rsidSect="00D971DE">
      <w:footerReference w:type="default" r:id="rId15"/>
      <w:pgSz w:w="11906" w:h="16838"/>
      <w:pgMar w:top="1701" w:right="2262" w:bottom="212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F671" w14:textId="77777777" w:rsidR="00B03265" w:rsidRDefault="00B03265">
      <w:r>
        <w:separator/>
      </w:r>
    </w:p>
  </w:endnote>
  <w:endnote w:type="continuationSeparator" w:id="0">
    <w:p w14:paraId="4F5DA947" w14:textId="77777777" w:rsidR="00B03265" w:rsidRDefault="00B0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703A" w14:textId="78F00FFE" w:rsidR="009C51AD" w:rsidRPr="00D36E68" w:rsidRDefault="009C51AD" w:rsidP="009C51AD">
    <w:pPr>
      <w:pStyle w:val="KeinLeerraum"/>
      <w:jc w:val="center"/>
      <w:rPr>
        <w:rFonts w:ascii="Arial" w:hAnsi="Arial" w:cs="Arial"/>
        <w:sz w:val="20"/>
        <w:szCs w:val="20"/>
        <w:lang w:val="sv-SE"/>
      </w:rPr>
    </w:pPr>
    <w:r w:rsidRPr="00D36E68">
      <w:rPr>
        <w:rFonts w:ascii="Arial" w:hAnsi="Arial" w:cs="Arial"/>
        <w:sz w:val="20"/>
        <w:szCs w:val="20"/>
        <w:lang w:val="sv-SE"/>
      </w:rPr>
      <w:t>Pressekontakt:</w:t>
    </w:r>
  </w:p>
  <w:p w14:paraId="44AC2DCC" w14:textId="60545FF4" w:rsidR="009C51AD" w:rsidRPr="00D36E68" w:rsidRDefault="00974D77" w:rsidP="009C51AD">
    <w:pPr>
      <w:pStyle w:val="KeinLeerraum"/>
      <w:jc w:val="center"/>
      <w:rPr>
        <w:rFonts w:ascii="Arial" w:hAnsi="Arial" w:cs="Arial"/>
        <w:sz w:val="20"/>
        <w:szCs w:val="20"/>
        <w:lang w:val="sv-SE"/>
      </w:rPr>
    </w:pPr>
    <w:r>
      <w:rPr>
        <w:rFonts w:ascii="Arial" w:hAnsi="Arial" w:cs="Arial"/>
        <w:b/>
        <w:sz w:val="20"/>
        <w:szCs w:val="20"/>
        <w:lang w:val="sv-SE"/>
      </w:rPr>
      <w:t>Initiative HAUSGERÄTE+</w:t>
    </w:r>
    <w:r w:rsidR="0019333B" w:rsidRPr="004903D9">
      <w:rPr>
        <w:rFonts w:ascii="Arial" w:hAnsi="Arial" w:cs="Arial"/>
        <w:sz w:val="20"/>
        <w:szCs w:val="20"/>
        <w:lang w:val="sv-SE"/>
      </w:rPr>
      <w:t xml:space="preserve"> ∙ </w:t>
    </w:r>
    <w:r>
      <w:rPr>
        <w:rFonts w:ascii="Arial" w:hAnsi="Arial" w:cs="Arial"/>
        <w:b/>
        <w:sz w:val="20"/>
        <w:szCs w:val="20"/>
        <w:lang w:val="sv-SE"/>
      </w:rPr>
      <w:t>Claudia Oberascher</w:t>
    </w:r>
  </w:p>
  <w:p w14:paraId="1C65C4F3" w14:textId="207DCA5B" w:rsidR="009C51AD" w:rsidRPr="004903D9" w:rsidRDefault="00974D77" w:rsidP="009C51AD">
    <w:pPr>
      <w:pStyle w:val="KeinLeerraum"/>
      <w:jc w:val="center"/>
      <w:rPr>
        <w:rFonts w:ascii="Arial" w:hAnsi="Arial" w:cs="Arial"/>
        <w:sz w:val="20"/>
        <w:szCs w:val="20"/>
        <w:lang w:val="sv-SE"/>
      </w:rPr>
    </w:pPr>
    <w:r w:rsidRPr="004903D9">
      <w:rPr>
        <w:rFonts w:ascii="Arial" w:hAnsi="Arial" w:cs="Arial"/>
        <w:sz w:val="20"/>
        <w:szCs w:val="20"/>
        <w:lang w:val="sv-SE"/>
      </w:rPr>
      <w:t>Reinhardtstraße 32</w:t>
    </w:r>
    <w:r w:rsidR="0019333B" w:rsidRPr="004903D9">
      <w:rPr>
        <w:rFonts w:ascii="Arial" w:hAnsi="Arial" w:cs="Arial"/>
        <w:sz w:val="20"/>
        <w:szCs w:val="20"/>
        <w:lang w:val="sv-SE"/>
      </w:rPr>
      <w:t xml:space="preserve"> ∙ </w:t>
    </w:r>
    <w:r w:rsidRPr="004903D9">
      <w:rPr>
        <w:rFonts w:ascii="Arial" w:hAnsi="Arial" w:cs="Arial"/>
        <w:sz w:val="20"/>
        <w:szCs w:val="20"/>
        <w:lang w:val="sv-SE"/>
      </w:rPr>
      <w:t>10117 Berlin</w:t>
    </w:r>
    <w:r w:rsidR="004C72C8" w:rsidRPr="004903D9">
      <w:rPr>
        <w:rFonts w:ascii="Arial" w:hAnsi="Arial" w:cs="Arial"/>
        <w:sz w:val="20"/>
        <w:szCs w:val="20"/>
        <w:lang w:val="sv-SE"/>
      </w:rPr>
      <w:t xml:space="preserve"> ∙ Fon +49 </w:t>
    </w:r>
    <w:r w:rsidRPr="004903D9">
      <w:rPr>
        <w:rFonts w:ascii="Arial" w:hAnsi="Arial" w:cs="Arial"/>
        <w:sz w:val="20"/>
        <w:szCs w:val="20"/>
        <w:lang w:val="sv-SE"/>
      </w:rPr>
      <w:t>30</w:t>
    </w:r>
    <w:r w:rsidR="004C72C8" w:rsidRPr="004903D9">
      <w:rPr>
        <w:rFonts w:ascii="Arial" w:hAnsi="Arial" w:cs="Arial"/>
        <w:sz w:val="20"/>
        <w:szCs w:val="20"/>
        <w:lang w:val="sv-SE"/>
      </w:rPr>
      <w:t xml:space="preserve"> </w:t>
    </w:r>
    <w:r w:rsidRPr="004903D9">
      <w:rPr>
        <w:rFonts w:ascii="Arial" w:hAnsi="Arial" w:cs="Arial"/>
        <w:sz w:val="20"/>
        <w:szCs w:val="20"/>
        <w:lang w:val="sv-SE"/>
      </w:rPr>
      <w:t>300199-1372</w:t>
    </w:r>
  </w:p>
  <w:p w14:paraId="07416FF4" w14:textId="77777777" w:rsidR="00A1231C" w:rsidRPr="004903D9" w:rsidRDefault="00974D77" w:rsidP="008816D4">
    <w:pPr>
      <w:pStyle w:val="Fuzeile"/>
      <w:jc w:val="center"/>
      <w:rPr>
        <w:rFonts w:ascii="Arial" w:hAnsi="Arial" w:cs="Arial"/>
        <w:sz w:val="20"/>
        <w:szCs w:val="20"/>
        <w:lang w:val="sv-SE"/>
      </w:rPr>
    </w:pPr>
    <w:r w:rsidRPr="004903D9">
      <w:rPr>
        <w:rFonts w:ascii="Arial" w:hAnsi="Arial" w:cs="Arial"/>
        <w:sz w:val="20"/>
        <w:szCs w:val="20"/>
        <w:lang w:val="sv-SE"/>
      </w:rPr>
      <w:t>oberascher@hea.de</w:t>
    </w:r>
    <w:r w:rsidR="009C51AD" w:rsidRPr="004903D9">
      <w:rPr>
        <w:rFonts w:ascii="Arial" w:hAnsi="Arial" w:cs="Arial"/>
        <w:sz w:val="20"/>
        <w:szCs w:val="20"/>
        <w:lang w:val="sv-SE"/>
      </w:rPr>
      <w:t xml:space="preserve"> ∙ </w:t>
    </w:r>
    <w:r w:rsidRPr="004903D9">
      <w:rPr>
        <w:rFonts w:ascii="Arial" w:hAnsi="Arial" w:cs="Arial"/>
        <w:sz w:val="20"/>
        <w:szCs w:val="20"/>
        <w:lang w:val="sv-SE"/>
      </w:rPr>
      <w:t>www.hausgeraete-plus.de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6176" w14:textId="77777777" w:rsidR="00B03265" w:rsidRDefault="00B03265">
      <w:r>
        <w:separator/>
      </w:r>
    </w:p>
  </w:footnote>
  <w:footnote w:type="continuationSeparator" w:id="0">
    <w:p w14:paraId="619CB433" w14:textId="77777777" w:rsidR="00B03265" w:rsidRDefault="00B0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583471"/>
    <w:multiLevelType w:val="hybridMultilevel"/>
    <w:tmpl w:val="15F6C846"/>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 w15:restartNumberingAfterBreak="0">
    <w:nsid w:val="1C854C7F"/>
    <w:multiLevelType w:val="hybridMultilevel"/>
    <w:tmpl w:val="EC44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9608D7"/>
    <w:multiLevelType w:val="multilevel"/>
    <w:tmpl w:val="A16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17B29"/>
    <w:multiLevelType w:val="hybridMultilevel"/>
    <w:tmpl w:val="1E88AAB8"/>
    <w:lvl w:ilvl="0" w:tplc="6352B9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C74057"/>
    <w:multiLevelType w:val="hybridMultilevel"/>
    <w:tmpl w:val="F1E0C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306400"/>
    <w:multiLevelType w:val="multilevel"/>
    <w:tmpl w:val="1CC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F13B6"/>
    <w:multiLevelType w:val="hybridMultilevel"/>
    <w:tmpl w:val="B64E4194"/>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A"/>
    <w:rsid w:val="000051BC"/>
    <w:rsid w:val="00007539"/>
    <w:rsid w:val="00010451"/>
    <w:rsid w:val="0001095D"/>
    <w:rsid w:val="00015CA1"/>
    <w:rsid w:val="00017631"/>
    <w:rsid w:val="00030CF1"/>
    <w:rsid w:val="00040461"/>
    <w:rsid w:val="00042C80"/>
    <w:rsid w:val="00044807"/>
    <w:rsid w:val="00045031"/>
    <w:rsid w:val="00045BD9"/>
    <w:rsid w:val="00046109"/>
    <w:rsid w:val="0004649B"/>
    <w:rsid w:val="00047590"/>
    <w:rsid w:val="0005086F"/>
    <w:rsid w:val="000632AC"/>
    <w:rsid w:val="00064B49"/>
    <w:rsid w:val="00064BEF"/>
    <w:rsid w:val="00065F28"/>
    <w:rsid w:val="00066FDB"/>
    <w:rsid w:val="000673A8"/>
    <w:rsid w:val="000714B0"/>
    <w:rsid w:val="0007347E"/>
    <w:rsid w:val="00077894"/>
    <w:rsid w:val="00082B41"/>
    <w:rsid w:val="00082BCD"/>
    <w:rsid w:val="00083099"/>
    <w:rsid w:val="00086658"/>
    <w:rsid w:val="000917CD"/>
    <w:rsid w:val="000B16AB"/>
    <w:rsid w:val="000B5E01"/>
    <w:rsid w:val="000C7350"/>
    <w:rsid w:val="000D12D8"/>
    <w:rsid w:val="000D2387"/>
    <w:rsid w:val="000D7222"/>
    <w:rsid w:val="000E0D12"/>
    <w:rsid w:val="000E4A41"/>
    <w:rsid w:val="001123A0"/>
    <w:rsid w:val="00115FCC"/>
    <w:rsid w:val="0012013E"/>
    <w:rsid w:val="0012015E"/>
    <w:rsid w:val="00134C14"/>
    <w:rsid w:val="001437D5"/>
    <w:rsid w:val="00151A2E"/>
    <w:rsid w:val="001535C7"/>
    <w:rsid w:val="00155C0F"/>
    <w:rsid w:val="0015611E"/>
    <w:rsid w:val="00166618"/>
    <w:rsid w:val="00173777"/>
    <w:rsid w:val="00175E69"/>
    <w:rsid w:val="00180B70"/>
    <w:rsid w:val="001819A6"/>
    <w:rsid w:val="001823AC"/>
    <w:rsid w:val="001828C8"/>
    <w:rsid w:val="00182A29"/>
    <w:rsid w:val="00183AD1"/>
    <w:rsid w:val="00190F1D"/>
    <w:rsid w:val="0019333B"/>
    <w:rsid w:val="00196659"/>
    <w:rsid w:val="001A34BF"/>
    <w:rsid w:val="001A6828"/>
    <w:rsid w:val="001A75FC"/>
    <w:rsid w:val="001B652C"/>
    <w:rsid w:val="001B70C1"/>
    <w:rsid w:val="001D4BE4"/>
    <w:rsid w:val="001D7E80"/>
    <w:rsid w:val="001E3803"/>
    <w:rsid w:val="001E4123"/>
    <w:rsid w:val="001E42B8"/>
    <w:rsid w:val="001E58C8"/>
    <w:rsid w:val="001F0898"/>
    <w:rsid w:val="001F125E"/>
    <w:rsid w:val="001F2A5D"/>
    <w:rsid w:val="001F6222"/>
    <w:rsid w:val="001F6548"/>
    <w:rsid w:val="00203015"/>
    <w:rsid w:val="00203990"/>
    <w:rsid w:val="00203A16"/>
    <w:rsid w:val="0020568A"/>
    <w:rsid w:val="00211598"/>
    <w:rsid w:val="002127B2"/>
    <w:rsid w:val="002136E3"/>
    <w:rsid w:val="00215F34"/>
    <w:rsid w:val="00223735"/>
    <w:rsid w:val="00226459"/>
    <w:rsid w:val="0023333E"/>
    <w:rsid w:val="002349E6"/>
    <w:rsid w:val="00240C84"/>
    <w:rsid w:val="00244688"/>
    <w:rsid w:val="0024520B"/>
    <w:rsid w:val="00247D69"/>
    <w:rsid w:val="00251865"/>
    <w:rsid w:val="00252B82"/>
    <w:rsid w:val="00253DDE"/>
    <w:rsid w:val="00261595"/>
    <w:rsid w:val="00265E2E"/>
    <w:rsid w:val="00270C61"/>
    <w:rsid w:val="00271F26"/>
    <w:rsid w:val="00273236"/>
    <w:rsid w:val="00273A68"/>
    <w:rsid w:val="002769D3"/>
    <w:rsid w:val="00276C62"/>
    <w:rsid w:val="00277CB2"/>
    <w:rsid w:val="002805FC"/>
    <w:rsid w:val="0028155E"/>
    <w:rsid w:val="00284701"/>
    <w:rsid w:val="0029038F"/>
    <w:rsid w:val="002946B9"/>
    <w:rsid w:val="0029493E"/>
    <w:rsid w:val="002A1369"/>
    <w:rsid w:val="002A65B8"/>
    <w:rsid w:val="002C02DA"/>
    <w:rsid w:val="002C3083"/>
    <w:rsid w:val="002D20B4"/>
    <w:rsid w:val="002D2A16"/>
    <w:rsid w:val="002D3646"/>
    <w:rsid w:val="002D4801"/>
    <w:rsid w:val="002D5152"/>
    <w:rsid w:val="002E289B"/>
    <w:rsid w:val="002E3437"/>
    <w:rsid w:val="002E6BE6"/>
    <w:rsid w:val="002F205C"/>
    <w:rsid w:val="002F22B9"/>
    <w:rsid w:val="002F704A"/>
    <w:rsid w:val="00300319"/>
    <w:rsid w:val="0030103E"/>
    <w:rsid w:val="003028C7"/>
    <w:rsid w:val="00307309"/>
    <w:rsid w:val="00310F45"/>
    <w:rsid w:val="00312A06"/>
    <w:rsid w:val="00314D6B"/>
    <w:rsid w:val="003202ED"/>
    <w:rsid w:val="00321C1D"/>
    <w:rsid w:val="00323300"/>
    <w:rsid w:val="00325C0D"/>
    <w:rsid w:val="0033413A"/>
    <w:rsid w:val="003401E1"/>
    <w:rsid w:val="003402BD"/>
    <w:rsid w:val="00344551"/>
    <w:rsid w:val="00345EE1"/>
    <w:rsid w:val="00345F3C"/>
    <w:rsid w:val="0035611F"/>
    <w:rsid w:val="00356FF2"/>
    <w:rsid w:val="00357ABB"/>
    <w:rsid w:val="00361322"/>
    <w:rsid w:val="00361444"/>
    <w:rsid w:val="00366609"/>
    <w:rsid w:val="00373924"/>
    <w:rsid w:val="003816E8"/>
    <w:rsid w:val="00392C85"/>
    <w:rsid w:val="00395857"/>
    <w:rsid w:val="003A0337"/>
    <w:rsid w:val="003A097E"/>
    <w:rsid w:val="003A148D"/>
    <w:rsid w:val="003B0082"/>
    <w:rsid w:val="003B32D0"/>
    <w:rsid w:val="003B5F82"/>
    <w:rsid w:val="003B6617"/>
    <w:rsid w:val="003B6CA2"/>
    <w:rsid w:val="003C0D7A"/>
    <w:rsid w:val="003C200B"/>
    <w:rsid w:val="003C27C6"/>
    <w:rsid w:val="003C5CCC"/>
    <w:rsid w:val="003D27C6"/>
    <w:rsid w:val="003D2D77"/>
    <w:rsid w:val="003D5258"/>
    <w:rsid w:val="003D5C1F"/>
    <w:rsid w:val="003E3AA9"/>
    <w:rsid w:val="003E62F6"/>
    <w:rsid w:val="003F1A6F"/>
    <w:rsid w:val="003F208A"/>
    <w:rsid w:val="00400376"/>
    <w:rsid w:val="004003C5"/>
    <w:rsid w:val="00407156"/>
    <w:rsid w:val="004075F9"/>
    <w:rsid w:val="004108B3"/>
    <w:rsid w:val="004136CF"/>
    <w:rsid w:val="00427A78"/>
    <w:rsid w:val="004309A6"/>
    <w:rsid w:val="004349BC"/>
    <w:rsid w:val="00434EE7"/>
    <w:rsid w:val="00445427"/>
    <w:rsid w:val="0044769A"/>
    <w:rsid w:val="00463D44"/>
    <w:rsid w:val="004657DD"/>
    <w:rsid w:val="004738C9"/>
    <w:rsid w:val="00476501"/>
    <w:rsid w:val="00476B46"/>
    <w:rsid w:val="00481214"/>
    <w:rsid w:val="00481571"/>
    <w:rsid w:val="004833A6"/>
    <w:rsid w:val="00486D33"/>
    <w:rsid w:val="004903D9"/>
    <w:rsid w:val="00490A2C"/>
    <w:rsid w:val="00497395"/>
    <w:rsid w:val="004A14A1"/>
    <w:rsid w:val="004A54BC"/>
    <w:rsid w:val="004A6169"/>
    <w:rsid w:val="004A6C3A"/>
    <w:rsid w:val="004B3472"/>
    <w:rsid w:val="004C030E"/>
    <w:rsid w:val="004C2A0B"/>
    <w:rsid w:val="004C3767"/>
    <w:rsid w:val="004C59FD"/>
    <w:rsid w:val="004C72C8"/>
    <w:rsid w:val="004D019F"/>
    <w:rsid w:val="004D461A"/>
    <w:rsid w:val="004D4AEB"/>
    <w:rsid w:val="004D4B96"/>
    <w:rsid w:val="004D4DF8"/>
    <w:rsid w:val="004D5732"/>
    <w:rsid w:val="004E0C4F"/>
    <w:rsid w:val="004E2D21"/>
    <w:rsid w:val="004E3D68"/>
    <w:rsid w:val="004E7391"/>
    <w:rsid w:val="004F552D"/>
    <w:rsid w:val="0050109E"/>
    <w:rsid w:val="00504DFA"/>
    <w:rsid w:val="00507E82"/>
    <w:rsid w:val="0051122C"/>
    <w:rsid w:val="00514F9C"/>
    <w:rsid w:val="00521779"/>
    <w:rsid w:val="00522A4F"/>
    <w:rsid w:val="00527D74"/>
    <w:rsid w:val="00535DA7"/>
    <w:rsid w:val="00551D50"/>
    <w:rsid w:val="00551ED9"/>
    <w:rsid w:val="00552D2D"/>
    <w:rsid w:val="005544D8"/>
    <w:rsid w:val="0055501D"/>
    <w:rsid w:val="00560EAF"/>
    <w:rsid w:val="005610C6"/>
    <w:rsid w:val="0057391D"/>
    <w:rsid w:val="00580073"/>
    <w:rsid w:val="00585519"/>
    <w:rsid w:val="00592266"/>
    <w:rsid w:val="00595603"/>
    <w:rsid w:val="00597124"/>
    <w:rsid w:val="005A1741"/>
    <w:rsid w:val="005A28E1"/>
    <w:rsid w:val="005A3B9F"/>
    <w:rsid w:val="005A5188"/>
    <w:rsid w:val="005A738C"/>
    <w:rsid w:val="005B3646"/>
    <w:rsid w:val="005B3CD1"/>
    <w:rsid w:val="005C3002"/>
    <w:rsid w:val="005D27A9"/>
    <w:rsid w:val="005D3C1B"/>
    <w:rsid w:val="005D49CF"/>
    <w:rsid w:val="005D719D"/>
    <w:rsid w:val="005E2C49"/>
    <w:rsid w:val="005F0209"/>
    <w:rsid w:val="005F58E6"/>
    <w:rsid w:val="00606445"/>
    <w:rsid w:val="006069A5"/>
    <w:rsid w:val="00610521"/>
    <w:rsid w:val="0061384E"/>
    <w:rsid w:val="00616225"/>
    <w:rsid w:val="006268C3"/>
    <w:rsid w:val="00626CE7"/>
    <w:rsid w:val="0063207C"/>
    <w:rsid w:val="00644F73"/>
    <w:rsid w:val="00646B05"/>
    <w:rsid w:val="006514B5"/>
    <w:rsid w:val="0065200E"/>
    <w:rsid w:val="006534A8"/>
    <w:rsid w:val="00655806"/>
    <w:rsid w:val="00657E3F"/>
    <w:rsid w:val="00663E57"/>
    <w:rsid w:val="00665CD0"/>
    <w:rsid w:val="0066693E"/>
    <w:rsid w:val="00670750"/>
    <w:rsid w:val="00672AAC"/>
    <w:rsid w:val="00673351"/>
    <w:rsid w:val="006760A0"/>
    <w:rsid w:val="00676C0D"/>
    <w:rsid w:val="0067760B"/>
    <w:rsid w:val="00682258"/>
    <w:rsid w:val="006857C3"/>
    <w:rsid w:val="006A102C"/>
    <w:rsid w:val="006A32DF"/>
    <w:rsid w:val="006A6A18"/>
    <w:rsid w:val="006B2332"/>
    <w:rsid w:val="006B618D"/>
    <w:rsid w:val="006B665C"/>
    <w:rsid w:val="006B7D73"/>
    <w:rsid w:val="006C035A"/>
    <w:rsid w:val="006C2EE1"/>
    <w:rsid w:val="006C3B2F"/>
    <w:rsid w:val="006C7052"/>
    <w:rsid w:val="006C7CB8"/>
    <w:rsid w:val="006E157B"/>
    <w:rsid w:val="006E6DDA"/>
    <w:rsid w:val="006E7A67"/>
    <w:rsid w:val="006F26A6"/>
    <w:rsid w:val="006F28F0"/>
    <w:rsid w:val="006F5E93"/>
    <w:rsid w:val="006F7157"/>
    <w:rsid w:val="006F7D0C"/>
    <w:rsid w:val="00700A40"/>
    <w:rsid w:val="0070185E"/>
    <w:rsid w:val="00705121"/>
    <w:rsid w:val="00713534"/>
    <w:rsid w:val="00713C61"/>
    <w:rsid w:val="00713D25"/>
    <w:rsid w:val="007144F1"/>
    <w:rsid w:val="00721F98"/>
    <w:rsid w:val="00730CF0"/>
    <w:rsid w:val="00743823"/>
    <w:rsid w:val="00745AFC"/>
    <w:rsid w:val="007543D1"/>
    <w:rsid w:val="00756E5B"/>
    <w:rsid w:val="00757DF8"/>
    <w:rsid w:val="00763C4F"/>
    <w:rsid w:val="00771469"/>
    <w:rsid w:val="00775F2B"/>
    <w:rsid w:val="00791C5A"/>
    <w:rsid w:val="00794FFF"/>
    <w:rsid w:val="007A1560"/>
    <w:rsid w:val="007A4168"/>
    <w:rsid w:val="007A4CC7"/>
    <w:rsid w:val="007A71AF"/>
    <w:rsid w:val="007B0F2B"/>
    <w:rsid w:val="007B10FB"/>
    <w:rsid w:val="007B295C"/>
    <w:rsid w:val="007B2A9E"/>
    <w:rsid w:val="007B36AE"/>
    <w:rsid w:val="007C69D3"/>
    <w:rsid w:val="007D2578"/>
    <w:rsid w:val="007D6925"/>
    <w:rsid w:val="007D7632"/>
    <w:rsid w:val="007E05F8"/>
    <w:rsid w:val="007E0E7E"/>
    <w:rsid w:val="007E285C"/>
    <w:rsid w:val="007E4D13"/>
    <w:rsid w:val="007E7880"/>
    <w:rsid w:val="007F1A44"/>
    <w:rsid w:val="007F452F"/>
    <w:rsid w:val="007F5DEE"/>
    <w:rsid w:val="00800185"/>
    <w:rsid w:val="00807A69"/>
    <w:rsid w:val="008106BD"/>
    <w:rsid w:val="00813CF5"/>
    <w:rsid w:val="0081462C"/>
    <w:rsid w:val="00816110"/>
    <w:rsid w:val="00820559"/>
    <w:rsid w:val="008245AA"/>
    <w:rsid w:val="008301AE"/>
    <w:rsid w:val="00830BC4"/>
    <w:rsid w:val="00835734"/>
    <w:rsid w:val="00842EEB"/>
    <w:rsid w:val="00847ED3"/>
    <w:rsid w:val="00851893"/>
    <w:rsid w:val="008543C3"/>
    <w:rsid w:val="00854C11"/>
    <w:rsid w:val="0085552C"/>
    <w:rsid w:val="00855B55"/>
    <w:rsid w:val="00856506"/>
    <w:rsid w:val="008700C1"/>
    <w:rsid w:val="008816D4"/>
    <w:rsid w:val="0088262D"/>
    <w:rsid w:val="008833D7"/>
    <w:rsid w:val="00886702"/>
    <w:rsid w:val="00890A57"/>
    <w:rsid w:val="008926DA"/>
    <w:rsid w:val="00893160"/>
    <w:rsid w:val="008A10B4"/>
    <w:rsid w:val="008A229B"/>
    <w:rsid w:val="008A3361"/>
    <w:rsid w:val="008A4F86"/>
    <w:rsid w:val="008A5EC8"/>
    <w:rsid w:val="008B369A"/>
    <w:rsid w:val="008B701E"/>
    <w:rsid w:val="008C1FF7"/>
    <w:rsid w:val="008C3A6D"/>
    <w:rsid w:val="008C5648"/>
    <w:rsid w:val="008C57B4"/>
    <w:rsid w:val="008D0B4C"/>
    <w:rsid w:val="008D149D"/>
    <w:rsid w:val="008D4DF4"/>
    <w:rsid w:val="00902BE0"/>
    <w:rsid w:val="009062B4"/>
    <w:rsid w:val="00910DD9"/>
    <w:rsid w:val="00910F0D"/>
    <w:rsid w:val="00911E5B"/>
    <w:rsid w:val="00913F68"/>
    <w:rsid w:val="00917497"/>
    <w:rsid w:val="009223FA"/>
    <w:rsid w:val="009305DA"/>
    <w:rsid w:val="00934880"/>
    <w:rsid w:val="00943C9F"/>
    <w:rsid w:val="00946682"/>
    <w:rsid w:val="0095035F"/>
    <w:rsid w:val="0095086E"/>
    <w:rsid w:val="00955BF4"/>
    <w:rsid w:val="0096191A"/>
    <w:rsid w:val="00963208"/>
    <w:rsid w:val="009655B5"/>
    <w:rsid w:val="009672EB"/>
    <w:rsid w:val="00974D77"/>
    <w:rsid w:val="00983692"/>
    <w:rsid w:val="00986F36"/>
    <w:rsid w:val="009A0362"/>
    <w:rsid w:val="009A094E"/>
    <w:rsid w:val="009A304E"/>
    <w:rsid w:val="009A4184"/>
    <w:rsid w:val="009A779B"/>
    <w:rsid w:val="009C3B2A"/>
    <w:rsid w:val="009C51AD"/>
    <w:rsid w:val="009C5DA9"/>
    <w:rsid w:val="009D7714"/>
    <w:rsid w:val="009F7B1D"/>
    <w:rsid w:val="00A02B29"/>
    <w:rsid w:val="00A033DC"/>
    <w:rsid w:val="00A05219"/>
    <w:rsid w:val="00A1190C"/>
    <w:rsid w:val="00A11EA1"/>
    <w:rsid w:val="00A1231C"/>
    <w:rsid w:val="00A1302A"/>
    <w:rsid w:val="00A13BAC"/>
    <w:rsid w:val="00A20916"/>
    <w:rsid w:val="00A22ACD"/>
    <w:rsid w:val="00A26C9C"/>
    <w:rsid w:val="00A33F1B"/>
    <w:rsid w:val="00A411AC"/>
    <w:rsid w:val="00A46331"/>
    <w:rsid w:val="00A47954"/>
    <w:rsid w:val="00A5291E"/>
    <w:rsid w:val="00A52ACB"/>
    <w:rsid w:val="00A57324"/>
    <w:rsid w:val="00A645E3"/>
    <w:rsid w:val="00A664A9"/>
    <w:rsid w:val="00A70A47"/>
    <w:rsid w:val="00A73118"/>
    <w:rsid w:val="00A74AC1"/>
    <w:rsid w:val="00A85A48"/>
    <w:rsid w:val="00A85E14"/>
    <w:rsid w:val="00A860E2"/>
    <w:rsid w:val="00A9144B"/>
    <w:rsid w:val="00A930BA"/>
    <w:rsid w:val="00A9524C"/>
    <w:rsid w:val="00AA69A8"/>
    <w:rsid w:val="00AB41FD"/>
    <w:rsid w:val="00AB767D"/>
    <w:rsid w:val="00AC188E"/>
    <w:rsid w:val="00AD5C6E"/>
    <w:rsid w:val="00AD778A"/>
    <w:rsid w:val="00AE04BE"/>
    <w:rsid w:val="00B0175D"/>
    <w:rsid w:val="00B02BDE"/>
    <w:rsid w:val="00B03164"/>
    <w:rsid w:val="00B03265"/>
    <w:rsid w:val="00B05CD7"/>
    <w:rsid w:val="00B122C2"/>
    <w:rsid w:val="00B1332D"/>
    <w:rsid w:val="00B135D9"/>
    <w:rsid w:val="00B142FC"/>
    <w:rsid w:val="00B219C1"/>
    <w:rsid w:val="00B344F0"/>
    <w:rsid w:val="00B464B3"/>
    <w:rsid w:val="00B54B62"/>
    <w:rsid w:val="00B6001E"/>
    <w:rsid w:val="00B600DA"/>
    <w:rsid w:val="00B627CD"/>
    <w:rsid w:val="00B73AE3"/>
    <w:rsid w:val="00B771E9"/>
    <w:rsid w:val="00B845D2"/>
    <w:rsid w:val="00B921D3"/>
    <w:rsid w:val="00B94C4F"/>
    <w:rsid w:val="00BA0BFC"/>
    <w:rsid w:val="00BA293E"/>
    <w:rsid w:val="00BA494F"/>
    <w:rsid w:val="00BA7A54"/>
    <w:rsid w:val="00BB084A"/>
    <w:rsid w:val="00BB1F9C"/>
    <w:rsid w:val="00BB3449"/>
    <w:rsid w:val="00BB797D"/>
    <w:rsid w:val="00BC565E"/>
    <w:rsid w:val="00BC688C"/>
    <w:rsid w:val="00BD68B5"/>
    <w:rsid w:val="00BD6B61"/>
    <w:rsid w:val="00BD7185"/>
    <w:rsid w:val="00BE1D96"/>
    <w:rsid w:val="00BE58D1"/>
    <w:rsid w:val="00BF4A3F"/>
    <w:rsid w:val="00BF5CA3"/>
    <w:rsid w:val="00BF6E46"/>
    <w:rsid w:val="00C01379"/>
    <w:rsid w:val="00C06847"/>
    <w:rsid w:val="00C11A22"/>
    <w:rsid w:val="00C14015"/>
    <w:rsid w:val="00C208C8"/>
    <w:rsid w:val="00C339EC"/>
    <w:rsid w:val="00C34AF4"/>
    <w:rsid w:val="00C4497F"/>
    <w:rsid w:val="00C4699A"/>
    <w:rsid w:val="00C52E1D"/>
    <w:rsid w:val="00C56B66"/>
    <w:rsid w:val="00C610B6"/>
    <w:rsid w:val="00C6155C"/>
    <w:rsid w:val="00C722FC"/>
    <w:rsid w:val="00C73527"/>
    <w:rsid w:val="00C772B3"/>
    <w:rsid w:val="00C86F68"/>
    <w:rsid w:val="00C87585"/>
    <w:rsid w:val="00C90AD0"/>
    <w:rsid w:val="00C91EE5"/>
    <w:rsid w:val="00C94A50"/>
    <w:rsid w:val="00C957B2"/>
    <w:rsid w:val="00C96E1E"/>
    <w:rsid w:val="00CA51A2"/>
    <w:rsid w:val="00CB38A2"/>
    <w:rsid w:val="00CB49C3"/>
    <w:rsid w:val="00CB6835"/>
    <w:rsid w:val="00CC3323"/>
    <w:rsid w:val="00CC6997"/>
    <w:rsid w:val="00CD59D8"/>
    <w:rsid w:val="00CD7580"/>
    <w:rsid w:val="00CE083B"/>
    <w:rsid w:val="00CE1F4E"/>
    <w:rsid w:val="00CF003B"/>
    <w:rsid w:val="00CF01FB"/>
    <w:rsid w:val="00CF2450"/>
    <w:rsid w:val="00CF5C26"/>
    <w:rsid w:val="00CF7114"/>
    <w:rsid w:val="00D004EE"/>
    <w:rsid w:val="00D02A34"/>
    <w:rsid w:val="00D07288"/>
    <w:rsid w:val="00D11CA2"/>
    <w:rsid w:val="00D11D7D"/>
    <w:rsid w:val="00D17513"/>
    <w:rsid w:val="00D31EEE"/>
    <w:rsid w:val="00D32353"/>
    <w:rsid w:val="00D32A28"/>
    <w:rsid w:val="00D32C41"/>
    <w:rsid w:val="00D32E15"/>
    <w:rsid w:val="00D33BFF"/>
    <w:rsid w:val="00D430ED"/>
    <w:rsid w:val="00D43FB5"/>
    <w:rsid w:val="00D44C09"/>
    <w:rsid w:val="00D44F43"/>
    <w:rsid w:val="00D51F1C"/>
    <w:rsid w:val="00D5466E"/>
    <w:rsid w:val="00D60E81"/>
    <w:rsid w:val="00D62D0A"/>
    <w:rsid w:val="00D639F4"/>
    <w:rsid w:val="00D656EC"/>
    <w:rsid w:val="00D855B9"/>
    <w:rsid w:val="00D87DF5"/>
    <w:rsid w:val="00D91D13"/>
    <w:rsid w:val="00D949FB"/>
    <w:rsid w:val="00D971DE"/>
    <w:rsid w:val="00D973BF"/>
    <w:rsid w:val="00DA108F"/>
    <w:rsid w:val="00DA390B"/>
    <w:rsid w:val="00DB6D1E"/>
    <w:rsid w:val="00DB75E9"/>
    <w:rsid w:val="00DC26CD"/>
    <w:rsid w:val="00DC656C"/>
    <w:rsid w:val="00DD292D"/>
    <w:rsid w:val="00DD3474"/>
    <w:rsid w:val="00DD3D38"/>
    <w:rsid w:val="00DE539F"/>
    <w:rsid w:val="00DE729A"/>
    <w:rsid w:val="00DF2626"/>
    <w:rsid w:val="00E00205"/>
    <w:rsid w:val="00E02603"/>
    <w:rsid w:val="00E07807"/>
    <w:rsid w:val="00E13EAC"/>
    <w:rsid w:val="00E15215"/>
    <w:rsid w:val="00E17430"/>
    <w:rsid w:val="00E174E3"/>
    <w:rsid w:val="00E2015C"/>
    <w:rsid w:val="00E20798"/>
    <w:rsid w:val="00E24BC0"/>
    <w:rsid w:val="00E319D4"/>
    <w:rsid w:val="00E341AD"/>
    <w:rsid w:val="00E40E99"/>
    <w:rsid w:val="00E45332"/>
    <w:rsid w:val="00E459A6"/>
    <w:rsid w:val="00E50781"/>
    <w:rsid w:val="00E51367"/>
    <w:rsid w:val="00E52C32"/>
    <w:rsid w:val="00E53210"/>
    <w:rsid w:val="00E61436"/>
    <w:rsid w:val="00E62197"/>
    <w:rsid w:val="00E67C3D"/>
    <w:rsid w:val="00E918C4"/>
    <w:rsid w:val="00EA400E"/>
    <w:rsid w:val="00EA50B9"/>
    <w:rsid w:val="00EA5795"/>
    <w:rsid w:val="00EB0444"/>
    <w:rsid w:val="00EB2951"/>
    <w:rsid w:val="00EB3232"/>
    <w:rsid w:val="00EB760C"/>
    <w:rsid w:val="00ED079F"/>
    <w:rsid w:val="00ED17C4"/>
    <w:rsid w:val="00EE398A"/>
    <w:rsid w:val="00EE4263"/>
    <w:rsid w:val="00EE479B"/>
    <w:rsid w:val="00EE4AF7"/>
    <w:rsid w:val="00EE72E5"/>
    <w:rsid w:val="00EF068F"/>
    <w:rsid w:val="00EF0BDC"/>
    <w:rsid w:val="00EF22C6"/>
    <w:rsid w:val="00EF2BE7"/>
    <w:rsid w:val="00EF379F"/>
    <w:rsid w:val="00EF3DE4"/>
    <w:rsid w:val="00EF55E5"/>
    <w:rsid w:val="00EF6AD7"/>
    <w:rsid w:val="00F0358E"/>
    <w:rsid w:val="00F14884"/>
    <w:rsid w:val="00F149E0"/>
    <w:rsid w:val="00F15DF2"/>
    <w:rsid w:val="00F20039"/>
    <w:rsid w:val="00F20FDB"/>
    <w:rsid w:val="00F21AF5"/>
    <w:rsid w:val="00F22982"/>
    <w:rsid w:val="00F24FF4"/>
    <w:rsid w:val="00F2646B"/>
    <w:rsid w:val="00F358E4"/>
    <w:rsid w:val="00F3798E"/>
    <w:rsid w:val="00F51FE9"/>
    <w:rsid w:val="00F54FE3"/>
    <w:rsid w:val="00F55610"/>
    <w:rsid w:val="00F565DA"/>
    <w:rsid w:val="00F94890"/>
    <w:rsid w:val="00F95F7B"/>
    <w:rsid w:val="00FA2708"/>
    <w:rsid w:val="00FB4596"/>
    <w:rsid w:val="00FC4678"/>
    <w:rsid w:val="00FC487E"/>
    <w:rsid w:val="00FC740A"/>
    <w:rsid w:val="00FD666B"/>
    <w:rsid w:val="00FE0B85"/>
    <w:rsid w:val="00FE0DE3"/>
    <w:rsid w:val="00FE52A1"/>
    <w:rsid w:val="00FF1E8C"/>
    <w:rsid w:val="00FF770F"/>
    <w:rsid w:val="00FF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20B3CA7"/>
  <w15:docId w15:val="{3484D5CD-4F9A-4370-88F5-2FD4C438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sz w:val="28"/>
    </w:rPr>
  </w:style>
  <w:style w:type="paragraph" w:styleId="berschrift2">
    <w:name w:val="heading 2"/>
    <w:basedOn w:val="Standard"/>
    <w:next w:val="Standard"/>
    <w:qFormat/>
    <w:pPr>
      <w:keepNext/>
      <w:numPr>
        <w:ilvl w:val="1"/>
        <w:numId w:val="1"/>
      </w:numPr>
      <w:jc w:val="both"/>
      <w:outlineLvl w:val="1"/>
    </w:pPr>
    <w:rPr>
      <w:rFonts w:ascii="Arial" w:hAnsi="Arial"/>
      <w:b/>
      <w:sz w:val="22"/>
    </w:rPr>
  </w:style>
  <w:style w:type="paragraph" w:styleId="berschrift3">
    <w:name w:val="heading 3"/>
    <w:basedOn w:val="Standard"/>
    <w:next w:val="Standard"/>
    <w:qFormat/>
    <w:pPr>
      <w:keepNext/>
      <w:numPr>
        <w:ilvl w:val="2"/>
        <w:numId w:val="1"/>
      </w:numPr>
      <w:spacing w:line="360" w:lineRule="auto"/>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Arial" w:eastAsia="Times New Roman" w:hAnsi="Arial" w:cs="Arial"/>
    </w:rPr>
  </w:style>
  <w:style w:type="character" w:customStyle="1" w:styleId="WW8Num4z0">
    <w:name w:val="WW8Num4z0"/>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styleId="BesuchterLink">
    <w:name w:val="FollowedHyperlink"/>
    <w:rPr>
      <w:color w:val="800080"/>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pPr>
      <w:ind w:right="1506"/>
    </w:pPr>
    <w:rPr>
      <w:rFonts w:ascii="Arial" w:hAnsi="Arial" w:cs="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Lucida Grande" w:hAnsi="Lucida Grande"/>
      <w:sz w:val="18"/>
      <w:szCs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uiPriority w:val="99"/>
    <w:pPr>
      <w:spacing w:before="280" w:after="280"/>
    </w:pPr>
    <w:rPr>
      <w:szCs w:val="20"/>
    </w:r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bodytext">
    <w:name w:val="bodytext"/>
    <w:basedOn w:val="Standard"/>
    <w:pPr>
      <w:spacing w:before="60" w:after="60"/>
    </w:pPr>
    <w:rPr>
      <w:rFonts w:ascii="Arial" w:hAnsi="Arial" w:cs="Arial"/>
    </w:rPr>
  </w:style>
  <w:style w:type="paragraph" w:customStyle="1" w:styleId="behindh">
    <w:name w:val="behind_h"/>
    <w:basedOn w:val="Standard"/>
    <w:pPr>
      <w:spacing w:line="312" w:lineRule="auto"/>
    </w:pPr>
    <w:rPr>
      <w:sz w:val="19"/>
      <w:szCs w:val="19"/>
    </w:rPr>
  </w:style>
  <w:style w:type="paragraph" w:customStyle="1" w:styleId="NurText1">
    <w:name w:val="Nur Text1"/>
    <w:basedOn w:val="Standard"/>
    <w:rPr>
      <w:rFonts w:ascii="Courier New" w:hAnsi="Courier New" w:cs="Courier New"/>
      <w:sz w:val="20"/>
      <w:szCs w:val="20"/>
    </w:rPr>
  </w:style>
  <w:style w:type="paragraph" w:customStyle="1" w:styleId="font">
    <w:name w:val="font"/>
    <w:basedOn w:val="Standard"/>
    <w:pPr>
      <w:spacing w:before="280" w:after="280"/>
    </w:pPr>
  </w:style>
  <w:style w:type="character" w:styleId="Kommentarzeichen">
    <w:name w:val="annotation reference"/>
    <w:uiPriority w:val="99"/>
    <w:semiHidden/>
    <w:unhideWhenUsed/>
    <w:rsid w:val="00F9713E"/>
    <w:rPr>
      <w:sz w:val="16"/>
      <w:szCs w:val="16"/>
    </w:rPr>
  </w:style>
  <w:style w:type="paragraph" w:styleId="Kommentartext">
    <w:name w:val="annotation text"/>
    <w:basedOn w:val="Standard"/>
    <w:link w:val="KommentartextZchn"/>
    <w:uiPriority w:val="99"/>
    <w:semiHidden/>
    <w:unhideWhenUsed/>
    <w:rsid w:val="00F9713E"/>
    <w:rPr>
      <w:sz w:val="20"/>
      <w:szCs w:val="20"/>
      <w:lang w:val="x-none"/>
    </w:rPr>
  </w:style>
  <w:style w:type="character" w:customStyle="1" w:styleId="KommentartextZchn">
    <w:name w:val="Kommentartext Zchn"/>
    <w:link w:val="Kommentartext"/>
    <w:uiPriority w:val="99"/>
    <w:semiHidden/>
    <w:rsid w:val="00F9713E"/>
    <w:rPr>
      <w:lang w:eastAsia="ar-SA"/>
    </w:rPr>
  </w:style>
  <w:style w:type="character" w:customStyle="1" w:styleId="FuzeileZchn">
    <w:name w:val="Fußzeile Zchn"/>
    <w:link w:val="Fuzeile"/>
    <w:uiPriority w:val="99"/>
    <w:rsid w:val="009C51AD"/>
    <w:rPr>
      <w:sz w:val="24"/>
      <w:szCs w:val="24"/>
      <w:lang w:eastAsia="ar-SA"/>
    </w:rPr>
  </w:style>
  <w:style w:type="paragraph" w:styleId="KeinLeerraum">
    <w:name w:val="No Spacing"/>
    <w:uiPriority w:val="1"/>
    <w:qFormat/>
    <w:rsid w:val="009C51AD"/>
    <w:rPr>
      <w:rFonts w:ascii="Calibri" w:eastAsia="Calibri" w:hAnsi="Calibri"/>
      <w:sz w:val="22"/>
      <w:szCs w:val="22"/>
      <w:lang w:eastAsia="en-US"/>
    </w:rPr>
  </w:style>
  <w:style w:type="paragraph" w:styleId="Listenabsatz">
    <w:name w:val="List Paragraph"/>
    <w:basedOn w:val="Standard"/>
    <w:uiPriority w:val="34"/>
    <w:qFormat/>
    <w:rsid w:val="00F20039"/>
    <w:pPr>
      <w:widowControl/>
      <w:suppressAutoHyphens w:val="0"/>
      <w:ind w:left="720"/>
      <w:contextualSpacing/>
    </w:pPr>
    <w:rPr>
      <w:lang w:eastAsia="de-DE"/>
    </w:rPr>
  </w:style>
  <w:style w:type="character" w:styleId="NichtaufgelsteErwhnung">
    <w:name w:val="Unresolved Mention"/>
    <w:basedOn w:val="Absatz-Standardschriftart"/>
    <w:uiPriority w:val="99"/>
    <w:semiHidden/>
    <w:unhideWhenUsed/>
    <w:rsid w:val="00CC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2728">
      <w:bodyDiv w:val="1"/>
      <w:marLeft w:val="0"/>
      <w:marRight w:val="0"/>
      <w:marTop w:val="0"/>
      <w:marBottom w:val="0"/>
      <w:divBdr>
        <w:top w:val="none" w:sz="0" w:space="0" w:color="auto"/>
        <w:left w:val="none" w:sz="0" w:space="0" w:color="auto"/>
        <w:bottom w:val="none" w:sz="0" w:space="0" w:color="auto"/>
        <w:right w:val="none" w:sz="0" w:space="0" w:color="auto"/>
      </w:divBdr>
    </w:div>
    <w:div w:id="953905939">
      <w:bodyDiv w:val="1"/>
      <w:marLeft w:val="0"/>
      <w:marRight w:val="0"/>
      <w:marTop w:val="0"/>
      <w:marBottom w:val="0"/>
      <w:divBdr>
        <w:top w:val="none" w:sz="0" w:space="0" w:color="auto"/>
        <w:left w:val="none" w:sz="0" w:space="0" w:color="auto"/>
        <w:bottom w:val="none" w:sz="0" w:space="0" w:color="auto"/>
        <w:right w:val="none" w:sz="0" w:space="0" w:color="auto"/>
      </w:divBdr>
    </w:div>
    <w:div w:id="1180387115">
      <w:bodyDiv w:val="1"/>
      <w:marLeft w:val="0"/>
      <w:marRight w:val="0"/>
      <w:marTop w:val="0"/>
      <w:marBottom w:val="0"/>
      <w:divBdr>
        <w:top w:val="none" w:sz="0" w:space="0" w:color="auto"/>
        <w:left w:val="none" w:sz="0" w:space="0" w:color="auto"/>
        <w:bottom w:val="none" w:sz="0" w:space="0" w:color="auto"/>
        <w:right w:val="none" w:sz="0" w:space="0" w:color="auto"/>
      </w:divBdr>
    </w:div>
    <w:div w:id="1287469146">
      <w:bodyDiv w:val="1"/>
      <w:marLeft w:val="0"/>
      <w:marRight w:val="0"/>
      <w:marTop w:val="0"/>
      <w:marBottom w:val="0"/>
      <w:divBdr>
        <w:top w:val="none" w:sz="0" w:space="0" w:color="auto"/>
        <w:left w:val="none" w:sz="0" w:space="0" w:color="auto"/>
        <w:bottom w:val="none" w:sz="0" w:space="0" w:color="auto"/>
        <w:right w:val="none" w:sz="0" w:space="0" w:color="auto"/>
      </w:divBdr>
    </w:div>
    <w:div w:id="1528327384">
      <w:bodyDiv w:val="1"/>
      <w:marLeft w:val="0"/>
      <w:marRight w:val="0"/>
      <w:marTop w:val="0"/>
      <w:marBottom w:val="0"/>
      <w:divBdr>
        <w:top w:val="none" w:sz="0" w:space="0" w:color="auto"/>
        <w:left w:val="none" w:sz="0" w:space="0" w:color="auto"/>
        <w:bottom w:val="none" w:sz="0" w:space="0" w:color="auto"/>
        <w:right w:val="none" w:sz="0" w:space="0" w:color="auto"/>
      </w:divBdr>
    </w:div>
    <w:div w:id="1559633686">
      <w:bodyDiv w:val="1"/>
      <w:marLeft w:val="0"/>
      <w:marRight w:val="0"/>
      <w:marTop w:val="0"/>
      <w:marBottom w:val="0"/>
      <w:divBdr>
        <w:top w:val="none" w:sz="0" w:space="0" w:color="auto"/>
        <w:left w:val="none" w:sz="0" w:space="0" w:color="auto"/>
        <w:bottom w:val="none" w:sz="0" w:space="0" w:color="auto"/>
        <w:right w:val="none" w:sz="0" w:space="0" w:color="auto"/>
      </w:divBdr>
    </w:div>
    <w:div w:id="1598127715">
      <w:bodyDiv w:val="1"/>
      <w:marLeft w:val="0"/>
      <w:marRight w:val="0"/>
      <w:marTop w:val="0"/>
      <w:marBottom w:val="0"/>
      <w:divBdr>
        <w:top w:val="none" w:sz="0" w:space="0" w:color="auto"/>
        <w:left w:val="none" w:sz="0" w:space="0" w:color="auto"/>
        <w:bottom w:val="none" w:sz="0" w:space="0" w:color="auto"/>
        <w:right w:val="none" w:sz="0" w:space="0" w:color="auto"/>
      </w:divBdr>
    </w:div>
    <w:div w:id="19523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de/fachwissen/energielab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usgeraete-plu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usgeraete-pl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37187BCFF9C488C0A8E64042677F9" ma:contentTypeVersion="13" ma:contentTypeDescription="Create a new document." ma:contentTypeScope="" ma:versionID="9f324789b2efafdf604a270267b3f1f1">
  <xsd:schema xmlns:xsd="http://www.w3.org/2001/XMLSchema" xmlns:xs="http://www.w3.org/2001/XMLSchema" xmlns:p="http://schemas.microsoft.com/office/2006/metadata/properties" xmlns:ns3="a9ec264c-196a-440e-a2c8-4b63c86681b1" xmlns:ns4="74cef4bf-e394-42a2-b627-423ccd46fcc6" targetNamespace="http://schemas.microsoft.com/office/2006/metadata/properties" ma:root="true" ma:fieldsID="fa6266cca9684e1c924fd59b172af240" ns3:_="" ns4:_="">
    <xsd:import namespace="a9ec264c-196a-440e-a2c8-4b63c86681b1"/>
    <xsd:import namespace="74cef4bf-e394-42a2-b627-423ccd46f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264c-196a-440e-a2c8-4b63c8668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ef4bf-e394-42a2-b627-423ccd46f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4DF8-B56A-4AFB-B152-A76BF155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264c-196a-440e-a2c8-4b63c86681b1"/>
    <ds:schemaRef ds:uri="74cef4bf-e394-42a2-b627-423ccd46f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BB19A-EAB2-44CC-87B4-F37921A43CBB}">
  <ds:schemaRefs>
    <ds:schemaRef ds:uri="http://schemas.microsoft.com/sharepoint/v3/contenttype/forms"/>
  </ds:schemaRefs>
</ds:datastoreItem>
</file>

<file path=customXml/itemProps3.xml><?xml version="1.0" encoding="utf-8"?>
<ds:datastoreItem xmlns:ds="http://schemas.openxmlformats.org/officeDocument/2006/customXml" ds:itemID="{C5E90611-92E3-4BB6-8EED-1971E3B19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6700B-B3F0-4883-AC39-37EB767F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Hausgeräte+: Holidayschaltung</vt:lpstr>
      <vt:lpstr>Hausgeräte+: Holidayschaltung</vt:lpstr>
    </vt:vector>
  </TitlesOfParts>
  <Company>home</Company>
  <LinksUpToDate>false</LinksUpToDate>
  <CharactersWithSpaces>5104</CharactersWithSpaces>
  <SharedDoc>false</SharedDoc>
  <HLinks>
    <vt:vector size="30" baseType="variant">
      <vt:variant>
        <vt:i4>7143524</vt:i4>
      </vt:variant>
      <vt:variant>
        <vt:i4>6</vt:i4>
      </vt:variant>
      <vt:variant>
        <vt:i4>0</vt:i4>
      </vt:variant>
      <vt:variant>
        <vt:i4>5</vt:i4>
      </vt:variant>
      <vt:variant>
        <vt:lpwstr>http://www.hausgeraete-plus.de/</vt:lpwstr>
      </vt:variant>
      <vt:variant>
        <vt:lpwstr/>
      </vt:variant>
      <vt:variant>
        <vt:i4>7143524</vt:i4>
      </vt:variant>
      <vt:variant>
        <vt:i4>3</vt:i4>
      </vt:variant>
      <vt:variant>
        <vt:i4>0</vt:i4>
      </vt:variant>
      <vt:variant>
        <vt:i4>5</vt:i4>
      </vt:variant>
      <vt:variant>
        <vt:lpwstr>http://www.hausgeraete-plus.de/</vt:lpwstr>
      </vt:variant>
      <vt:variant>
        <vt:lpwstr/>
      </vt:variant>
      <vt:variant>
        <vt:i4>7143524</vt:i4>
      </vt:variant>
      <vt:variant>
        <vt:i4>0</vt:i4>
      </vt:variant>
      <vt:variant>
        <vt:i4>0</vt:i4>
      </vt:variant>
      <vt:variant>
        <vt:i4>5</vt:i4>
      </vt:variant>
      <vt:variant>
        <vt:lpwstr>http://www.hausgeraete-plus.de/</vt:lpwstr>
      </vt:variant>
      <vt:variant>
        <vt:lpwstr/>
      </vt:variant>
      <vt:variant>
        <vt:i4>5111838</vt:i4>
      </vt:variant>
      <vt:variant>
        <vt:i4>3</vt:i4>
      </vt:variant>
      <vt:variant>
        <vt:i4>0</vt:i4>
      </vt:variant>
      <vt:variant>
        <vt:i4>5</vt:i4>
      </vt:variant>
      <vt:variant>
        <vt:lpwstr>http://www.beckerdoering.com/</vt:lpwstr>
      </vt:variant>
      <vt:variant>
        <vt:lpwstr/>
      </vt:variant>
      <vt:variant>
        <vt:i4>8060948</vt:i4>
      </vt:variant>
      <vt:variant>
        <vt:i4>0</vt:i4>
      </vt:variant>
      <vt:variant>
        <vt:i4>0</vt:i4>
      </vt:variant>
      <vt:variant>
        <vt:i4>5</vt:i4>
      </vt:variant>
      <vt:variant>
        <vt:lpwstr>mailto:i.walker@beckerdoering.com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Hausgeräte+: Holidayschaltung</dc:title>
  <dc:creator>bdc</dc:creator>
  <cp:lastModifiedBy>Oberascher, Claudia</cp:lastModifiedBy>
  <cp:revision>8</cp:revision>
  <cp:lastPrinted>2021-01-21T12:22:00Z</cp:lastPrinted>
  <dcterms:created xsi:type="dcterms:W3CDTF">2021-01-21T12:13:00Z</dcterms:created>
  <dcterms:modified xsi:type="dcterms:W3CDTF">2021-01-21T14:00:00Z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christine.maginot@electrolux.com</vt:lpwstr>
  </property>
  <property fmtid="{D5CDD505-2E9C-101B-9397-08002B2CF9AE}" pid="5" name="MSIP_Label_477eab6e-04c6-4822-9252-98ab9f25736b_SetDate">
    <vt:lpwstr>2021-01-20T09:31:28.9794438Z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d9633a2e-68c4-4608-8bbd-101ead21dbb3</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0x0101002D637187BCFF9C488C0A8E64042677F9</vt:lpwstr>
  </property>
</Properties>
</file>