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176" w:type="pct"/>
        <w:tblLayout w:type="fixed"/>
        <w:tblLook w:val="04A0" w:firstRow="1" w:lastRow="0" w:firstColumn="1" w:lastColumn="0" w:noHBand="0" w:noVBand="1"/>
      </w:tblPr>
      <w:tblGrid>
        <w:gridCol w:w="4621"/>
        <w:gridCol w:w="4768"/>
      </w:tblGrid>
      <w:tr w:rsidR="007B6BB4" w14:paraId="638078E0" w14:textId="77777777" w:rsidTr="6710B9CD">
        <w:trPr>
          <w:trHeight w:hRule="exact" w:val="1992"/>
        </w:trPr>
        <w:tc>
          <w:tcPr>
            <w:tcW w:w="4621" w:type="dxa"/>
            <w:vAlign w:val="bottom"/>
          </w:tcPr>
          <w:p w14:paraId="26D0FF18" w14:textId="77777777" w:rsidR="00E83604" w:rsidRPr="00BA7BB5" w:rsidRDefault="00A97FB6" w:rsidP="00C164BE">
            <w:pPr>
              <w:pStyle w:val="bertitelGST"/>
              <w:jc w:val="both"/>
            </w:pPr>
            <w:r w:rsidRPr="00BA7BB5">
              <w:t>Medienmitteilung</w:t>
            </w:r>
          </w:p>
        </w:tc>
        <w:tc>
          <w:tcPr>
            <w:tcW w:w="4768" w:type="dxa"/>
            <w:vAlign w:val="bottom"/>
          </w:tcPr>
          <w:p w14:paraId="3AD6F4F7" w14:textId="77777777" w:rsidR="00A97FB6" w:rsidRPr="00E83604" w:rsidRDefault="00A97FB6" w:rsidP="007B6BB4">
            <w:pPr>
              <w:jc w:val="both"/>
              <w:rPr>
                <w:color w:val="000000" w:themeColor="text1"/>
              </w:rPr>
            </w:pPr>
          </w:p>
        </w:tc>
      </w:tr>
    </w:tbl>
    <w:p w14:paraId="2A8E7A6E" w14:textId="31BE6041" w:rsidR="008862D1" w:rsidRDefault="008862D1" w:rsidP="00A06BD3">
      <w:pPr>
        <w:pStyle w:val="FliesstextfettGST"/>
        <w:rPr>
          <w:rFonts w:cstheme="minorBidi"/>
          <w:b w:val="0"/>
          <w:szCs w:val="19"/>
        </w:rPr>
      </w:pPr>
      <w:r>
        <w:rPr>
          <w:rFonts w:cstheme="minorBidi"/>
          <w:b w:val="0"/>
          <w:szCs w:val="19"/>
        </w:rPr>
        <w:t xml:space="preserve">Jüngster </w:t>
      </w:r>
      <w:r w:rsidRPr="008862D1">
        <w:rPr>
          <w:rFonts w:cstheme="minorBidi"/>
          <w:b w:val="0"/>
          <w:szCs w:val="19"/>
        </w:rPr>
        <w:t xml:space="preserve">Michelin-Sternekoch </w:t>
      </w:r>
      <w:r>
        <w:rPr>
          <w:rFonts w:cstheme="minorBidi"/>
          <w:b w:val="0"/>
          <w:szCs w:val="19"/>
        </w:rPr>
        <w:t>aus Thun zu Gast</w:t>
      </w:r>
      <w:r w:rsidR="00C73DCF">
        <w:rPr>
          <w:rFonts w:cstheme="minorBidi"/>
          <w:b w:val="0"/>
          <w:szCs w:val="19"/>
        </w:rPr>
        <w:t xml:space="preserve"> in Gstaad</w:t>
      </w:r>
    </w:p>
    <w:p w14:paraId="1347AB52" w14:textId="10EC991A" w:rsidR="009705A5" w:rsidRDefault="008862D1" w:rsidP="00A06BD3">
      <w:pPr>
        <w:pStyle w:val="FliesstextfettGST"/>
        <w:rPr>
          <w:sz w:val="28"/>
          <w:szCs w:val="28"/>
        </w:rPr>
      </w:pPr>
      <w:r>
        <w:rPr>
          <w:sz w:val="28"/>
          <w:szCs w:val="28"/>
        </w:rPr>
        <w:t>Sascha Spring kocht auf dem Wasserngrat</w:t>
      </w:r>
    </w:p>
    <w:p w14:paraId="380BFFF2" w14:textId="77777777" w:rsidR="009F7ABF" w:rsidRDefault="009F7ABF" w:rsidP="00A06BD3">
      <w:pPr>
        <w:pStyle w:val="FliesstextfettGST"/>
      </w:pPr>
    </w:p>
    <w:p w14:paraId="002FE001" w14:textId="1DCB6CF0" w:rsidR="000E1F89" w:rsidRDefault="00C90781" w:rsidP="009F7ABF">
      <w:pPr>
        <w:pStyle w:val="FliesstextfettGST"/>
      </w:pPr>
      <w:r>
        <w:t xml:space="preserve">Gstaad, </w:t>
      </w:r>
      <w:r w:rsidR="00B35191">
        <w:t>2</w:t>
      </w:r>
      <w:r w:rsidR="00EB68E8">
        <w:t xml:space="preserve">. </w:t>
      </w:r>
      <w:r w:rsidR="00B35191">
        <w:t>Jun</w:t>
      </w:r>
      <w:r w:rsidR="009F7ABF" w:rsidRPr="000A1DEA">
        <w:t>i</w:t>
      </w:r>
      <w:r>
        <w:t xml:space="preserve"> 202</w:t>
      </w:r>
      <w:r w:rsidR="001A1E60">
        <w:t>6</w:t>
      </w:r>
      <w:r>
        <w:t xml:space="preserve"> * * *</w:t>
      </w:r>
      <w:r w:rsidR="5422D13F">
        <w:t xml:space="preserve"> </w:t>
      </w:r>
      <w:r w:rsidR="008471B4">
        <w:t>In der Genussregion Gstaad geht es a</w:t>
      </w:r>
      <w:r w:rsidR="008862D1" w:rsidRPr="008862D1">
        <w:t xml:space="preserve">m 7. Juli 2026 </w:t>
      </w:r>
      <w:r w:rsidR="008471B4">
        <w:t>auf dem</w:t>
      </w:r>
      <w:r w:rsidR="008862D1" w:rsidRPr="008862D1">
        <w:t xml:space="preserve"> Wasserngrat </w:t>
      </w:r>
      <w:r w:rsidR="00A52334">
        <w:t xml:space="preserve">kulinarisch </w:t>
      </w:r>
      <w:r w:rsidR="008471B4">
        <w:t>hoch hinaus:</w:t>
      </w:r>
      <w:r w:rsidR="008862D1" w:rsidRPr="008862D1">
        <w:t xml:space="preserve"> Sascha Spring </w:t>
      </w:r>
      <w:r w:rsidR="008471B4">
        <w:t xml:space="preserve">ist seit 2025 der jüngste </w:t>
      </w:r>
      <w:r w:rsidR="008862D1" w:rsidRPr="008862D1">
        <w:t>Stern</w:t>
      </w:r>
      <w:r w:rsidR="008471B4">
        <w:t>ekoch der Schweiz und mit</w:t>
      </w:r>
      <w:r w:rsidR="008862D1" w:rsidRPr="008862D1">
        <w:t xml:space="preserve"> 16 GaultMillau-Punkte</w:t>
      </w:r>
      <w:r w:rsidR="008471B4">
        <w:t>n</w:t>
      </w:r>
      <w:r w:rsidR="008862D1" w:rsidRPr="008862D1">
        <w:t xml:space="preserve"> einer der ambitioniertesten Köche im Berner Oberland</w:t>
      </w:r>
      <w:r w:rsidR="008471B4">
        <w:t xml:space="preserve">. Diesen Sommer </w:t>
      </w:r>
      <w:r w:rsidR="008862D1" w:rsidRPr="008862D1">
        <w:t xml:space="preserve">kocht </w:t>
      </w:r>
      <w:r w:rsidR="008471B4">
        <w:t xml:space="preserve">er </w:t>
      </w:r>
      <w:r w:rsidR="008862D1" w:rsidRPr="008862D1">
        <w:t xml:space="preserve">auf 1920 Metern über Meer </w:t>
      </w:r>
      <w:r w:rsidR="007E17CC">
        <w:t xml:space="preserve">im Rahmen des Saveurs Events </w:t>
      </w:r>
      <w:r w:rsidR="008471B4">
        <w:t>und verwöhnt die</w:t>
      </w:r>
      <w:r w:rsidR="008862D1" w:rsidRPr="008862D1">
        <w:t xml:space="preserve"> Gäste </w:t>
      </w:r>
      <w:r w:rsidR="00C73DCF">
        <w:t xml:space="preserve">im Bergrestaurant Wasserngrat </w:t>
      </w:r>
      <w:r w:rsidR="008471B4">
        <w:t xml:space="preserve">mit Kompositionen aus dem </w:t>
      </w:r>
      <w:proofErr w:type="spellStart"/>
      <w:r w:rsidR="008471B4">
        <w:t>Centric</w:t>
      </w:r>
      <w:proofErr w:type="spellEnd"/>
      <w:r w:rsidR="008471B4">
        <w:t xml:space="preserve"> Dining im Seepark Thun</w:t>
      </w:r>
      <w:r w:rsidR="008862D1" w:rsidRPr="008862D1">
        <w:t>.</w:t>
      </w:r>
    </w:p>
    <w:p w14:paraId="2C732BB9" w14:textId="77777777" w:rsidR="009F7ABF" w:rsidRDefault="009F7ABF" w:rsidP="009F7ABF">
      <w:pPr>
        <w:pStyle w:val="FliesstextfettGST"/>
      </w:pPr>
    </w:p>
    <w:p w14:paraId="0C87C1A2" w14:textId="37DADE8D" w:rsidR="002F7377" w:rsidRDefault="008862D1" w:rsidP="002F7377">
      <w:pPr>
        <w:pStyle w:val="FliesstextGST"/>
      </w:pPr>
      <w:r w:rsidRPr="008862D1">
        <w:t xml:space="preserve">Seit über 20 Jahren bringen Hans Peter Reust und Thomas Frei mit der Saveurs-Reihe Menschen zusammen, die Essen als Erlebnis verstehen. Der Wasserngrat hoch über dem Saanenland ist dabei immer wieder Bühne für aussergewöhnliche Mittagserlebnisse. Die Ferienregion Gstaad zählt </w:t>
      </w:r>
      <w:r w:rsidR="008471B4">
        <w:t xml:space="preserve">insgesamt </w:t>
      </w:r>
      <w:r w:rsidR="003355C3">
        <w:t>304</w:t>
      </w:r>
      <w:r w:rsidRPr="008862D1">
        <w:t xml:space="preserve"> GaultMillau-Punkte</w:t>
      </w:r>
      <w:r w:rsidR="008471B4">
        <w:t>. Eine solche</w:t>
      </w:r>
      <w:r w:rsidRPr="008862D1">
        <w:t xml:space="preserve"> </w:t>
      </w:r>
      <w:r w:rsidR="008471B4">
        <w:t xml:space="preserve">Genusskonzentration in einer Region lockt Gourmets, Feinschmeckerinnen und </w:t>
      </w:r>
      <w:proofErr w:type="spellStart"/>
      <w:proofErr w:type="gramStart"/>
      <w:r w:rsidR="008471B4">
        <w:t>Geniesser:innen</w:t>
      </w:r>
      <w:proofErr w:type="spellEnd"/>
      <w:proofErr w:type="gramEnd"/>
      <w:r w:rsidR="008471B4">
        <w:t xml:space="preserve"> </w:t>
      </w:r>
      <w:r w:rsidR="00C73DCF">
        <w:t xml:space="preserve">das ganze Jahr über </w:t>
      </w:r>
      <w:r w:rsidR="008471B4">
        <w:t>in die</w:t>
      </w:r>
      <w:r w:rsidRPr="008862D1">
        <w:t xml:space="preserve"> Bergregion </w:t>
      </w:r>
      <w:r w:rsidR="008471B4">
        <w:t>im Berner Oberland</w:t>
      </w:r>
      <w:r w:rsidRPr="008862D1">
        <w:t>.</w:t>
      </w:r>
    </w:p>
    <w:p w14:paraId="15981CB2" w14:textId="77777777" w:rsidR="008862D1" w:rsidRDefault="008862D1" w:rsidP="002F7377">
      <w:pPr>
        <w:pStyle w:val="FliesstextGST"/>
      </w:pPr>
    </w:p>
    <w:p w14:paraId="653C266B" w14:textId="77777777" w:rsidR="008862D1" w:rsidRDefault="008862D1" w:rsidP="008862D1">
      <w:pPr>
        <w:pStyle w:val="bertitelGST"/>
      </w:pPr>
      <w:r w:rsidRPr="008862D1">
        <w:t>Ein Koch, der Überraschung als Handwerk versteht</w:t>
      </w:r>
    </w:p>
    <w:p w14:paraId="132B5D1B" w14:textId="414B7F39" w:rsidR="008862D1" w:rsidRDefault="008862D1" w:rsidP="008862D1">
      <w:pPr>
        <w:pStyle w:val="FliesstextGST"/>
      </w:pPr>
      <w:r>
        <w:t xml:space="preserve">Sascha Spring hat sich in kurzer Zeit einen Namen gemacht. Der Küchenchef des Restaurants </w:t>
      </w:r>
      <w:proofErr w:type="spellStart"/>
      <w:r>
        <w:t>Centric</w:t>
      </w:r>
      <w:proofErr w:type="spellEnd"/>
      <w:r>
        <w:t xml:space="preserve"> Dining im Hotel Seepark Thun erhielt 2025 seinen ersten Michelin Stern </w:t>
      </w:r>
      <w:r w:rsidR="00C73DCF">
        <w:t>und ist der jüngste jemals mit einem Stern ausgezeichnete Koch</w:t>
      </w:r>
      <w:r>
        <w:t xml:space="preserve"> der Schweiz. Seine Küche setzt auf die besten Zutaten aus der Region, verbunden mit Handwerkskunst und einer Prise Überraschung. Für den Wasserngrat hat er ein Menü entwickelt, das die asiatisch-nordischen Handschriften seines Restaurants mit dem alpinen Saanenland verbindet. «Auf dem Wasserngrat, eingebettet in das eindrucksvolle Bergpanorama, wollen wir dieselbe Qualität und Herzlichkeit zeigen, die unsere Gäste aus dem </w:t>
      </w:r>
      <w:proofErr w:type="spellStart"/>
      <w:r>
        <w:t>Centric</w:t>
      </w:r>
      <w:proofErr w:type="spellEnd"/>
      <w:r>
        <w:t xml:space="preserve"> Dining kennen. Bei der Menügestaltung haben wir uns an der Natur und der Saison orientiert – und die Aromen unserer Küche mit dem regionalen Alpenflair zusammengebracht», erklärt Spring</w:t>
      </w:r>
      <w:r w:rsidR="00C73DCF">
        <w:t xml:space="preserve"> in Vorfreude auf den Anlass</w:t>
      </w:r>
      <w:r>
        <w:t>.</w:t>
      </w:r>
    </w:p>
    <w:p w14:paraId="20B7BB59" w14:textId="77777777" w:rsidR="008862D1" w:rsidRDefault="008862D1" w:rsidP="008862D1">
      <w:pPr>
        <w:pStyle w:val="FliesstextGST"/>
      </w:pPr>
    </w:p>
    <w:p w14:paraId="6753E2C0" w14:textId="236A2B9C" w:rsidR="00351DA1" w:rsidRDefault="008862D1" w:rsidP="008862D1">
      <w:pPr>
        <w:pStyle w:val="FliesstextGST"/>
      </w:pPr>
      <w:r>
        <w:t>Ariane Ludwig, Leiterin Marketing &amp; Sales bei Gstaad Saanenland Tourismus, freut sich über den Gast aus Thun: «</w:t>
      </w:r>
      <w:r w:rsidR="007E17CC">
        <w:t>Die</w:t>
      </w:r>
      <w:r>
        <w:t xml:space="preserve"> GaultMillau-Punkte </w:t>
      </w:r>
      <w:r w:rsidR="00C73DCF">
        <w:t xml:space="preserve">in der Ferienregion Gstaad </w:t>
      </w:r>
      <w:r>
        <w:t xml:space="preserve">sind das Ergebnis </w:t>
      </w:r>
      <w:r w:rsidR="00C73DCF">
        <w:t xml:space="preserve">von viel Effort, welcher in unseren Restaurants und Hotels tagtäglich geleistet wird. </w:t>
      </w:r>
      <w:r>
        <w:t xml:space="preserve">Sascha Spring gehört </w:t>
      </w:r>
      <w:r w:rsidR="00C73DCF">
        <w:lastRenderedPageBreak/>
        <w:t xml:space="preserve">bereits in jungen Jahren </w:t>
      </w:r>
      <w:r>
        <w:t>zu den aufregendsten Köchen im Berner Oberland</w:t>
      </w:r>
      <w:r w:rsidR="00BF78CC">
        <w:t>, der mit viel Engagement nach dem Erfolg greift. Wir freuen uns sehr, dass er</w:t>
      </w:r>
      <w:r>
        <w:t xml:space="preserve"> einen Tag </w:t>
      </w:r>
      <w:r w:rsidR="00BF78CC">
        <w:t xml:space="preserve">am Saveurs 2026 </w:t>
      </w:r>
      <w:r>
        <w:t>auf dem Wasserngrat kocht.»</w:t>
      </w:r>
    </w:p>
    <w:p w14:paraId="2EDFC57D" w14:textId="77777777" w:rsidR="008862D1" w:rsidRDefault="008862D1" w:rsidP="008862D1">
      <w:pPr>
        <w:pStyle w:val="FliesstextGST"/>
      </w:pPr>
    </w:p>
    <w:p w14:paraId="079D3347" w14:textId="77777777" w:rsidR="008862D1" w:rsidRDefault="008862D1" w:rsidP="008862D1">
      <w:pPr>
        <w:pStyle w:val="bertitelGST"/>
      </w:pPr>
      <w:r w:rsidRPr="008862D1">
        <w:t>Bergfahrt, Menü, Weinbegleitung</w:t>
      </w:r>
    </w:p>
    <w:p w14:paraId="4CCB354D" w14:textId="271E1109" w:rsidR="001B336A" w:rsidRDefault="008862D1" w:rsidP="008862D1">
      <w:pPr>
        <w:pStyle w:val="FliesstextGST"/>
      </w:pPr>
      <w:r>
        <w:t xml:space="preserve">Los geht es um 11.30 Uhr mit der Bergfahrt. Oben erwartet die Gäste ein Aperitif, dann das Menü von Sascha Spring und seinem Team, begleitet von Weinen, die </w:t>
      </w:r>
      <w:proofErr w:type="spellStart"/>
      <w:r>
        <w:t>Terravigna</w:t>
      </w:r>
      <w:proofErr w:type="spellEnd"/>
      <w:r>
        <w:t xml:space="preserve"> sorgfältig auf die Gerichte abgestimmt hat. DJ Paolo Meli sorgt mit Sounds aus den 80er- und 90er-Jahren für Stimmung. Talfahrt ist ab 15.30 Uhr möglich.</w:t>
      </w:r>
      <w:r w:rsidR="00BF78CC">
        <w:t xml:space="preserve"> </w:t>
      </w:r>
      <w:r>
        <w:t>Das Ticket kostet CHF 290.– inklusive Bergfahrt, Aperitif, Menü und Getränke. Die Platzzahl ist beschränkt.</w:t>
      </w:r>
    </w:p>
    <w:p w14:paraId="36A67528" w14:textId="77777777" w:rsidR="008862D1" w:rsidRDefault="008862D1" w:rsidP="008862D1">
      <w:pPr>
        <w:pStyle w:val="bertitelGST"/>
      </w:pPr>
    </w:p>
    <w:p w14:paraId="13EE6844" w14:textId="09464A47" w:rsidR="008862D1" w:rsidRDefault="008862D1" w:rsidP="008862D1">
      <w:pPr>
        <w:pStyle w:val="bertitelGST"/>
      </w:pPr>
      <w:r w:rsidRPr="008862D1">
        <w:t>Kulinarik als Teil der regionalen Identität</w:t>
      </w:r>
    </w:p>
    <w:p w14:paraId="1D7A4110" w14:textId="449317F1" w:rsidR="008862D1" w:rsidRPr="008862D1" w:rsidRDefault="008862D1" w:rsidP="008862D1">
      <w:pPr>
        <w:pStyle w:val="bertitelGST"/>
        <w:rPr>
          <w:b w:val="0"/>
          <w:color w:val="auto"/>
        </w:rPr>
      </w:pPr>
      <w:r w:rsidRPr="008862D1">
        <w:rPr>
          <w:b w:val="0"/>
          <w:color w:val="auto"/>
        </w:rPr>
        <w:t xml:space="preserve">Gstaad und Kulinarik gehören zusammen. Die Kombination aus intakter Natur, alpinen Produkten und einer Gastgeberkultur, die auf Qualität besteht, zieht Köche und Gäste seit Jahrzehnten an. Saveurs </w:t>
      </w:r>
      <w:r w:rsidR="00BF78CC">
        <w:rPr>
          <w:b w:val="0"/>
          <w:color w:val="auto"/>
        </w:rPr>
        <w:t>bringt</w:t>
      </w:r>
      <w:r w:rsidRPr="008862D1">
        <w:rPr>
          <w:b w:val="0"/>
          <w:color w:val="auto"/>
        </w:rPr>
        <w:t xml:space="preserve"> diese Qualität </w:t>
      </w:r>
      <w:r w:rsidR="00BF78CC">
        <w:rPr>
          <w:b w:val="0"/>
          <w:color w:val="auto"/>
        </w:rPr>
        <w:t xml:space="preserve">auch dieses Jahr </w:t>
      </w:r>
      <w:r w:rsidRPr="008862D1">
        <w:rPr>
          <w:b w:val="0"/>
          <w:color w:val="auto"/>
        </w:rPr>
        <w:t xml:space="preserve">einmal </w:t>
      </w:r>
      <w:r w:rsidR="00BF78CC">
        <w:rPr>
          <w:b w:val="0"/>
          <w:color w:val="auto"/>
        </w:rPr>
        <w:t>mehr zum zusammen</w:t>
      </w:r>
      <w:r w:rsidRPr="008862D1">
        <w:rPr>
          <w:b w:val="0"/>
          <w:color w:val="auto"/>
        </w:rPr>
        <w:t xml:space="preserve"> – als Mittagserlebnis auf </w:t>
      </w:r>
      <w:r w:rsidR="00BF78CC">
        <w:rPr>
          <w:b w:val="0"/>
          <w:color w:val="auto"/>
        </w:rPr>
        <w:t>der</w:t>
      </w:r>
      <w:r w:rsidRPr="008862D1">
        <w:rPr>
          <w:b w:val="0"/>
          <w:color w:val="auto"/>
        </w:rPr>
        <w:t xml:space="preserve"> Bergterrasse</w:t>
      </w:r>
      <w:r w:rsidR="00BF78CC">
        <w:rPr>
          <w:b w:val="0"/>
          <w:color w:val="auto"/>
        </w:rPr>
        <w:t xml:space="preserve"> Wasserngrat</w:t>
      </w:r>
      <w:r w:rsidRPr="008862D1">
        <w:rPr>
          <w:b w:val="0"/>
          <w:color w:val="auto"/>
        </w:rPr>
        <w:t xml:space="preserve"> mit Blick auf die Gipfel des Berner Oberlandes.</w:t>
      </w:r>
    </w:p>
    <w:p w14:paraId="7D9AAC29" w14:textId="4B3E8B1F" w:rsidR="00AC0212" w:rsidRDefault="00AC0212">
      <w:pPr>
        <w:rPr>
          <w:rFonts w:cs="Arial"/>
          <w:szCs w:val="20"/>
        </w:rPr>
      </w:pPr>
      <w:r>
        <w:rPr>
          <w:b/>
        </w:rPr>
        <w:br w:type="page"/>
      </w:r>
    </w:p>
    <w:p w14:paraId="396BFFC0" w14:textId="77777777" w:rsidR="008862D1" w:rsidRDefault="008862D1" w:rsidP="008862D1">
      <w:pPr>
        <w:pStyle w:val="bertitelGST"/>
        <w:rPr>
          <w:b w:val="0"/>
          <w:color w:val="auto"/>
        </w:rPr>
      </w:pPr>
    </w:p>
    <w:p w14:paraId="6D6162F8" w14:textId="77777777" w:rsidR="00BF78CC" w:rsidRPr="007E17CC" w:rsidRDefault="00BF78CC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03DC9AD4" w14:textId="1B3578A0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  <w:r w:rsidRPr="00AC0212">
        <w:rPr>
          <w:sz w:val="16"/>
          <w:szCs w:val="16"/>
          <w:lang w:val="en-US"/>
        </w:rPr>
        <w:t>Centric Dining Menu am Saveurs Gstaad 2026</w:t>
      </w:r>
    </w:p>
    <w:p w14:paraId="46D099EA" w14:textId="77777777" w:rsidR="00AC0212" w:rsidRPr="00AC0212" w:rsidRDefault="00AC0212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</w:p>
    <w:p w14:paraId="278927EE" w14:textId="613BD244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  <w:lang w:val="en-US"/>
        </w:rPr>
      </w:pPr>
      <w:r w:rsidRPr="00AC0212">
        <w:rPr>
          <w:b w:val="0"/>
          <w:bCs/>
          <w:i/>
          <w:iCs/>
          <w:sz w:val="16"/>
          <w:szCs w:val="16"/>
          <w:lang w:val="en-US"/>
        </w:rPr>
        <w:t>Snacks/</w:t>
      </w:r>
      <w:proofErr w:type="spellStart"/>
      <w:r w:rsidRPr="00AC0212">
        <w:rPr>
          <w:b w:val="0"/>
          <w:bCs/>
          <w:i/>
          <w:iCs/>
          <w:sz w:val="16"/>
          <w:szCs w:val="16"/>
          <w:lang w:val="en-US"/>
        </w:rPr>
        <w:t>Apero</w:t>
      </w:r>
      <w:proofErr w:type="spellEnd"/>
      <w:r w:rsidRPr="00AC0212">
        <w:rPr>
          <w:b w:val="0"/>
          <w:bCs/>
          <w:i/>
          <w:iCs/>
          <w:sz w:val="16"/>
          <w:szCs w:val="16"/>
          <w:lang w:val="en-US"/>
        </w:rPr>
        <w:t xml:space="preserve"> Flying</w:t>
      </w:r>
    </w:p>
    <w:p w14:paraId="7FB790E9" w14:textId="1302C582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  <w:r w:rsidRPr="00AC0212">
        <w:rPr>
          <w:sz w:val="16"/>
          <w:szCs w:val="16"/>
          <w:lang w:val="en-US"/>
        </w:rPr>
        <w:t>Randen Macaron</w:t>
      </w:r>
      <w:r w:rsidR="00AC0212" w:rsidRPr="00AC0212">
        <w:rPr>
          <w:sz w:val="16"/>
          <w:szCs w:val="16"/>
          <w:lang w:val="en-US"/>
        </w:rPr>
        <w:br/>
      </w:r>
      <w:r w:rsidRPr="00AC0212">
        <w:rPr>
          <w:sz w:val="16"/>
          <w:szCs w:val="16"/>
          <w:lang w:val="en-US"/>
        </w:rPr>
        <w:t xml:space="preserve">Noix Gras | </w:t>
      </w:r>
      <w:proofErr w:type="spellStart"/>
      <w:r w:rsidRPr="00AC0212">
        <w:rPr>
          <w:sz w:val="16"/>
          <w:szCs w:val="16"/>
          <w:lang w:val="en-US"/>
        </w:rPr>
        <w:t>Kräuter</w:t>
      </w:r>
      <w:proofErr w:type="spellEnd"/>
      <w:r w:rsidRPr="00AC0212">
        <w:rPr>
          <w:sz w:val="16"/>
          <w:szCs w:val="16"/>
          <w:lang w:val="en-US"/>
        </w:rPr>
        <w:t xml:space="preserve"> | Pilz</w:t>
      </w:r>
    </w:p>
    <w:p w14:paraId="403F36CD" w14:textId="77777777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</w:p>
    <w:p w14:paraId="57FB8007" w14:textId="5DEBB89C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  <w:r w:rsidRPr="00AC0212">
        <w:rPr>
          <w:sz w:val="16"/>
          <w:szCs w:val="16"/>
          <w:lang w:val="en-US"/>
        </w:rPr>
        <w:t xml:space="preserve">Hummer Bisque </w:t>
      </w:r>
      <w:proofErr w:type="spellStart"/>
      <w:r w:rsidRPr="00AC0212">
        <w:rPr>
          <w:sz w:val="16"/>
          <w:szCs w:val="16"/>
          <w:lang w:val="en-US"/>
        </w:rPr>
        <w:t>Capuccino</w:t>
      </w:r>
      <w:proofErr w:type="spellEnd"/>
      <w:r w:rsidRPr="00AC0212">
        <w:rPr>
          <w:sz w:val="16"/>
          <w:szCs w:val="16"/>
          <w:lang w:val="en-US"/>
        </w:rPr>
        <w:t xml:space="preserve"> </w:t>
      </w:r>
      <w:r w:rsidR="00AC0212" w:rsidRPr="00AC0212">
        <w:rPr>
          <w:sz w:val="16"/>
          <w:szCs w:val="16"/>
          <w:lang w:val="en-US"/>
        </w:rPr>
        <w:br/>
      </w:r>
      <w:r w:rsidRPr="00AC0212">
        <w:rPr>
          <w:sz w:val="16"/>
          <w:szCs w:val="16"/>
          <w:lang w:val="en-US"/>
        </w:rPr>
        <w:t xml:space="preserve">Yuzu | Safran </w:t>
      </w:r>
      <w:proofErr w:type="spellStart"/>
      <w:r w:rsidRPr="00AC0212">
        <w:rPr>
          <w:sz w:val="16"/>
          <w:szCs w:val="16"/>
          <w:lang w:val="en-US"/>
        </w:rPr>
        <w:t>aus</w:t>
      </w:r>
      <w:proofErr w:type="spellEnd"/>
      <w:r w:rsidRPr="00AC0212">
        <w:rPr>
          <w:sz w:val="16"/>
          <w:szCs w:val="16"/>
          <w:lang w:val="en-US"/>
        </w:rPr>
        <w:t xml:space="preserve"> Fribourg</w:t>
      </w:r>
    </w:p>
    <w:p w14:paraId="666B68C7" w14:textId="77777777" w:rsidR="007A2AF8" w:rsidRPr="00AC0212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  <w:lang w:val="en-US"/>
        </w:rPr>
      </w:pPr>
    </w:p>
    <w:p w14:paraId="20A98653" w14:textId="5C47EA4C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>Pani Puri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Simmentaler Rind | Belper Knolle Alt | Schnittlauch- Kimizu</w:t>
      </w:r>
    </w:p>
    <w:p w14:paraId="2292D201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135E12BE" w14:textId="37161AE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proofErr w:type="spellStart"/>
      <w:r w:rsidRPr="007E17CC">
        <w:rPr>
          <w:b w:val="0"/>
          <w:bCs/>
          <w:i/>
          <w:iCs/>
          <w:sz w:val="16"/>
          <w:szCs w:val="16"/>
        </w:rPr>
        <w:t>Brotgang</w:t>
      </w:r>
      <w:proofErr w:type="spellEnd"/>
    </w:p>
    <w:p w14:paraId="2A4D6EFC" w14:textId="6612EEC6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proofErr w:type="spellStart"/>
      <w:r w:rsidRPr="007E17CC">
        <w:rPr>
          <w:sz w:val="16"/>
          <w:szCs w:val="16"/>
        </w:rPr>
        <w:t>Amsoldinger</w:t>
      </w:r>
      <w:proofErr w:type="spellEnd"/>
      <w:r w:rsidRPr="007E17CC">
        <w:rPr>
          <w:sz w:val="16"/>
          <w:szCs w:val="16"/>
        </w:rPr>
        <w:t xml:space="preserve"> Nussbutter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Brokkoli | Mandel |Bündner Salsiz</w:t>
      </w:r>
    </w:p>
    <w:p w14:paraId="1AFF2F3A" w14:textId="77777777" w:rsidR="00AC0212" w:rsidRPr="007E17CC" w:rsidRDefault="00AC0212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77A79196" w14:textId="4AC394EB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>Sauerteigbrot (Bäckerei Gstaad)</w:t>
      </w:r>
    </w:p>
    <w:p w14:paraId="728911BD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0F7A6F3B" w14:textId="7F5F207B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proofErr w:type="gramStart"/>
      <w:r w:rsidRPr="007E17CC">
        <w:rPr>
          <w:b w:val="0"/>
          <w:bCs/>
          <w:i/>
          <w:iCs/>
          <w:sz w:val="16"/>
          <w:szCs w:val="16"/>
        </w:rPr>
        <w:t>Amuse Bouche</w:t>
      </w:r>
      <w:proofErr w:type="gramEnd"/>
    </w:p>
    <w:p w14:paraId="033F268A" w14:textId="56FCC38D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 xml:space="preserve">Gambero Rosso 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 xml:space="preserve">Seeländer Tomate | Basilikum | </w:t>
      </w:r>
      <w:proofErr w:type="spellStart"/>
      <w:r w:rsidRPr="007E17CC">
        <w:rPr>
          <w:sz w:val="16"/>
          <w:szCs w:val="16"/>
        </w:rPr>
        <w:t>Sansho</w:t>
      </w:r>
      <w:proofErr w:type="spellEnd"/>
    </w:p>
    <w:p w14:paraId="28B63FCB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72BA2969" w14:textId="7F6E06DD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r w:rsidRPr="007E17CC">
        <w:rPr>
          <w:b w:val="0"/>
          <w:bCs/>
          <w:i/>
          <w:iCs/>
          <w:sz w:val="16"/>
          <w:szCs w:val="16"/>
        </w:rPr>
        <w:t>Vorspeise</w:t>
      </w:r>
    </w:p>
    <w:p w14:paraId="50582DBE" w14:textId="0D81E92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 xml:space="preserve">Geflämmte </w:t>
      </w:r>
      <w:proofErr w:type="spellStart"/>
      <w:r w:rsidRPr="007E17CC">
        <w:rPr>
          <w:sz w:val="16"/>
          <w:szCs w:val="16"/>
        </w:rPr>
        <w:t>Rubiger</w:t>
      </w:r>
      <w:proofErr w:type="spellEnd"/>
      <w:r w:rsidRPr="007E17CC">
        <w:rPr>
          <w:sz w:val="16"/>
          <w:szCs w:val="16"/>
        </w:rPr>
        <w:t xml:space="preserve"> Lachsforelle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 xml:space="preserve">Radieschen | </w:t>
      </w:r>
      <w:proofErr w:type="spellStart"/>
      <w:r w:rsidRPr="007E17CC">
        <w:rPr>
          <w:sz w:val="16"/>
          <w:szCs w:val="16"/>
        </w:rPr>
        <w:t>Myoga</w:t>
      </w:r>
      <w:proofErr w:type="spellEnd"/>
      <w:r w:rsidRPr="007E17CC">
        <w:rPr>
          <w:sz w:val="16"/>
          <w:szCs w:val="16"/>
        </w:rPr>
        <w:t xml:space="preserve"> | </w:t>
      </w:r>
      <w:proofErr w:type="spellStart"/>
      <w:r w:rsidRPr="007E17CC">
        <w:rPr>
          <w:sz w:val="16"/>
          <w:szCs w:val="16"/>
        </w:rPr>
        <w:t>Ponzu</w:t>
      </w:r>
      <w:proofErr w:type="spellEnd"/>
      <w:r w:rsidRPr="007E17CC">
        <w:rPr>
          <w:sz w:val="16"/>
          <w:szCs w:val="16"/>
        </w:rPr>
        <w:t xml:space="preserve">- </w:t>
      </w:r>
      <w:proofErr w:type="spellStart"/>
      <w:r w:rsidRPr="007E17CC">
        <w:rPr>
          <w:sz w:val="16"/>
          <w:szCs w:val="16"/>
        </w:rPr>
        <w:t>Combava</w:t>
      </w:r>
      <w:proofErr w:type="spellEnd"/>
    </w:p>
    <w:p w14:paraId="61DFA544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5BD41A56" w14:textId="3C8D06BF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r w:rsidRPr="007E17CC">
        <w:rPr>
          <w:b w:val="0"/>
          <w:bCs/>
          <w:i/>
          <w:iCs/>
          <w:sz w:val="16"/>
          <w:szCs w:val="16"/>
        </w:rPr>
        <w:t>Zwischengang</w:t>
      </w:r>
    </w:p>
    <w:p w14:paraId="5EBBAD12" w14:textId="0A539EA5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 xml:space="preserve">Gerösteter Blumenkohl 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Alpenkaviar | Piemonteser Haselnuss</w:t>
      </w:r>
    </w:p>
    <w:p w14:paraId="60EB80A6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4D017728" w14:textId="77777777" w:rsidR="00AC0212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r w:rsidRPr="007E17CC">
        <w:rPr>
          <w:b w:val="0"/>
          <w:bCs/>
          <w:i/>
          <w:iCs/>
          <w:sz w:val="16"/>
          <w:szCs w:val="16"/>
        </w:rPr>
        <w:t>Hauptgang</w:t>
      </w:r>
    </w:p>
    <w:p w14:paraId="6D6F084D" w14:textId="77FA00E6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>Napfsöili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Bäggli | Stachelbeeren | Dörrbohne | Molke</w:t>
      </w:r>
    </w:p>
    <w:p w14:paraId="579E5434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13154D4B" w14:textId="77777777" w:rsidR="00AC0212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proofErr w:type="spellStart"/>
      <w:r w:rsidRPr="007E17CC">
        <w:rPr>
          <w:b w:val="0"/>
          <w:bCs/>
          <w:i/>
          <w:iCs/>
          <w:sz w:val="16"/>
          <w:szCs w:val="16"/>
        </w:rPr>
        <w:t>Käsegang</w:t>
      </w:r>
      <w:proofErr w:type="spellEnd"/>
    </w:p>
    <w:p w14:paraId="5398B743" w14:textId="3B0A59FA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>Agnolotti Tre Formacci aus Gstaad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Sanddorn | Trüffel</w:t>
      </w:r>
    </w:p>
    <w:p w14:paraId="53C0F61F" w14:textId="77777777" w:rsidR="00AC0212" w:rsidRPr="007E17CC" w:rsidRDefault="00AC0212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24BB6D0B" w14:textId="77777777" w:rsidR="007A2AF8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b w:val="0"/>
          <w:bCs/>
          <w:i/>
          <w:iCs/>
          <w:sz w:val="16"/>
          <w:szCs w:val="16"/>
        </w:rPr>
      </w:pPr>
      <w:r w:rsidRPr="007E17CC">
        <w:rPr>
          <w:b w:val="0"/>
          <w:bCs/>
          <w:i/>
          <w:iCs/>
          <w:sz w:val="16"/>
          <w:szCs w:val="16"/>
        </w:rPr>
        <w:t>Dessert</w:t>
      </w:r>
    </w:p>
    <w:p w14:paraId="474AAFDE" w14:textId="0E7E8D00" w:rsidR="00351DA1" w:rsidRPr="007E17CC" w:rsidRDefault="007A2AF8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  <w:r w:rsidRPr="007E17CC">
        <w:rPr>
          <w:sz w:val="16"/>
          <w:szCs w:val="16"/>
        </w:rPr>
        <w:t>Erdbeere</w:t>
      </w:r>
      <w:r w:rsidR="00AC0212" w:rsidRPr="007E17CC">
        <w:rPr>
          <w:sz w:val="16"/>
          <w:szCs w:val="16"/>
        </w:rPr>
        <w:br/>
      </w:r>
      <w:r w:rsidRPr="007E17CC">
        <w:rPr>
          <w:sz w:val="16"/>
          <w:szCs w:val="16"/>
        </w:rPr>
        <w:t>Baiser | Mascarpone | Ingwer- Blüten Honig</w:t>
      </w:r>
    </w:p>
    <w:p w14:paraId="534F09ED" w14:textId="77777777" w:rsidR="00BF78CC" w:rsidRPr="007E17CC" w:rsidRDefault="00BF78CC" w:rsidP="00AC0212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16"/>
          <w:szCs w:val="16"/>
        </w:rPr>
      </w:pPr>
    </w:p>
    <w:p w14:paraId="06502AD3" w14:textId="356AFAEF" w:rsidR="00351DA1" w:rsidRPr="007E17CC" w:rsidRDefault="00351DA1" w:rsidP="357FDE02"/>
    <w:p w14:paraId="7BB3B1DF" w14:textId="77777777" w:rsidR="00A52334" w:rsidRPr="008862D1" w:rsidRDefault="00A52334" w:rsidP="00A52334">
      <w:pPr>
        <w:pStyle w:val="bertitel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862D1">
        <w:t>Weiterführende Informationen</w:t>
      </w:r>
    </w:p>
    <w:p w14:paraId="37BBA2EF" w14:textId="77777777" w:rsidR="00A52334" w:rsidRPr="007E17CC" w:rsidRDefault="00A52334" w:rsidP="00A52334">
      <w:pPr>
        <w:pStyle w:val="Fliesstext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E17CC">
        <w:t>Saveurs Gstaad:</w:t>
      </w:r>
      <w:r w:rsidRPr="007E17CC">
        <w:br/>
      </w:r>
      <w:hyperlink r:id="rId11" w:history="1">
        <w:r w:rsidRPr="007E17CC">
          <w:rPr>
            <w:rStyle w:val="Hyperlink"/>
          </w:rPr>
          <w:t>https://www.saveurs-gstaad.ch/</w:t>
        </w:r>
      </w:hyperlink>
    </w:p>
    <w:p w14:paraId="34668C75" w14:textId="77777777" w:rsidR="00A52334" w:rsidRPr="008862D1" w:rsidRDefault="00A52334" w:rsidP="00A52334">
      <w:pPr>
        <w:pStyle w:val="Fliesstext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8862D1">
        <w:rPr>
          <w:lang w:val="en-US"/>
        </w:rPr>
        <w:t xml:space="preserve">Sascha Spring / Centric Dining, Hotel </w:t>
      </w:r>
      <w:proofErr w:type="spellStart"/>
      <w:r w:rsidRPr="008862D1">
        <w:rPr>
          <w:lang w:val="en-US"/>
        </w:rPr>
        <w:t>Seepark</w:t>
      </w:r>
      <w:proofErr w:type="spellEnd"/>
      <w:r w:rsidRPr="008862D1">
        <w:rPr>
          <w:lang w:val="en-US"/>
        </w:rPr>
        <w:t xml:space="preserve"> Thun:</w:t>
      </w:r>
      <w:r>
        <w:rPr>
          <w:lang w:val="en-US"/>
        </w:rPr>
        <w:br/>
      </w:r>
      <w:hyperlink r:id="rId12" w:history="1">
        <w:r w:rsidRPr="008862D1">
          <w:rPr>
            <w:rStyle w:val="Hyperlink"/>
            <w:lang w:val="en-US"/>
          </w:rPr>
          <w:t>https://www.seepark.ch/de/themen/restaurants/centric-dining</w:t>
        </w:r>
      </w:hyperlink>
    </w:p>
    <w:p w14:paraId="5D2731FA" w14:textId="77777777" w:rsidR="00A52334" w:rsidRPr="007E17CC" w:rsidRDefault="00A52334" w:rsidP="00A52334">
      <w:pPr>
        <w:pStyle w:val="Fliesstext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E17CC">
        <w:t>Genussregion Gstaad:</w:t>
      </w:r>
    </w:p>
    <w:p w14:paraId="43B53CFB" w14:textId="77777777" w:rsidR="00A52334" w:rsidRPr="007E17CC" w:rsidRDefault="00A52334" w:rsidP="00A52334">
      <w:pPr>
        <w:pStyle w:val="FliesstextG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13" w:history="1">
        <w:r w:rsidRPr="007E17CC">
          <w:rPr>
            <w:rStyle w:val="Hyperlink"/>
          </w:rPr>
          <w:t>https://www.gstaad.ch/sommer/entdecken-staunen/alpiner-genuss/kulinarik</w:t>
        </w:r>
      </w:hyperlink>
    </w:p>
    <w:p w14:paraId="1AF13803" w14:textId="77777777" w:rsidR="00A52334" w:rsidRPr="007E17CC" w:rsidRDefault="00A52334" w:rsidP="00A52334">
      <w:pPr>
        <w:pStyle w:val="bertitelGST"/>
        <w:spacing w:after="0" w:line="240" w:lineRule="auto"/>
      </w:pPr>
    </w:p>
    <w:p w14:paraId="15A4FD6F" w14:textId="77777777" w:rsidR="00CA67AA" w:rsidRPr="007E17CC" w:rsidRDefault="00CA67AA" w:rsidP="00BE4355">
      <w:pPr>
        <w:pStyle w:val="FliesstextfettGST"/>
      </w:pPr>
    </w:p>
    <w:p w14:paraId="4DBDE22A" w14:textId="77777777" w:rsidR="008E14AF" w:rsidRPr="00B0545C" w:rsidRDefault="008E14AF" w:rsidP="00C164BE">
      <w:pPr>
        <w:pBdr>
          <w:top w:val="single" w:sz="18" w:space="8" w:color="D9D9D9" w:themeColor="background1" w:themeShade="D9"/>
          <w:left w:val="single" w:sz="18" w:space="8" w:color="D9D9D9" w:themeColor="background1" w:themeShade="D9"/>
          <w:bottom w:val="single" w:sz="18" w:space="8" w:color="D9D9D9" w:themeColor="background1" w:themeShade="D9"/>
          <w:right w:val="single" w:sz="18" w:space="8" w:color="D9D9D9" w:themeColor="background1" w:themeShade="D9"/>
        </w:pBdr>
        <w:shd w:val="clear" w:color="auto" w:fill="D9D9D9" w:themeFill="background1" w:themeFillShade="D9"/>
        <w:jc w:val="both"/>
        <w:rPr>
          <w:b/>
          <w:bCs/>
        </w:rPr>
      </w:pPr>
      <w:r w:rsidRPr="00B0545C">
        <w:rPr>
          <w:b/>
          <w:bCs/>
        </w:rPr>
        <w:t>Gstaad</w:t>
      </w:r>
      <w:r>
        <w:rPr>
          <w:b/>
          <w:bCs/>
        </w:rPr>
        <w:t xml:space="preserve"> </w:t>
      </w:r>
      <w:r w:rsidRPr="00B0545C">
        <w:rPr>
          <w:b/>
          <w:bCs/>
        </w:rPr>
        <w:t>Saanenland Tourismus</w:t>
      </w:r>
    </w:p>
    <w:p w14:paraId="58BFF8AC" w14:textId="75CC8D55" w:rsidR="00B0545C" w:rsidRPr="00B0545C" w:rsidRDefault="008E14AF" w:rsidP="00C164BE">
      <w:pPr>
        <w:pBdr>
          <w:top w:val="single" w:sz="18" w:space="8" w:color="D9D9D9" w:themeColor="background1" w:themeShade="D9"/>
          <w:left w:val="single" w:sz="18" w:space="8" w:color="D9D9D9" w:themeColor="background1" w:themeShade="D9"/>
          <w:bottom w:val="single" w:sz="18" w:space="8" w:color="D9D9D9" w:themeColor="background1" w:themeShade="D9"/>
          <w:right w:val="single" w:sz="18" w:space="8" w:color="D9D9D9" w:themeColor="background1" w:themeShade="D9"/>
        </w:pBdr>
        <w:shd w:val="clear" w:color="auto" w:fill="D9D9D9" w:themeFill="background1" w:themeFillShade="D9"/>
        <w:jc w:val="both"/>
      </w:pPr>
      <w:r w:rsidRPr="00B0545C">
        <w:t>Gstaad Saanenland Tourismus als offizielle Destinationsmanagement-Organisation</w:t>
      </w:r>
      <w:r>
        <w:t xml:space="preserve"> versteht </w:t>
      </w:r>
      <w:r w:rsidRPr="00EA11A5">
        <w:t>sich heute als Tourismusentwickler und Lebensraum(mit)</w:t>
      </w:r>
      <w:proofErr w:type="spellStart"/>
      <w:r w:rsidRPr="00EA11A5">
        <w:t>gestalter</w:t>
      </w:r>
      <w:proofErr w:type="spellEnd"/>
      <w:r>
        <w:t xml:space="preserve"> </w:t>
      </w:r>
      <w:r w:rsidRPr="00B0545C">
        <w:t xml:space="preserve">der </w:t>
      </w:r>
      <w:r>
        <w:t xml:space="preserve">Region. </w:t>
      </w:r>
      <w:bookmarkStart w:id="0" w:name="_Hlk177996622"/>
      <w:r>
        <w:t xml:space="preserve">Sie </w:t>
      </w:r>
      <w:r w:rsidRPr="00B0545C">
        <w:t xml:space="preserve">setzt sich für die regionale Angebotsentwicklung ein, verantwortet das Destinationsmarketing und betreibt neben den </w:t>
      </w:r>
      <w:r>
        <w:t>acht</w:t>
      </w:r>
      <w:r w:rsidRPr="00B0545C">
        <w:t xml:space="preserve"> Tourismusbüros in den Gemeinden </w:t>
      </w:r>
      <w:proofErr w:type="spellStart"/>
      <w:r w:rsidRPr="00B0545C">
        <w:t>Gsteig</w:t>
      </w:r>
      <w:proofErr w:type="spellEnd"/>
      <w:r w:rsidRPr="00B0545C">
        <w:t xml:space="preserve">, </w:t>
      </w:r>
      <w:proofErr w:type="spellStart"/>
      <w:r w:rsidRPr="00B0545C">
        <w:t>Lauenen</w:t>
      </w:r>
      <w:proofErr w:type="spellEnd"/>
      <w:r w:rsidRPr="00B0545C">
        <w:t>, Saanen und Zweisimmen auch diverse touristische Infrastrukturanlagen. Neben dem Support der Leistungsträger durch aktiven Austausch und Weitergabe von Fachkompetenz vernetzt Gstaad Saanenland Tourismus die verschiedenen Akteure entlang der touristischen Dienstleistungskette.</w:t>
      </w:r>
      <w:bookmarkEnd w:id="0"/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9070"/>
      </w:tblGrid>
      <w:tr w:rsidR="00A97FB6" w:rsidRPr="00B0545C" w14:paraId="7AF3E79D" w14:textId="77777777" w:rsidTr="58820C8C">
        <w:trPr>
          <w:trHeight w:hRule="exact" w:val="1787"/>
        </w:trPr>
        <w:tc>
          <w:tcPr>
            <w:tcW w:w="9070" w:type="dxa"/>
          </w:tcPr>
          <w:p w14:paraId="57B3CDE7" w14:textId="66A3FB8F" w:rsidR="002038AE" w:rsidRDefault="002038AE" w:rsidP="00A27F0D">
            <w:pPr>
              <w:jc w:val="both"/>
            </w:pPr>
          </w:p>
          <w:p w14:paraId="4E6821C8" w14:textId="77777777" w:rsidR="003355C3" w:rsidRPr="003355C3" w:rsidRDefault="002038AE" w:rsidP="003355C3">
            <w:pPr>
              <w:pStyle w:val="FliesstextfettGST"/>
            </w:pPr>
            <w:r>
              <w:t>Bildmaterial:</w:t>
            </w:r>
            <w:r w:rsidR="00E018A6">
              <w:t xml:space="preserve"> </w:t>
            </w:r>
            <w:hyperlink r:id="rId14" w:history="1">
              <w:r w:rsidR="003355C3" w:rsidRPr="003355C3">
                <w:rPr>
                  <w:rStyle w:val="Hyperlink"/>
                </w:rPr>
                <w:t>https://gstaad.px.media/share/1780323399mzoYsSBcGSM0ZD</w:t>
              </w:r>
            </w:hyperlink>
            <w:r w:rsidR="003355C3" w:rsidRPr="003355C3">
              <w:t xml:space="preserve"> </w:t>
            </w:r>
          </w:p>
          <w:p w14:paraId="6B8F78F5" w14:textId="0BE4CF80" w:rsidR="008836B1" w:rsidRPr="00A52334" w:rsidRDefault="008836B1" w:rsidP="58820C8C">
            <w:pPr>
              <w:pStyle w:val="FliesstextfettGST"/>
              <w:rPr>
                <w:b w:val="0"/>
                <w:highlight w:val="yellow"/>
              </w:rPr>
            </w:pPr>
            <w:hyperlink r:id="rId15"/>
          </w:p>
          <w:p w14:paraId="6B162DA9" w14:textId="7C91849C" w:rsidR="008836B1" w:rsidRPr="008836B1" w:rsidRDefault="008836B1" w:rsidP="008836B1">
            <w:pPr>
              <w:pStyle w:val="FliesstextfettGST"/>
              <w:rPr>
                <w:bCs/>
              </w:rPr>
            </w:pPr>
          </w:p>
          <w:p w14:paraId="1529AD8E" w14:textId="3D292156" w:rsidR="00DC1811" w:rsidRPr="00F37BEA" w:rsidRDefault="00DC1811" w:rsidP="74188964">
            <w:pPr>
              <w:pStyle w:val="FliesstextfettGST"/>
              <w:rPr>
                <w:b w:val="0"/>
                <w:bCs/>
                <w:highlight w:val="yellow"/>
              </w:rPr>
            </w:pPr>
          </w:p>
        </w:tc>
      </w:tr>
    </w:tbl>
    <w:p w14:paraId="7A0979BA" w14:textId="4F6C1E74" w:rsidR="00A97FB6" w:rsidRPr="006457C7" w:rsidRDefault="00A97FB6" w:rsidP="00A27F0D">
      <w:pPr>
        <w:spacing w:line="360" w:lineRule="auto"/>
        <w:jc w:val="both"/>
        <w:rPr>
          <w:rFonts w:cs="Arial"/>
          <w:b/>
          <w:sz w:val="16"/>
          <w:szCs w:val="16"/>
        </w:rPr>
      </w:pPr>
      <w:r w:rsidRPr="006457C7">
        <w:rPr>
          <w:rFonts w:cs="Arial"/>
          <w:b/>
          <w:sz w:val="16"/>
          <w:szCs w:val="16"/>
        </w:rPr>
        <w:t>Kontakt für weitere Fragen:</w:t>
      </w:r>
    </w:p>
    <w:p w14:paraId="5B2BB2B5" w14:textId="7FFD2C73" w:rsidR="00E650C4" w:rsidRPr="00E650C4" w:rsidRDefault="00E650C4" w:rsidP="00E650C4">
      <w:pPr>
        <w:spacing w:line="360" w:lineRule="auto"/>
        <w:jc w:val="both"/>
        <w:rPr>
          <w:rFonts w:cs="Arial"/>
          <w:color w:val="000000"/>
          <w:sz w:val="16"/>
          <w:szCs w:val="16"/>
        </w:rPr>
      </w:pPr>
      <w:r w:rsidRPr="00E650C4">
        <w:rPr>
          <w:rFonts w:cs="Arial"/>
          <w:color w:val="000000"/>
          <w:sz w:val="16"/>
          <w:szCs w:val="16"/>
        </w:rPr>
        <w:t>Ariane Ludwig-Meichtry</w:t>
      </w:r>
    </w:p>
    <w:p w14:paraId="3673B234" w14:textId="2E9F26AC" w:rsidR="00E650C4" w:rsidRPr="00E650C4" w:rsidRDefault="00E650C4" w:rsidP="00E650C4">
      <w:pPr>
        <w:spacing w:line="360" w:lineRule="auto"/>
        <w:jc w:val="both"/>
        <w:rPr>
          <w:rFonts w:cs="Arial"/>
          <w:color w:val="000000"/>
          <w:sz w:val="16"/>
          <w:szCs w:val="16"/>
        </w:rPr>
      </w:pPr>
      <w:r w:rsidRPr="00E650C4">
        <w:rPr>
          <w:rFonts w:cs="Arial"/>
          <w:color w:val="000000"/>
          <w:sz w:val="16"/>
          <w:szCs w:val="16"/>
        </w:rPr>
        <w:t>Gstaad-Saanenland Tourismus</w:t>
      </w:r>
    </w:p>
    <w:p w14:paraId="0F8856AD" w14:textId="26E74335" w:rsidR="00E650C4" w:rsidRPr="00E650C4" w:rsidRDefault="00E650C4" w:rsidP="00E650C4">
      <w:pPr>
        <w:spacing w:line="360" w:lineRule="auto"/>
        <w:jc w:val="both"/>
        <w:rPr>
          <w:rFonts w:cs="Arial"/>
          <w:color w:val="000000"/>
          <w:sz w:val="16"/>
          <w:szCs w:val="16"/>
        </w:rPr>
      </w:pPr>
      <w:r w:rsidRPr="00E650C4">
        <w:rPr>
          <w:rFonts w:cs="Arial"/>
          <w:color w:val="000000"/>
          <w:sz w:val="16"/>
          <w:szCs w:val="16"/>
          <w:lang w:val="de-DE"/>
        </w:rPr>
        <w:t xml:space="preserve">Leitung Marketing &amp; </w:t>
      </w:r>
      <w:proofErr w:type="spellStart"/>
      <w:proofErr w:type="gramStart"/>
      <w:r w:rsidRPr="00E650C4">
        <w:rPr>
          <w:rFonts w:cs="Arial"/>
          <w:color w:val="000000"/>
          <w:sz w:val="16"/>
          <w:szCs w:val="16"/>
          <w:lang w:val="de-DE"/>
        </w:rPr>
        <w:t>Sales,Mediensprecherin</w:t>
      </w:r>
      <w:proofErr w:type="spellEnd"/>
      <w:proofErr w:type="gramEnd"/>
    </w:p>
    <w:p w14:paraId="7C71DFE5" w14:textId="39254D3D" w:rsidR="00E650C4" w:rsidRPr="00E650C4" w:rsidRDefault="00E650C4" w:rsidP="00E650C4">
      <w:pPr>
        <w:spacing w:line="360" w:lineRule="auto"/>
        <w:jc w:val="both"/>
        <w:rPr>
          <w:rFonts w:cs="Arial"/>
          <w:color w:val="000000"/>
          <w:sz w:val="16"/>
          <w:szCs w:val="16"/>
        </w:rPr>
      </w:pPr>
      <w:r w:rsidRPr="00E650C4">
        <w:rPr>
          <w:rFonts w:cs="Arial"/>
          <w:color w:val="000000"/>
          <w:sz w:val="16"/>
          <w:szCs w:val="16"/>
          <w:lang w:val="de-DE"/>
        </w:rPr>
        <w:t xml:space="preserve">Telefon +41 33 748 81 </w:t>
      </w:r>
      <w:r w:rsidR="00BE4355">
        <w:rPr>
          <w:rFonts w:cs="Arial"/>
          <w:color w:val="000000"/>
          <w:sz w:val="16"/>
          <w:szCs w:val="16"/>
          <w:lang w:val="de-DE"/>
        </w:rPr>
        <w:t>81</w:t>
      </w:r>
    </w:p>
    <w:p w14:paraId="3C54CDB2" w14:textId="77777777" w:rsidR="002038AE" w:rsidRPr="00267CD9" w:rsidRDefault="00D2373B" w:rsidP="00A27F0D">
      <w:pPr>
        <w:pStyle w:val="kleinerTextGST"/>
        <w:jc w:val="both"/>
      </w:pPr>
      <w:hyperlink r:id="rId16" w:history="1">
        <w:r w:rsidRPr="00267CD9">
          <w:rPr>
            <w:rStyle w:val="Hyperlink"/>
          </w:rPr>
          <w:t>marketing@gstaad.ch</w:t>
        </w:r>
      </w:hyperlink>
    </w:p>
    <w:sectPr w:rsidR="002038AE" w:rsidRPr="00267CD9" w:rsidSect="00D2373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672" w:right="1418" w:bottom="1474" w:left="1418" w:header="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E9FB" w14:textId="77777777" w:rsidR="008C51EE" w:rsidRDefault="008C51EE" w:rsidP="00C36F5B">
      <w:r>
        <w:separator/>
      </w:r>
    </w:p>
  </w:endnote>
  <w:endnote w:type="continuationSeparator" w:id="0">
    <w:p w14:paraId="4402C2CD" w14:textId="77777777" w:rsidR="008C51EE" w:rsidRDefault="008C51EE" w:rsidP="00C36F5B">
      <w:r>
        <w:continuationSeparator/>
      </w:r>
    </w:p>
  </w:endnote>
  <w:endnote w:type="continuationNotice" w:id="1">
    <w:p w14:paraId="1EBB0DB6" w14:textId="77777777" w:rsidR="008C51EE" w:rsidRDefault="008C51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0A9D" w14:textId="77777777" w:rsidR="005E4D53" w:rsidRDefault="00E83604">
    <w:r>
      <w:rPr>
        <w:noProof/>
      </w:rPr>
      <w:drawing>
        <wp:inline distT="0" distB="0" distL="0" distR="0" wp14:anchorId="2B53E8E7" wp14:editId="4D1AAB00">
          <wp:extent cx="3070877" cy="248920"/>
          <wp:effectExtent l="0" t="0" r="2540" b="5080"/>
          <wp:docPr id="1405720387" name="Grafik 1405720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"/>
                  <a:stretch/>
                </pic:blipFill>
                <pic:spPr bwMode="auto">
                  <a:xfrm>
                    <a:off x="0" y="0"/>
                    <a:ext cx="3320302" cy="269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9498" w14:textId="77777777" w:rsidR="003C2A05" w:rsidRPr="00A7781F" w:rsidRDefault="004F0181" w:rsidP="00A7781F">
    <w:pPr>
      <w:spacing w:line="160" w:lineRule="exact"/>
      <w:jc w:val="center"/>
      <w:rPr>
        <w:spacing w:val="-2"/>
        <w:sz w:val="15"/>
        <w:szCs w:val="15"/>
      </w:rPr>
    </w:pPr>
    <w:r>
      <w:rPr>
        <w:noProof/>
        <w:spacing w:val="-2"/>
        <w:sz w:val="15"/>
        <w:szCs w:val="15"/>
        <w:lang w:eastAsia="de-CH"/>
      </w:rPr>
      <w:drawing>
        <wp:anchor distT="0" distB="0" distL="114300" distR="114300" simplePos="0" relativeHeight="251658242" behindDoc="0" locked="0" layoutInCell="1" allowOverlap="1" wp14:anchorId="25278E86" wp14:editId="79937767">
          <wp:simplePos x="0" y="0"/>
          <wp:positionH relativeFrom="margin">
            <wp:align>center</wp:align>
          </wp:positionH>
          <wp:positionV relativeFrom="outsideMargin">
            <wp:posOffset>10081260</wp:posOffset>
          </wp:positionV>
          <wp:extent cx="3960000" cy="540000"/>
          <wp:effectExtent l="0" t="0" r="0" b="0"/>
          <wp:wrapNone/>
          <wp:docPr id="25683772" name="Grafik 25683772" descr="O:\08 GM\07 Marketingkommunikation\01 Marketing Services\02 CD CI\00 CD-Projekt 2018\CD\Umsetzung\Geschäftsdrucksachen\06 offene Daten von EP\Gstaad_Briefpapier\_Adressblocks für Word-Vorlage\Gstaad Adressblocks für Word-Vorlage nur Block Light 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08 GM\07 Marketingkommunikation\01 Marketing Services\02 CD CI\00 CD-Projekt 2018\CD\Umsetzung\Geschäftsdrucksachen\06 offene Daten von EP\Gstaad_Briefpapier\_Adressblocks für Word-Vorlage\Gstaad Adressblocks für Word-Vorlage nur Block Light 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08EE" w14:textId="77777777" w:rsidR="008C51EE" w:rsidRDefault="008C51EE" w:rsidP="00C36F5B">
      <w:r>
        <w:separator/>
      </w:r>
    </w:p>
  </w:footnote>
  <w:footnote w:type="continuationSeparator" w:id="0">
    <w:p w14:paraId="6402F70D" w14:textId="77777777" w:rsidR="008C51EE" w:rsidRDefault="008C51EE" w:rsidP="00C36F5B">
      <w:r>
        <w:continuationSeparator/>
      </w:r>
    </w:p>
  </w:footnote>
  <w:footnote w:type="continuationNotice" w:id="1">
    <w:p w14:paraId="26C07FAB" w14:textId="77777777" w:rsidR="008C51EE" w:rsidRDefault="008C51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AAE3" w14:textId="77777777" w:rsidR="00A92857" w:rsidRPr="007C3DBD" w:rsidRDefault="00E83604" w:rsidP="00E83604">
    <w:pPr>
      <w:jc w:val="center"/>
      <w:rPr>
        <w:lang w:eastAsia="de-CH"/>
      </w:rPr>
    </w:pPr>
    <w:r>
      <w:rPr>
        <w:noProof/>
        <w:lang w:eastAsia="de-CH"/>
      </w:rPr>
      <w:drawing>
        <wp:inline distT="0" distB="0" distL="0" distR="0" wp14:anchorId="7C4D88F5" wp14:editId="458C1D7C">
          <wp:extent cx="2489314" cy="1374475"/>
          <wp:effectExtent l="0" t="0" r="0" b="0"/>
          <wp:docPr id="118870944" name="Grafik 118870944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Schrift, Logo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118" cy="1418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ED75" w14:textId="77777777" w:rsidR="00A92857" w:rsidRDefault="00A92857">
    <w:r w:rsidRPr="007938A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1F0AFA" wp14:editId="28F4C2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38100" t="38100" r="60325" b="52705"/>
              <wp:wrapNone/>
              <wp:docPr id="3" name="rahmen_rgb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101600" cap="flat" cmpd="sng" algn="ctr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6A35AFF">
            <v:rect id="rahmen_rgb_1" style="position:absolute;margin-left:0;margin-top:0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#bfa726 [3204]" strokeweight="8pt" w14:anchorId="7BDA3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">
              <w10:wrap anchorx="page" anchory="page"/>
              <w10:anchorlock/>
            </v:rect>
          </w:pict>
        </mc:Fallback>
      </mc:AlternateContent>
    </w:r>
    <w:r w:rsidRPr="007938A6"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50D5C239" wp14:editId="3388E0DF">
          <wp:simplePos x="0" y="0"/>
          <wp:positionH relativeFrom="page">
            <wp:posOffset>2858770</wp:posOffset>
          </wp:positionH>
          <wp:positionV relativeFrom="page">
            <wp:posOffset>504190</wp:posOffset>
          </wp:positionV>
          <wp:extent cx="1850400" cy="533880"/>
          <wp:effectExtent l="0" t="0" r="0" b="0"/>
          <wp:wrapNone/>
          <wp:docPr id="763569245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53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5CA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62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E2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086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543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07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8A1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20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5523E"/>
    <w:multiLevelType w:val="hybridMultilevel"/>
    <w:tmpl w:val="9B1875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84AEC"/>
    <w:multiLevelType w:val="multilevel"/>
    <w:tmpl w:val="5C2A26A2"/>
    <w:styleLink w:val="berschriftenListe"/>
    <w:lvl w:ilvl="0">
      <w:start w:val="1"/>
      <w:numFmt w:val="decimal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2" w15:restartNumberingAfterBreak="0">
    <w:nsid w:val="1CBD45B5"/>
    <w:multiLevelType w:val="multilevel"/>
    <w:tmpl w:val="6B5AC13A"/>
    <w:styleLink w:val="AufzhlungListe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tabs>
          <w:tab w:val="num" w:pos="1136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tabs>
          <w:tab w:val="num" w:pos="1704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1988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2272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2556"/>
        </w:tabs>
        <w:ind w:left="2556" w:hanging="284"/>
      </w:pPr>
      <w:rPr>
        <w:rFonts w:ascii="Calibri" w:hAnsi="Calibri" w:hint="default"/>
      </w:rPr>
    </w:lvl>
  </w:abstractNum>
  <w:abstractNum w:abstractNumId="13" w15:restartNumberingAfterBreak="0">
    <w:nsid w:val="2066134E"/>
    <w:multiLevelType w:val="multilevel"/>
    <w:tmpl w:val="AF1C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0214C"/>
    <w:multiLevelType w:val="multilevel"/>
    <w:tmpl w:val="414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87432F"/>
    <w:multiLevelType w:val="hybridMultilevel"/>
    <w:tmpl w:val="A2FAF120"/>
    <w:lvl w:ilvl="0" w:tplc="808C13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E2C7E"/>
    <w:multiLevelType w:val="multilevel"/>
    <w:tmpl w:val="6B5AC13A"/>
    <w:numStyleLink w:val="AufzhlungListe"/>
  </w:abstractNum>
  <w:abstractNum w:abstractNumId="17" w15:restartNumberingAfterBreak="0">
    <w:nsid w:val="3BB24FD4"/>
    <w:multiLevelType w:val="hybridMultilevel"/>
    <w:tmpl w:val="297245EC"/>
    <w:lvl w:ilvl="0" w:tplc="21E254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F49CD"/>
    <w:multiLevelType w:val="multilevel"/>
    <w:tmpl w:val="E02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1D1381"/>
    <w:multiLevelType w:val="multilevel"/>
    <w:tmpl w:val="DCDE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C43892"/>
    <w:multiLevelType w:val="multilevel"/>
    <w:tmpl w:val="0E7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6B2BFA"/>
    <w:multiLevelType w:val="multilevel"/>
    <w:tmpl w:val="889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F520F6"/>
    <w:multiLevelType w:val="hybridMultilevel"/>
    <w:tmpl w:val="6B7869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920E2"/>
    <w:multiLevelType w:val="multilevel"/>
    <w:tmpl w:val="83DE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D86251"/>
    <w:multiLevelType w:val="multilevel"/>
    <w:tmpl w:val="EFCC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A3A3C"/>
    <w:multiLevelType w:val="multilevel"/>
    <w:tmpl w:val="7CA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DC3F23"/>
    <w:multiLevelType w:val="multilevel"/>
    <w:tmpl w:val="E31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386D01"/>
    <w:multiLevelType w:val="multilevel"/>
    <w:tmpl w:val="6B5AC13A"/>
    <w:numStyleLink w:val="AufzhlungListe"/>
  </w:abstractNum>
  <w:num w:numId="1" w16cid:durableId="860895048">
    <w:abstractNumId w:val="9"/>
  </w:num>
  <w:num w:numId="2" w16cid:durableId="1782063849">
    <w:abstractNumId w:val="12"/>
  </w:num>
  <w:num w:numId="3" w16cid:durableId="916717676">
    <w:abstractNumId w:val="16"/>
  </w:num>
  <w:num w:numId="4" w16cid:durableId="879826204">
    <w:abstractNumId w:val="11"/>
  </w:num>
  <w:num w:numId="5" w16cid:durableId="1891573281">
    <w:abstractNumId w:val="27"/>
  </w:num>
  <w:num w:numId="6" w16cid:durableId="24601627">
    <w:abstractNumId w:val="7"/>
  </w:num>
  <w:num w:numId="7" w16cid:durableId="1802962480">
    <w:abstractNumId w:val="6"/>
  </w:num>
  <w:num w:numId="8" w16cid:durableId="496729971">
    <w:abstractNumId w:val="5"/>
  </w:num>
  <w:num w:numId="9" w16cid:durableId="1037466787">
    <w:abstractNumId w:val="4"/>
  </w:num>
  <w:num w:numId="10" w16cid:durableId="900366019">
    <w:abstractNumId w:val="8"/>
  </w:num>
  <w:num w:numId="11" w16cid:durableId="845093834">
    <w:abstractNumId w:val="3"/>
  </w:num>
  <w:num w:numId="12" w16cid:durableId="1243100343">
    <w:abstractNumId w:val="2"/>
  </w:num>
  <w:num w:numId="13" w16cid:durableId="198861759">
    <w:abstractNumId w:val="1"/>
  </w:num>
  <w:num w:numId="14" w16cid:durableId="73360169">
    <w:abstractNumId w:val="0"/>
  </w:num>
  <w:num w:numId="15" w16cid:durableId="40978005">
    <w:abstractNumId w:val="25"/>
  </w:num>
  <w:num w:numId="16" w16cid:durableId="1899854017">
    <w:abstractNumId w:val="23"/>
  </w:num>
  <w:num w:numId="17" w16cid:durableId="604263787">
    <w:abstractNumId w:val="19"/>
  </w:num>
  <w:num w:numId="18" w16cid:durableId="141193498">
    <w:abstractNumId w:val="14"/>
  </w:num>
  <w:num w:numId="19" w16cid:durableId="1518082388">
    <w:abstractNumId w:val="18"/>
  </w:num>
  <w:num w:numId="20" w16cid:durableId="1695380616">
    <w:abstractNumId w:val="24"/>
  </w:num>
  <w:num w:numId="21" w16cid:durableId="1737194036">
    <w:abstractNumId w:val="20"/>
  </w:num>
  <w:num w:numId="22" w16cid:durableId="761417331">
    <w:abstractNumId w:val="26"/>
  </w:num>
  <w:num w:numId="23" w16cid:durableId="2142067423">
    <w:abstractNumId w:val="21"/>
  </w:num>
  <w:num w:numId="24" w16cid:durableId="2008168986">
    <w:abstractNumId w:val="15"/>
  </w:num>
  <w:num w:numId="25" w16cid:durableId="1681276745">
    <w:abstractNumId w:val="10"/>
  </w:num>
  <w:num w:numId="26" w16cid:durableId="507714978">
    <w:abstractNumId w:val="17"/>
  </w:num>
  <w:num w:numId="27" w16cid:durableId="1591353081">
    <w:abstractNumId w:val="13"/>
  </w:num>
  <w:num w:numId="28" w16cid:durableId="1125343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26"/>
    <w:rsid w:val="0000122A"/>
    <w:rsid w:val="00001516"/>
    <w:rsid w:val="00002083"/>
    <w:rsid w:val="000055BE"/>
    <w:rsid w:val="00006EA5"/>
    <w:rsid w:val="00013FF4"/>
    <w:rsid w:val="00017AC1"/>
    <w:rsid w:val="00020B9F"/>
    <w:rsid w:val="00023A07"/>
    <w:rsid w:val="00023C08"/>
    <w:rsid w:val="00023F42"/>
    <w:rsid w:val="000247E8"/>
    <w:rsid w:val="00024C94"/>
    <w:rsid w:val="00032665"/>
    <w:rsid w:val="00033A22"/>
    <w:rsid w:val="00037EB4"/>
    <w:rsid w:val="0004045E"/>
    <w:rsid w:val="0004108D"/>
    <w:rsid w:val="0004142A"/>
    <w:rsid w:val="000432A3"/>
    <w:rsid w:val="00043AAF"/>
    <w:rsid w:val="000508C7"/>
    <w:rsid w:val="00051438"/>
    <w:rsid w:val="00051531"/>
    <w:rsid w:val="00052D04"/>
    <w:rsid w:val="00053325"/>
    <w:rsid w:val="00053B0F"/>
    <w:rsid w:val="00056A05"/>
    <w:rsid w:val="0005700E"/>
    <w:rsid w:val="000624EE"/>
    <w:rsid w:val="0006297C"/>
    <w:rsid w:val="000631B0"/>
    <w:rsid w:val="00067676"/>
    <w:rsid w:val="0007305E"/>
    <w:rsid w:val="00074DF5"/>
    <w:rsid w:val="00075D9E"/>
    <w:rsid w:val="0007771A"/>
    <w:rsid w:val="0008052A"/>
    <w:rsid w:val="000813E6"/>
    <w:rsid w:val="0008251D"/>
    <w:rsid w:val="00082567"/>
    <w:rsid w:val="0008289D"/>
    <w:rsid w:val="00084E31"/>
    <w:rsid w:val="0008626A"/>
    <w:rsid w:val="00087E78"/>
    <w:rsid w:val="00090B80"/>
    <w:rsid w:val="00091DB5"/>
    <w:rsid w:val="000929AC"/>
    <w:rsid w:val="00093E4E"/>
    <w:rsid w:val="00094494"/>
    <w:rsid w:val="000A1C97"/>
    <w:rsid w:val="000A1DEA"/>
    <w:rsid w:val="000B003A"/>
    <w:rsid w:val="000B6F54"/>
    <w:rsid w:val="000C5786"/>
    <w:rsid w:val="000C7766"/>
    <w:rsid w:val="000C7934"/>
    <w:rsid w:val="000D2A80"/>
    <w:rsid w:val="000D2B8D"/>
    <w:rsid w:val="000D4C29"/>
    <w:rsid w:val="000E133E"/>
    <w:rsid w:val="000E1F89"/>
    <w:rsid w:val="000E2968"/>
    <w:rsid w:val="000E2BF7"/>
    <w:rsid w:val="000E4FDE"/>
    <w:rsid w:val="000E589A"/>
    <w:rsid w:val="000E65E7"/>
    <w:rsid w:val="000E6E32"/>
    <w:rsid w:val="000F00AD"/>
    <w:rsid w:val="000F3394"/>
    <w:rsid w:val="000F657C"/>
    <w:rsid w:val="000F7C8B"/>
    <w:rsid w:val="00100BD3"/>
    <w:rsid w:val="00100E82"/>
    <w:rsid w:val="00101623"/>
    <w:rsid w:val="00104E93"/>
    <w:rsid w:val="0010578B"/>
    <w:rsid w:val="00105C39"/>
    <w:rsid w:val="00105CB8"/>
    <w:rsid w:val="00105EE2"/>
    <w:rsid w:val="00111B30"/>
    <w:rsid w:val="00114C1E"/>
    <w:rsid w:val="00115286"/>
    <w:rsid w:val="00115921"/>
    <w:rsid w:val="00123EA9"/>
    <w:rsid w:val="00124792"/>
    <w:rsid w:val="00127365"/>
    <w:rsid w:val="00132A46"/>
    <w:rsid w:val="001341AE"/>
    <w:rsid w:val="001345E4"/>
    <w:rsid w:val="00136F7C"/>
    <w:rsid w:val="00145B11"/>
    <w:rsid w:val="00145FD8"/>
    <w:rsid w:val="001543A8"/>
    <w:rsid w:val="00154974"/>
    <w:rsid w:val="001549D8"/>
    <w:rsid w:val="00155499"/>
    <w:rsid w:val="00156BB3"/>
    <w:rsid w:val="001606E9"/>
    <w:rsid w:val="00161716"/>
    <w:rsid w:val="0016225D"/>
    <w:rsid w:val="0016542A"/>
    <w:rsid w:val="00167906"/>
    <w:rsid w:val="00172A81"/>
    <w:rsid w:val="00172EF0"/>
    <w:rsid w:val="00172F9C"/>
    <w:rsid w:val="00172FC7"/>
    <w:rsid w:val="00173B1A"/>
    <w:rsid w:val="0017686F"/>
    <w:rsid w:val="00176EB7"/>
    <w:rsid w:val="00180230"/>
    <w:rsid w:val="001818C8"/>
    <w:rsid w:val="0018227F"/>
    <w:rsid w:val="00182D0D"/>
    <w:rsid w:val="00185BA3"/>
    <w:rsid w:val="00185BE8"/>
    <w:rsid w:val="00185EF9"/>
    <w:rsid w:val="0018716E"/>
    <w:rsid w:val="00190707"/>
    <w:rsid w:val="00192C3D"/>
    <w:rsid w:val="00192F8D"/>
    <w:rsid w:val="00193170"/>
    <w:rsid w:val="00194690"/>
    <w:rsid w:val="00197BB6"/>
    <w:rsid w:val="00197BE5"/>
    <w:rsid w:val="001A1E60"/>
    <w:rsid w:val="001A2EDB"/>
    <w:rsid w:val="001A438D"/>
    <w:rsid w:val="001B2235"/>
    <w:rsid w:val="001B336A"/>
    <w:rsid w:val="001B35E7"/>
    <w:rsid w:val="001B37BA"/>
    <w:rsid w:val="001B384A"/>
    <w:rsid w:val="001B38B1"/>
    <w:rsid w:val="001B56D1"/>
    <w:rsid w:val="001C18D6"/>
    <w:rsid w:val="001C3AFA"/>
    <w:rsid w:val="001C4674"/>
    <w:rsid w:val="001C5FE1"/>
    <w:rsid w:val="001C7953"/>
    <w:rsid w:val="001D1ED7"/>
    <w:rsid w:val="001D2D16"/>
    <w:rsid w:val="001D3470"/>
    <w:rsid w:val="001D47D1"/>
    <w:rsid w:val="001D4CB6"/>
    <w:rsid w:val="001E07F7"/>
    <w:rsid w:val="001E1B99"/>
    <w:rsid w:val="001E397E"/>
    <w:rsid w:val="001F15BE"/>
    <w:rsid w:val="001F57FB"/>
    <w:rsid w:val="002004D4"/>
    <w:rsid w:val="00202191"/>
    <w:rsid w:val="002038AE"/>
    <w:rsid w:val="00210C6A"/>
    <w:rsid w:val="00211982"/>
    <w:rsid w:val="002121D2"/>
    <w:rsid w:val="002131BE"/>
    <w:rsid w:val="00213997"/>
    <w:rsid w:val="00214958"/>
    <w:rsid w:val="00214A59"/>
    <w:rsid w:val="002153C9"/>
    <w:rsid w:val="00220871"/>
    <w:rsid w:val="00220EB1"/>
    <w:rsid w:val="002214A8"/>
    <w:rsid w:val="0022288F"/>
    <w:rsid w:val="00223D0C"/>
    <w:rsid w:val="00224311"/>
    <w:rsid w:val="00224A51"/>
    <w:rsid w:val="00224B3F"/>
    <w:rsid w:val="00226992"/>
    <w:rsid w:val="002320E2"/>
    <w:rsid w:val="002353A4"/>
    <w:rsid w:val="00235491"/>
    <w:rsid w:val="00236EF0"/>
    <w:rsid w:val="002412C0"/>
    <w:rsid w:val="00244DA7"/>
    <w:rsid w:val="00246836"/>
    <w:rsid w:val="002468AD"/>
    <w:rsid w:val="0024754D"/>
    <w:rsid w:val="00253B53"/>
    <w:rsid w:val="002543D5"/>
    <w:rsid w:val="00255318"/>
    <w:rsid w:val="00255B20"/>
    <w:rsid w:val="0025687B"/>
    <w:rsid w:val="00256E94"/>
    <w:rsid w:val="00257B9D"/>
    <w:rsid w:val="00260737"/>
    <w:rsid w:val="002623A9"/>
    <w:rsid w:val="002640B7"/>
    <w:rsid w:val="00264117"/>
    <w:rsid w:val="0026590A"/>
    <w:rsid w:val="00267CD9"/>
    <w:rsid w:val="00271105"/>
    <w:rsid w:val="00272B00"/>
    <w:rsid w:val="00273071"/>
    <w:rsid w:val="00273DF1"/>
    <w:rsid w:val="002742F1"/>
    <w:rsid w:val="00280FBC"/>
    <w:rsid w:val="00281430"/>
    <w:rsid w:val="00283AF6"/>
    <w:rsid w:val="00286510"/>
    <w:rsid w:val="00290A1B"/>
    <w:rsid w:val="00293200"/>
    <w:rsid w:val="00296014"/>
    <w:rsid w:val="00297A0C"/>
    <w:rsid w:val="002A0181"/>
    <w:rsid w:val="002A0AEA"/>
    <w:rsid w:val="002A3BE0"/>
    <w:rsid w:val="002A606E"/>
    <w:rsid w:val="002B2E91"/>
    <w:rsid w:val="002B6114"/>
    <w:rsid w:val="002C0D5F"/>
    <w:rsid w:val="002C10FD"/>
    <w:rsid w:val="002C7033"/>
    <w:rsid w:val="002D0388"/>
    <w:rsid w:val="002D06A1"/>
    <w:rsid w:val="002D1D07"/>
    <w:rsid w:val="002D2A58"/>
    <w:rsid w:val="002D718B"/>
    <w:rsid w:val="002E0D6D"/>
    <w:rsid w:val="002E13CE"/>
    <w:rsid w:val="002E2CDC"/>
    <w:rsid w:val="002E4746"/>
    <w:rsid w:val="002E7965"/>
    <w:rsid w:val="002F320C"/>
    <w:rsid w:val="002F327C"/>
    <w:rsid w:val="002F4060"/>
    <w:rsid w:val="002F5DA8"/>
    <w:rsid w:val="002F6CF7"/>
    <w:rsid w:val="002F7377"/>
    <w:rsid w:val="003005BD"/>
    <w:rsid w:val="00301E8F"/>
    <w:rsid w:val="00303F6B"/>
    <w:rsid w:val="003054EC"/>
    <w:rsid w:val="003058DD"/>
    <w:rsid w:val="0030730B"/>
    <w:rsid w:val="003123AC"/>
    <w:rsid w:val="003131D4"/>
    <w:rsid w:val="00315AE1"/>
    <w:rsid w:val="00316C3A"/>
    <w:rsid w:val="0031799F"/>
    <w:rsid w:val="00327834"/>
    <w:rsid w:val="003279D5"/>
    <w:rsid w:val="003279F2"/>
    <w:rsid w:val="00331E6C"/>
    <w:rsid w:val="00334072"/>
    <w:rsid w:val="003355C3"/>
    <w:rsid w:val="0033571A"/>
    <w:rsid w:val="00335E16"/>
    <w:rsid w:val="003365C3"/>
    <w:rsid w:val="003367C6"/>
    <w:rsid w:val="00337E80"/>
    <w:rsid w:val="003421BF"/>
    <w:rsid w:val="003431E6"/>
    <w:rsid w:val="00343E9D"/>
    <w:rsid w:val="00344239"/>
    <w:rsid w:val="00345392"/>
    <w:rsid w:val="00346533"/>
    <w:rsid w:val="00351DA1"/>
    <w:rsid w:val="003533A3"/>
    <w:rsid w:val="0035479B"/>
    <w:rsid w:val="0035539C"/>
    <w:rsid w:val="003557B5"/>
    <w:rsid w:val="003564C3"/>
    <w:rsid w:val="003602C1"/>
    <w:rsid w:val="003609C1"/>
    <w:rsid w:val="003618A0"/>
    <w:rsid w:val="003620AB"/>
    <w:rsid w:val="00362CAE"/>
    <w:rsid w:val="00363619"/>
    <w:rsid w:val="0037155A"/>
    <w:rsid w:val="00374516"/>
    <w:rsid w:val="00375044"/>
    <w:rsid w:val="00375EBC"/>
    <w:rsid w:val="0038155B"/>
    <w:rsid w:val="003848FB"/>
    <w:rsid w:val="00385990"/>
    <w:rsid w:val="00386368"/>
    <w:rsid w:val="00386913"/>
    <w:rsid w:val="00387E0F"/>
    <w:rsid w:val="00391982"/>
    <w:rsid w:val="0039220F"/>
    <w:rsid w:val="003933A6"/>
    <w:rsid w:val="0039465C"/>
    <w:rsid w:val="003951BC"/>
    <w:rsid w:val="003A1125"/>
    <w:rsid w:val="003A27F1"/>
    <w:rsid w:val="003A4BB5"/>
    <w:rsid w:val="003B0C5C"/>
    <w:rsid w:val="003B2FA5"/>
    <w:rsid w:val="003B2FE7"/>
    <w:rsid w:val="003B3449"/>
    <w:rsid w:val="003B5491"/>
    <w:rsid w:val="003B6B83"/>
    <w:rsid w:val="003C2A05"/>
    <w:rsid w:val="003C62B0"/>
    <w:rsid w:val="003C7086"/>
    <w:rsid w:val="003C7733"/>
    <w:rsid w:val="003D18E8"/>
    <w:rsid w:val="003D192E"/>
    <w:rsid w:val="003D2C25"/>
    <w:rsid w:val="003D31BE"/>
    <w:rsid w:val="003D4F55"/>
    <w:rsid w:val="003D50C9"/>
    <w:rsid w:val="003D6736"/>
    <w:rsid w:val="003D6A7C"/>
    <w:rsid w:val="003E06B2"/>
    <w:rsid w:val="003E18DB"/>
    <w:rsid w:val="003E1B1D"/>
    <w:rsid w:val="003E38A3"/>
    <w:rsid w:val="003E3D4B"/>
    <w:rsid w:val="003E3D78"/>
    <w:rsid w:val="003E5DED"/>
    <w:rsid w:val="003F13C4"/>
    <w:rsid w:val="003F202E"/>
    <w:rsid w:val="003F2B1A"/>
    <w:rsid w:val="003F2DB8"/>
    <w:rsid w:val="003F42D8"/>
    <w:rsid w:val="003F7C16"/>
    <w:rsid w:val="00401939"/>
    <w:rsid w:val="00403225"/>
    <w:rsid w:val="00403C1B"/>
    <w:rsid w:val="00407918"/>
    <w:rsid w:val="00410764"/>
    <w:rsid w:val="00412686"/>
    <w:rsid w:val="00416D34"/>
    <w:rsid w:val="004203B6"/>
    <w:rsid w:val="00420A9C"/>
    <w:rsid w:val="00422E15"/>
    <w:rsid w:val="004243BD"/>
    <w:rsid w:val="00424482"/>
    <w:rsid w:val="0042534E"/>
    <w:rsid w:val="00426B25"/>
    <w:rsid w:val="00426D35"/>
    <w:rsid w:val="00431909"/>
    <w:rsid w:val="00436457"/>
    <w:rsid w:val="00440C2C"/>
    <w:rsid w:val="004418BC"/>
    <w:rsid w:val="00444161"/>
    <w:rsid w:val="004444CE"/>
    <w:rsid w:val="00444D10"/>
    <w:rsid w:val="0044677E"/>
    <w:rsid w:val="0044706A"/>
    <w:rsid w:val="0045003F"/>
    <w:rsid w:val="00454313"/>
    <w:rsid w:val="00457B57"/>
    <w:rsid w:val="00457E24"/>
    <w:rsid w:val="0046148D"/>
    <w:rsid w:val="00462457"/>
    <w:rsid w:val="0046267C"/>
    <w:rsid w:val="00466B90"/>
    <w:rsid w:val="00467E2F"/>
    <w:rsid w:val="00473837"/>
    <w:rsid w:val="00475A21"/>
    <w:rsid w:val="0048186F"/>
    <w:rsid w:val="00486081"/>
    <w:rsid w:val="00487C6C"/>
    <w:rsid w:val="004901F0"/>
    <w:rsid w:val="004908B8"/>
    <w:rsid w:val="004916B7"/>
    <w:rsid w:val="00493411"/>
    <w:rsid w:val="004948CF"/>
    <w:rsid w:val="00494C96"/>
    <w:rsid w:val="0049580F"/>
    <w:rsid w:val="0049660F"/>
    <w:rsid w:val="004A0989"/>
    <w:rsid w:val="004A7A54"/>
    <w:rsid w:val="004B05FE"/>
    <w:rsid w:val="004B067D"/>
    <w:rsid w:val="004B1D0A"/>
    <w:rsid w:val="004B3E55"/>
    <w:rsid w:val="004B4CE6"/>
    <w:rsid w:val="004B535D"/>
    <w:rsid w:val="004B550E"/>
    <w:rsid w:val="004B68E8"/>
    <w:rsid w:val="004B7022"/>
    <w:rsid w:val="004C0734"/>
    <w:rsid w:val="004C0DA1"/>
    <w:rsid w:val="004C238E"/>
    <w:rsid w:val="004C4BB8"/>
    <w:rsid w:val="004C76C5"/>
    <w:rsid w:val="004D073E"/>
    <w:rsid w:val="004D1418"/>
    <w:rsid w:val="004D1EEC"/>
    <w:rsid w:val="004D323F"/>
    <w:rsid w:val="004D333B"/>
    <w:rsid w:val="004D5BEA"/>
    <w:rsid w:val="004D6492"/>
    <w:rsid w:val="004D6815"/>
    <w:rsid w:val="004D6DDB"/>
    <w:rsid w:val="004D6F05"/>
    <w:rsid w:val="004E38FC"/>
    <w:rsid w:val="004E608B"/>
    <w:rsid w:val="004E6263"/>
    <w:rsid w:val="004E653A"/>
    <w:rsid w:val="004E782E"/>
    <w:rsid w:val="004F0181"/>
    <w:rsid w:val="004F0199"/>
    <w:rsid w:val="004F5F41"/>
    <w:rsid w:val="004F78CA"/>
    <w:rsid w:val="004F7B94"/>
    <w:rsid w:val="004F7D8E"/>
    <w:rsid w:val="005010BA"/>
    <w:rsid w:val="00501422"/>
    <w:rsid w:val="00502C3E"/>
    <w:rsid w:val="00504AA9"/>
    <w:rsid w:val="00505410"/>
    <w:rsid w:val="00505F9F"/>
    <w:rsid w:val="00506A7B"/>
    <w:rsid w:val="005078BF"/>
    <w:rsid w:val="00517CFA"/>
    <w:rsid w:val="00521762"/>
    <w:rsid w:val="00522FD2"/>
    <w:rsid w:val="00523306"/>
    <w:rsid w:val="005237E9"/>
    <w:rsid w:val="0052529F"/>
    <w:rsid w:val="00525472"/>
    <w:rsid w:val="00532014"/>
    <w:rsid w:val="005354A5"/>
    <w:rsid w:val="00536720"/>
    <w:rsid w:val="00536A38"/>
    <w:rsid w:val="00536F4A"/>
    <w:rsid w:val="00537441"/>
    <w:rsid w:val="00540936"/>
    <w:rsid w:val="0054543C"/>
    <w:rsid w:val="005456AF"/>
    <w:rsid w:val="00545833"/>
    <w:rsid w:val="0054657A"/>
    <w:rsid w:val="005476B1"/>
    <w:rsid w:val="00547AFB"/>
    <w:rsid w:val="00551ABE"/>
    <w:rsid w:val="0055225D"/>
    <w:rsid w:val="00555092"/>
    <w:rsid w:val="005550B3"/>
    <w:rsid w:val="00557E17"/>
    <w:rsid w:val="00560DA2"/>
    <w:rsid w:val="005616D4"/>
    <w:rsid w:val="00561E88"/>
    <w:rsid w:val="0056576F"/>
    <w:rsid w:val="0057328E"/>
    <w:rsid w:val="005754EE"/>
    <w:rsid w:val="00575F42"/>
    <w:rsid w:val="0058008A"/>
    <w:rsid w:val="0058123D"/>
    <w:rsid w:val="00582B1F"/>
    <w:rsid w:val="00583BF5"/>
    <w:rsid w:val="005841B6"/>
    <w:rsid w:val="0058552D"/>
    <w:rsid w:val="00591691"/>
    <w:rsid w:val="005977AE"/>
    <w:rsid w:val="005A0476"/>
    <w:rsid w:val="005A0887"/>
    <w:rsid w:val="005A0CB6"/>
    <w:rsid w:val="005A1A07"/>
    <w:rsid w:val="005A21E9"/>
    <w:rsid w:val="005A2E2A"/>
    <w:rsid w:val="005A6F40"/>
    <w:rsid w:val="005A7BFF"/>
    <w:rsid w:val="005A7E69"/>
    <w:rsid w:val="005B11C5"/>
    <w:rsid w:val="005B1D89"/>
    <w:rsid w:val="005C0295"/>
    <w:rsid w:val="005C2684"/>
    <w:rsid w:val="005C44B0"/>
    <w:rsid w:val="005C6E5E"/>
    <w:rsid w:val="005C79C9"/>
    <w:rsid w:val="005D0D17"/>
    <w:rsid w:val="005D1F66"/>
    <w:rsid w:val="005D24B0"/>
    <w:rsid w:val="005D3F35"/>
    <w:rsid w:val="005D7AAD"/>
    <w:rsid w:val="005E1491"/>
    <w:rsid w:val="005E27DA"/>
    <w:rsid w:val="005E2C71"/>
    <w:rsid w:val="005E3497"/>
    <w:rsid w:val="005E362E"/>
    <w:rsid w:val="005E4D53"/>
    <w:rsid w:val="005E5075"/>
    <w:rsid w:val="005E5B92"/>
    <w:rsid w:val="005E5C20"/>
    <w:rsid w:val="005E6A2A"/>
    <w:rsid w:val="005E7D7C"/>
    <w:rsid w:val="005F5186"/>
    <w:rsid w:val="005F67DC"/>
    <w:rsid w:val="00601400"/>
    <w:rsid w:val="00602F9F"/>
    <w:rsid w:val="006030F4"/>
    <w:rsid w:val="00605222"/>
    <w:rsid w:val="00606F3E"/>
    <w:rsid w:val="006074CC"/>
    <w:rsid w:val="00611DEE"/>
    <w:rsid w:val="00615BCC"/>
    <w:rsid w:val="0062127F"/>
    <w:rsid w:val="0062391C"/>
    <w:rsid w:val="00626B49"/>
    <w:rsid w:val="00631740"/>
    <w:rsid w:val="006329E8"/>
    <w:rsid w:val="0063333D"/>
    <w:rsid w:val="0063540C"/>
    <w:rsid w:val="00635CEE"/>
    <w:rsid w:val="00636DE0"/>
    <w:rsid w:val="00641ECA"/>
    <w:rsid w:val="00641F5E"/>
    <w:rsid w:val="006437ED"/>
    <w:rsid w:val="006443EB"/>
    <w:rsid w:val="00644EE0"/>
    <w:rsid w:val="0064579C"/>
    <w:rsid w:val="006463F9"/>
    <w:rsid w:val="0065380E"/>
    <w:rsid w:val="00653A77"/>
    <w:rsid w:val="00654844"/>
    <w:rsid w:val="00656D42"/>
    <w:rsid w:val="00657967"/>
    <w:rsid w:val="00662262"/>
    <w:rsid w:val="00662E37"/>
    <w:rsid w:val="0066316E"/>
    <w:rsid w:val="00664FCB"/>
    <w:rsid w:val="006659BC"/>
    <w:rsid w:val="00670363"/>
    <w:rsid w:val="00670513"/>
    <w:rsid w:val="0067111D"/>
    <w:rsid w:val="00671D51"/>
    <w:rsid w:val="006811AD"/>
    <w:rsid w:val="00681387"/>
    <w:rsid w:val="00684813"/>
    <w:rsid w:val="0068670B"/>
    <w:rsid w:val="0069118F"/>
    <w:rsid w:val="0069140F"/>
    <w:rsid w:val="00695F4F"/>
    <w:rsid w:val="0069621D"/>
    <w:rsid w:val="00697F44"/>
    <w:rsid w:val="006A23D7"/>
    <w:rsid w:val="006A5A3B"/>
    <w:rsid w:val="006B21EC"/>
    <w:rsid w:val="006B6D30"/>
    <w:rsid w:val="006B798D"/>
    <w:rsid w:val="006C36D3"/>
    <w:rsid w:val="006C5A08"/>
    <w:rsid w:val="006C659C"/>
    <w:rsid w:val="006C7EC1"/>
    <w:rsid w:val="006D092A"/>
    <w:rsid w:val="006D633A"/>
    <w:rsid w:val="006E0A93"/>
    <w:rsid w:val="006E2A0A"/>
    <w:rsid w:val="006E3225"/>
    <w:rsid w:val="006E37BB"/>
    <w:rsid w:val="006E6024"/>
    <w:rsid w:val="006F206D"/>
    <w:rsid w:val="006F5062"/>
    <w:rsid w:val="00705019"/>
    <w:rsid w:val="007057BB"/>
    <w:rsid w:val="0070706C"/>
    <w:rsid w:val="00710095"/>
    <w:rsid w:val="00712751"/>
    <w:rsid w:val="00713695"/>
    <w:rsid w:val="0071553A"/>
    <w:rsid w:val="007158E0"/>
    <w:rsid w:val="0071724D"/>
    <w:rsid w:val="007174F5"/>
    <w:rsid w:val="007212EC"/>
    <w:rsid w:val="00721AA7"/>
    <w:rsid w:val="007221A4"/>
    <w:rsid w:val="007259FC"/>
    <w:rsid w:val="00727BA4"/>
    <w:rsid w:val="00729906"/>
    <w:rsid w:val="00735013"/>
    <w:rsid w:val="007408B1"/>
    <w:rsid w:val="00744D0C"/>
    <w:rsid w:val="007463B6"/>
    <w:rsid w:val="0075200E"/>
    <w:rsid w:val="007528E8"/>
    <w:rsid w:val="00752EA4"/>
    <w:rsid w:val="007607DF"/>
    <w:rsid w:val="007632D3"/>
    <w:rsid w:val="00770BF6"/>
    <w:rsid w:val="0077123C"/>
    <w:rsid w:val="00771624"/>
    <w:rsid w:val="00775548"/>
    <w:rsid w:val="007804C6"/>
    <w:rsid w:val="00780665"/>
    <w:rsid w:val="00781105"/>
    <w:rsid w:val="00781268"/>
    <w:rsid w:val="007814A4"/>
    <w:rsid w:val="00781DBF"/>
    <w:rsid w:val="00781DD4"/>
    <w:rsid w:val="00787FBB"/>
    <w:rsid w:val="007938A6"/>
    <w:rsid w:val="00797B01"/>
    <w:rsid w:val="007A0CB7"/>
    <w:rsid w:val="007A20DD"/>
    <w:rsid w:val="007A2643"/>
    <w:rsid w:val="007A2AF8"/>
    <w:rsid w:val="007A4BF8"/>
    <w:rsid w:val="007A5DAE"/>
    <w:rsid w:val="007A5EC9"/>
    <w:rsid w:val="007A6D6B"/>
    <w:rsid w:val="007B13E6"/>
    <w:rsid w:val="007B68CC"/>
    <w:rsid w:val="007B6BB4"/>
    <w:rsid w:val="007C0A21"/>
    <w:rsid w:val="007C3AE8"/>
    <w:rsid w:val="007C3DBD"/>
    <w:rsid w:val="007C51AB"/>
    <w:rsid w:val="007D760F"/>
    <w:rsid w:val="007E0090"/>
    <w:rsid w:val="007E17CC"/>
    <w:rsid w:val="007E1EAE"/>
    <w:rsid w:val="007E26D0"/>
    <w:rsid w:val="007E4C2F"/>
    <w:rsid w:val="007F043C"/>
    <w:rsid w:val="007F17CF"/>
    <w:rsid w:val="007F5613"/>
    <w:rsid w:val="007F761B"/>
    <w:rsid w:val="008005DD"/>
    <w:rsid w:val="00801493"/>
    <w:rsid w:val="00803FD6"/>
    <w:rsid w:val="00805D02"/>
    <w:rsid w:val="0080659D"/>
    <w:rsid w:val="008074FB"/>
    <w:rsid w:val="0080764F"/>
    <w:rsid w:val="008121B9"/>
    <w:rsid w:val="00815DF3"/>
    <w:rsid w:val="00816587"/>
    <w:rsid w:val="00817F84"/>
    <w:rsid w:val="0082185B"/>
    <w:rsid w:val="00824FF2"/>
    <w:rsid w:val="00832C17"/>
    <w:rsid w:val="0083327C"/>
    <w:rsid w:val="00834990"/>
    <w:rsid w:val="008357F2"/>
    <w:rsid w:val="00835B93"/>
    <w:rsid w:val="00835C17"/>
    <w:rsid w:val="0083614F"/>
    <w:rsid w:val="008373AA"/>
    <w:rsid w:val="0083751E"/>
    <w:rsid w:val="008406D6"/>
    <w:rsid w:val="00842655"/>
    <w:rsid w:val="0084461B"/>
    <w:rsid w:val="008460B2"/>
    <w:rsid w:val="008471B4"/>
    <w:rsid w:val="00850EE9"/>
    <w:rsid w:val="00855C93"/>
    <w:rsid w:val="008561AA"/>
    <w:rsid w:val="008606BE"/>
    <w:rsid w:val="00861AD9"/>
    <w:rsid w:val="00870583"/>
    <w:rsid w:val="00871196"/>
    <w:rsid w:val="00871F3B"/>
    <w:rsid w:val="0087382E"/>
    <w:rsid w:val="008764FE"/>
    <w:rsid w:val="00881269"/>
    <w:rsid w:val="00882C70"/>
    <w:rsid w:val="008836B1"/>
    <w:rsid w:val="00883732"/>
    <w:rsid w:val="008846A1"/>
    <w:rsid w:val="00885799"/>
    <w:rsid w:val="008862D1"/>
    <w:rsid w:val="00886F96"/>
    <w:rsid w:val="0089015E"/>
    <w:rsid w:val="00891E4D"/>
    <w:rsid w:val="00893077"/>
    <w:rsid w:val="008940C3"/>
    <w:rsid w:val="00895419"/>
    <w:rsid w:val="008A28B5"/>
    <w:rsid w:val="008A2DA8"/>
    <w:rsid w:val="008A48B1"/>
    <w:rsid w:val="008A6646"/>
    <w:rsid w:val="008B3292"/>
    <w:rsid w:val="008B5611"/>
    <w:rsid w:val="008B6255"/>
    <w:rsid w:val="008C0CBB"/>
    <w:rsid w:val="008C2286"/>
    <w:rsid w:val="008C3CA5"/>
    <w:rsid w:val="008C51EE"/>
    <w:rsid w:val="008D12FC"/>
    <w:rsid w:val="008D1F0E"/>
    <w:rsid w:val="008D315A"/>
    <w:rsid w:val="008D47F6"/>
    <w:rsid w:val="008D49B9"/>
    <w:rsid w:val="008D4A5C"/>
    <w:rsid w:val="008D4F47"/>
    <w:rsid w:val="008E14AF"/>
    <w:rsid w:val="008E169D"/>
    <w:rsid w:val="008E45D0"/>
    <w:rsid w:val="008E6255"/>
    <w:rsid w:val="008F2B0B"/>
    <w:rsid w:val="008F55B2"/>
    <w:rsid w:val="008F71A3"/>
    <w:rsid w:val="009006E8"/>
    <w:rsid w:val="00900C52"/>
    <w:rsid w:val="00900E50"/>
    <w:rsid w:val="009048D0"/>
    <w:rsid w:val="009071E3"/>
    <w:rsid w:val="00913C24"/>
    <w:rsid w:val="0092168B"/>
    <w:rsid w:val="00922735"/>
    <w:rsid w:val="00924489"/>
    <w:rsid w:val="0092510C"/>
    <w:rsid w:val="009251E7"/>
    <w:rsid w:val="009261EC"/>
    <w:rsid w:val="009278CC"/>
    <w:rsid w:val="00930D7D"/>
    <w:rsid w:val="00931568"/>
    <w:rsid w:val="009315C8"/>
    <w:rsid w:val="0093261F"/>
    <w:rsid w:val="00932ABB"/>
    <w:rsid w:val="0093541A"/>
    <w:rsid w:val="00935E33"/>
    <w:rsid w:val="00937F30"/>
    <w:rsid w:val="00942B3B"/>
    <w:rsid w:val="009464EA"/>
    <w:rsid w:val="00947120"/>
    <w:rsid w:val="00947D0D"/>
    <w:rsid w:val="00952086"/>
    <w:rsid w:val="00954CD0"/>
    <w:rsid w:val="00956932"/>
    <w:rsid w:val="00956D06"/>
    <w:rsid w:val="009616B4"/>
    <w:rsid w:val="00961E10"/>
    <w:rsid w:val="00965D09"/>
    <w:rsid w:val="00965D72"/>
    <w:rsid w:val="00969B49"/>
    <w:rsid w:val="009705A5"/>
    <w:rsid w:val="00971CAE"/>
    <w:rsid w:val="00975588"/>
    <w:rsid w:val="009767CB"/>
    <w:rsid w:val="009804F2"/>
    <w:rsid w:val="00980D3E"/>
    <w:rsid w:val="00981CC0"/>
    <w:rsid w:val="00981DDE"/>
    <w:rsid w:val="0098394A"/>
    <w:rsid w:val="00990010"/>
    <w:rsid w:val="0099177B"/>
    <w:rsid w:val="00997684"/>
    <w:rsid w:val="0099774D"/>
    <w:rsid w:val="009A26B1"/>
    <w:rsid w:val="009A481F"/>
    <w:rsid w:val="009A4B8A"/>
    <w:rsid w:val="009A507B"/>
    <w:rsid w:val="009A657C"/>
    <w:rsid w:val="009A6BED"/>
    <w:rsid w:val="009B19A8"/>
    <w:rsid w:val="009B2743"/>
    <w:rsid w:val="009B2CA5"/>
    <w:rsid w:val="009B2FBC"/>
    <w:rsid w:val="009C1C5E"/>
    <w:rsid w:val="009C434C"/>
    <w:rsid w:val="009C535E"/>
    <w:rsid w:val="009C570C"/>
    <w:rsid w:val="009C666A"/>
    <w:rsid w:val="009C66CF"/>
    <w:rsid w:val="009D0575"/>
    <w:rsid w:val="009D17FE"/>
    <w:rsid w:val="009D1C26"/>
    <w:rsid w:val="009D3945"/>
    <w:rsid w:val="009D46B5"/>
    <w:rsid w:val="009D51A7"/>
    <w:rsid w:val="009D5E22"/>
    <w:rsid w:val="009D606F"/>
    <w:rsid w:val="009D6754"/>
    <w:rsid w:val="009D7F4D"/>
    <w:rsid w:val="009E1A55"/>
    <w:rsid w:val="009E1D2D"/>
    <w:rsid w:val="009E2068"/>
    <w:rsid w:val="009E2C76"/>
    <w:rsid w:val="009E2DD2"/>
    <w:rsid w:val="009E3D67"/>
    <w:rsid w:val="009E4C51"/>
    <w:rsid w:val="009E4FDF"/>
    <w:rsid w:val="009F3891"/>
    <w:rsid w:val="009F4641"/>
    <w:rsid w:val="009F7ABF"/>
    <w:rsid w:val="00A03098"/>
    <w:rsid w:val="00A06BD3"/>
    <w:rsid w:val="00A06CA9"/>
    <w:rsid w:val="00A076DB"/>
    <w:rsid w:val="00A12D96"/>
    <w:rsid w:val="00A13E0B"/>
    <w:rsid w:val="00A22E85"/>
    <w:rsid w:val="00A23005"/>
    <w:rsid w:val="00A25918"/>
    <w:rsid w:val="00A27F0D"/>
    <w:rsid w:val="00A33062"/>
    <w:rsid w:val="00A35523"/>
    <w:rsid w:val="00A35983"/>
    <w:rsid w:val="00A3681E"/>
    <w:rsid w:val="00A405AE"/>
    <w:rsid w:val="00A418EB"/>
    <w:rsid w:val="00A45B23"/>
    <w:rsid w:val="00A45D5F"/>
    <w:rsid w:val="00A50984"/>
    <w:rsid w:val="00A5200D"/>
    <w:rsid w:val="00A52334"/>
    <w:rsid w:val="00A543B3"/>
    <w:rsid w:val="00A60ACA"/>
    <w:rsid w:val="00A6322E"/>
    <w:rsid w:val="00A66ABF"/>
    <w:rsid w:val="00A67360"/>
    <w:rsid w:val="00A713CC"/>
    <w:rsid w:val="00A74CCC"/>
    <w:rsid w:val="00A752A0"/>
    <w:rsid w:val="00A761E9"/>
    <w:rsid w:val="00A76F5F"/>
    <w:rsid w:val="00A7781F"/>
    <w:rsid w:val="00A802A0"/>
    <w:rsid w:val="00A82982"/>
    <w:rsid w:val="00A82C5D"/>
    <w:rsid w:val="00A84CEE"/>
    <w:rsid w:val="00A8503B"/>
    <w:rsid w:val="00A90F0A"/>
    <w:rsid w:val="00A92653"/>
    <w:rsid w:val="00A92857"/>
    <w:rsid w:val="00A97FB6"/>
    <w:rsid w:val="00AA08D4"/>
    <w:rsid w:val="00AA5977"/>
    <w:rsid w:val="00AA6F96"/>
    <w:rsid w:val="00AA74B8"/>
    <w:rsid w:val="00AA7B93"/>
    <w:rsid w:val="00AB05E0"/>
    <w:rsid w:val="00AB367B"/>
    <w:rsid w:val="00AB3F0D"/>
    <w:rsid w:val="00AB524B"/>
    <w:rsid w:val="00AB5721"/>
    <w:rsid w:val="00AB7074"/>
    <w:rsid w:val="00AB7C43"/>
    <w:rsid w:val="00AC0212"/>
    <w:rsid w:val="00AC37E4"/>
    <w:rsid w:val="00AC57A7"/>
    <w:rsid w:val="00AC61FF"/>
    <w:rsid w:val="00AC6A5F"/>
    <w:rsid w:val="00AC7607"/>
    <w:rsid w:val="00AD5E16"/>
    <w:rsid w:val="00AD6AFA"/>
    <w:rsid w:val="00AD6EC6"/>
    <w:rsid w:val="00AE0BD1"/>
    <w:rsid w:val="00AE60B1"/>
    <w:rsid w:val="00AE6280"/>
    <w:rsid w:val="00AF0C45"/>
    <w:rsid w:val="00AF1D9A"/>
    <w:rsid w:val="00AF2044"/>
    <w:rsid w:val="00AF40C4"/>
    <w:rsid w:val="00AF7D7F"/>
    <w:rsid w:val="00B04681"/>
    <w:rsid w:val="00B051AC"/>
    <w:rsid w:val="00B0545C"/>
    <w:rsid w:val="00B055F3"/>
    <w:rsid w:val="00B0628A"/>
    <w:rsid w:val="00B072CA"/>
    <w:rsid w:val="00B161C9"/>
    <w:rsid w:val="00B17F63"/>
    <w:rsid w:val="00B2020B"/>
    <w:rsid w:val="00B220CE"/>
    <w:rsid w:val="00B25EDB"/>
    <w:rsid w:val="00B2679D"/>
    <w:rsid w:val="00B30E0C"/>
    <w:rsid w:val="00B31847"/>
    <w:rsid w:val="00B328E0"/>
    <w:rsid w:val="00B33565"/>
    <w:rsid w:val="00B3380D"/>
    <w:rsid w:val="00B35191"/>
    <w:rsid w:val="00B37083"/>
    <w:rsid w:val="00B47772"/>
    <w:rsid w:val="00B47E41"/>
    <w:rsid w:val="00B5020F"/>
    <w:rsid w:val="00B5080E"/>
    <w:rsid w:val="00B52539"/>
    <w:rsid w:val="00B5348A"/>
    <w:rsid w:val="00B55F5C"/>
    <w:rsid w:val="00B55FEA"/>
    <w:rsid w:val="00B56B86"/>
    <w:rsid w:val="00B575CB"/>
    <w:rsid w:val="00B653BA"/>
    <w:rsid w:val="00B654E6"/>
    <w:rsid w:val="00B663C0"/>
    <w:rsid w:val="00B67089"/>
    <w:rsid w:val="00B71D16"/>
    <w:rsid w:val="00B71D23"/>
    <w:rsid w:val="00B73D09"/>
    <w:rsid w:val="00B74367"/>
    <w:rsid w:val="00B77EA9"/>
    <w:rsid w:val="00B81750"/>
    <w:rsid w:val="00B8289C"/>
    <w:rsid w:val="00B82F16"/>
    <w:rsid w:val="00B83B8A"/>
    <w:rsid w:val="00B84015"/>
    <w:rsid w:val="00B84B5D"/>
    <w:rsid w:val="00B84C71"/>
    <w:rsid w:val="00B867F4"/>
    <w:rsid w:val="00B875D1"/>
    <w:rsid w:val="00B91A48"/>
    <w:rsid w:val="00B9378C"/>
    <w:rsid w:val="00B93B5D"/>
    <w:rsid w:val="00B973E0"/>
    <w:rsid w:val="00BA244C"/>
    <w:rsid w:val="00BA537A"/>
    <w:rsid w:val="00BA7BB5"/>
    <w:rsid w:val="00BB134C"/>
    <w:rsid w:val="00BB7EB8"/>
    <w:rsid w:val="00BC2451"/>
    <w:rsid w:val="00BC5A93"/>
    <w:rsid w:val="00BC6764"/>
    <w:rsid w:val="00BC7476"/>
    <w:rsid w:val="00BD01E7"/>
    <w:rsid w:val="00BD31AC"/>
    <w:rsid w:val="00BD78AD"/>
    <w:rsid w:val="00BD7D46"/>
    <w:rsid w:val="00BE1283"/>
    <w:rsid w:val="00BE2152"/>
    <w:rsid w:val="00BE4355"/>
    <w:rsid w:val="00BE6E15"/>
    <w:rsid w:val="00BF0A43"/>
    <w:rsid w:val="00BF0EDB"/>
    <w:rsid w:val="00BF3CB8"/>
    <w:rsid w:val="00BF446D"/>
    <w:rsid w:val="00BF75ED"/>
    <w:rsid w:val="00BF780F"/>
    <w:rsid w:val="00BF7897"/>
    <w:rsid w:val="00BF78CC"/>
    <w:rsid w:val="00C05E97"/>
    <w:rsid w:val="00C06099"/>
    <w:rsid w:val="00C0612E"/>
    <w:rsid w:val="00C12EE6"/>
    <w:rsid w:val="00C164BE"/>
    <w:rsid w:val="00C16726"/>
    <w:rsid w:val="00C2322C"/>
    <w:rsid w:val="00C31E4F"/>
    <w:rsid w:val="00C32597"/>
    <w:rsid w:val="00C33807"/>
    <w:rsid w:val="00C35144"/>
    <w:rsid w:val="00C36B15"/>
    <w:rsid w:val="00C36F5B"/>
    <w:rsid w:val="00C41519"/>
    <w:rsid w:val="00C463BB"/>
    <w:rsid w:val="00C46D66"/>
    <w:rsid w:val="00C55837"/>
    <w:rsid w:val="00C604A5"/>
    <w:rsid w:val="00C6087D"/>
    <w:rsid w:val="00C614AB"/>
    <w:rsid w:val="00C61DE4"/>
    <w:rsid w:val="00C6209E"/>
    <w:rsid w:val="00C63ED7"/>
    <w:rsid w:val="00C65DAA"/>
    <w:rsid w:val="00C66CE5"/>
    <w:rsid w:val="00C701EA"/>
    <w:rsid w:val="00C702F7"/>
    <w:rsid w:val="00C703C0"/>
    <w:rsid w:val="00C72834"/>
    <w:rsid w:val="00C73DCF"/>
    <w:rsid w:val="00C75B60"/>
    <w:rsid w:val="00C75FEF"/>
    <w:rsid w:val="00C8115B"/>
    <w:rsid w:val="00C8693C"/>
    <w:rsid w:val="00C87381"/>
    <w:rsid w:val="00C876EF"/>
    <w:rsid w:val="00C90781"/>
    <w:rsid w:val="00C91880"/>
    <w:rsid w:val="00C92F48"/>
    <w:rsid w:val="00C9529C"/>
    <w:rsid w:val="00C97E88"/>
    <w:rsid w:val="00CA38EE"/>
    <w:rsid w:val="00CA51F5"/>
    <w:rsid w:val="00CA67AA"/>
    <w:rsid w:val="00CB128C"/>
    <w:rsid w:val="00CB3BCB"/>
    <w:rsid w:val="00CB40DE"/>
    <w:rsid w:val="00CC19B7"/>
    <w:rsid w:val="00CC3056"/>
    <w:rsid w:val="00CC7DE9"/>
    <w:rsid w:val="00CD0397"/>
    <w:rsid w:val="00CD3362"/>
    <w:rsid w:val="00CD3936"/>
    <w:rsid w:val="00CD50F1"/>
    <w:rsid w:val="00CE4C20"/>
    <w:rsid w:val="00CF590F"/>
    <w:rsid w:val="00D0187D"/>
    <w:rsid w:val="00D01C7F"/>
    <w:rsid w:val="00D02241"/>
    <w:rsid w:val="00D032E7"/>
    <w:rsid w:val="00D058EE"/>
    <w:rsid w:val="00D10275"/>
    <w:rsid w:val="00D12196"/>
    <w:rsid w:val="00D13AB8"/>
    <w:rsid w:val="00D14AA8"/>
    <w:rsid w:val="00D219F1"/>
    <w:rsid w:val="00D2328E"/>
    <w:rsid w:val="00D2373B"/>
    <w:rsid w:val="00D24221"/>
    <w:rsid w:val="00D26D63"/>
    <w:rsid w:val="00D26F89"/>
    <w:rsid w:val="00D30F9E"/>
    <w:rsid w:val="00D379C4"/>
    <w:rsid w:val="00D43992"/>
    <w:rsid w:val="00D45B2D"/>
    <w:rsid w:val="00D46651"/>
    <w:rsid w:val="00D468EB"/>
    <w:rsid w:val="00D47C7C"/>
    <w:rsid w:val="00D523C8"/>
    <w:rsid w:val="00D5315B"/>
    <w:rsid w:val="00D6358C"/>
    <w:rsid w:val="00D64001"/>
    <w:rsid w:val="00D660C4"/>
    <w:rsid w:val="00D66960"/>
    <w:rsid w:val="00D712AD"/>
    <w:rsid w:val="00D72024"/>
    <w:rsid w:val="00D72B78"/>
    <w:rsid w:val="00D739B8"/>
    <w:rsid w:val="00D73B4B"/>
    <w:rsid w:val="00D7492D"/>
    <w:rsid w:val="00D84373"/>
    <w:rsid w:val="00D87293"/>
    <w:rsid w:val="00D931D4"/>
    <w:rsid w:val="00D970E5"/>
    <w:rsid w:val="00D97577"/>
    <w:rsid w:val="00D97B53"/>
    <w:rsid w:val="00D9DF77"/>
    <w:rsid w:val="00DA1BB4"/>
    <w:rsid w:val="00DA24A5"/>
    <w:rsid w:val="00DA5453"/>
    <w:rsid w:val="00DA58D4"/>
    <w:rsid w:val="00DA59D3"/>
    <w:rsid w:val="00DA6A9B"/>
    <w:rsid w:val="00DA73B3"/>
    <w:rsid w:val="00DA766B"/>
    <w:rsid w:val="00DA7706"/>
    <w:rsid w:val="00DB1251"/>
    <w:rsid w:val="00DB3D98"/>
    <w:rsid w:val="00DB54F7"/>
    <w:rsid w:val="00DB6D7D"/>
    <w:rsid w:val="00DB7FAC"/>
    <w:rsid w:val="00DC1811"/>
    <w:rsid w:val="00DC3DFA"/>
    <w:rsid w:val="00DC434B"/>
    <w:rsid w:val="00DC4ABE"/>
    <w:rsid w:val="00DC4E18"/>
    <w:rsid w:val="00DC6EE5"/>
    <w:rsid w:val="00DD4308"/>
    <w:rsid w:val="00DD5E13"/>
    <w:rsid w:val="00DD786A"/>
    <w:rsid w:val="00DE084A"/>
    <w:rsid w:val="00DE0E9A"/>
    <w:rsid w:val="00DE13EF"/>
    <w:rsid w:val="00DE152B"/>
    <w:rsid w:val="00DE36A3"/>
    <w:rsid w:val="00DE501E"/>
    <w:rsid w:val="00DE60D1"/>
    <w:rsid w:val="00DE61AD"/>
    <w:rsid w:val="00DE7545"/>
    <w:rsid w:val="00DF02D6"/>
    <w:rsid w:val="00DF058D"/>
    <w:rsid w:val="00DF4F68"/>
    <w:rsid w:val="00DF516C"/>
    <w:rsid w:val="00DF54F5"/>
    <w:rsid w:val="00DF5B1F"/>
    <w:rsid w:val="00DF60DE"/>
    <w:rsid w:val="00DF6CB0"/>
    <w:rsid w:val="00DF75F6"/>
    <w:rsid w:val="00E018A6"/>
    <w:rsid w:val="00E0334E"/>
    <w:rsid w:val="00E107B2"/>
    <w:rsid w:val="00E11162"/>
    <w:rsid w:val="00E1554E"/>
    <w:rsid w:val="00E17117"/>
    <w:rsid w:val="00E227DA"/>
    <w:rsid w:val="00E22BB6"/>
    <w:rsid w:val="00E2305D"/>
    <w:rsid w:val="00E23BA9"/>
    <w:rsid w:val="00E3061B"/>
    <w:rsid w:val="00E31FEB"/>
    <w:rsid w:val="00E33625"/>
    <w:rsid w:val="00E34470"/>
    <w:rsid w:val="00E35230"/>
    <w:rsid w:val="00E367C6"/>
    <w:rsid w:val="00E41AB0"/>
    <w:rsid w:val="00E5410D"/>
    <w:rsid w:val="00E5594D"/>
    <w:rsid w:val="00E5703B"/>
    <w:rsid w:val="00E613DF"/>
    <w:rsid w:val="00E61B76"/>
    <w:rsid w:val="00E64AC4"/>
    <w:rsid w:val="00E650C4"/>
    <w:rsid w:val="00E65F64"/>
    <w:rsid w:val="00E662B0"/>
    <w:rsid w:val="00E7094D"/>
    <w:rsid w:val="00E70FED"/>
    <w:rsid w:val="00E73BE0"/>
    <w:rsid w:val="00E74698"/>
    <w:rsid w:val="00E800BE"/>
    <w:rsid w:val="00E83604"/>
    <w:rsid w:val="00E864EA"/>
    <w:rsid w:val="00E95ACA"/>
    <w:rsid w:val="00E97D40"/>
    <w:rsid w:val="00E97D68"/>
    <w:rsid w:val="00EA1325"/>
    <w:rsid w:val="00EA2A24"/>
    <w:rsid w:val="00EA3F43"/>
    <w:rsid w:val="00EA54FE"/>
    <w:rsid w:val="00EA60AA"/>
    <w:rsid w:val="00EB1431"/>
    <w:rsid w:val="00EB64B2"/>
    <w:rsid w:val="00EB67FC"/>
    <w:rsid w:val="00EB68E8"/>
    <w:rsid w:val="00EC02BB"/>
    <w:rsid w:val="00EC0334"/>
    <w:rsid w:val="00EC0E47"/>
    <w:rsid w:val="00EC2302"/>
    <w:rsid w:val="00EC3E7D"/>
    <w:rsid w:val="00EC5750"/>
    <w:rsid w:val="00EC7BC2"/>
    <w:rsid w:val="00EC7F72"/>
    <w:rsid w:val="00ED0F7F"/>
    <w:rsid w:val="00ED130F"/>
    <w:rsid w:val="00ED3C6D"/>
    <w:rsid w:val="00ED501C"/>
    <w:rsid w:val="00EE098E"/>
    <w:rsid w:val="00EE3A70"/>
    <w:rsid w:val="00EE490E"/>
    <w:rsid w:val="00EE54A6"/>
    <w:rsid w:val="00EF1A0C"/>
    <w:rsid w:val="00EF2183"/>
    <w:rsid w:val="00EF42AE"/>
    <w:rsid w:val="00EF463A"/>
    <w:rsid w:val="00EF67A0"/>
    <w:rsid w:val="00EF7E38"/>
    <w:rsid w:val="00F00188"/>
    <w:rsid w:val="00F01406"/>
    <w:rsid w:val="00F017F4"/>
    <w:rsid w:val="00F04850"/>
    <w:rsid w:val="00F057D6"/>
    <w:rsid w:val="00F06EC8"/>
    <w:rsid w:val="00F070CE"/>
    <w:rsid w:val="00F14DE9"/>
    <w:rsid w:val="00F20E49"/>
    <w:rsid w:val="00F2283C"/>
    <w:rsid w:val="00F23B81"/>
    <w:rsid w:val="00F26A68"/>
    <w:rsid w:val="00F26B0B"/>
    <w:rsid w:val="00F30D18"/>
    <w:rsid w:val="00F30D26"/>
    <w:rsid w:val="00F31024"/>
    <w:rsid w:val="00F31D96"/>
    <w:rsid w:val="00F3202C"/>
    <w:rsid w:val="00F339EC"/>
    <w:rsid w:val="00F33B78"/>
    <w:rsid w:val="00F363B5"/>
    <w:rsid w:val="00F36AD0"/>
    <w:rsid w:val="00F37BEA"/>
    <w:rsid w:val="00F43516"/>
    <w:rsid w:val="00F46431"/>
    <w:rsid w:val="00F47385"/>
    <w:rsid w:val="00F47D78"/>
    <w:rsid w:val="00F519B7"/>
    <w:rsid w:val="00F54785"/>
    <w:rsid w:val="00F554AB"/>
    <w:rsid w:val="00F57A69"/>
    <w:rsid w:val="00F57F85"/>
    <w:rsid w:val="00F6129E"/>
    <w:rsid w:val="00F61696"/>
    <w:rsid w:val="00F61877"/>
    <w:rsid w:val="00F621D8"/>
    <w:rsid w:val="00F64345"/>
    <w:rsid w:val="00F64A5B"/>
    <w:rsid w:val="00F66B8A"/>
    <w:rsid w:val="00F70FE3"/>
    <w:rsid w:val="00F72012"/>
    <w:rsid w:val="00F720F4"/>
    <w:rsid w:val="00F74075"/>
    <w:rsid w:val="00F77C54"/>
    <w:rsid w:val="00F80379"/>
    <w:rsid w:val="00F8060A"/>
    <w:rsid w:val="00F82B67"/>
    <w:rsid w:val="00F86214"/>
    <w:rsid w:val="00F86A02"/>
    <w:rsid w:val="00F86BA8"/>
    <w:rsid w:val="00F86DBA"/>
    <w:rsid w:val="00F9007B"/>
    <w:rsid w:val="00F9489A"/>
    <w:rsid w:val="00F959A4"/>
    <w:rsid w:val="00F95CF3"/>
    <w:rsid w:val="00F97555"/>
    <w:rsid w:val="00FA0816"/>
    <w:rsid w:val="00FA1BAB"/>
    <w:rsid w:val="00FA3933"/>
    <w:rsid w:val="00FA4BCF"/>
    <w:rsid w:val="00FA51A5"/>
    <w:rsid w:val="00FA5CB7"/>
    <w:rsid w:val="00FA63AA"/>
    <w:rsid w:val="00FB5F58"/>
    <w:rsid w:val="00FB688E"/>
    <w:rsid w:val="00FB7D6B"/>
    <w:rsid w:val="00FC00C3"/>
    <w:rsid w:val="00FC3FCC"/>
    <w:rsid w:val="00FC6F71"/>
    <w:rsid w:val="00FD0021"/>
    <w:rsid w:val="00FD6422"/>
    <w:rsid w:val="00FD6E9F"/>
    <w:rsid w:val="00FD71AC"/>
    <w:rsid w:val="00FE0A84"/>
    <w:rsid w:val="00FE151A"/>
    <w:rsid w:val="00FE29CE"/>
    <w:rsid w:val="00FE3EBC"/>
    <w:rsid w:val="00FE49FE"/>
    <w:rsid w:val="00FE52C4"/>
    <w:rsid w:val="00FF01B7"/>
    <w:rsid w:val="00FF470D"/>
    <w:rsid w:val="00FF5B7F"/>
    <w:rsid w:val="0152A14C"/>
    <w:rsid w:val="020BC11A"/>
    <w:rsid w:val="026CE242"/>
    <w:rsid w:val="030C586C"/>
    <w:rsid w:val="032FCE3F"/>
    <w:rsid w:val="0354704B"/>
    <w:rsid w:val="03791D8C"/>
    <w:rsid w:val="0387A485"/>
    <w:rsid w:val="04231677"/>
    <w:rsid w:val="0440C964"/>
    <w:rsid w:val="044B607F"/>
    <w:rsid w:val="04707F51"/>
    <w:rsid w:val="04DBCA87"/>
    <w:rsid w:val="04E9B7AC"/>
    <w:rsid w:val="052B2C19"/>
    <w:rsid w:val="055D7B48"/>
    <w:rsid w:val="05AAA02F"/>
    <w:rsid w:val="05DD5C84"/>
    <w:rsid w:val="067119FE"/>
    <w:rsid w:val="06772318"/>
    <w:rsid w:val="06BEDAFF"/>
    <w:rsid w:val="0727B0D2"/>
    <w:rsid w:val="085858FB"/>
    <w:rsid w:val="085B7256"/>
    <w:rsid w:val="08DF60D7"/>
    <w:rsid w:val="09250E28"/>
    <w:rsid w:val="09514FB3"/>
    <w:rsid w:val="0958066A"/>
    <w:rsid w:val="0A3D21DB"/>
    <w:rsid w:val="0A5DCC59"/>
    <w:rsid w:val="0A658718"/>
    <w:rsid w:val="0AC43592"/>
    <w:rsid w:val="0B9A2D9D"/>
    <w:rsid w:val="0BC4FB99"/>
    <w:rsid w:val="0BC68FDE"/>
    <w:rsid w:val="0BD9D505"/>
    <w:rsid w:val="0BE4669D"/>
    <w:rsid w:val="0C49DF8B"/>
    <w:rsid w:val="0C79D931"/>
    <w:rsid w:val="0CB7C727"/>
    <w:rsid w:val="0CC84DCC"/>
    <w:rsid w:val="0D311C2F"/>
    <w:rsid w:val="0D32A828"/>
    <w:rsid w:val="0DF747C8"/>
    <w:rsid w:val="0E574EB7"/>
    <w:rsid w:val="0E8C3F31"/>
    <w:rsid w:val="0F68AF84"/>
    <w:rsid w:val="0F8251AE"/>
    <w:rsid w:val="0F8AE8C8"/>
    <w:rsid w:val="10829216"/>
    <w:rsid w:val="10A00AEC"/>
    <w:rsid w:val="10CDDFE2"/>
    <w:rsid w:val="11BDB779"/>
    <w:rsid w:val="11FE1298"/>
    <w:rsid w:val="120A3AB4"/>
    <w:rsid w:val="12B52428"/>
    <w:rsid w:val="12D0AE05"/>
    <w:rsid w:val="12EA1C2E"/>
    <w:rsid w:val="1328A06A"/>
    <w:rsid w:val="13357820"/>
    <w:rsid w:val="147E60AC"/>
    <w:rsid w:val="149C65EB"/>
    <w:rsid w:val="14CEBEF3"/>
    <w:rsid w:val="14F09A85"/>
    <w:rsid w:val="14F67356"/>
    <w:rsid w:val="15299DE9"/>
    <w:rsid w:val="155244FC"/>
    <w:rsid w:val="1566A07E"/>
    <w:rsid w:val="15972217"/>
    <w:rsid w:val="160660B4"/>
    <w:rsid w:val="16228567"/>
    <w:rsid w:val="1647B6F6"/>
    <w:rsid w:val="1721E4B1"/>
    <w:rsid w:val="1793D4C2"/>
    <w:rsid w:val="179E75B6"/>
    <w:rsid w:val="181D4758"/>
    <w:rsid w:val="1829EC60"/>
    <w:rsid w:val="1868324C"/>
    <w:rsid w:val="1898BEBE"/>
    <w:rsid w:val="18C0BDB2"/>
    <w:rsid w:val="18CA57A8"/>
    <w:rsid w:val="19002F16"/>
    <w:rsid w:val="1936762B"/>
    <w:rsid w:val="195344BA"/>
    <w:rsid w:val="1961B669"/>
    <w:rsid w:val="19BB87C8"/>
    <w:rsid w:val="19C3527D"/>
    <w:rsid w:val="19FCEB2D"/>
    <w:rsid w:val="19FE33F8"/>
    <w:rsid w:val="1A0D7CBD"/>
    <w:rsid w:val="1AB4272F"/>
    <w:rsid w:val="1B092FDF"/>
    <w:rsid w:val="1B361DF3"/>
    <w:rsid w:val="1C07EF2D"/>
    <w:rsid w:val="1C16262C"/>
    <w:rsid w:val="1C4C9089"/>
    <w:rsid w:val="1C9CAF0A"/>
    <w:rsid w:val="1CAF7C60"/>
    <w:rsid w:val="1DE47F26"/>
    <w:rsid w:val="1DEE5F53"/>
    <w:rsid w:val="1DFBA503"/>
    <w:rsid w:val="1E2FB5C1"/>
    <w:rsid w:val="1E38C0F3"/>
    <w:rsid w:val="1E6627DD"/>
    <w:rsid w:val="1ECC3CBC"/>
    <w:rsid w:val="1EFF16BD"/>
    <w:rsid w:val="1F54EA55"/>
    <w:rsid w:val="1FBA089C"/>
    <w:rsid w:val="1FD08243"/>
    <w:rsid w:val="1FF674CC"/>
    <w:rsid w:val="201D99CD"/>
    <w:rsid w:val="20488928"/>
    <w:rsid w:val="2081B91C"/>
    <w:rsid w:val="20B64C75"/>
    <w:rsid w:val="215A65E6"/>
    <w:rsid w:val="21AE0F7A"/>
    <w:rsid w:val="21C7919A"/>
    <w:rsid w:val="22B3018C"/>
    <w:rsid w:val="2305B468"/>
    <w:rsid w:val="23D145D8"/>
    <w:rsid w:val="23D6B6CC"/>
    <w:rsid w:val="23FCB433"/>
    <w:rsid w:val="24460408"/>
    <w:rsid w:val="24488C3C"/>
    <w:rsid w:val="24AB4C7A"/>
    <w:rsid w:val="24D9DD93"/>
    <w:rsid w:val="24DCA498"/>
    <w:rsid w:val="24F47EA2"/>
    <w:rsid w:val="24FB3539"/>
    <w:rsid w:val="25186DFA"/>
    <w:rsid w:val="25812CA9"/>
    <w:rsid w:val="2614C82A"/>
    <w:rsid w:val="263ABE46"/>
    <w:rsid w:val="2640EB4A"/>
    <w:rsid w:val="26569BB7"/>
    <w:rsid w:val="26913AFB"/>
    <w:rsid w:val="2697F021"/>
    <w:rsid w:val="26CA6CF4"/>
    <w:rsid w:val="26DBAAA5"/>
    <w:rsid w:val="26ED1193"/>
    <w:rsid w:val="274AAC75"/>
    <w:rsid w:val="282112E9"/>
    <w:rsid w:val="28687BCD"/>
    <w:rsid w:val="29B3FF60"/>
    <w:rsid w:val="29CF7744"/>
    <w:rsid w:val="29D2D405"/>
    <w:rsid w:val="29DEAED1"/>
    <w:rsid w:val="2A4A5AFE"/>
    <w:rsid w:val="2A8A2F0C"/>
    <w:rsid w:val="2A918DC6"/>
    <w:rsid w:val="2AD149A6"/>
    <w:rsid w:val="2C491709"/>
    <w:rsid w:val="2C4AFDEB"/>
    <w:rsid w:val="2C6BD072"/>
    <w:rsid w:val="2CA57B2B"/>
    <w:rsid w:val="2CED765B"/>
    <w:rsid w:val="2D545892"/>
    <w:rsid w:val="2D59FCF2"/>
    <w:rsid w:val="2DC21F96"/>
    <w:rsid w:val="2DFA914D"/>
    <w:rsid w:val="2E83FD87"/>
    <w:rsid w:val="2EFF7880"/>
    <w:rsid w:val="2F610AD5"/>
    <w:rsid w:val="2F812774"/>
    <w:rsid w:val="2F959AE4"/>
    <w:rsid w:val="2F99BF7C"/>
    <w:rsid w:val="2FA9D6E7"/>
    <w:rsid w:val="30BC2B3D"/>
    <w:rsid w:val="30FDF85C"/>
    <w:rsid w:val="318DFEB1"/>
    <w:rsid w:val="32296FD6"/>
    <w:rsid w:val="323E6D47"/>
    <w:rsid w:val="3240B2B0"/>
    <w:rsid w:val="3304EA59"/>
    <w:rsid w:val="3306C34A"/>
    <w:rsid w:val="3335443B"/>
    <w:rsid w:val="333B1DAF"/>
    <w:rsid w:val="333F53CE"/>
    <w:rsid w:val="335C849F"/>
    <w:rsid w:val="33A37C50"/>
    <w:rsid w:val="342AB49C"/>
    <w:rsid w:val="3447DB0C"/>
    <w:rsid w:val="344DE268"/>
    <w:rsid w:val="34948843"/>
    <w:rsid w:val="357FDE02"/>
    <w:rsid w:val="3597B924"/>
    <w:rsid w:val="3604CA21"/>
    <w:rsid w:val="36C25562"/>
    <w:rsid w:val="3707A9D8"/>
    <w:rsid w:val="371E1479"/>
    <w:rsid w:val="374560EE"/>
    <w:rsid w:val="3759FFA3"/>
    <w:rsid w:val="379E203D"/>
    <w:rsid w:val="37ABD3F6"/>
    <w:rsid w:val="385789BB"/>
    <w:rsid w:val="387C0560"/>
    <w:rsid w:val="38C11B1E"/>
    <w:rsid w:val="390776BB"/>
    <w:rsid w:val="3933A6C8"/>
    <w:rsid w:val="3990FF00"/>
    <w:rsid w:val="39B7751F"/>
    <w:rsid w:val="39C85D86"/>
    <w:rsid w:val="39D397AA"/>
    <w:rsid w:val="39E46174"/>
    <w:rsid w:val="3A0CF93F"/>
    <w:rsid w:val="3A0F8AFB"/>
    <w:rsid w:val="3A1D402D"/>
    <w:rsid w:val="3AAE0396"/>
    <w:rsid w:val="3B2522C2"/>
    <w:rsid w:val="3B4FD472"/>
    <w:rsid w:val="3B673DB6"/>
    <w:rsid w:val="3BA3DE8B"/>
    <w:rsid w:val="3C0AE0C4"/>
    <w:rsid w:val="3C157480"/>
    <w:rsid w:val="3D230943"/>
    <w:rsid w:val="3DD43D4B"/>
    <w:rsid w:val="3DD83AB2"/>
    <w:rsid w:val="3DEAF3EC"/>
    <w:rsid w:val="3E8BD3CB"/>
    <w:rsid w:val="3EB2A6F6"/>
    <w:rsid w:val="3EF01F12"/>
    <w:rsid w:val="3F48A9AF"/>
    <w:rsid w:val="3F606413"/>
    <w:rsid w:val="3F902AD2"/>
    <w:rsid w:val="3FBB9D57"/>
    <w:rsid w:val="3FF1CD87"/>
    <w:rsid w:val="4023E90E"/>
    <w:rsid w:val="40451212"/>
    <w:rsid w:val="40B19CA2"/>
    <w:rsid w:val="40CFE39B"/>
    <w:rsid w:val="40F9AE10"/>
    <w:rsid w:val="410A5F29"/>
    <w:rsid w:val="41D15715"/>
    <w:rsid w:val="41FD0536"/>
    <w:rsid w:val="4220822E"/>
    <w:rsid w:val="423F27A4"/>
    <w:rsid w:val="4244E470"/>
    <w:rsid w:val="42CCDF16"/>
    <w:rsid w:val="42EDCE09"/>
    <w:rsid w:val="4382605E"/>
    <w:rsid w:val="438260BD"/>
    <w:rsid w:val="43F13548"/>
    <w:rsid w:val="444D13E4"/>
    <w:rsid w:val="44C735A4"/>
    <w:rsid w:val="44EBA593"/>
    <w:rsid w:val="453CB025"/>
    <w:rsid w:val="45439A95"/>
    <w:rsid w:val="4579480A"/>
    <w:rsid w:val="4584CF95"/>
    <w:rsid w:val="461ABF6B"/>
    <w:rsid w:val="465D58FE"/>
    <w:rsid w:val="46CFBE57"/>
    <w:rsid w:val="470DD4D5"/>
    <w:rsid w:val="474CDF4F"/>
    <w:rsid w:val="475EDD36"/>
    <w:rsid w:val="47B92201"/>
    <w:rsid w:val="47C722AE"/>
    <w:rsid w:val="47C8ADA1"/>
    <w:rsid w:val="47E8EF3F"/>
    <w:rsid w:val="485C8741"/>
    <w:rsid w:val="487B40DB"/>
    <w:rsid w:val="489E2AC1"/>
    <w:rsid w:val="48B801EB"/>
    <w:rsid w:val="49A7E4AC"/>
    <w:rsid w:val="49B6AA78"/>
    <w:rsid w:val="4A01E1CF"/>
    <w:rsid w:val="4A03F89A"/>
    <w:rsid w:val="4A457080"/>
    <w:rsid w:val="4ACF357D"/>
    <w:rsid w:val="4B1E2857"/>
    <w:rsid w:val="4B228686"/>
    <w:rsid w:val="4BFC1EF9"/>
    <w:rsid w:val="4C0080C7"/>
    <w:rsid w:val="4D5E3611"/>
    <w:rsid w:val="4D6C3B77"/>
    <w:rsid w:val="4DA6988D"/>
    <w:rsid w:val="4DC34438"/>
    <w:rsid w:val="4E167289"/>
    <w:rsid w:val="4E185727"/>
    <w:rsid w:val="4E251613"/>
    <w:rsid w:val="4E708D41"/>
    <w:rsid w:val="4E9F2827"/>
    <w:rsid w:val="4F94004B"/>
    <w:rsid w:val="4FF1EA5B"/>
    <w:rsid w:val="500B0562"/>
    <w:rsid w:val="504A7266"/>
    <w:rsid w:val="505F553A"/>
    <w:rsid w:val="50E00555"/>
    <w:rsid w:val="51364411"/>
    <w:rsid w:val="5212B771"/>
    <w:rsid w:val="52DE6D45"/>
    <w:rsid w:val="53691C3E"/>
    <w:rsid w:val="53B1C92D"/>
    <w:rsid w:val="53F1D6DA"/>
    <w:rsid w:val="5422D13F"/>
    <w:rsid w:val="54276452"/>
    <w:rsid w:val="54A7E3A2"/>
    <w:rsid w:val="54B78C36"/>
    <w:rsid w:val="54FD7C4C"/>
    <w:rsid w:val="5528985B"/>
    <w:rsid w:val="553491F2"/>
    <w:rsid w:val="55554F35"/>
    <w:rsid w:val="556293BD"/>
    <w:rsid w:val="55664817"/>
    <w:rsid w:val="55E4239C"/>
    <w:rsid w:val="564AED01"/>
    <w:rsid w:val="56857EE9"/>
    <w:rsid w:val="56B72F8A"/>
    <w:rsid w:val="573EDE12"/>
    <w:rsid w:val="57514008"/>
    <w:rsid w:val="5764418E"/>
    <w:rsid w:val="5786F4F3"/>
    <w:rsid w:val="578971DB"/>
    <w:rsid w:val="57971775"/>
    <w:rsid w:val="57F5F323"/>
    <w:rsid w:val="58285642"/>
    <w:rsid w:val="58385359"/>
    <w:rsid w:val="587D068F"/>
    <w:rsid w:val="58820C8C"/>
    <w:rsid w:val="591415EA"/>
    <w:rsid w:val="59296460"/>
    <w:rsid w:val="5944562B"/>
    <w:rsid w:val="596E7D91"/>
    <w:rsid w:val="59954121"/>
    <w:rsid w:val="5A4B537D"/>
    <w:rsid w:val="5A5201CF"/>
    <w:rsid w:val="5A5C3674"/>
    <w:rsid w:val="5A8F1B36"/>
    <w:rsid w:val="5AC07420"/>
    <w:rsid w:val="5B40972D"/>
    <w:rsid w:val="5B6ECACE"/>
    <w:rsid w:val="5BB147FB"/>
    <w:rsid w:val="5C2F667C"/>
    <w:rsid w:val="5CE1E4F1"/>
    <w:rsid w:val="5CF2BDF4"/>
    <w:rsid w:val="5D1ADFD8"/>
    <w:rsid w:val="5D424CB1"/>
    <w:rsid w:val="5D644ED2"/>
    <w:rsid w:val="5D865CC9"/>
    <w:rsid w:val="5E0485BD"/>
    <w:rsid w:val="5E1B5E5D"/>
    <w:rsid w:val="5E24398E"/>
    <w:rsid w:val="5E4776AE"/>
    <w:rsid w:val="5EAE3C98"/>
    <w:rsid w:val="5ECD5C81"/>
    <w:rsid w:val="5F24C312"/>
    <w:rsid w:val="5F5016A1"/>
    <w:rsid w:val="5FC8C558"/>
    <w:rsid w:val="60250A82"/>
    <w:rsid w:val="6042AA99"/>
    <w:rsid w:val="604DF2D5"/>
    <w:rsid w:val="605FF646"/>
    <w:rsid w:val="60A49234"/>
    <w:rsid w:val="60E63AFE"/>
    <w:rsid w:val="6113D26C"/>
    <w:rsid w:val="612B7D17"/>
    <w:rsid w:val="61311015"/>
    <w:rsid w:val="617A139A"/>
    <w:rsid w:val="61AF5650"/>
    <w:rsid w:val="62292435"/>
    <w:rsid w:val="624AA838"/>
    <w:rsid w:val="6257E702"/>
    <w:rsid w:val="627690F9"/>
    <w:rsid w:val="6279A7DF"/>
    <w:rsid w:val="6294CA70"/>
    <w:rsid w:val="62968571"/>
    <w:rsid w:val="62AC9F1E"/>
    <w:rsid w:val="63948101"/>
    <w:rsid w:val="646B6E68"/>
    <w:rsid w:val="64817574"/>
    <w:rsid w:val="64A6D082"/>
    <w:rsid w:val="64DEBF80"/>
    <w:rsid w:val="64E4F939"/>
    <w:rsid w:val="64EEDD58"/>
    <w:rsid w:val="64F18EED"/>
    <w:rsid w:val="64FF101C"/>
    <w:rsid w:val="6526DCDB"/>
    <w:rsid w:val="653F9738"/>
    <w:rsid w:val="659A3A97"/>
    <w:rsid w:val="65B4CF0B"/>
    <w:rsid w:val="66572774"/>
    <w:rsid w:val="666AA69B"/>
    <w:rsid w:val="6680AB63"/>
    <w:rsid w:val="6690712F"/>
    <w:rsid w:val="6710B9CD"/>
    <w:rsid w:val="67D51EDA"/>
    <w:rsid w:val="683948B9"/>
    <w:rsid w:val="68443B7D"/>
    <w:rsid w:val="684A1112"/>
    <w:rsid w:val="68535EDC"/>
    <w:rsid w:val="694C9A5A"/>
    <w:rsid w:val="69F1F2A9"/>
    <w:rsid w:val="6A0A2F74"/>
    <w:rsid w:val="6A1978E4"/>
    <w:rsid w:val="6A5DFE58"/>
    <w:rsid w:val="6A637E60"/>
    <w:rsid w:val="6AE9A65F"/>
    <w:rsid w:val="6BD3A9CF"/>
    <w:rsid w:val="6BE4A810"/>
    <w:rsid w:val="6BECA3F1"/>
    <w:rsid w:val="6C43FA45"/>
    <w:rsid w:val="6C8A7475"/>
    <w:rsid w:val="6D7D62E0"/>
    <w:rsid w:val="6DD7EFB2"/>
    <w:rsid w:val="6DEE5987"/>
    <w:rsid w:val="6E564B6E"/>
    <w:rsid w:val="6E6A596B"/>
    <w:rsid w:val="6E84DE7E"/>
    <w:rsid w:val="6F319C7B"/>
    <w:rsid w:val="6FD5DD68"/>
    <w:rsid w:val="6FF7F98B"/>
    <w:rsid w:val="7026CB3C"/>
    <w:rsid w:val="7078684F"/>
    <w:rsid w:val="7081BDB0"/>
    <w:rsid w:val="70C7DF8D"/>
    <w:rsid w:val="711C3B68"/>
    <w:rsid w:val="71DB2298"/>
    <w:rsid w:val="72060F33"/>
    <w:rsid w:val="73310F02"/>
    <w:rsid w:val="73323830"/>
    <w:rsid w:val="74188964"/>
    <w:rsid w:val="74503CE9"/>
    <w:rsid w:val="749F0E6E"/>
    <w:rsid w:val="74BD2901"/>
    <w:rsid w:val="75405549"/>
    <w:rsid w:val="754532FF"/>
    <w:rsid w:val="758CC393"/>
    <w:rsid w:val="75F0B2A0"/>
    <w:rsid w:val="7657E299"/>
    <w:rsid w:val="76D3F34C"/>
    <w:rsid w:val="77966105"/>
    <w:rsid w:val="780A9A24"/>
    <w:rsid w:val="7853F7D5"/>
    <w:rsid w:val="78BA430D"/>
    <w:rsid w:val="79EDF205"/>
    <w:rsid w:val="7A036251"/>
    <w:rsid w:val="7A2D29D2"/>
    <w:rsid w:val="7AB873E7"/>
    <w:rsid w:val="7B3037F2"/>
    <w:rsid w:val="7C2AF618"/>
    <w:rsid w:val="7CBF1E0B"/>
    <w:rsid w:val="7D0AEB55"/>
    <w:rsid w:val="7D394D87"/>
    <w:rsid w:val="7DAA772E"/>
    <w:rsid w:val="7DB51296"/>
    <w:rsid w:val="7DD555FF"/>
    <w:rsid w:val="7E1E765F"/>
    <w:rsid w:val="7E30C439"/>
    <w:rsid w:val="7EBA05E3"/>
    <w:rsid w:val="7ECD01F2"/>
    <w:rsid w:val="7EE0AB37"/>
    <w:rsid w:val="7F0C7812"/>
    <w:rsid w:val="7F2EE0E2"/>
    <w:rsid w:val="7F40B50A"/>
    <w:rsid w:val="7F6B807D"/>
    <w:rsid w:val="7FBF4FB1"/>
    <w:rsid w:val="7FDE55C9"/>
    <w:rsid w:val="7FE39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83298"/>
  <w14:defaultImageDpi w14:val="330"/>
  <w15:docId w15:val="{FB4EE03E-D8D9-405F-81C1-96760382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19"/>
        <w:szCs w:val="19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LT!"/>
    <w:rsid w:val="000E4FDE"/>
    <w:rPr>
      <w:rFonts w:ascii="Arial" w:hAnsi="Arial"/>
      <w:spacing w:val="4"/>
      <w:sz w:val="20"/>
    </w:rPr>
  </w:style>
  <w:style w:type="paragraph" w:styleId="berschrift1">
    <w:name w:val="heading 1"/>
    <w:aliases w:val="_ALT!"/>
    <w:basedOn w:val="Standard"/>
    <w:next w:val="Standard"/>
    <w:link w:val="berschrift1Zchn"/>
    <w:uiPriority w:val="9"/>
    <w:rsid w:val="00024C94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8E7C1C" w:themeColor="accent1" w:themeShade="BF"/>
      <w:sz w:val="32"/>
      <w:szCs w:val="32"/>
    </w:rPr>
  </w:style>
  <w:style w:type="paragraph" w:styleId="berschrift2">
    <w:name w:val="heading 2"/>
    <w:aliases w:val="ALT_!"/>
    <w:basedOn w:val="Standard"/>
    <w:next w:val="Standard"/>
    <w:link w:val="berschrift2Zchn"/>
    <w:uiPriority w:val="9"/>
    <w:semiHidden/>
    <w:unhideWhenUsed/>
    <w:rsid w:val="00024C94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8E7C1C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24C94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5F531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4C94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E7C1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4C94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8E7C1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4C94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5F531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4C94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F531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4C94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4C94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numbering" w:customStyle="1" w:styleId="AufzhlungListe">
    <w:name w:val="Aufzählung Liste"/>
    <w:uiPriority w:val="99"/>
    <w:rsid w:val="007A0CB7"/>
    <w:pPr>
      <w:numPr>
        <w:numId w:val="2"/>
      </w:numPr>
    </w:pPr>
  </w:style>
  <w:style w:type="numbering" w:customStyle="1" w:styleId="berschriftenListe">
    <w:name w:val="Überschriften Liste"/>
    <w:uiPriority w:val="99"/>
    <w:rsid w:val="00024C94"/>
    <w:pPr>
      <w:numPr>
        <w:numId w:val="4"/>
      </w:numPr>
    </w:pPr>
  </w:style>
  <w:style w:type="character" w:customStyle="1" w:styleId="berschrift1Zchn">
    <w:name w:val="Überschrift 1 Zchn"/>
    <w:aliases w:val="_ALT! Zchn"/>
    <w:basedOn w:val="Absatz-Standardschriftart"/>
    <w:link w:val="berschrift1"/>
    <w:uiPriority w:val="9"/>
    <w:rsid w:val="00024C94"/>
    <w:rPr>
      <w:rFonts w:asciiTheme="majorHAnsi" w:eastAsiaTheme="majorEastAsia" w:hAnsiTheme="majorHAnsi" w:cstheme="majorBidi"/>
      <w:color w:val="8E7C1C" w:themeColor="accent1" w:themeShade="BF"/>
      <w:sz w:val="32"/>
      <w:szCs w:val="32"/>
    </w:rPr>
  </w:style>
  <w:style w:type="character" w:customStyle="1" w:styleId="berschrift2Zchn">
    <w:name w:val="Überschrift 2 Zchn"/>
    <w:aliases w:val="ALT_! Zchn"/>
    <w:basedOn w:val="Absatz-Standardschriftart"/>
    <w:link w:val="berschrift2"/>
    <w:uiPriority w:val="9"/>
    <w:semiHidden/>
    <w:rsid w:val="00024C94"/>
    <w:rPr>
      <w:rFonts w:asciiTheme="majorHAnsi" w:eastAsiaTheme="majorEastAsia" w:hAnsiTheme="majorHAnsi" w:cstheme="majorBidi"/>
      <w:color w:val="8E7C1C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4C94"/>
    <w:rPr>
      <w:rFonts w:asciiTheme="majorHAnsi" w:eastAsiaTheme="majorEastAsia" w:hAnsiTheme="majorHAnsi" w:cstheme="majorBidi"/>
      <w:color w:val="5F531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8E7C1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8E7C1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5F531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5F531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1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1C5"/>
    <w:rPr>
      <w:rFonts w:ascii="Segoe UI" w:hAnsi="Segoe UI" w:cs="Segoe UI"/>
      <w:sz w:val="18"/>
      <w:szCs w:val="18"/>
    </w:rPr>
  </w:style>
  <w:style w:type="paragraph" w:customStyle="1" w:styleId="bertitelGST">
    <w:name w:val="Übertitel GST"/>
    <w:qFormat/>
    <w:rsid w:val="00BA7BB5"/>
    <w:pPr>
      <w:spacing w:after="120" w:line="360" w:lineRule="auto"/>
    </w:pPr>
    <w:rPr>
      <w:rFonts w:ascii="Arial" w:hAnsi="Arial" w:cs="Arial"/>
      <w:b/>
      <w:color w:val="000000" w:themeColor="text1"/>
      <w:spacing w:val="4"/>
      <w:sz w:val="20"/>
      <w:szCs w:val="20"/>
    </w:rPr>
  </w:style>
  <w:style w:type="paragraph" w:customStyle="1" w:styleId="FliesstextfettGST">
    <w:name w:val="Fliesstext fett GST"/>
    <w:qFormat/>
    <w:rsid w:val="00BA7BB5"/>
    <w:pPr>
      <w:spacing w:line="360" w:lineRule="auto"/>
      <w:jc w:val="both"/>
    </w:pPr>
    <w:rPr>
      <w:rFonts w:ascii="Arial" w:hAnsi="Arial" w:cs="Arial"/>
      <w:b/>
      <w:spacing w:val="4"/>
      <w:sz w:val="20"/>
      <w:szCs w:val="20"/>
    </w:rPr>
  </w:style>
  <w:style w:type="paragraph" w:customStyle="1" w:styleId="FliesstextGST">
    <w:name w:val="Fliesstext GST"/>
    <w:basedOn w:val="Standard"/>
    <w:qFormat/>
    <w:rsid w:val="00BA7BB5"/>
    <w:pPr>
      <w:spacing w:line="360" w:lineRule="auto"/>
      <w:jc w:val="both"/>
    </w:pPr>
    <w:rPr>
      <w:rFonts w:cs="Arial"/>
      <w:szCs w:val="20"/>
    </w:rPr>
  </w:style>
  <w:style w:type="paragraph" w:customStyle="1" w:styleId="kleinerTextGST">
    <w:name w:val="kleiner Text GST"/>
    <w:qFormat/>
    <w:rsid w:val="00BA7BB5"/>
    <w:rPr>
      <w:rFonts w:ascii="Arial" w:hAnsi="Arial" w:cs="Arial"/>
      <w:color w:val="000000"/>
      <w:spacing w:val="4"/>
      <w:sz w:val="16"/>
      <w:szCs w:val="16"/>
    </w:rPr>
  </w:style>
  <w:style w:type="paragraph" w:customStyle="1" w:styleId="kleinerTextfettGST">
    <w:name w:val="kleiner Text fett GST"/>
    <w:qFormat/>
    <w:rsid w:val="00BA7BB5"/>
    <w:pPr>
      <w:spacing w:line="360" w:lineRule="auto"/>
    </w:pPr>
    <w:rPr>
      <w:rFonts w:ascii="Arial" w:hAnsi="Arial" w:cs="Arial"/>
      <w:b/>
      <w:spacing w:val="4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237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7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373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C16726"/>
  </w:style>
  <w:style w:type="paragraph" w:styleId="Listenabsatz">
    <w:name w:val="List Paragraph"/>
    <w:basedOn w:val="Standard"/>
    <w:uiPriority w:val="34"/>
    <w:qFormat/>
    <w:rsid w:val="00C1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43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438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438D"/>
    <w:rPr>
      <w:rFonts w:ascii="Arial" w:hAnsi="Arial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3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38D"/>
    <w:rPr>
      <w:rFonts w:ascii="Arial" w:hAnsi="Arial"/>
      <w:b/>
      <w:bCs/>
      <w:spacing w:val="4"/>
      <w:sz w:val="20"/>
      <w:szCs w:val="20"/>
    </w:rPr>
  </w:style>
  <w:style w:type="paragraph" w:styleId="berarbeitung">
    <w:name w:val="Revision"/>
    <w:hidden/>
    <w:uiPriority w:val="99"/>
    <w:semiHidden/>
    <w:rsid w:val="00B82F16"/>
    <w:pPr>
      <w:spacing w:line="240" w:lineRule="auto"/>
    </w:pPr>
    <w:rPr>
      <w:rFonts w:ascii="Arial" w:hAnsi="Arial"/>
      <w:spacing w:val="4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614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614AB"/>
    <w:rPr>
      <w:rFonts w:ascii="Arial" w:hAnsi="Arial"/>
      <w:spacing w:val="4"/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C614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14AB"/>
    <w:rPr>
      <w:rFonts w:ascii="Arial" w:hAnsi="Arial"/>
      <w:spacing w:val="4"/>
      <w:sz w:val="20"/>
    </w:rPr>
  </w:style>
  <w:style w:type="paragraph" w:styleId="StandardWeb">
    <w:name w:val="Normal (Web)"/>
    <w:basedOn w:val="Standard"/>
    <w:uiPriority w:val="99"/>
    <w:semiHidden/>
    <w:unhideWhenUsed/>
    <w:rsid w:val="00A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524B"/>
    <w:rPr>
      <w:b/>
      <w:bCs/>
    </w:rPr>
  </w:style>
  <w:style w:type="character" w:styleId="Hervorhebung">
    <w:name w:val="Emphasis"/>
    <w:basedOn w:val="Absatz-Standardschriftart"/>
    <w:uiPriority w:val="20"/>
    <w:qFormat/>
    <w:rsid w:val="004E653A"/>
    <w:rPr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351DA1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351DA1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placeholder">
    <w:name w:val="placeholder"/>
    <w:basedOn w:val="Standard"/>
    <w:rsid w:val="0035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51DA1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51DA1"/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taad.ch/sommer/entdecken-staunen/alpiner-genuss/kulinari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epark.ch/de/themen/restaurants/centric-din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keting@gstaad.ch?subject=Medienanfrag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veurs-gstaad.c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staad.px.media/share/1778481998HADNN9sG6iuLXW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staad.px.media/share/1780323399mzoYsSBcGSM0ZD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GST_Design">
  <a:themeElements>
    <a:clrScheme name="Benutzerdefiniert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FA726"/>
      </a:accent1>
      <a:accent2>
        <a:srgbClr val="649CB9"/>
      </a:accent2>
      <a:accent3>
        <a:srgbClr val="B23A26"/>
      </a:accent3>
      <a:accent4>
        <a:srgbClr val="939E1F"/>
      </a:accent4>
      <a:accent5>
        <a:srgbClr val="EE7E2B"/>
      </a:accent5>
      <a:accent6>
        <a:srgbClr val="EEE300"/>
      </a:accent6>
      <a:hlink>
        <a:srgbClr val="0563C1"/>
      </a:hlink>
      <a:folHlink>
        <a:srgbClr val="954F72"/>
      </a:folHlink>
    </a:clrScheme>
    <a:fontScheme name="Gsta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75c2b-5679-4b27-b47c-6abce4187489">
      <Terms xmlns="http://schemas.microsoft.com/office/infopath/2007/PartnerControls"/>
    </lcf76f155ced4ddcb4097134ff3c332f>
    <TaxCatchAll xmlns="58b74f8d-ad7f-41f0-b22a-fd81e0a1feb3" xsi:nil="true"/>
    <MediaLengthInSeconds xmlns="a0375c2b-5679-4b27-b47c-6abce4187489" xsi:nil="true"/>
    <SharedWithUsers xmlns="58b74f8d-ad7f-41f0-b22a-fd81e0a1feb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5104859539A489B638EA7246B5B49" ma:contentTypeVersion="19" ma:contentTypeDescription="Ein neues Dokument erstellen." ma:contentTypeScope="" ma:versionID="189a3cf8f70dac2c3e2dfe393f18b43b">
  <xsd:schema xmlns:xsd="http://www.w3.org/2001/XMLSchema" xmlns:xs="http://www.w3.org/2001/XMLSchema" xmlns:p="http://schemas.microsoft.com/office/2006/metadata/properties" xmlns:ns2="a0375c2b-5679-4b27-b47c-6abce4187489" xmlns:ns3="58b74f8d-ad7f-41f0-b22a-fd81e0a1feb3" targetNamespace="http://schemas.microsoft.com/office/2006/metadata/properties" ma:root="true" ma:fieldsID="6a42b25dbf80d0eac116cfe543f7b52e" ns2:_="" ns3:_="">
    <xsd:import namespace="a0375c2b-5679-4b27-b47c-6abce4187489"/>
    <xsd:import namespace="58b74f8d-ad7f-41f0-b22a-fd81e0a1f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5c2b-5679-4b27-b47c-6abce4187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24f70ee-8549-480f-85e0-300b0d80b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74f8d-ad7f-41f0-b22a-fd81e0a1feb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e92a7aa-0d64-4a2f-9e30-0d8651fe3c3a}" ma:internalName="TaxCatchAll" ma:showField="CatchAllData" ma:web="58b74f8d-ad7f-41f0-b22a-fd81e0a1f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C0B8A-BB77-4A32-90A4-863B167AA456}">
  <ds:schemaRefs>
    <ds:schemaRef ds:uri="http://schemas.microsoft.com/office/2006/metadata/properties"/>
    <ds:schemaRef ds:uri="http://schemas.microsoft.com/office/infopath/2007/PartnerControls"/>
    <ds:schemaRef ds:uri="a0375c2b-5679-4b27-b47c-6abce4187489"/>
    <ds:schemaRef ds:uri="58b74f8d-ad7f-41f0-b22a-fd81e0a1feb3"/>
  </ds:schemaRefs>
</ds:datastoreItem>
</file>

<file path=customXml/itemProps2.xml><?xml version="1.0" encoding="utf-8"?>
<ds:datastoreItem xmlns:ds="http://schemas.openxmlformats.org/officeDocument/2006/customXml" ds:itemID="{A3067515-13EF-4295-A7D6-78C5FDEA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75c2b-5679-4b27-b47c-6abce4187489"/>
    <ds:schemaRef ds:uri="58b74f8d-ad7f-41f0-b22a-fd81e0a1f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2036-7C7F-43FA-8918-F2A4DB6B8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F6261-9359-4117-A5C5-E7B6EC88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4515</Characters>
  <Application>Microsoft Office Word</Application>
  <DocSecurity>0</DocSecurity>
  <Lines>124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Panta Rhei PR</Manager>
  <Company>Gstaad Saanenland Tourismus</Company>
  <LinksUpToDate>false</LinksUpToDate>
  <CharactersWithSpaces>5174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Roth</dc:creator>
  <cp:keywords/>
  <dc:description/>
  <cp:lastModifiedBy>Andy Roth</cp:lastModifiedBy>
  <cp:revision>3</cp:revision>
  <cp:lastPrinted>2026-05-05T15:01:00Z</cp:lastPrinted>
  <dcterms:created xsi:type="dcterms:W3CDTF">2026-06-02T06:19:00Z</dcterms:created>
  <dcterms:modified xsi:type="dcterms:W3CDTF">2026-06-02T06:33:00Z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0x0101001BB5104859539A489B638EA7246B5B49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i4>1926900</vt:i4>
  </property>
  <property fmtid="{D5CDD505-2E9C-101B-9397-08002B2CF9AE}" pid="11" name="docLang">
    <vt:lpwstr>de</vt:lpwstr>
  </property>
</Properties>
</file>