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4411F84DE6E41FC8D13B87C5122B42C"/>
          </w:placeholder>
        </w:sdtPr>
        <w:sdtEndPr/>
        <w:sdtContent>
          <w:tr w:rsidR="00465EE8" w:rsidRPr="00465EE8" w14:paraId="3D2D72C8" w14:textId="77777777" w:rsidTr="00465EE8">
            <w:trPr>
              <w:trHeight w:val="1474"/>
            </w:trPr>
            <w:tc>
              <w:tcPr>
                <w:tcW w:w="7938" w:type="dxa"/>
              </w:tcPr>
              <w:p w14:paraId="55228204" w14:textId="77777777" w:rsidR="00465EE8" w:rsidRPr="00465EE8" w:rsidRDefault="00465EE8" w:rsidP="00465EE8">
                <w:pPr>
                  <w:spacing w:line="240" w:lineRule="auto"/>
                </w:pPr>
              </w:p>
            </w:tc>
            <w:tc>
              <w:tcPr>
                <w:tcW w:w="1132" w:type="dxa"/>
              </w:tcPr>
              <w:p w14:paraId="27E2A700" w14:textId="77777777" w:rsidR="00465EE8" w:rsidRPr="00465EE8" w:rsidRDefault="00465EE8" w:rsidP="00465EE8">
                <w:pPr>
                  <w:spacing w:line="240" w:lineRule="auto"/>
                  <w:jc w:val="right"/>
                </w:pPr>
                <w:r w:rsidRPr="00465EE8">
                  <w:rPr>
                    <w:noProof/>
                  </w:rPr>
                  <w:drawing>
                    <wp:inline distT="0" distB="0" distL="0" distR="0" wp14:anchorId="38603DCD" wp14:editId="5F2FC2A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3993CF3"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4411F84DE6E41FC8D13B87C5122B42C"/>
          </w:placeholder>
        </w:sdtPr>
        <w:sdtEndPr/>
        <w:sdtContent>
          <w:tr w:rsidR="00BF33AE" w14:paraId="0E364AF0" w14:textId="77777777" w:rsidTr="00EF5A4E">
            <w:trPr>
              <w:trHeight w:hRule="exact" w:val="680"/>
            </w:trPr>
            <w:sdt>
              <w:sdtPr>
                <w:id w:val="-562105604"/>
                <w:lock w:val="sdtContentLocked"/>
                <w:placeholder>
                  <w:docPart w:val="949895749E5C48FB97B07F39E13F014D"/>
                </w:placeholder>
              </w:sdtPr>
              <w:sdtEndPr/>
              <w:sdtContent>
                <w:tc>
                  <w:tcPr>
                    <w:tcW w:w="9071" w:type="dxa"/>
                  </w:tcPr>
                  <w:p w14:paraId="78C3E50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4411F84DE6E41FC8D13B87C5122B42C"/>
          </w:placeholder>
        </w:sdtPr>
        <w:sdtEndPr/>
        <w:sdtContent>
          <w:tr w:rsidR="00973546" w:rsidRPr="00840C91" w14:paraId="26EDB778" w14:textId="77777777" w:rsidTr="00465EE8">
            <w:trPr>
              <w:trHeight w:hRule="exact" w:val="850"/>
            </w:trPr>
            <w:sdt>
              <w:sdtPr>
                <w:id w:val="42179897"/>
                <w:lock w:val="sdtLocked"/>
                <w:placeholder>
                  <w:docPart w:val="CEC020D508E54FF68E30CCB2545C9019"/>
                </w:placeholder>
              </w:sdtPr>
              <w:sdtEndPr/>
              <w:sdtContent>
                <w:tc>
                  <w:tcPr>
                    <w:tcW w:w="9071" w:type="dxa"/>
                  </w:tcPr>
                  <w:p w14:paraId="53E5835F" w14:textId="1E585E6D" w:rsidR="00973546" w:rsidRPr="009D7725" w:rsidRDefault="00190420" w:rsidP="00465EE8">
                    <w:pPr>
                      <w:pStyle w:val="Headline"/>
                    </w:pPr>
                    <w:r>
                      <w:t>Mitarbeiterin für 40 Jahre Betriebszugehörigkeit geehrt</w:t>
                    </w:r>
                  </w:p>
                </w:tc>
              </w:sdtContent>
            </w:sdt>
          </w:tr>
        </w:sdtContent>
      </w:sdt>
    </w:tbl>
    <w:p w14:paraId="1EAC39BC" w14:textId="21605659" w:rsidR="004678D6" w:rsidRPr="00BD7929" w:rsidRDefault="00E96828" w:rsidP="00BD7929">
      <w:pPr>
        <w:pStyle w:val="Intro-Text"/>
      </w:pPr>
      <w:sdt>
        <w:sdtPr>
          <w:id w:val="1521048624"/>
          <w:placeholder>
            <w:docPart w:val="35ED99BCABBB42B29DE781484002EFF9"/>
          </w:placeholder>
        </w:sdtPr>
        <w:sdtEndPr/>
        <w:sdtContent>
          <w:r w:rsidR="00190420">
            <w:t>Offenburg</w:t>
          </w:r>
        </w:sdtContent>
      </w:sdt>
      <w:r w:rsidR="00BD7929">
        <w:t>/</w:t>
      </w:r>
      <w:sdt>
        <w:sdtPr>
          <w:id w:val="765271979"/>
          <w:placeholder>
            <w:docPart w:val="F959EBA9C3FF484CACA141E574E79880"/>
          </w:placeholder>
          <w:date w:fullDate="2025-09-04T00:00:00Z">
            <w:dateFormat w:val="dd.MM.yyyy"/>
            <w:lid w:val="de-DE"/>
            <w:storeMappedDataAs w:val="dateTime"/>
            <w:calendar w:val="gregorian"/>
          </w:date>
        </w:sdtPr>
        <w:sdtEndPr/>
        <w:sdtContent>
          <w:r>
            <w:t>04.09.2025</w:t>
          </w:r>
        </w:sdtContent>
      </w:sdt>
      <w:r w:rsidR="00BD7929">
        <w:t xml:space="preserve"> - </w:t>
      </w:r>
      <w:r w:rsidR="00190420" w:rsidRPr="00190420">
        <w:t xml:space="preserve">Für ihre 40-jährige Betriebszugehörigkeit bei Edeka Südwest wurde </w:t>
      </w:r>
      <w:r w:rsidR="00190420">
        <w:t>Martina Riesbeck</w:t>
      </w:r>
      <w:r w:rsidR="00190420" w:rsidRPr="00190420">
        <w:t xml:space="preserve"> aus </w:t>
      </w:r>
      <w:r w:rsidR="00190420">
        <w:t xml:space="preserve">Appenweier </w:t>
      </w:r>
      <w:r w:rsidR="00190420" w:rsidRPr="00190420">
        <w:t xml:space="preserve">geehrt. </w:t>
      </w:r>
      <w:r w:rsidR="00190420">
        <w:t>Wolfgang Seiler, Geschäftsbereichsleiter Expansion,</w:t>
      </w:r>
      <w:r w:rsidR="00190420" w:rsidRPr="00190420">
        <w:t xml:space="preserve"> gratulierte der Jubilarin und überreichte</w:t>
      </w:r>
      <w:r w:rsidR="00190420">
        <w:t xml:space="preserve"> </w:t>
      </w:r>
      <w:r w:rsidR="00190420" w:rsidRPr="00190420">
        <w:t>ihr eine Urkunde sowie einen Blumenstrauß als Dankeschön.</w:t>
      </w:r>
    </w:p>
    <w:p w14:paraId="05EECC06" w14:textId="07743094" w:rsidR="00190420" w:rsidRDefault="00190420" w:rsidP="00190420">
      <w:pPr>
        <w:pStyle w:val="Flietext"/>
      </w:pPr>
      <w:r>
        <w:t xml:space="preserve">Mit einer Ausbildung zur Kauffrau für Groß- und Außenhandel startete Martina Riesbeck im August 1985 ihre Karriere bei Edeka Südwest in Offenburg. Nach erfolgreichem Abschluss arbeitete sie zunächst im Produktionsbetrieb von Edeka Südwest, dem </w:t>
      </w:r>
      <w:proofErr w:type="spellStart"/>
      <w:r>
        <w:t>Ortenauer</w:t>
      </w:r>
      <w:proofErr w:type="spellEnd"/>
      <w:r>
        <w:t xml:space="preserve"> Weinkeller, bevor sie das Sekretariat für den damaligen Direktor Pfundstein übernahm. In den darauffolgenden Jahren war </w:t>
      </w:r>
      <w:r w:rsidR="00D72A48">
        <w:t>Martina Riesbeck in unterschiedlichen Geschäftsbereichen des Lebensmittelhändler</w:t>
      </w:r>
      <w:r w:rsidR="00B7120F">
        <w:t>s,</w:t>
      </w:r>
      <w:r w:rsidR="00D72A48">
        <w:t xml:space="preserve"> wie beispielweise der Allgemeinen Verwaltung</w:t>
      </w:r>
      <w:r w:rsidR="00B7120F">
        <w:t>,</w:t>
      </w:r>
      <w:r w:rsidR="00D72A48">
        <w:t xml:space="preserve"> sowie als Assistenz der Geschäftsführung tätig</w:t>
      </w:r>
      <w:r w:rsidR="00B7120F">
        <w:t xml:space="preserve"> und absolvierte regelmäßig verschiedene Schulungen, um sich weiterzubilden</w:t>
      </w:r>
      <w:r w:rsidR="00D72A48">
        <w:t xml:space="preserve">. Seit 2021 arbeitet die Jubilarin als Assistentin der Geschäftsbereichsleitung Expansion. </w:t>
      </w:r>
      <w:r>
        <w:t>„</w:t>
      </w:r>
      <w:r w:rsidR="005205D9">
        <w:t xml:space="preserve">Frau Riesbeck ist ein </w:t>
      </w:r>
      <w:r w:rsidR="00B7120F">
        <w:t xml:space="preserve">absolutes </w:t>
      </w:r>
      <w:r w:rsidR="005205D9">
        <w:t>Organisationstalent, durchsetzungsstark und immer sehr gewissenhaft</w:t>
      </w:r>
      <w:r>
        <w:t xml:space="preserve">“, lobte </w:t>
      </w:r>
      <w:r w:rsidR="005205D9">
        <w:t>Wolfgang Seiler</w:t>
      </w:r>
      <w:r>
        <w:t xml:space="preserve"> die Jubilarin im Rahmen der Urkundenübergabe und fügte hinzu: „</w:t>
      </w:r>
      <w:r w:rsidR="00B7120F">
        <w:t>Durch ihre hilfsbereite und loyale Art ist sie außerdem bei allen sehr beliebt</w:t>
      </w:r>
      <w:r>
        <w:t>.“</w:t>
      </w:r>
    </w:p>
    <w:p w14:paraId="3515A639" w14:textId="77777777" w:rsidR="00190420" w:rsidRDefault="00190420" w:rsidP="00190420">
      <w:pPr>
        <w:pStyle w:val="Flietext"/>
      </w:pPr>
    </w:p>
    <w:p w14:paraId="502F9DFD" w14:textId="3BA8E74F" w:rsidR="00EF79AA" w:rsidRDefault="00190420" w:rsidP="00190420">
      <w:pPr>
        <w:pStyle w:val="Flietext"/>
      </w:pPr>
      <w:r>
        <w:t xml:space="preserve">Die Jubilarin </w:t>
      </w:r>
      <w:r w:rsidR="00B7120F">
        <w:t xml:space="preserve">aus Appenweier fühlt sich eng verbunden mit Edeka und kommt auch nach 40 Jahren jeden Tag gerne zur Arbeit. </w:t>
      </w:r>
      <w:r>
        <w:t xml:space="preserve">„Wir danken Frau </w:t>
      </w:r>
      <w:r w:rsidR="00B7120F">
        <w:t>Riesbeck</w:t>
      </w:r>
      <w:r>
        <w:t xml:space="preserve"> für ihr Engagement, ihre langjährige Treue zu Edeka und freuen uns auf </w:t>
      </w:r>
      <w:r w:rsidR="00B7120F">
        <w:t>die weitere Zusammenarbeit mit ihr</w:t>
      </w:r>
      <w:r>
        <w:t xml:space="preserve">“, sagte </w:t>
      </w:r>
      <w:r w:rsidR="00B7120F">
        <w:t>Wolfgang Seiler</w:t>
      </w:r>
      <w:r>
        <w:t xml:space="preserve"> abschließend.</w:t>
      </w:r>
    </w:p>
    <w:p w14:paraId="4DCCD1B2" w14:textId="77777777" w:rsidR="00EF79AA" w:rsidRPr="00EF79AA" w:rsidRDefault="00E96828" w:rsidP="00EF79AA">
      <w:pPr>
        <w:pStyle w:val="Zusatzinformation-berschrift"/>
      </w:pPr>
      <w:sdt>
        <w:sdtPr>
          <w:id w:val="-1061561099"/>
          <w:placeholder>
            <w:docPart w:val="A71804091EFB4EFC82204225F29F9758"/>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32D23FE82DC746009A3E9A6A4C58D27A"/>
        </w:placeholder>
      </w:sdtPr>
      <w:sdtEndPr/>
      <w:sdtContent>
        <w:p w14:paraId="45956AE3"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0325C69" w14:textId="77777777" w:rsidR="001371BB" w:rsidRPr="001371BB" w:rsidRDefault="001371BB" w:rsidP="001371BB">
      <w:pPr>
        <w:pStyle w:val="Zusatzinformation-Text"/>
        <w:rPr>
          <w:b/>
          <w:bCs/>
        </w:rPr>
      </w:pPr>
    </w:p>
    <w:p w14:paraId="770FE8BB"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EE231" w14:textId="77777777" w:rsidR="00190420" w:rsidRDefault="00190420" w:rsidP="000B64B7">
      <w:r>
        <w:separator/>
      </w:r>
    </w:p>
  </w:endnote>
  <w:endnote w:type="continuationSeparator" w:id="0">
    <w:p w14:paraId="337B0A13" w14:textId="77777777" w:rsidR="00190420" w:rsidRDefault="0019042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4411F84DE6E41FC8D13B87C5122B42C"/>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4411F84DE6E41FC8D13B87C5122B42C"/>
            </w:placeholder>
          </w:sdtPr>
          <w:sdtEndPr>
            <w:rPr>
              <w:b/>
              <w:bCs/>
              <w:color w:val="1D1D1B" w:themeColor="text2"/>
              <w:sz w:val="18"/>
              <w:szCs w:val="18"/>
            </w:rPr>
          </w:sdtEndPr>
          <w:sdtContent>
            <w:tr w:rsidR="00BE785A" w14:paraId="019D176A" w14:textId="77777777" w:rsidTr="00503BFF">
              <w:trPr>
                <w:trHeight w:hRule="exact" w:val="227"/>
              </w:trPr>
              <w:tc>
                <w:tcPr>
                  <w:tcW w:w="9071" w:type="dxa"/>
                </w:tcPr>
                <w:p w14:paraId="7BB8F507"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4411F84DE6E41FC8D13B87C5122B42C"/>
            </w:placeholder>
          </w:sdtPr>
          <w:sdtEndPr/>
          <w:sdtContent>
            <w:sdt>
              <w:sdtPr>
                <w:id w:val="-79604635"/>
                <w:lock w:val="sdtContentLocked"/>
                <w:placeholder>
                  <w:docPart w:val="CEC020D508E54FF68E30CCB2545C9019"/>
                </w:placeholder>
              </w:sdtPr>
              <w:sdtEndPr/>
              <w:sdtContent>
                <w:tr w:rsidR="00503BFF" w14:paraId="44DA1F26" w14:textId="77777777" w:rsidTr="00B31928">
                  <w:trPr>
                    <w:trHeight w:hRule="exact" w:val="1361"/>
                  </w:trPr>
                  <w:tc>
                    <w:tcPr>
                      <w:tcW w:w="9071" w:type="dxa"/>
                    </w:tcPr>
                    <w:p w14:paraId="0297F9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B46B6BD" w14:textId="77777777" w:rsidR="00B31928" w:rsidRDefault="00B31928" w:rsidP="00B31928">
                      <w:pPr>
                        <w:pStyle w:val="Fuzeilentext"/>
                      </w:pPr>
                      <w:r>
                        <w:t>Edekastraße 1 • 77656 Offenburg</w:t>
                      </w:r>
                    </w:p>
                    <w:p w14:paraId="02DD2DFE" w14:textId="77777777" w:rsidR="00B31928" w:rsidRDefault="00B31928" w:rsidP="00B31928">
                      <w:pPr>
                        <w:pStyle w:val="Fuzeilentext"/>
                      </w:pPr>
                      <w:r>
                        <w:t>Telefon: 0781 502-661</w:t>
                      </w:r>
                      <w:r w:rsidR="00C600CE">
                        <w:t>0</w:t>
                      </w:r>
                      <w:r>
                        <w:t xml:space="preserve"> • Fax: 0781 502-6180</w:t>
                      </w:r>
                    </w:p>
                    <w:p w14:paraId="7A3A0C60" w14:textId="77777777" w:rsidR="00B31928" w:rsidRDefault="00B31928" w:rsidP="00B31928">
                      <w:pPr>
                        <w:pStyle w:val="Fuzeilentext"/>
                      </w:pPr>
                      <w:r>
                        <w:t xml:space="preserve">E-Mail: presse@edeka-suedwest.de </w:t>
                      </w:r>
                    </w:p>
                    <w:p w14:paraId="1FF9AFAF" w14:textId="77777777" w:rsidR="00B31928" w:rsidRDefault="00B31928" w:rsidP="00B31928">
                      <w:pPr>
                        <w:pStyle w:val="Fuzeilentext"/>
                      </w:pPr>
                      <w:r>
                        <w:t>https://verbund.edeka/südwest • www.edeka.de/suedwest</w:t>
                      </w:r>
                    </w:p>
                    <w:p w14:paraId="48D595A1" w14:textId="77777777" w:rsidR="00503BFF" w:rsidRPr="00B31928" w:rsidRDefault="00B31928" w:rsidP="00B31928">
                      <w:pPr>
                        <w:pStyle w:val="Fuzeilentext"/>
                      </w:pPr>
                      <w:r>
                        <w:t>www.xing.com/company/edekasuedwest • www.linkedin.com/company/edekasuedwest</w:t>
                      </w:r>
                    </w:p>
                  </w:tc>
                </w:tr>
              </w:sdtContent>
            </w:sdt>
          </w:sdtContent>
        </w:sdt>
      </w:tbl>
      <w:p w14:paraId="7EE9D09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DEE522B" wp14:editId="1AD325D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1091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160A538" wp14:editId="63AF1A93">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169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D37F8" w14:textId="77777777" w:rsidR="00190420" w:rsidRDefault="00190420" w:rsidP="000B64B7">
      <w:r>
        <w:separator/>
      </w:r>
    </w:p>
  </w:footnote>
  <w:footnote w:type="continuationSeparator" w:id="0">
    <w:p w14:paraId="263BDD2C" w14:textId="77777777" w:rsidR="00190420" w:rsidRDefault="0019042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20"/>
    <w:rsid w:val="00007E0A"/>
    <w:rsid w:val="00011366"/>
    <w:rsid w:val="000314BC"/>
    <w:rsid w:val="0003575C"/>
    <w:rsid w:val="000401C5"/>
    <w:rsid w:val="00061F34"/>
    <w:rsid w:val="000731B9"/>
    <w:rsid w:val="00076752"/>
    <w:rsid w:val="0007721D"/>
    <w:rsid w:val="000B64B7"/>
    <w:rsid w:val="001371BB"/>
    <w:rsid w:val="00154F99"/>
    <w:rsid w:val="001762B1"/>
    <w:rsid w:val="00190420"/>
    <w:rsid w:val="00197996"/>
    <w:rsid w:val="001A1F1B"/>
    <w:rsid w:val="001A7E1B"/>
    <w:rsid w:val="001D4BAC"/>
    <w:rsid w:val="001D61AF"/>
    <w:rsid w:val="001E47DB"/>
    <w:rsid w:val="00203058"/>
    <w:rsid w:val="00203E84"/>
    <w:rsid w:val="002127BF"/>
    <w:rsid w:val="00233953"/>
    <w:rsid w:val="002601D7"/>
    <w:rsid w:val="002A2393"/>
    <w:rsid w:val="002B1C64"/>
    <w:rsid w:val="002B737A"/>
    <w:rsid w:val="00385187"/>
    <w:rsid w:val="003D421D"/>
    <w:rsid w:val="004010CB"/>
    <w:rsid w:val="004255A3"/>
    <w:rsid w:val="0043781B"/>
    <w:rsid w:val="00456265"/>
    <w:rsid w:val="00465EE8"/>
    <w:rsid w:val="004678D6"/>
    <w:rsid w:val="00474F05"/>
    <w:rsid w:val="004A487F"/>
    <w:rsid w:val="004B28AC"/>
    <w:rsid w:val="00503BFF"/>
    <w:rsid w:val="0051636A"/>
    <w:rsid w:val="005205D9"/>
    <w:rsid w:val="00541AB1"/>
    <w:rsid w:val="005526ED"/>
    <w:rsid w:val="005528EB"/>
    <w:rsid w:val="00572A3D"/>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536"/>
    <w:rsid w:val="00797DFD"/>
    <w:rsid w:val="007A5FAE"/>
    <w:rsid w:val="00810DAF"/>
    <w:rsid w:val="00840C91"/>
    <w:rsid w:val="00841822"/>
    <w:rsid w:val="0085383C"/>
    <w:rsid w:val="00854A14"/>
    <w:rsid w:val="00865A58"/>
    <w:rsid w:val="00880966"/>
    <w:rsid w:val="008C2F79"/>
    <w:rsid w:val="008E284B"/>
    <w:rsid w:val="00903E04"/>
    <w:rsid w:val="00911B5C"/>
    <w:rsid w:val="009479C9"/>
    <w:rsid w:val="009731F1"/>
    <w:rsid w:val="00973546"/>
    <w:rsid w:val="00980227"/>
    <w:rsid w:val="009B3C9B"/>
    <w:rsid w:val="009B5072"/>
    <w:rsid w:val="009D7725"/>
    <w:rsid w:val="00A14E43"/>
    <w:rsid w:val="00A15F62"/>
    <w:rsid w:val="00A534E9"/>
    <w:rsid w:val="00AB1ED6"/>
    <w:rsid w:val="00AE4D51"/>
    <w:rsid w:val="00B0619B"/>
    <w:rsid w:val="00B07C30"/>
    <w:rsid w:val="00B31928"/>
    <w:rsid w:val="00B44DE9"/>
    <w:rsid w:val="00B7120F"/>
    <w:rsid w:val="00B8553A"/>
    <w:rsid w:val="00BD2F2F"/>
    <w:rsid w:val="00BD7929"/>
    <w:rsid w:val="00BE785A"/>
    <w:rsid w:val="00BF33AE"/>
    <w:rsid w:val="00BF748A"/>
    <w:rsid w:val="00C44B3E"/>
    <w:rsid w:val="00C569AA"/>
    <w:rsid w:val="00C600CE"/>
    <w:rsid w:val="00C76D49"/>
    <w:rsid w:val="00CA59F6"/>
    <w:rsid w:val="00D161B0"/>
    <w:rsid w:val="00D16B68"/>
    <w:rsid w:val="00D269F8"/>
    <w:rsid w:val="00D33653"/>
    <w:rsid w:val="00D72A48"/>
    <w:rsid w:val="00D748A3"/>
    <w:rsid w:val="00D85FA9"/>
    <w:rsid w:val="00DB0ADC"/>
    <w:rsid w:val="00DC3D83"/>
    <w:rsid w:val="00E01A77"/>
    <w:rsid w:val="00E100C9"/>
    <w:rsid w:val="00E1667C"/>
    <w:rsid w:val="00E30C1E"/>
    <w:rsid w:val="00E652FF"/>
    <w:rsid w:val="00E83F2D"/>
    <w:rsid w:val="00E87EB6"/>
    <w:rsid w:val="00E96828"/>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38BD9"/>
  <w15:chartTrackingRefBased/>
  <w15:docId w15:val="{21A95E71-542C-40AB-BEF2-B45EC99D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411F84DE6E41FC8D13B87C5122B42C"/>
        <w:category>
          <w:name w:val="Allgemein"/>
          <w:gallery w:val="placeholder"/>
        </w:category>
        <w:types>
          <w:type w:val="bbPlcHdr"/>
        </w:types>
        <w:behaviors>
          <w:behavior w:val="content"/>
        </w:behaviors>
        <w:guid w:val="{07E35EBE-BC45-4493-8557-E4384730193C}"/>
      </w:docPartPr>
      <w:docPartBody>
        <w:p w:rsidR="00EF2B6C" w:rsidRDefault="00EF2B6C">
          <w:pPr>
            <w:pStyle w:val="B4411F84DE6E41FC8D13B87C5122B42C"/>
          </w:pPr>
          <w:r w:rsidRPr="00523F70">
            <w:rPr>
              <w:rStyle w:val="Platzhaltertext"/>
            </w:rPr>
            <w:t>Klicken oder tippen Sie hier, um Text einzugeben.</w:t>
          </w:r>
        </w:p>
      </w:docPartBody>
    </w:docPart>
    <w:docPart>
      <w:docPartPr>
        <w:name w:val="949895749E5C48FB97B07F39E13F014D"/>
        <w:category>
          <w:name w:val="Allgemein"/>
          <w:gallery w:val="placeholder"/>
        </w:category>
        <w:types>
          <w:type w:val="bbPlcHdr"/>
        </w:types>
        <w:behaviors>
          <w:behavior w:val="content"/>
        </w:behaviors>
        <w:guid w:val="{B319B5FA-9541-44A7-A623-9CC181E3ED8D}"/>
      </w:docPartPr>
      <w:docPartBody>
        <w:p w:rsidR="00EF2B6C" w:rsidRDefault="00EF2B6C">
          <w:pPr>
            <w:pStyle w:val="949895749E5C48FB97B07F39E13F014D"/>
          </w:pPr>
          <w:r>
            <w:rPr>
              <w:rStyle w:val="Platzhaltertext"/>
            </w:rPr>
            <w:t>titel</w:t>
          </w:r>
        </w:p>
      </w:docPartBody>
    </w:docPart>
    <w:docPart>
      <w:docPartPr>
        <w:name w:val="CEC020D508E54FF68E30CCB2545C9019"/>
        <w:category>
          <w:name w:val="Allgemein"/>
          <w:gallery w:val="placeholder"/>
        </w:category>
        <w:types>
          <w:type w:val="bbPlcHdr"/>
        </w:types>
        <w:behaviors>
          <w:behavior w:val="content"/>
        </w:behaviors>
        <w:guid w:val="{19B86408-7ADD-4A48-B293-71161C61BA92}"/>
      </w:docPartPr>
      <w:docPartBody>
        <w:p w:rsidR="00EF2B6C" w:rsidRDefault="00EF2B6C">
          <w:pPr>
            <w:pStyle w:val="CEC020D508E54FF68E30CCB2545C9019"/>
          </w:pPr>
          <w:r>
            <w:rPr>
              <w:rStyle w:val="Platzhaltertext"/>
            </w:rPr>
            <w:t>Headline</w:t>
          </w:r>
        </w:p>
      </w:docPartBody>
    </w:docPart>
    <w:docPart>
      <w:docPartPr>
        <w:name w:val="35ED99BCABBB42B29DE781484002EFF9"/>
        <w:category>
          <w:name w:val="Allgemein"/>
          <w:gallery w:val="placeholder"/>
        </w:category>
        <w:types>
          <w:type w:val="bbPlcHdr"/>
        </w:types>
        <w:behaviors>
          <w:behavior w:val="content"/>
        </w:behaviors>
        <w:guid w:val="{23FA2A07-AC6F-4E72-B64C-F7D6F17D7B6A}"/>
      </w:docPartPr>
      <w:docPartBody>
        <w:p w:rsidR="00EF2B6C" w:rsidRDefault="00EF2B6C">
          <w:pPr>
            <w:pStyle w:val="35ED99BCABBB42B29DE781484002EFF9"/>
          </w:pPr>
          <w:r>
            <w:rPr>
              <w:rStyle w:val="Platzhaltertext"/>
            </w:rPr>
            <w:t>Ort</w:t>
          </w:r>
        </w:p>
      </w:docPartBody>
    </w:docPart>
    <w:docPart>
      <w:docPartPr>
        <w:name w:val="F959EBA9C3FF484CACA141E574E79880"/>
        <w:category>
          <w:name w:val="Allgemein"/>
          <w:gallery w:val="placeholder"/>
        </w:category>
        <w:types>
          <w:type w:val="bbPlcHdr"/>
        </w:types>
        <w:behaviors>
          <w:behavior w:val="content"/>
        </w:behaviors>
        <w:guid w:val="{6331813C-19D1-4C57-86DA-00A4F4D3E08C}"/>
      </w:docPartPr>
      <w:docPartBody>
        <w:p w:rsidR="00EF2B6C" w:rsidRDefault="00EF2B6C">
          <w:pPr>
            <w:pStyle w:val="F959EBA9C3FF484CACA141E574E79880"/>
          </w:pPr>
          <w:r w:rsidRPr="007C076F">
            <w:rPr>
              <w:rStyle w:val="Platzhaltertext"/>
            </w:rPr>
            <w:t>Datum</w:t>
          </w:r>
        </w:p>
      </w:docPartBody>
    </w:docPart>
    <w:docPart>
      <w:docPartPr>
        <w:name w:val="A71804091EFB4EFC82204225F29F9758"/>
        <w:category>
          <w:name w:val="Allgemein"/>
          <w:gallery w:val="placeholder"/>
        </w:category>
        <w:types>
          <w:type w:val="bbPlcHdr"/>
        </w:types>
        <w:behaviors>
          <w:behavior w:val="content"/>
        </w:behaviors>
        <w:guid w:val="{28120A59-A972-4582-9AB9-FC8D32CE202E}"/>
      </w:docPartPr>
      <w:docPartBody>
        <w:p w:rsidR="00EF2B6C" w:rsidRDefault="00EF2B6C">
          <w:pPr>
            <w:pStyle w:val="A71804091EFB4EFC82204225F29F9758"/>
          </w:pPr>
          <w:r>
            <w:rPr>
              <w:rStyle w:val="Platzhaltertext"/>
            </w:rPr>
            <w:t>Zusatzinformation-Überschrift</w:t>
          </w:r>
        </w:p>
      </w:docPartBody>
    </w:docPart>
    <w:docPart>
      <w:docPartPr>
        <w:name w:val="32D23FE82DC746009A3E9A6A4C58D27A"/>
        <w:category>
          <w:name w:val="Allgemein"/>
          <w:gallery w:val="placeholder"/>
        </w:category>
        <w:types>
          <w:type w:val="bbPlcHdr"/>
        </w:types>
        <w:behaviors>
          <w:behavior w:val="content"/>
        </w:behaviors>
        <w:guid w:val="{BF78302A-5A9B-403A-9F7D-C8CF0D8A0F73}"/>
      </w:docPartPr>
      <w:docPartBody>
        <w:p w:rsidR="00EF2B6C" w:rsidRDefault="00EF2B6C">
          <w:pPr>
            <w:pStyle w:val="32D23FE82DC746009A3E9A6A4C58D27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6C"/>
    <w:rsid w:val="00076752"/>
    <w:rsid w:val="002B737A"/>
    <w:rsid w:val="00854A14"/>
    <w:rsid w:val="00AB1ED6"/>
    <w:rsid w:val="00EF2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B4411F84DE6E41FC8D13B87C5122B42C">
    <w:name w:val="B4411F84DE6E41FC8D13B87C5122B42C"/>
  </w:style>
  <w:style w:type="paragraph" w:customStyle="1" w:styleId="949895749E5C48FB97B07F39E13F014D">
    <w:name w:val="949895749E5C48FB97B07F39E13F014D"/>
  </w:style>
  <w:style w:type="paragraph" w:customStyle="1" w:styleId="CEC020D508E54FF68E30CCB2545C9019">
    <w:name w:val="CEC020D508E54FF68E30CCB2545C9019"/>
  </w:style>
  <w:style w:type="paragraph" w:customStyle="1" w:styleId="35ED99BCABBB42B29DE781484002EFF9">
    <w:name w:val="35ED99BCABBB42B29DE781484002EFF9"/>
  </w:style>
  <w:style w:type="paragraph" w:customStyle="1" w:styleId="F959EBA9C3FF484CACA141E574E79880">
    <w:name w:val="F959EBA9C3FF484CACA141E574E79880"/>
  </w:style>
  <w:style w:type="paragraph" w:customStyle="1" w:styleId="A71804091EFB4EFC82204225F29F9758">
    <w:name w:val="A71804091EFB4EFC82204225F29F9758"/>
  </w:style>
  <w:style w:type="paragraph" w:customStyle="1" w:styleId="32D23FE82DC746009A3E9A6A4C58D27A">
    <w:name w:val="32D23FE82DC746009A3E9A6A4C58D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Vorlage_Presse-Information_ab_2025_FINAL.dotx</Template>
  <TotalTime>0</TotalTime>
  <Pages>2</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4</cp:revision>
  <cp:lastPrinted>2025-09-01T14:59:00Z</cp:lastPrinted>
  <dcterms:created xsi:type="dcterms:W3CDTF">2025-09-01T14:58:00Z</dcterms:created>
  <dcterms:modified xsi:type="dcterms:W3CDTF">2025-09-04T12:07:00Z</dcterms:modified>
</cp:coreProperties>
</file>