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A25F" w14:textId="1B88FC1E" w:rsidR="0096187F" w:rsidRDefault="0096187F">
      <w:pPr>
        <w:rPr>
          <w:rFonts w:ascii="Avenir Next" w:hAnsi="Avenir Next"/>
          <w:color w:val="000000" w:themeColor="text1"/>
        </w:rPr>
      </w:pPr>
      <w:r>
        <w:rPr>
          <w:rFonts w:ascii="Avenir Next" w:hAnsi="Avenir Next"/>
          <w:noProof/>
        </w:rPr>
        <w:drawing>
          <wp:inline distT="0" distB="0" distL="0" distR="0" wp14:anchorId="713CD0E1" wp14:editId="45263A9A">
            <wp:extent cx="2760906" cy="1259633"/>
            <wp:effectExtent l="0" t="0" r="0" b="0"/>
            <wp:docPr id="1615086211"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086211" name="Grafik 1" descr="Ein Bild, das Text, Schrift, Logo, Grafike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6443" cy="1271284"/>
                    </a:xfrm>
                    <a:prstGeom prst="rect">
                      <a:avLst/>
                    </a:prstGeom>
                  </pic:spPr>
                </pic:pic>
              </a:graphicData>
            </a:graphic>
          </wp:inline>
        </w:drawing>
      </w:r>
    </w:p>
    <w:p w14:paraId="583C4752" w14:textId="77777777" w:rsidR="0096187F" w:rsidRDefault="0096187F">
      <w:pPr>
        <w:rPr>
          <w:rFonts w:ascii="Avenir Next" w:hAnsi="Avenir Next"/>
          <w:color w:val="000000" w:themeColor="text1"/>
        </w:rPr>
      </w:pPr>
    </w:p>
    <w:p w14:paraId="2B6AB9A6" w14:textId="6196926F" w:rsidR="0096187F" w:rsidRDefault="0096187F">
      <w:pPr>
        <w:rPr>
          <w:rFonts w:ascii="Avenir Next" w:hAnsi="Avenir Next"/>
          <w:color w:val="000000" w:themeColor="text1"/>
        </w:rPr>
      </w:pPr>
      <w:r>
        <w:rPr>
          <w:rFonts w:ascii="Avenir Next" w:hAnsi="Avenir Next"/>
          <w:color w:val="000000" w:themeColor="text1"/>
        </w:rPr>
        <w:t>Pressemitteilung</w:t>
      </w:r>
      <w:r>
        <w:rPr>
          <w:rFonts w:ascii="Avenir Next" w:hAnsi="Avenir Next"/>
          <w:color w:val="000000" w:themeColor="text1"/>
        </w:rPr>
        <w:tab/>
      </w:r>
      <w:r>
        <w:rPr>
          <w:rFonts w:ascii="Avenir Next" w:hAnsi="Avenir Next"/>
          <w:color w:val="000000" w:themeColor="text1"/>
        </w:rPr>
        <w:tab/>
      </w:r>
      <w:r>
        <w:rPr>
          <w:rFonts w:ascii="Avenir Next" w:hAnsi="Avenir Next"/>
          <w:color w:val="000000" w:themeColor="text1"/>
        </w:rPr>
        <w:tab/>
      </w:r>
      <w:r>
        <w:rPr>
          <w:rFonts w:ascii="Avenir Next" w:hAnsi="Avenir Next"/>
          <w:color w:val="000000" w:themeColor="text1"/>
        </w:rPr>
        <w:tab/>
      </w:r>
      <w:r>
        <w:rPr>
          <w:rFonts w:ascii="Avenir Next" w:hAnsi="Avenir Next"/>
          <w:color w:val="000000" w:themeColor="text1"/>
        </w:rPr>
        <w:tab/>
        <w:t>Wiesbaden, 13. September 2023</w:t>
      </w:r>
    </w:p>
    <w:p w14:paraId="0F4D273D" w14:textId="77777777" w:rsidR="0096187F" w:rsidRDefault="0096187F">
      <w:pPr>
        <w:rPr>
          <w:rFonts w:ascii="Avenir Next" w:hAnsi="Avenir Next"/>
          <w:color w:val="000000" w:themeColor="text1"/>
        </w:rPr>
      </w:pPr>
    </w:p>
    <w:p w14:paraId="71A2F52A" w14:textId="77777777" w:rsidR="0096187F" w:rsidRPr="0096187F" w:rsidRDefault="0096187F" w:rsidP="0096187F">
      <w:pPr>
        <w:rPr>
          <w:rFonts w:ascii="Avenir Next" w:hAnsi="Avenir Next"/>
          <w:color w:val="000000" w:themeColor="text1"/>
        </w:rPr>
      </w:pPr>
      <w:r w:rsidRPr="0096187F">
        <w:rPr>
          <w:rFonts w:ascii="Avenir Next" w:hAnsi="Avenir Next"/>
          <w:b/>
          <w:bCs/>
          <w:color w:val="000000" w:themeColor="text1"/>
        </w:rPr>
        <w:t>TIELO präsentiert sich auf den Herbstmessen</w:t>
      </w:r>
      <w:r w:rsidRPr="0096187F">
        <w:rPr>
          <w:rFonts w:ascii="Avenir Next" w:hAnsi="Avenir Next"/>
          <w:b/>
          <w:bCs/>
          <w:color w:val="000000" w:themeColor="text1"/>
        </w:rPr>
        <w:br/>
      </w:r>
      <w:r w:rsidRPr="0096187F">
        <w:rPr>
          <w:rFonts w:ascii="Avenir Next" w:hAnsi="Avenir Next"/>
          <w:b/>
          <w:bCs/>
          <w:color w:val="000000" w:themeColor="text1"/>
          <w:sz w:val="44"/>
          <w:szCs w:val="44"/>
        </w:rPr>
        <w:t>Der digitale Mittelpunkt auf der area30</w:t>
      </w:r>
    </w:p>
    <w:p w14:paraId="6BCF96C8" w14:textId="77777777" w:rsidR="0096187F" w:rsidRDefault="0096187F" w:rsidP="0096187F">
      <w:pPr>
        <w:rPr>
          <w:rFonts w:ascii="Avenir Next" w:hAnsi="Avenir Next"/>
          <w:b/>
          <w:bCs/>
          <w:color w:val="000000" w:themeColor="text1"/>
        </w:rPr>
      </w:pPr>
    </w:p>
    <w:p w14:paraId="13A44E69" w14:textId="02A8F7B6" w:rsidR="0096187F" w:rsidRPr="0096187F" w:rsidRDefault="0096187F" w:rsidP="0096187F">
      <w:pPr>
        <w:rPr>
          <w:rFonts w:ascii="Avenir Next" w:hAnsi="Avenir Next"/>
          <w:color w:val="000000" w:themeColor="text1"/>
        </w:rPr>
      </w:pPr>
      <w:r w:rsidRPr="0096187F">
        <w:rPr>
          <w:rFonts w:ascii="Avenir Next" w:hAnsi="Avenir Next"/>
          <w:b/>
          <w:bCs/>
          <w:color w:val="000000" w:themeColor="text1"/>
        </w:rPr>
        <w:t xml:space="preserve">Mit dem Rückenwind der zweiten Finanzierungsrunde kommt TIELO auf die area30 nach Löhne, um der Branche zu demonstrieren, was technologisch im Lebensraum Küche möglich ist. TIELO ist einer von zwanzig Ausstellern in der „innovation area“, </w:t>
      </w:r>
      <w:r w:rsidR="0069415A">
        <w:rPr>
          <w:rFonts w:ascii="Avenir Next" w:hAnsi="Avenir Next"/>
          <w:b/>
          <w:bCs/>
          <w:color w:val="000000" w:themeColor="text1"/>
        </w:rPr>
        <w:t>auf der</w:t>
      </w:r>
      <w:r w:rsidR="0069415A" w:rsidRPr="0096187F">
        <w:rPr>
          <w:rFonts w:ascii="Avenir Next" w:hAnsi="Avenir Next"/>
          <w:b/>
          <w:bCs/>
          <w:color w:val="000000" w:themeColor="text1"/>
        </w:rPr>
        <w:t xml:space="preserve"> </w:t>
      </w:r>
      <w:r w:rsidRPr="0096187F">
        <w:rPr>
          <w:rFonts w:ascii="Avenir Next" w:hAnsi="Avenir Next"/>
          <w:b/>
          <w:bCs/>
          <w:color w:val="000000" w:themeColor="text1"/>
        </w:rPr>
        <w:t xml:space="preserve">das Start-up an Stand inno44 eine </w:t>
      </w:r>
      <w:r w:rsidR="00C10078">
        <w:rPr>
          <w:rFonts w:ascii="Avenir Next" w:hAnsi="Avenir Next"/>
          <w:b/>
          <w:bCs/>
          <w:color w:val="000000" w:themeColor="text1"/>
        </w:rPr>
        <w:t>offene Plattform in der</w:t>
      </w:r>
      <w:r w:rsidRPr="0096187F">
        <w:rPr>
          <w:rFonts w:ascii="Avenir Next" w:hAnsi="Avenir Next"/>
          <w:b/>
          <w:bCs/>
          <w:color w:val="000000" w:themeColor="text1"/>
        </w:rPr>
        <w:t xml:space="preserve"> „Future Kitchen“ vorstellt. </w:t>
      </w:r>
    </w:p>
    <w:p w14:paraId="6177CC1D" w14:textId="77777777" w:rsidR="0096187F" w:rsidRDefault="0096187F" w:rsidP="0096187F">
      <w:pPr>
        <w:rPr>
          <w:rFonts w:ascii="Avenir Next" w:hAnsi="Avenir Next"/>
          <w:color w:val="000000" w:themeColor="text1"/>
        </w:rPr>
      </w:pPr>
    </w:p>
    <w:p w14:paraId="2160D941" w14:textId="48481093" w:rsidR="0096187F" w:rsidRDefault="0096187F" w:rsidP="0096187F">
      <w:pPr>
        <w:rPr>
          <w:rFonts w:ascii="Avenir Next" w:hAnsi="Avenir Next"/>
          <w:color w:val="000000" w:themeColor="text1"/>
        </w:rPr>
      </w:pPr>
      <w:r w:rsidRPr="0096187F">
        <w:rPr>
          <w:rFonts w:ascii="Avenir Next" w:hAnsi="Avenir Next"/>
          <w:color w:val="000000" w:themeColor="text1"/>
        </w:rPr>
        <w:t xml:space="preserve">Mit perfekter Integration in die Küchenlandschaft erfüllt </w:t>
      </w:r>
      <w:r w:rsidRPr="0096187F">
        <w:rPr>
          <w:rFonts w:ascii="Avenir Next" w:hAnsi="Avenir Next"/>
          <w:b/>
          <w:bCs/>
          <w:color w:val="000000" w:themeColor="text1"/>
        </w:rPr>
        <w:t>TIELO</w:t>
      </w:r>
      <w:r w:rsidRPr="0096187F">
        <w:rPr>
          <w:rFonts w:ascii="Avenir Next" w:hAnsi="Avenir Next"/>
          <w:color w:val="000000" w:themeColor="text1"/>
        </w:rPr>
        <w:t>, eine Lösung de</w:t>
      </w:r>
      <w:r w:rsidR="0069415A">
        <w:rPr>
          <w:rFonts w:ascii="Avenir Next" w:hAnsi="Avenir Next"/>
          <w:color w:val="000000" w:themeColor="text1"/>
        </w:rPr>
        <w:t>s</w:t>
      </w:r>
      <w:r w:rsidRPr="0096187F">
        <w:rPr>
          <w:rFonts w:ascii="Avenir Next" w:hAnsi="Avenir Next"/>
          <w:color w:val="000000" w:themeColor="text1"/>
        </w:rPr>
        <w:t xml:space="preserve"> Start-up</w:t>
      </w:r>
      <w:r w:rsidR="0069415A">
        <w:rPr>
          <w:rFonts w:ascii="Avenir Next" w:hAnsi="Avenir Next"/>
          <w:color w:val="000000" w:themeColor="text1"/>
        </w:rPr>
        <w:t>s</w:t>
      </w:r>
      <w:r w:rsidRPr="0096187F">
        <w:rPr>
          <w:rFonts w:ascii="Avenir Next" w:hAnsi="Avenir Next"/>
          <w:color w:val="000000" w:themeColor="text1"/>
        </w:rPr>
        <w:t xml:space="preserve"> PLAZA aus Wiesbaden, alle Ansprüche an Qualität, Innovation, Funktionalität und Design. Mittels gestochen scharfer Laserprojektion verwandelt </w:t>
      </w:r>
      <w:r w:rsidRPr="0096187F">
        <w:rPr>
          <w:rFonts w:ascii="Avenir Next" w:hAnsi="Avenir Next"/>
          <w:b/>
          <w:bCs/>
          <w:color w:val="000000" w:themeColor="text1"/>
        </w:rPr>
        <w:t>TIELO</w:t>
      </w:r>
      <w:r w:rsidRPr="0096187F">
        <w:rPr>
          <w:rFonts w:ascii="Avenir Next" w:hAnsi="Avenir Next"/>
          <w:color w:val="000000" w:themeColor="text1"/>
        </w:rPr>
        <w:t xml:space="preserve"> die Küchenrückwand in eine Touchwall. Alles Notwendige ist schon eingebaut und auf den Einsatz in der Küche ausgerichtet</w:t>
      </w:r>
      <w:r w:rsidR="00E60EB6">
        <w:rPr>
          <w:rFonts w:ascii="Avenir Next" w:hAnsi="Avenir Next"/>
          <w:color w:val="000000" w:themeColor="text1"/>
        </w:rPr>
        <w:t>, v</w:t>
      </w:r>
      <w:r w:rsidRPr="0096187F">
        <w:rPr>
          <w:rFonts w:ascii="Avenir Next" w:hAnsi="Avenir Next"/>
          <w:color w:val="000000" w:themeColor="text1"/>
        </w:rPr>
        <w:t xml:space="preserve">on der Steuerung smarter Küchengeräte, über Anwendungen wie das digitale Kochbuch oder Nutzung von Videochats, bis hin zu Social Media. Alle vernetzten Geräte – egal von welchem Hersteller </w:t>
      </w:r>
      <w:r w:rsidR="00191A2C">
        <w:rPr>
          <w:rFonts w:ascii="Avenir Next" w:hAnsi="Avenir Next"/>
          <w:color w:val="000000" w:themeColor="text1"/>
        </w:rPr>
        <w:t>–</w:t>
      </w:r>
      <w:r w:rsidRPr="0096187F">
        <w:rPr>
          <w:rFonts w:ascii="Avenir Next" w:hAnsi="Avenir Next"/>
          <w:color w:val="000000" w:themeColor="text1"/>
        </w:rPr>
        <w:t xml:space="preserve"> funktionieren dank </w:t>
      </w:r>
      <w:r w:rsidRPr="0096187F">
        <w:rPr>
          <w:rFonts w:ascii="Avenir Next" w:hAnsi="Avenir Next"/>
          <w:b/>
          <w:bCs/>
          <w:color w:val="000000" w:themeColor="text1"/>
        </w:rPr>
        <w:t>TIELO</w:t>
      </w:r>
      <w:r w:rsidRPr="0096187F">
        <w:rPr>
          <w:rFonts w:ascii="Avenir Next" w:hAnsi="Avenir Next"/>
          <w:color w:val="000000" w:themeColor="text1"/>
        </w:rPr>
        <w:t xml:space="preserve"> nach einer einheitlichen Logik, wovon sich das F</w:t>
      </w:r>
      <w:r w:rsidR="005419AE">
        <w:rPr>
          <w:rFonts w:ascii="Avenir Next" w:hAnsi="Avenir Next"/>
          <w:color w:val="000000" w:themeColor="text1"/>
        </w:rPr>
        <w:t>a</w:t>
      </w:r>
      <w:r w:rsidRPr="0096187F">
        <w:rPr>
          <w:rFonts w:ascii="Avenir Next" w:hAnsi="Avenir Next"/>
          <w:color w:val="000000" w:themeColor="text1"/>
        </w:rPr>
        <w:t>chpublikum nun selbst überzeugen kann. Es war noch nie so einfach, so viel im Griff zu haben: Einkaufen, Kochen, Streamen – alles mit nur einem Finger-Touch.</w:t>
      </w:r>
    </w:p>
    <w:p w14:paraId="5B8B7697" w14:textId="77777777" w:rsidR="0096187F" w:rsidRPr="0096187F" w:rsidRDefault="0096187F" w:rsidP="0096187F">
      <w:pPr>
        <w:rPr>
          <w:rFonts w:ascii="Avenir Next" w:hAnsi="Avenir Next"/>
          <w:color w:val="000000" w:themeColor="text1"/>
        </w:rPr>
      </w:pPr>
    </w:p>
    <w:p w14:paraId="1B7B548E" w14:textId="3EACE8FD" w:rsidR="0096187F" w:rsidRDefault="0096187F" w:rsidP="0096187F">
      <w:pPr>
        <w:rPr>
          <w:rFonts w:ascii="Avenir Next" w:hAnsi="Avenir Next"/>
          <w:color w:val="000000" w:themeColor="text1"/>
        </w:rPr>
      </w:pPr>
      <w:r w:rsidRPr="0096187F">
        <w:rPr>
          <w:rFonts w:ascii="Avenir Next" w:hAnsi="Avenir Next"/>
          <w:color w:val="000000" w:themeColor="text1"/>
        </w:rPr>
        <w:t>Auf der „</w:t>
      </w:r>
      <w:r w:rsidR="007B508C">
        <w:rPr>
          <w:rFonts w:ascii="Avenir Next" w:hAnsi="Avenir Next"/>
          <w:color w:val="000000" w:themeColor="text1"/>
        </w:rPr>
        <w:t>i</w:t>
      </w:r>
      <w:r w:rsidRPr="0096187F">
        <w:rPr>
          <w:rFonts w:ascii="Avenir Next" w:hAnsi="Avenir Next"/>
          <w:color w:val="000000" w:themeColor="text1"/>
        </w:rPr>
        <w:t xml:space="preserve">nnovation </w:t>
      </w:r>
      <w:r w:rsidR="007B508C">
        <w:rPr>
          <w:rFonts w:ascii="Avenir Next" w:hAnsi="Avenir Next"/>
          <w:color w:val="000000" w:themeColor="text1"/>
        </w:rPr>
        <w:t>s</w:t>
      </w:r>
      <w:r w:rsidRPr="0096187F">
        <w:rPr>
          <w:rFonts w:ascii="Avenir Next" w:hAnsi="Avenir Next"/>
          <w:color w:val="000000" w:themeColor="text1"/>
        </w:rPr>
        <w:t xml:space="preserve">tage“ </w:t>
      </w:r>
      <w:r w:rsidR="00191A2C">
        <w:rPr>
          <w:rFonts w:ascii="Avenir Next" w:hAnsi="Avenir Next"/>
          <w:color w:val="000000" w:themeColor="text1"/>
        </w:rPr>
        <w:t xml:space="preserve">auf der area30 </w:t>
      </w:r>
      <w:r w:rsidRPr="0096187F">
        <w:rPr>
          <w:rFonts w:ascii="Avenir Next" w:hAnsi="Avenir Next"/>
          <w:color w:val="000000" w:themeColor="text1"/>
        </w:rPr>
        <w:t xml:space="preserve">tritt das </w:t>
      </w:r>
      <w:r w:rsidRPr="0096187F">
        <w:rPr>
          <w:rFonts w:ascii="Avenir Next" w:hAnsi="Avenir Next"/>
          <w:b/>
          <w:bCs/>
          <w:color w:val="000000" w:themeColor="text1"/>
        </w:rPr>
        <w:t>TIELO</w:t>
      </w:r>
      <w:r w:rsidRPr="0096187F">
        <w:rPr>
          <w:rFonts w:ascii="Avenir Next" w:hAnsi="Avenir Next"/>
          <w:color w:val="000000" w:themeColor="text1"/>
        </w:rPr>
        <w:t xml:space="preserve">-Gründerteam während der Messewoche mehrfach ins Rampenlicht, um das Fachpublikum mit auf den Weg </w:t>
      </w:r>
      <w:r w:rsidR="00C10078">
        <w:rPr>
          <w:rFonts w:ascii="Avenir Next" w:hAnsi="Avenir Next"/>
          <w:color w:val="000000" w:themeColor="text1"/>
        </w:rPr>
        <w:t xml:space="preserve">in </w:t>
      </w:r>
      <w:r w:rsidRPr="0096187F">
        <w:rPr>
          <w:rFonts w:ascii="Avenir Next" w:hAnsi="Avenir Next"/>
          <w:color w:val="000000" w:themeColor="text1"/>
        </w:rPr>
        <w:t>die digitale Zukunft zu nehmen</w:t>
      </w:r>
      <w:r w:rsidR="0069415A">
        <w:rPr>
          <w:rFonts w:ascii="Avenir Next" w:hAnsi="Avenir Next"/>
          <w:color w:val="000000" w:themeColor="text1"/>
        </w:rPr>
        <w:t>,</w:t>
      </w:r>
      <w:r w:rsidRPr="0096187F">
        <w:rPr>
          <w:rFonts w:ascii="Avenir Next" w:hAnsi="Avenir Next"/>
          <w:color w:val="000000" w:themeColor="text1"/>
        </w:rPr>
        <w:t xml:space="preserve"> bzw. in die Gegenwart, denn </w:t>
      </w:r>
      <w:r w:rsidRPr="0096187F">
        <w:rPr>
          <w:rFonts w:ascii="Avenir Next" w:hAnsi="Avenir Next"/>
          <w:b/>
          <w:bCs/>
          <w:color w:val="000000" w:themeColor="text1"/>
        </w:rPr>
        <w:t>TIELO</w:t>
      </w:r>
      <w:r w:rsidRPr="0096187F">
        <w:rPr>
          <w:rFonts w:ascii="Avenir Next" w:hAnsi="Avenir Next"/>
          <w:color w:val="000000" w:themeColor="text1"/>
        </w:rPr>
        <w:t xml:space="preserve"> ist bereits jetzt voll vermarktun</w:t>
      </w:r>
      <w:r w:rsidR="005419AE">
        <w:rPr>
          <w:rFonts w:ascii="Avenir Next" w:hAnsi="Avenir Next"/>
          <w:color w:val="000000" w:themeColor="text1"/>
        </w:rPr>
        <w:t>g</w:t>
      </w:r>
      <w:r w:rsidRPr="0096187F">
        <w:rPr>
          <w:rFonts w:ascii="Avenir Next" w:hAnsi="Avenir Next"/>
          <w:color w:val="000000" w:themeColor="text1"/>
        </w:rPr>
        <w:t xml:space="preserve">sfähig. Das innovative Konzept verspricht zusätzliche Umsätze, starke Margen und eine sichtbare Innovation im Verkaufsraum. </w:t>
      </w:r>
      <w:r w:rsidR="00C10078">
        <w:rPr>
          <w:rFonts w:ascii="Avenir Next" w:hAnsi="Avenir Next"/>
          <w:color w:val="000000" w:themeColor="text1"/>
        </w:rPr>
        <w:t>Das</w:t>
      </w:r>
      <w:r w:rsidRPr="0096187F">
        <w:rPr>
          <w:rFonts w:ascii="Avenir Next" w:hAnsi="Avenir Next"/>
          <w:color w:val="000000" w:themeColor="text1"/>
        </w:rPr>
        <w:t xml:space="preserve"> Start-up PLAZA </w:t>
      </w:r>
      <w:r w:rsidR="00C10078">
        <w:rPr>
          <w:rFonts w:ascii="Avenir Next" w:hAnsi="Avenir Next"/>
          <w:color w:val="000000" w:themeColor="text1"/>
        </w:rPr>
        <w:t xml:space="preserve">hat bereits </w:t>
      </w:r>
      <w:r w:rsidRPr="0096187F">
        <w:rPr>
          <w:rFonts w:ascii="Avenir Next" w:hAnsi="Avenir Next"/>
          <w:color w:val="000000" w:themeColor="text1"/>
        </w:rPr>
        <w:t xml:space="preserve">die ersten beiden Küchenstudios als Stützpunkthändler </w:t>
      </w:r>
      <w:r w:rsidR="00C10078">
        <w:rPr>
          <w:rFonts w:ascii="Avenir Next" w:hAnsi="Avenir Next"/>
          <w:color w:val="000000" w:themeColor="text1"/>
        </w:rPr>
        <w:t>für die Ausstattung mit</w:t>
      </w:r>
      <w:r w:rsidR="00C10078" w:rsidRPr="0096187F">
        <w:rPr>
          <w:rFonts w:ascii="Avenir Next" w:hAnsi="Avenir Next"/>
          <w:color w:val="000000" w:themeColor="text1"/>
        </w:rPr>
        <w:t xml:space="preserve"> </w:t>
      </w:r>
      <w:r w:rsidRPr="0096187F">
        <w:rPr>
          <w:rFonts w:ascii="Avenir Next" w:hAnsi="Avenir Next"/>
          <w:b/>
          <w:bCs/>
          <w:color w:val="000000" w:themeColor="text1"/>
        </w:rPr>
        <w:t>TIELO</w:t>
      </w:r>
      <w:r w:rsidRPr="0096187F">
        <w:rPr>
          <w:rFonts w:ascii="Avenir Next" w:hAnsi="Avenir Next"/>
          <w:color w:val="000000" w:themeColor="text1"/>
        </w:rPr>
        <w:t>-</w:t>
      </w:r>
      <w:r w:rsidR="00C10078">
        <w:rPr>
          <w:rFonts w:ascii="Avenir Next" w:hAnsi="Avenir Next"/>
          <w:color w:val="000000" w:themeColor="text1"/>
        </w:rPr>
        <w:t xml:space="preserve">Vorführsystemen </w:t>
      </w:r>
      <w:r w:rsidR="0069415A">
        <w:rPr>
          <w:rFonts w:ascii="Avenir Next" w:hAnsi="Avenir Next"/>
          <w:color w:val="000000" w:themeColor="text1"/>
        </w:rPr>
        <w:t>ausgewählt</w:t>
      </w:r>
      <w:r w:rsidRPr="0096187F">
        <w:rPr>
          <w:rFonts w:ascii="Avenir Next" w:hAnsi="Avenir Next"/>
          <w:color w:val="000000" w:themeColor="text1"/>
        </w:rPr>
        <w:t xml:space="preserve">. Der flächendeckende Markteinstieg über den gehobenen Küchenfachhandel, der rund 1.200 Standorte in Deutschland umfasst, ist </w:t>
      </w:r>
      <w:r w:rsidR="00191A2C">
        <w:rPr>
          <w:rFonts w:ascii="Avenir Next" w:hAnsi="Avenir Next"/>
          <w:color w:val="000000" w:themeColor="text1"/>
        </w:rPr>
        <w:t>–</w:t>
      </w:r>
      <w:r w:rsidR="0069415A">
        <w:rPr>
          <w:rFonts w:ascii="Avenir Next" w:hAnsi="Avenir Next"/>
          <w:color w:val="000000" w:themeColor="text1"/>
        </w:rPr>
        <w:t xml:space="preserve"> </w:t>
      </w:r>
      <w:r w:rsidRPr="0096187F">
        <w:rPr>
          <w:rFonts w:ascii="Avenir Next" w:hAnsi="Avenir Next"/>
          <w:color w:val="000000" w:themeColor="text1"/>
        </w:rPr>
        <w:t xml:space="preserve">mit der Initialzündung der area 30 </w:t>
      </w:r>
      <w:r w:rsidR="0069415A">
        <w:rPr>
          <w:rFonts w:ascii="Avenir Next" w:hAnsi="Avenir Next"/>
          <w:color w:val="000000" w:themeColor="text1"/>
        </w:rPr>
        <w:t xml:space="preserve">– </w:t>
      </w:r>
      <w:r w:rsidRPr="0096187F">
        <w:rPr>
          <w:rFonts w:ascii="Avenir Next" w:hAnsi="Avenir Next"/>
          <w:color w:val="000000" w:themeColor="text1"/>
        </w:rPr>
        <w:t>für den Herbst dieses Jahres geplant.</w:t>
      </w:r>
    </w:p>
    <w:p w14:paraId="2A66BFCE" w14:textId="77777777" w:rsidR="00191A2C" w:rsidRPr="0096187F" w:rsidRDefault="00191A2C" w:rsidP="0096187F">
      <w:pPr>
        <w:rPr>
          <w:rFonts w:ascii="Avenir Next" w:hAnsi="Avenir Next"/>
          <w:color w:val="000000" w:themeColor="text1"/>
        </w:rPr>
      </w:pPr>
    </w:p>
    <w:p w14:paraId="65677911" w14:textId="5C3D3955" w:rsidR="0096187F" w:rsidRDefault="0096187F" w:rsidP="0096187F">
      <w:pPr>
        <w:rPr>
          <w:rFonts w:ascii="Avenir Next" w:hAnsi="Avenir Next"/>
          <w:color w:val="000000" w:themeColor="text1"/>
        </w:rPr>
      </w:pPr>
      <w:r w:rsidRPr="0096187F">
        <w:rPr>
          <w:rFonts w:ascii="Avenir Next" w:hAnsi="Avenir Next"/>
          <w:color w:val="000000" w:themeColor="text1"/>
        </w:rPr>
        <w:lastRenderedPageBreak/>
        <w:t xml:space="preserve">Wer </w:t>
      </w:r>
      <w:r w:rsidR="0069415A">
        <w:rPr>
          <w:rFonts w:ascii="Avenir Next" w:hAnsi="Avenir Next"/>
          <w:color w:val="000000" w:themeColor="text1"/>
        </w:rPr>
        <w:t>„</w:t>
      </w:r>
      <w:r w:rsidRPr="0096187F">
        <w:rPr>
          <w:rFonts w:ascii="Avenir Next" w:hAnsi="Avenir Next"/>
          <w:color w:val="000000" w:themeColor="text1"/>
        </w:rPr>
        <w:t>live on stage</w:t>
      </w:r>
      <w:r w:rsidR="0069415A">
        <w:rPr>
          <w:rFonts w:ascii="Avenir Next" w:hAnsi="Avenir Next"/>
          <w:color w:val="000000" w:themeColor="text1"/>
        </w:rPr>
        <w:t>“</w:t>
      </w:r>
      <w:r w:rsidRPr="0096187F">
        <w:rPr>
          <w:rFonts w:ascii="Avenir Next" w:hAnsi="Avenir Next"/>
          <w:color w:val="000000" w:themeColor="text1"/>
        </w:rPr>
        <w:t xml:space="preserve"> noch mehr über </w:t>
      </w:r>
      <w:r w:rsidRPr="0096187F">
        <w:rPr>
          <w:rFonts w:ascii="Avenir Next" w:hAnsi="Avenir Next"/>
          <w:b/>
          <w:bCs/>
          <w:color w:val="000000" w:themeColor="text1"/>
        </w:rPr>
        <w:t>TIELO</w:t>
      </w:r>
      <w:r w:rsidRPr="0096187F">
        <w:rPr>
          <w:rFonts w:ascii="Avenir Next" w:hAnsi="Avenir Next"/>
          <w:color w:val="000000" w:themeColor="text1"/>
        </w:rPr>
        <w:t xml:space="preserve"> erfahren möchte, hat dazu fünf gute Gelegenheiten. Das gesamte </w:t>
      </w:r>
      <w:r w:rsidRPr="0096187F">
        <w:rPr>
          <w:rFonts w:ascii="Avenir Next" w:hAnsi="Avenir Next"/>
          <w:b/>
          <w:bCs/>
          <w:color w:val="000000" w:themeColor="text1"/>
        </w:rPr>
        <w:t>TIELO</w:t>
      </w:r>
      <w:r w:rsidRPr="0096187F">
        <w:rPr>
          <w:rFonts w:ascii="Avenir Next" w:hAnsi="Avenir Next"/>
          <w:color w:val="000000" w:themeColor="text1"/>
        </w:rPr>
        <w:t>-</w:t>
      </w:r>
      <w:r w:rsidR="005419AE" w:rsidRPr="0096187F">
        <w:rPr>
          <w:rFonts w:ascii="Avenir Next" w:hAnsi="Avenir Next"/>
          <w:color w:val="000000" w:themeColor="text1"/>
        </w:rPr>
        <w:t>Management</w:t>
      </w:r>
      <w:r w:rsidRPr="0096187F">
        <w:rPr>
          <w:rFonts w:ascii="Avenir Next" w:hAnsi="Avenir Next"/>
          <w:color w:val="000000" w:themeColor="text1"/>
        </w:rPr>
        <w:t xml:space="preserve"> kommt während der Messetage auf die Bühne und beleuchtet dabei verschiedene Aspekte der Digitalisierung und welche Rolle </w:t>
      </w:r>
      <w:r w:rsidRPr="0096187F">
        <w:rPr>
          <w:rFonts w:ascii="Avenir Next" w:hAnsi="Avenir Next"/>
          <w:b/>
          <w:bCs/>
          <w:color w:val="000000" w:themeColor="text1"/>
        </w:rPr>
        <w:t>TIELO</w:t>
      </w:r>
      <w:r w:rsidRPr="0096187F">
        <w:rPr>
          <w:rFonts w:ascii="Avenir Next" w:hAnsi="Avenir Next"/>
          <w:color w:val="000000" w:themeColor="text1"/>
        </w:rPr>
        <w:t xml:space="preserve"> dabei spielt, um den Lebensalltag der Menschen zu verbessern. </w:t>
      </w:r>
    </w:p>
    <w:p w14:paraId="1D3465C9" w14:textId="77777777" w:rsidR="0096187F" w:rsidRPr="0096187F" w:rsidRDefault="0096187F" w:rsidP="0096187F">
      <w:pPr>
        <w:rPr>
          <w:rFonts w:ascii="Avenir Next" w:hAnsi="Avenir Next"/>
          <w:color w:val="000000" w:themeColor="text1"/>
        </w:rPr>
      </w:pPr>
    </w:p>
    <w:p w14:paraId="4D9C64D4" w14:textId="77777777" w:rsidR="0096187F" w:rsidRDefault="0096187F" w:rsidP="0096187F">
      <w:pPr>
        <w:rPr>
          <w:rFonts w:ascii="Avenir Next" w:hAnsi="Avenir Next"/>
          <w:color w:val="000000" w:themeColor="text1"/>
        </w:rPr>
      </w:pPr>
      <w:r w:rsidRPr="0096187F">
        <w:rPr>
          <w:rFonts w:ascii="Avenir Next" w:hAnsi="Avenir Next"/>
          <w:color w:val="000000" w:themeColor="text1"/>
        </w:rPr>
        <w:t>Die Vorträge im Überblick: </w:t>
      </w:r>
    </w:p>
    <w:p w14:paraId="4DED2108" w14:textId="77777777" w:rsidR="0096187F" w:rsidRPr="0096187F" w:rsidRDefault="0096187F" w:rsidP="0096187F">
      <w:pPr>
        <w:rPr>
          <w:rFonts w:ascii="Avenir Next" w:hAnsi="Avenir Next"/>
          <w:color w:val="000000" w:themeColor="text1"/>
        </w:rPr>
      </w:pPr>
    </w:p>
    <w:p w14:paraId="03D50930" w14:textId="77777777" w:rsidR="0096187F" w:rsidRPr="0096187F" w:rsidRDefault="0096187F" w:rsidP="0096187F">
      <w:pPr>
        <w:rPr>
          <w:rFonts w:ascii="Avenir Next" w:hAnsi="Avenir Next"/>
          <w:color w:val="000000" w:themeColor="text1"/>
        </w:rPr>
      </w:pPr>
      <w:r w:rsidRPr="0096187F">
        <w:rPr>
          <w:rFonts w:ascii="Avenir Next" w:hAnsi="Avenir Next"/>
          <w:color w:val="000000" w:themeColor="text1"/>
        </w:rPr>
        <w:t>Samstag, 16. September: 15.30 Uhr bis 16.00 Uhr</w:t>
      </w:r>
      <w:r w:rsidRPr="0096187F">
        <w:rPr>
          <w:rFonts w:ascii="Avenir Next" w:hAnsi="Avenir Next"/>
          <w:color w:val="000000" w:themeColor="text1"/>
        </w:rPr>
        <w:br/>
      </w:r>
      <w:r w:rsidRPr="0096187F">
        <w:rPr>
          <w:rFonts w:ascii="Avenir Next" w:hAnsi="Avenir Next"/>
          <w:b/>
          <w:bCs/>
          <w:color w:val="000000" w:themeColor="text1"/>
        </w:rPr>
        <w:t>„Die Küche als digitaler Lebensraum“, Richard Loch, Chief Technology Officer</w:t>
      </w:r>
    </w:p>
    <w:p w14:paraId="1ECE26B2" w14:textId="77777777" w:rsidR="0096187F" w:rsidRDefault="0096187F" w:rsidP="0096187F">
      <w:pPr>
        <w:rPr>
          <w:rFonts w:ascii="Avenir Next" w:hAnsi="Avenir Next"/>
          <w:color w:val="000000" w:themeColor="text1"/>
        </w:rPr>
      </w:pPr>
      <w:r w:rsidRPr="0096187F">
        <w:rPr>
          <w:rFonts w:ascii="Avenir Next" w:hAnsi="Avenir Next"/>
          <w:color w:val="000000" w:themeColor="text1"/>
        </w:rPr>
        <w:t>Es geht um mehr als Kochen, es geht um die Zukunft: Traditionelle Entwicklungsarbeit wird vom Verbraucher-Anspruch überholt, neue Brands und Angebote verändern die Küchenwelt. Es ist Zeit, den digitalen Lebensraum Küche neu zu denken. Technologien definieren einen neuen, variantenreichen Lebensstil, setzen neue Maßstäbe und Konnektivität wird zum bestimmenden Lebensfaktor. Smart-Home bekommt so eine überragende Bedeutung für Hersteller, Handel und den Kunden. Der Lebensraum Küche wird zum sozialen Sharepoint: analog und digital. </w:t>
      </w:r>
    </w:p>
    <w:p w14:paraId="63EB3DD1" w14:textId="77777777" w:rsidR="0096187F" w:rsidRPr="0096187F" w:rsidRDefault="0096187F" w:rsidP="0096187F">
      <w:pPr>
        <w:rPr>
          <w:rFonts w:ascii="Avenir Next" w:hAnsi="Avenir Next"/>
          <w:color w:val="000000" w:themeColor="text1"/>
        </w:rPr>
      </w:pPr>
    </w:p>
    <w:p w14:paraId="65AF2D3D" w14:textId="10123F6D" w:rsidR="0096187F" w:rsidRDefault="0096187F" w:rsidP="0096187F">
      <w:pPr>
        <w:rPr>
          <w:rFonts w:ascii="Avenir Next" w:hAnsi="Avenir Next"/>
          <w:color w:val="000000" w:themeColor="text1"/>
        </w:rPr>
      </w:pPr>
      <w:r w:rsidRPr="0096187F">
        <w:rPr>
          <w:rFonts w:ascii="Avenir Next" w:hAnsi="Avenir Next"/>
          <w:color w:val="000000" w:themeColor="text1"/>
        </w:rPr>
        <w:t>Sonntag, 17. September: 12.00 Uhr bis 12.30 Uhr</w:t>
      </w:r>
      <w:r w:rsidRPr="0096187F">
        <w:rPr>
          <w:rFonts w:ascii="Avenir Next" w:hAnsi="Avenir Next"/>
          <w:color w:val="000000" w:themeColor="text1"/>
        </w:rPr>
        <w:br/>
      </w:r>
      <w:r w:rsidRPr="0096187F">
        <w:rPr>
          <w:rFonts w:ascii="Avenir Next" w:hAnsi="Avenir Next"/>
          <w:b/>
          <w:bCs/>
          <w:color w:val="000000" w:themeColor="text1"/>
        </w:rPr>
        <w:t xml:space="preserve">„Wenn smart nicht klug genug ist“, Hanno Traulsen, </w:t>
      </w:r>
      <w:r w:rsidR="0069415A">
        <w:rPr>
          <w:rFonts w:ascii="Avenir Next" w:hAnsi="Avenir Next"/>
          <w:b/>
          <w:bCs/>
          <w:color w:val="000000" w:themeColor="text1"/>
        </w:rPr>
        <w:t>Finance &amp; Operations</w:t>
      </w:r>
      <w:r w:rsidRPr="0096187F">
        <w:rPr>
          <w:rFonts w:ascii="Avenir Next" w:hAnsi="Avenir Next"/>
          <w:color w:val="000000" w:themeColor="text1"/>
        </w:rPr>
        <w:br/>
        <w:t xml:space="preserve">Der digitale Anwendungsdschungel verhindert Wertschöpfung: Smart-Home-Konzepte und -Geräte konnten sich bislang nicht breit in der Anwendung durchsetzen, zum großen Nachteil von Herstellern und Handel. Diesen existierenden Lösungen gelingt es nicht, die Küche als hoch-emotionalen, individuellen Lebensraum mit höchsten Ansprüchen an Qualität, Innovation, Funktionalität und Design überzeugend zu digitalisieren. Durch Insel-Lösungen und Fragmentierung sind die Vorteile der Digitalisierung nicht sinnstiftend nutzbar, bieten keine Unterstützung oder Mehrwert. </w:t>
      </w:r>
      <w:r w:rsidRPr="0096187F">
        <w:rPr>
          <w:rFonts w:ascii="Avenir Next" w:hAnsi="Avenir Next"/>
          <w:b/>
          <w:bCs/>
          <w:color w:val="000000" w:themeColor="text1"/>
        </w:rPr>
        <w:t>TIELO</w:t>
      </w:r>
      <w:r w:rsidRPr="0096187F">
        <w:rPr>
          <w:rFonts w:ascii="Avenir Next" w:hAnsi="Avenir Next"/>
          <w:color w:val="000000" w:themeColor="text1"/>
        </w:rPr>
        <w:t xml:space="preserve"> zeigt einen Weg zur wirklich smarten Küche.</w:t>
      </w:r>
    </w:p>
    <w:p w14:paraId="2DD1D82B" w14:textId="77777777" w:rsidR="0096187F" w:rsidRPr="0096187F" w:rsidRDefault="0096187F" w:rsidP="0096187F">
      <w:pPr>
        <w:rPr>
          <w:rFonts w:ascii="Avenir Next" w:hAnsi="Avenir Next"/>
          <w:color w:val="000000" w:themeColor="text1"/>
        </w:rPr>
      </w:pPr>
    </w:p>
    <w:p w14:paraId="0C676E4E" w14:textId="77777777" w:rsidR="0096187F" w:rsidRPr="0096187F" w:rsidRDefault="0096187F" w:rsidP="0096187F">
      <w:pPr>
        <w:rPr>
          <w:rFonts w:ascii="Avenir Next" w:hAnsi="Avenir Next"/>
          <w:color w:val="000000" w:themeColor="text1"/>
        </w:rPr>
      </w:pPr>
      <w:r w:rsidRPr="0096187F">
        <w:rPr>
          <w:rFonts w:ascii="Avenir Next" w:hAnsi="Avenir Next"/>
          <w:color w:val="000000" w:themeColor="text1"/>
        </w:rPr>
        <w:t>Montag, 18. September: 13.30 Uhr bis 14.00 Uhr</w:t>
      </w:r>
      <w:r w:rsidRPr="0096187F">
        <w:rPr>
          <w:rFonts w:ascii="Avenir Next" w:hAnsi="Avenir Next"/>
          <w:color w:val="000000" w:themeColor="text1"/>
        </w:rPr>
        <w:br/>
      </w:r>
      <w:r w:rsidRPr="0096187F">
        <w:rPr>
          <w:rFonts w:ascii="Avenir Next" w:hAnsi="Avenir Next"/>
          <w:b/>
          <w:bCs/>
          <w:color w:val="000000" w:themeColor="text1"/>
        </w:rPr>
        <w:t>„Mythos Mobiltelefon“, Volker Schmidt, Chief Executive Officer</w:t>
      </w:r>
    </w:p>
    <w:p w14:paraId="578C9071" w14:textId="77777777" w:rsidR="0096187F" w:rsidRDefault="0096187F" w:rsidP="0096187F">
      <w:pPr>
        <w:rPr>
          <w:rFonts w:ascii="Avenir Next" w:hAnsi="Avenir Next"/>
          <w:color w:val="000000" w:themeColor="text1"/>
        </w:rPr>
      </w:pPr>
      <w:r w:rsidRPr="0096187F">
        <w:rPr>
          <w:rFonts w:ascii="Avenir Next" w:hAnsi="Avenir Next"/>
          <w:color w:val="000000" w:themeColor="text1"/>
        </w:rPr>
        <w:t>Ist das Handy die Allzweckwaffe der Digitalisierung? Ohne Zweifel – das Smart-Phone hat unser Leben im letzten Jahrzehnt revolutioniert. Aber ist es deshalb der einzig wahre Ansatz? Es ist zu klein und meist im Wege. Es ist begrenzt in der Verknüpfung und der parallelen Nutzung von Anwendungen, zumal sie unterschiedlichen Logiken folgen. Mit anderen Worten: Es ist nicht auf den Einsatz im Lebensraum Küche ausgelegt.</w:t>
      </w:r>
    </w:p>
    <w:p w14:paraId="70CA3A86" w14:textId="77777777" w:rsidR="0096187F" w:rsidRDefault="0096187F" w:rsidP="0096187F">
      <w:pPr>
        <w:rPr>
          <w:rFonts w:ascii="Avenir Next" w:hAnsi="Avenir Next"/>
          <w:color w:val="000000" w:themeColor="text1"/>
        </w:rPr>
      </w:pPr>
      <w:r w:rsidRPr="0096187F">
        <w:rPr>
          <w:rFonts w:ascii="Avenir Next" w:hAnsi="Avenir Next"/>
          <w:b/>
          <w:bCs/>
          <w:color w:val="000000" w:themeColor="text1"/>
        </w:rPr>
        <w:t>TIELO</w:t>
      </w:r>
      <w:r w:rsidRPr="0096187F">
        <w:rPr>
          <w:rFonts w:ascii="Avenir Next" w:hAnsi="Avenir Next"/>
          <w:color w:val="000000" w:themeColor="text1"/>
        </w:rPr>
        <w:t xml:space="preserve"> ist ein System, das sich in jedem Entwicklungsschritt der Lebensqualität der Menschen in ihrem digitalen Lebensraum Küche verschrieben hat. Als integriertes Ganzes mit einer vollständig neuen Software-Plattform. </w:t>
      </w:r>
    </w:p>
    <w:p w14:paraId="7F09D1C3" w14:textId="77777777" w:rsidR="0096187F" w:rsidRDefault="0096187F" w:rsidP="0096187F">
      <w:pPr>
        <w:rPr>
          <w:rFonts w:ascii="Avenir Next" w:hAnsi="Avenir Next"/>
          <w:color w:val="000000" w:themeColor="text1"/>
        </w:rPr>
      </w:pPr>
    </w:p>
    <w:p w14:paraId="1B12926A" w14:textId="5D385605" w:rsidR="0096187F" w:rsidRPr="0096187F" w:rsidRDefault="0096187F" w:rsidP="0096187F">
      <w:pPr>
        <w:rPr>
          <w:rFonts w:ascii="Avenir Next" w:hAnsi="Avenir Next"/>
          <w:color w:val="000000" w:themeColor="text1"/>
        </w:rPr>
      </w:pPr>
      <w:r w:rsidRPr="0096187F">
        <w:rPr>
          <w:rFonts w:ascii="Avenir Next" w:hAnsi="Avenir Next"/>
          <w:color w:val="000000" w:themeColor="text1"/>
        </w:rPr>
        <w:lastRenderedPageBreak/>
        <w:t>Dienstag, 19. September: 12.00 Uhr bis 12.30 Uhr</w:t>
      </w:r>
      <w:r w:rsidRPr="0096187F">
        <w:rPr>
          <w:rFonts w:ascii="Avenir Next" w:hAnsi="Avenir Next"/>
          <w:color w:val="000000" w:themeColor="text1"/>
        </w:rPr>
        <w:br/>
      </w:r>
      <w:r w:rsidRPr="0096187F">
        <w:rPr>
          <w:rFonts w:ascii="Avenir Next" w:hAnsi="Avenir Next"/>
          <w:b/>
          <w:bCs/>
          <w:color w:val="000000" w:themeColor="text1"/>
        </w:rPr>
        <w:t>„Konsequente Digitalisierung“, Katja Mayer, Business Development</w:t>
      </w:r>
    </w:p>
    <w:p w14:paraId="06DF5DAA" w14:textId="77777777" w:rsidR="0096187F" w:rsidRDefault="0096187F" w:rsidP="0096187F">
      <w:pPr>
        <w:rPr>
          <w:rFonts w:ascii="Avenir Next" w:hAnsi="Avenir Next"/>
          <w:color w:val="000000" w:themeColor="text1"/>
        </w:rPr>
      </w:pPr>
      <w:r w:rsidRPr="0096187F">
        <w:rPr>
          <w:rFonts w:ascii="Avenir Next" w:hAnsi="Avenir Next"/>
          <w:color w:val="000000" w:themeColor="text1"/>
        </w:rPr>
        <w:t xml:space="preserve">Mut zu neuen Lösungen für die Küche der Zukunft: Es findet ein Zeitenwechsel statt – auch im Lebensraum Küche. </w:t>
      </w:r>
      <w:r w:rsidRPr="0096187F">
        <w:rPr>
          <w:rFonts w:ascii="Avenir Next" w:hAnsi="Avenir Next"/>
          <w:b/>
          <w:bCs/>
          <w:color w:val="000000" w:themeColor="text1"/>
        </w:rPr>
        <w:t>TIELO </w:t>
      </w:r>
      <w:r w:rsidRPr="0096187F">
        <w:rPr>
          <w:rFonts w:ascii="Avenir Next" w:hAnsi="Avenir Next"/>
          <w:color w:val="000000" w:themeColor="text1"/>
        </w:rPr>
        <w:t xml:space="preserve">steht symptomatisch für diesen Umbruch. Die digitale Unordnung wird damit überwunden und ein Mehrwert für alle geschaffen. </w:t>
      </w:r>
      <w:r w:rsidRPr="0096187F">
        <w:rPr>
          <w:rFonts w:ascii="Avenir Next" w:hAnsi="Avenir Next"/>
          <w:b/>
          <w:bCs/>
          <w:color w:val="000000" w:themeColor="text1"/>
        </w:rPr>
        <w:t>TIELO</w:t>
      </w:r>
      <w:r w:rsidRPr="0096187F">
        <w:rPr>
          <w:rFonts w:ascii="Avenir Next" w:hAnsi="Avenir Next"/>
          <w:color w:val="000000" w:themeColor="text1"/>
        </w:rPr>
        <w:t xml:space="preserve"> bietet sich als verbindendes Element für alle digitalen Herstellerangebote und Anwendungen an. Zusammen schaffen wir eine neue Lebensqualität für den Menschen, Made in Germany. </w:t>
      </w:r>
    </w:p>
    <w:p w14:paraId="1C1669EC" w14:textId="77777777" w:rsidR="0096187F" w:rsidRPr="0096187F" w:rsidRDefault="0096187F" w:rsidP="0096187F">
      <w:pPr>
        <w:rPr>
          <w:rFonts w:ascii="Avenir Next" w:hAnsi="Avenir Next"/>
          <w:color w:val="000000" w:themeColor="text1"/>
        </w:rPr>
      </w:pPr>
    </w:p>
    <w:p w14:paraId="113C641E" w14:textId="36C11B07" w:rsidR="0096187F" w:rsidRPr="0096187F" w:rsidRDefault="0096187F" w:rsidP="0096187F">
      <w:pPr>
        <w:rPr>
          <w:rFonts w:ascii="Avenir Next" w:hAnsi="Avenir Next"/>
          <w:b/>
          <w:bCs/>
          <w:color w:val="000000" w:themeColor="text1"/>
        </w:rPr>
      </w:pPr>
      <w:r w:rsidRPr="0096187F">
        <w:rPr>
          <w:rFonts w:ascii="Avenir Next" w:hAnsi="Avenir Next"/>
          <w:color w:val="000000" w:themeColor="text1"/>
        </w:rPr>
        <w:t>Mittwoch, 20. September: 14.00 Uhr bis 14.30 Uhr</w:t>
      </w:r>
      <w:r w:rsidRPr="0096187F">
        <w:rPr>
          <w:rFonts w:ascii="Avenir Next" w:hAnsi="Avenir Next"/>
          <w:color w:val="000000" w:themeColor="text1"/>
        </w:rPr>
        <w:br/>
      </w:r>
      <w:r w:rsidRPr="0096187F">
        <w:rPr>
          <w:rFonts w:ascii="Avenir Next" w:hAnsi="Avenir Next"/>
          <w:b/>
          <w:bCs/>
          <w:color w:val="000000" w:themeColor="text1"/>
        </w:rPr>
        <w:t>„Zu viel ist auch zu wenig“, Richard Loch, Chief Technology Officer</w:t>
      </w:r>
    </w:p>
    <w:p w14:paraId="5326C7E8" w14:textId="77777777" w:rsidR="0096187F" w:rsidRPr="0096187F" w:rsidRDefault="0096187F" w:rsidP="0096187F">
      <w:pPr>
        <w:rPr>
          <w:rFonts w:ascii="Avenir Next" w:hAnsi="Avenir Next"/>
          <w:color w:val="000000" w:themeColor="text1"/>
        </w:rPr>
      </w:pPr>
      <w:r w:rsidRPr="0096187F">
        <w:rPr>
          <w:rFonts w:ascii="Avenir Next" w:hAnsi="Avenir Next"/>
          <w:color w:val="000000" w:themeColor="text1"/>
        </w:rPr>
        <w:t>Komplizierte Features ohne Verbrauchernutzen: An den Schnittstellen zwischen Küchenmöbel- und Geräteherstellern trifft das analoge und digitale Leben ungeordnet aufeinander. Handys, Tablets und Geräte mit zu kleinen Displays tummeln sich in der Küche. Unterschiedlichsten Standards und Bedienweisen verwirren und überfordern, wirklich smarte Verknüpfungen gibt es zu wenige. Geräte können immer mehr, aber wenn die Bedienung die Verbraucher überfordert, ist das schönste Feature sinnlos. Niederschwellige Angebote trotz vielfältiger Möglichkeiten sind die Lösung für digitalen Erfolg.</w:t>
      </w:r>
    </w:p>
    <w:p w14:paraId="3357BC96" w14:textId="77777777" w:rsidR="0096187F" w:rsidRDefault="0096187F" w:rsidP="0096187F">
      <w:pPr>
        <w:rPr>
          <w:rFonts w:ascii="Avenir Next" w:hAnsi="Avenir Next"/>
          <w:color w:val="000000" w:themeColor="text1"/>
        </w:rPr>
      </w:pPr>
    </w:p>
    <w:p w14:paraId="11CFF749" w14:textId="2936B8AE" w:rsidR="0096187F" w:rsidRPr="0096187F" w:rsidRDefault="0096187F" w:rsidP="0096187F">
      <w:pPr>
        <w:rPr>
          <w:rFonts w:ascii="Avenir Next" w:hAnsi="Avenir Next"/>
          <w:color w:val="000000" w:themeColor="text1"/>
        </w:rPr>
      </w:pPr>
      <w:r w:rsidRPr="0096187F">
        <w:rPr>
          <w:rFonts w:ascii="Avenir Next" w:hAnsi="Avenir Next"/>
          <w:color w:val="000000" w:themeColor="text1"/>
        </w:rPr>
        <w:t xml:space="preserve">Der Auftritt auf der area30 zeigt: </w:t>
      </w:r>
      <w:r w:rsidRPr="0096187F">
        <w:rPr>
          <w:rFonts w:ascii="Avenir Next" w:hAnsi="Avenir Next"/>
          <w:b/>
          <w:bCs/>
          <w:color w:val="000000" w:themeColor="text1"/>
        </w:rPr>
        <w:t>TIELO</w:t>
      </w:r>
      <w:r w:rsidRPr="0096187F">
        <w:rPr>
          <w:rFonts w:ascii="Avenir Next" w:hAnsi="Avenir Next"/>
          <w:color w:val="000000" w:themeColor="text1"/>
        </w:rPr>
        <w:t xml:space="preserve"> ist in der Küchenbranche jetzt schon sehr präsent. In den kommenden Wochen und Monaten soll das auch im Premium-Küchenhandel der Fall sein.</w:t>
      </w:r>
    </w:p>
    <w:p w14:paraId="0AD71F71" w14:textId="77777777" w:rsidR="0096187F" w:rsidRDefault="0096187F" w:rsidP="0096187F">
      <w:pPr>
        <w:rPr>
          <w:rFonts w:ascii="Avenir Next" w:hAnsi="Avenir Next"/>
          <w:color w:val="000000" w:themeColor="text1"/>
        </w:rPr>
      </w:pPr>
    </w:p>
    <w:p w14:paraId="724E637D" w14:textId="47EA8402" w:rsidR="0096187F" w:rsidRPr="0096187F" w:rsidRDefault="0096187F" w:rsidP="0096187F">
      <w:pPr>
        <w:rPr>
          <w:rFonts w:ascii="Avenir Next" w:hAnsi="Avenir Next"/>
          <w:color w:val="000000" w:themeColor="text1"/>
        </w:rPr>
      </w:pPr>
      <w:r w:rsidRPr="0096187F">
        <w:rPr>
          <w:rFonts w:ascii="Avenir Next" w:hAnsi="Avenir Next"/>
          <w:color w:val="000000" w:themeColor="text1"/>
        </w:rPr>
        <w:t xml:space="preserve">Einen emotionalen Eindruck von </w:t>
      </w:r>
      <w:r w:rsidRPr="0096187F">
        <w:rPr>
          <w:rFonts w:ascii="Avenir Next" w:hAnsi="Avenir Next"/>
          <w:b/>
          <w:bCs/>
          <w:color w:val="000000" w:themeColor="text1"/>
        </w:rPr>
        <w:t>TIELO</w:t>
      </w:r>
      <w:r w:rsidRPr="0096187F">
        <w:rPr>
          <w:rFonts w:ascii="Avenir Next" w:hAnsi="Avenir Next"/>
          <w:color w:val="000000" w:themeColor="text1"/>
        </w:rPr>
        <w:t xml:space="preserve"> gibt es auch auf der gerade gelaunchten Website: </w:t>
      </w:r>
      <w:hyperlink r:id="rId6" w:tgtFrame="_blank" w:history="1">
        <w:r w:rsidRPr="0096187F">
          <w:rPr>
            <w:rStyle w:val="Hyperlink"/>
            <w:rFonts w:ascii="Avenir Next" w:hAnsi="Avenir Next"/>
          </w:rPr>
          <w:t>http://hallo-tielo.de</w:t>
        </w:r>
      </w:hyperlink>
    </w:p>
    <w:p w14:paraId="444BA68D" w14:textId="77777777" w:rsidR="0096187F" w:rsidRPr="0096187F" w:rsidRDefault="0096187F" w:rsidP="0096187F">
      <w:pPr>
        <w:rPr>
          <w:rFonts w:ascii="Avenir Next" w:hAnsi="Avenir Next"/>
          <w:color w:val="000000" w:themeColor="text1"/>
        </w:rPr>
      </w:pPr>
    </w:p>
    <w:p w14:paraId="254137AE" w14:textId="79DDD5F0" w:rsidR="0096187F" w:rsidRPr="0096187F" w:rsidRDefault="0096187F" w:rsidP="0096187F">
      <w:pPr>
        <w:rPr>
          <w:rFonts w:ascii="Avenir Next" w:hAnsi="Avenir Next"/>
          <w:color w:val="000000" w:themeColor="text1"/>
        </w:rPr>
      </w:pPr>
      <w:r w:rsidRPr="0096187F">
        <w:rPr>
          <w:rFonts w:ascii="Avenir Next" w:hAnsi="Avenir Next"/>
          <w:b/>
          <w:bCs/>
          <w:color w:val="000000" w:themeColor="text1"/>
        </w:rPr>
        <w:t>Über die PLAZA Digital Communication &amp; Innovation GmbH:</w:t>
      </w:r>
    </w:p>
    <w:p w14:paraId="5201DA7D" w14:textId="77777777" w:rsidR="0096187F" w:rsidRPr="0096187F" w:rsidRDefault="0096187F" w:rsidP="0096187F">
      <w:pPr>
        <w:rPr>
          <w:rFonts w:ascii="Avenir Next" w:hAnsi="Avenir Next"/>
          <w:color w:val="000000" w:themeColor="text1"/>
        </w:rPr>
      </w:pPr>
      <w:r w:rsidRPr="0096187F">
        <w:rPr>
          <w:rFonts w:ascii="Avenir Next" w:hAnsi="Avenir Next"/>
          <w:color w:val="000000" w:themeColor="text1"/>
        </w:rPr>
        <w:t>Die PLAZA Digital Communication &amp; Innovation GmbH, mit Sitz in Wiesbaden, ist ein 2021 gegründetes Start-up, dessen Geschäftsidee die Entwicklung und Vermarktung einer innovativen und hochwertigen multimedialen Plattform für private Küchen ist.</w:t>
      </w:r>
    </w:p>
    <w:p w14:paraId="2C27C3CE" w14:textId="77777777" w:rsidR="0096187F" w:rsidRPr="0096187F" w:rsidRDefault="0096187F" w:rsidP="0096187F">
      <w:pPr>
        <w:rPr>
          <w:rFonts w:ascii="Avenir Next" w:hAnsi="Avenir Next"/>
          <w:color w:val="000000" w:themeColor="text1"/>
        </w:rPr>
      </w:pPr>
      <w:r w:rsidRPr="0096187F">
        <w:rPr>
          <w:rFonts w:ascii="Avenir Next" w:hAnsi="Avenir Next"/>
          <w:color w:val="000000" w:themeColor="text1"/>
        </w:rPr>
        <w:t xml:space="preserve">Das PLAZA-Team besteht aus einem erfahrenen Kernteam und Technikern, begeisterten Programmierern und weitsichtigen Investoren. In enger Zusammenarbeit mit IT-Partnern und Forschenden aus Deutschland sowie mit internationalen Herstellern entwickelt PLAZA eine Plattform für den privaten Lebensmittelpunkt der Menschen: </w:t>
      </w:r>
      <w:r w:rsidRPr="0096187F">
        <w:rPr>
          <w:rFonts w:ascii="Avenir Next" w:hAnsi="Avenir Next"/>
          <w:b/>
          <w:bCs/>
          <w:color w:val="000000" w:themeColor="text1"/>
        </w:rPr>
        <w:t>TIELO</w:t>
      </w:r>
      <w:r w:rsidRPr="0096187F">
        <w:rPr>
          <w:rFonts w:ascii="Avenir Next" w:hAnsi="Avenir Next"/>
          <w:color w:val="000000" w:themeColor="text1"/>
        </w:rPr>
        <w:t>.</w:t>
      </w:r>
    </w:p>
    <w:p w14:paraId="4DE18A9C" w14:textId="210565C4" w:rsidR="00E83D8E" w:rsidRPr="00914F4A" w:rsidRDefault="0096187F" w:rsidP="0096187F">
      <w:pPr>
        <w:rPr>
          <w:rFonts w:ascii="Avenir Next" w:hAnsi="Avenir Next"/>
          <w:color w:val="000000" w:themeColor="text1"/>
        </w:rPr>
      </w:pPr>
      <w:r w:rsidRPr="0096187F">
        <w:rPr>
          <w:rFonts w:ascii="Avenir Next" w:hAnsi="Avenir Next"/>
          <w:color w:val="000000" w:themeColor="text1"/>
        </w:rPr>
        <w:t xml:space="preserve">Gründer von PLAZA sind Richard Loch („der Erfinder“), Volker Schmidt („der Unternehmer“) und Friedhelm Schürmeyer („der Vernetzer“). Zum Kernteam gehören außerdem Hanno Traulsen („der Controller“) sowie Katja Mayer („die Strategin“). </w:t>
      </w:r>
    </w:p>
    <w:sectPr w:rsidR="00E83D8E" w:rsidRPr="00914F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2E7E"/>
    <w:multiLevelType w:val="multilevel"/>
    <w:tmpl w:val="A440A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15692F"/>
    <w:multiLevelType w:val="multilevel"/>
    <w:tmpl w:val="11C61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8879019">
    <w:abstractNumId w:val="0"/>
  </w:num>
  <w:num w:numId="2" w16cid:durableId="1367097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2"/>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09"/>
    <w:rsid w:val="00015338"/>
    <w:rsid w:val="000C0679"/>
    <w:rsid w:val="0018334F"/>
    <w:rsid w:val="00191A2C"/>
    <w:rsid w:val="00481405"/>
    <w:rsid w:val="005419AE"/>
    <w:rsid w:val="00582A09"/>
    <w:rsid w:val="005B75B6"/>
    <w:rsid w:val="00666D2B"/>
    <w:rsid w:val="0069415A"/>
    <w:rsid w:val="00747623"/>
    <w:rsid w:val="007B508C"/>
    <w:rsid w:val="007D7C5A"/>
    <w:rsid w:val="00914F4A"/>
    <w:rsid w:val="0096187F"/>
    <w:rsid w:val="009A7385"/>
    <w:rsid w:val="009C2448"/>
    <w:rsid w:val="00A555B8"/>
    <w:rsid w:val="00AC4221"/>
    <w:rsid w:val="00C10078"/>
    <w:rsid w:val="00E60EB6"/>
    <w:rsid w:val="00E83D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A309"/>
  <w15:chartTrackingRefBased/>
  <w15:docId w15:val="{B37A97BB-B6BD-5747-B9F9-0E4E4FB7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7C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A7385"/>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9A7385"/>
    <w:rPr>
      <w:b/>
      <w:bCs/>
    </w:rPr>
  </w:style>
  <w:style w:type="character" w:customStyle="1" w:styleId="ui-provider">
    <w:name w:val="ui-provider"/>
    <w:basedOn w:val="Absatz-Standardschriftart"/>
    <w:rsid w:val="009A7385"/>
  </w:style>
  <w:style w:type="paragraph" w:styleId="Listenabsatz">
    <w:name w:val="List Paragraph"/>
    <w:basedOn w:val="Standard"/>
    <w:uiPriority w:val="34"/>
    <w:qFormat/>
    <w:rsid w:val="00E83D8E"/>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apple-converted-space">
    <w:name w:val="apple-converted-space"/>
    <w:basedOn w:val="Absatz-Standardschriftart"/>
    <w:rsid w:val="00E83D8E"/>
  </w:style>
  <w:style w:type="character" w:customStyle="1" w:styleId="outlook-search-highlight">
    <w:name w:val="outlook-search-highlight"/>
    <w:basedOn w:val="Absatz-Standardschriftart"/>
    <w:rsid w:val="00E83D8E"/>
  </w:style>
  <w:style w:type="character" w:styleId="Hyperlink">
    <w:name w:val="Hyperlink"/>
    <w:basedOn w:val="Absatz-Standardschriftart"/>
    <w:uiPriority w:val="99"/>
    <w:unhideWhenUsed/>
    <w:rsid w:val="0096187F"/>
    <w:rPr>
      <w:color w:val="0563C1" w:themeColor="hyperlink"/>
      <w:u w:val="single"/>
    </w:rPr>
  </w:style>
  <w:style w:type="character" w:styleId="NichtaufgelsteErwhnung">
    <w:name w:val="Unresolved Mention"/>
    <w:basedOn w:val="Absatz-Standardschriftart"/>
    <w:uiPriority w:val="99"/>
    <w:semiHidden/>
    <w:unhideWhenUsed/>
    <w:rsid w:val="0096187F"/>
    <w:rPr>
      <w:color w:val="605E5C"/>
      <w:shd w:val="clear" w:color="auto" w:fill="E1DFDD"/>
    </w:rPr>
  </w:style>
  <w:style w:type="paragraph" w:styleId="berarbeitung">
    <w:name w:val="Revision"/>
    <w:hidden/>
    <w:uiPriority w:val="99"/>
    <w:semiHidden/>
    <w:rsid w:val="00C10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036319">
      <w:bodyDiv w:val="1"/>
      <w:marLeft w:val="0"/>
      <w:marRight w:val="0"/>
      <w:marTop w:val="0"/>
      <w:marBottom w:val="0"/>
      <w:divBdr>
        <w:top w:val="none" w:sz="0" w:space="0" w:color="auto"/>
        <w:left w:val="none" w:sz="0" w:space="0" w:color="auto"/>
        <w:bottom w:val="none" w:sz="0" w:space="0" w:color="auto"/>
        <w:right w:val="none" w:sz="0" w:space="0" w:color="auto"/>
      </w:divBdr>
    </w:div>
    <w:div w:id="714041712">
      <w:bodyDiv w:val="1"/>
      <w:marLeft w:val="0"/>
      <w:marRight w:val="0"/>
      <w:marTop w:val="0"/>
      <w:marBottom w:val="0"/>
      <w:divBdr>
        <w:top w:val="none" w:sz="0" w:space="0" w:color="auto"/>
        <w:left w:val="none" w:sz="0" w:space="0" w:color="auto"/>
        <w:bottom w:val="none" w:sz="0" w:space="0" w:color="auto"/>
        <w:right w:val="none" w:sz="0" w:space="0" w:color="auto"/>
      </w:divBdr>
    </w:div>
    <w:div w:id="804540506">
      <w:bodyDiv w:val="1"/>
      <w:marLeft w:val="0"/>
      <w:marRight w:val="0"/>
      <w:marTop w:val="0"/>
      <w:marBottom w:val="0"/>
      <w:divBdr>
        <w:top w:val="none" w:sz="0" w:space="0" w:color="auto"/>
        <w:left w:val="none" w:sz="0" w:space="0" w:color="auto"/>
        <w:bottom w:val="none" w:sz="0" w:space="0" w:color="auto"/>
        <w:right w:val="none" w:sz="0" w:space="0" w:color="auto"/>
      </w:divBdr>
    </w:div>
    <w:div w:id="1317490674">
      <w:bodyDiv w:val="1"/>
      <w:marLeft w:val="0"/>
      <w:marRight w:val="0"/>
      <w:marTop w:val="0"/>
      <w:marBottom w:val="0"/>
      <w:divBdr>
        <w:top w:val="none" w:sz="0" w:space="0" w:color="auto"/>
        <w:left w:val="none" w:sz="0" w:space="0" w:color="auto"/>
        <w:bottom w:val="none" w:sz="0" w:space="0" w:color="auto"/>
        <w:right w:val="none" w:sz="0" w:space="0" w:color="auto"/>
      </w:divBdr>
    </w:div>
    <w:div w:id="1536456779">
      <w:bodyDiv w:val="1"/>
      <w:marLeft w:val="0"/>
      <w:marRight w:val="0"/>
      <w:marTop w:val="0"/>
      <w:marBottom w:val="0"/>
      <w:divBdr>
        <w:top w:val="none" w:sz="0" w:space="0" w:color="auto"/>
        <w:left w:val="none" w:sz="0" w:space="0" w:color="auto"/>
        <w:bottom w:val="none" w:sz="0" w:space="0" w:color="auto"/>
        <w:right w:val="none" w:sz="0" w:space="0" w:color="auto"/>
      </w:divBdr>
    </w:div>
    <w:div w:id="1656911134">
      <w:bodyDiv w:val="1"/>
      <w:marLeft w:val="0"/>
      <w:marRight w:val="0"/>
      <w:marTop w:val="0"/>
      <w:marBottom w:val="0"/>
      <w:divBdr>
        <w:top w:val="none" w:sz="0" w:space="0" w:color="auto"/>
        <w:left w:val="none" w:sz="0" w:space="0" w:color="auto"/>
        <w:bottom w:val="none" w:sz="0" w:space="0" w:color="auto"/>
        <w:right w:val="none" w:sz="0" w:space="0" w:color="auto"/>
      </w:divBdr>
    </w:div>
    <w:div w:id="20069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llo-tielo.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5970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Tapken</dc:creator>
  <cp:keywords/>
  <dc:description/>
  <cp:lastModifiedBy>Sascha Tapken</cp:lastModifiedBy>
  <cp:revision>5</cp:revision>
  <dcterms:created xsi:type="dcterms:W3CDTF">2023-09-12T12:36:00Z</dcterms:created>
  <dcterms:modified xsi:type="dcterms:W3CDTF">2023-09-12T13:08:00Z</dcterms:modified>
</cp:coreProperties>
</file>