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4D143" w14:textId="77777777" w:rsidR="00D21979" w:rsidRPr="00CF368A" w:rsidRDefault="00D21979" w:rsidP="00D21979">
      <w:pPr>
        <w:pStyle w:val="Pressemitteilung21pt"/>
        <w:rPr>
          <w:rFonts w:cs="Arial"/>
        </w:rPr>
      </w:pPr>
      <w:r w:rsidRPr="00CF368A">
        <w:rPr>
          <w:rFonts w:cs="Arial"/>
          <w:bCs w:val="0"/>
        </w:rPr>
        <w:t>Pressemitteilung</w:t>
      </w:r>
      <w:r w:rsidRPr="00CF368A">
        <w:rPr>
          <w:rFonts w:cs="Arial"/>
        </w:rPr>
        <w:t xml:space="preserve"> </w:t>
      </w:r>
    </w:p>
    <w:p w14:paraId="40B9E903" w14:textId="6CFD0926" w:rsidR="00367051" w:rsidRDefault="0069786E" w:rsidP="00D21979">
      <w:pPr>
        <w:pStyle w:val="berschrift2"/>
        <w:rPr>
          <w:rFonts w:cs="Arial"/>
          <w:color w:val="005E3F" w:themeColor="background2"/>
          <w:kern w:val="11"/>
          <w:sz w:val="48"/>
          <w:szCs w:val="32"/>
        </w:rPr>
      </w:pPr>
      <w:r>
        <w:rPr>
          <w:rFonts w:cs="Arial"/>
          <w:color w:val="005E3F" w:themeColor="background2"/>
          <w:kern w:val="11"/>
          <w:sz w:val="48"/>
          <w:szCs w:val="32"/>
        </w:rPr>
        <w:t xml:space="preserve">Analyse: </w:t>
      </w:r>
      <w:r w:rsidR="00040F95">
        <w:rPr>
          <w:rFonts w:cs="Arial"/>
          <w:color w:val="005E3F" w:themeColor="background2"/>
          <w:kern w:val="11"/>
          <w:sz w:val="48"/>
          <w:szCs w:val="32"/>
        </w:rPr>
        <w:t>Komplikatio</w:t>
      </w:r>
      <w:r w:rsidR="009D4AB0">
        <w:rPr>
          <w:rFonts w:cs="Arial"/>
          <w:color w:val="005E3F" w:themeColor="background2"/>
          <w:kern w:val="11"/>
          <w:sz w:val="48"/>
          <w:szCs w:val="32"/>
        </w:rPr>
        <w:t>nen</w:t>
      </w:r>
      <w:r w:rsidR="00040F95">
        <w:rPr>
          <w:rFonts w:cs="Arial"/>
          <w:color w:val="005E3F" w:themeColor="background2"/>
          <w:kern w:val="11"/>
          <w:sz w:val="48"/>
          <w:szCs w:val="32"/>
        </w:rPr>
        <w:t xml:space="preserve"> bei </w:t>
      </w:r>
      <w:r w:rsidR="00367051" w:rsidRPr="00367051">
        <w:rPr>
          <w:rFonts w:cs="Arial"/>
          <w:color w:val="005E3F" w:themeColor="background2"/>
          <w:kern w:val="11"/>
          <w:sz w:val="48"/>
          <w:szCs w:val="32"/>
        </w:rPr>
        <w:t>Implantation von Hüftgelenken</w:t>
      </w:r>
    </w:p>
    <w:p w14:paraId="707307F7" w14:textId="15F1CD89" w:rsidR="00D21979" w:rsidRPr="00CF368A" w:rsidRDefault="00CE55F9" w:rsidP="00D21979">
      <w:pPr>
        <w:pStyle w:val="berschrift2"/>
        <w:rPr>
          <w:rFonts w:cs="Arial"/>
        </w:rPr>
      </w:pPr>
      <w:r>
        <w:rPr>
          <w:rFonts w:cs="Arial"/>
        </w:rPr>
        <w:t>AOK-Gesundheitsnavigator hilft, die beste Klinik zu finden</w:t>
      </w:r>
    </w:p>
    <w:p w14:paraId="080570F7" w14:textId="1746BD71" w:rsidR="00D21979" w:rsidRPr="00CF368A" w:rsidRDefault="00367051" w:rsidP="00D21979">
      <w:pPr>
        <w:pStyle w:val="OrtundDatum"/>
        <w:rPr>
          <w:rFonts w:asciiTheme="majorHAnsi" w:hAnsiTheme="majorHAnsi" w:cs="Arial"/>
        </w:rPr>
      </w:pPr>
      <w:r>
        <w:rPr>
          <w:rFonts w:asciiTheme="majorHAnsi" w:hAnsiTheme="majorHAnsi" w:cs="Arial"/>
        </w:rPr>
        <w:t>Magdeburg</w:t>
      </w:r>
      <w:r w:rsidR="00D21979" w:rsidRPr="00CF368A">
        <w:rPr>
          <w:rFonts w:asciiTheme="majorHAnsi" w:hAnsiTheme="majorHAnsi" w:cs="Arial"/>
        </w:rPr>
        <w:t xml:space="preserve">, </w:t>
      </w:r>
      <w:r w:rsidR="00F52F94">
        <w:rPr>
          <w:rFonts w:asciiTheme="majorHAnsi" w:hAnsiTheme="majorHAnsi" w:cs="Arial"/>
        </w:rPr>
        <w:t>24. Oktober 2024</w:t>
      </w:r>
    </w:p>
    <w:p w14:paraId="53CB6C4D" w14:textId="77777777" w:rsidR="00D21979" w:rsidRPr="00CF368A" w:rsidRDefault="00D21979" w:rsidP="00D21979">
      <w:pPr>
        <w:rPr>
          <w:rFonts w:asciiTheme="majorHAnsi" w:hAnsiTheme="majorHAnsi" w:cs="Arial"/>
        </w:rPr>
      </w:pPr>
    </w:p>
    <w:p w14:paraId="1B5BCD8F" w14:textId="2DEABA96" w:rsidR="00367051" w:rsidRPr="00040F95" w:rsidRDefault="00367051" w:rsidP="00040F95">
      <w:pPr>
        <w:pStyle w:val="EinleitungstextZwischenberschrift"/>
      </w:pPr>
      <w:r w:rsidRPr="00367051">
        <w:t>Patientinnen und Patienten, bei denen</w:t>
      </w:r>
      <w:r w:rsidR="00ED126C">
        <w:t xml:space="preserve"> ein</w:t>
      </w:r>
      <w:r w:rsidRPr="00367051">
        <w:t xml:space="preserve"> künstliche</w:t>
      </w:r>
      <w:r w:rsidR="00ED126C">
        <w:t>s</w:t>
      </w:r>
      <w:r w:rsidRPr="00367051">
        <w:t xml:space="preserve"> Hüftgelenk</w:t>
      </w:r>
      <w:r w:rsidR="00ED126C">
        <w:t xml:space="preserve"> implantiert werden muss</w:t>
      </w:r>
      <w:r w:rsidRPr="00367051">
        <w:t>, können durch die Wahl eines Krankenhauses mit guten Qualitätsergebnissen</w:t>
      </w:r>
      <w:r w:rsidR="00C539FB">
        <w:t xml:space="preserve"> das Risiko für eine</w:t>
      </w:r>
      <w:r w:rsidRPr="00367051">
        <w:t xml:space="preserve"> Komplikation</w:t>
      </w:r>
      <w:r w:rsidR="00C539FB">
        <w:t xml:space="preserve"> </w:t>
      </w:r>
      <w:r w:rsidRPr="00367051">
        <w:t xml:space="preserve">deutlich senken. Das zeigt eine aktuelle Analyse von </w:t>
      </w:r>
      <w:r w:rsidR="009D4AB0">
        <w:t xml:space="preserve">bundesweit </w:t>
      </w:r>
      <w:r w:rsidRPr="00367051">
        <w:t>knapp 125.000 Operationen von AOK-Versicherten aus den Jahren 2020 bis 2022 durch das Wissenschaftliche Institut der AOK (</w:t>
      </w:r>
      <w:proofErr w:type="spellStart"/>
      <w:r w:rsidRPr="00367051">
        <w:t>WIdO</w:t>
      </w:r>
      <w:proofErr w:type="spellEnd"/>
      <w:r w:rsidRPr="00367051">
        <w:t>). In</w:t>
      </w:r>
      <w:r>
        <w:t xml:space="preserve"> Sachsen-Anhalt </w:t>
      </w:r>
      <w:r w:rsidR="006A2C30">
        <w:t>erhielten</w:t>
      </w:r>
      <w:r>
        <w:t xml:space="preserve"> im Auswertungszeitraum knapp 3.600</w:t>
      </w:r>
      <w:r w:rsidR="006A2C30">
        <w:t xml:space="preserve"> AOK-Versicherte ein</w:t>
      </w:r>
      <w:r>
        <w:t xml:space="preserve"> </w:t>
      </w:r>
      <w:r w:rsidRPr="00367051">
        <w:t>Hüftgelenks-Implantat</w:t>
      </w:r>
      <w:r w:rsidR="006A2C30">
        <w:t>.</w:t>
      </w:r>
      <w:r w:rsidRPr="00367051">
        <w:t xml:space="preserve"> </w:t>
      </w:r>
    </w:p>
    <w:p w14:paraId="3FF509CF" w14:textId="77777777" w:rsidR="00367051" w:rsidRDefault="00367051" w:rsidP="00367051"/>
    <w:p w14:paraId="118071FD" w14:textId="598FDD9F" w:rsidR="00121564" w:rsidRDefault="00F52F94" w:rsidP="00121564">
      <w:r>
        <w:t>Für</w:t>
      </w:r>
      <w:r w:rsidR="00040F95" w:rsidRPr="00040F95">
        <w:t xml:space="preserve"> </w:t>
      </w:r>
      <w:r>
        <w:t>27</w:t>
      </w:r>
      <w:r w:rsidR="00040F95" w:rsidRPr="00040F95">
        <w:t xml:space="preserve"> Kliniken</w:t>
      </w:r>
      <w:r w:rsidR="00040F95">
        <w:t xml:space="preserve"> in Sachsen-Anhalt</w:t>
      </w:r>
      <w:r w:rsidR="00040F95" w:rsidRPr="00040F95">
        <w:t xml:space="preserve">, die im Auswertungszeitraum mindestens 30 Eingriffe bei AOK-Versicherten durchgeführt haben, </w:t>
      </w:r>
      <w:r>
        <w:t xml:space="preserve">sind die Detailbewertungen </w:t>
      </w:r>
      <w:r w:rsidR="0069786E">
        <w:t>jetzt</w:t>
      </w:r>
      <w:r w:rsidR="00040F95" w:rsidRPr="00040F95">
        <w:t xml:space="preserve"> im Gesundheitsnavigator der AOK</w:t>
      </w:r>
      <w:r w:rsidR="005C34F4">
        <w:t xml:space="preserve"> </w:t>
      </w:r>
      <w:r w:rsidR="00040F95" w:rsidRPr="00040F95">
        <w:t xml:space="preserve">abrufbar. </w:t>
      </w:r>
      <w:r w:rsidR="00121564" w:rsidRPr="00040F95">
        <w:t xml:space="preserve">So wurde die Behandlungsqualität bei Hüftgelenks-Implantationen in </w:t>
      </w:r>
      <w:r w:rsidR="00121564">
        <w:t xml:space="preserve">4 sachsen-anhaltischen Kliniken </w:t>
      </w:r>
      <w:r w:rsidR="00121564" w:rsidRPr="00040F95">
        <w:t xml:space="preserve">als überdurchschnittlich bewertet, in </w:t>
      </w:r>
      <w:r>
        <w:t>16</w:t>
      </w:r>
      <w:r w:rsidR="00121564" w:rsidRPr="00040F95">
        <w:t xml:space="preserve"> Kliniken als durchschnittlich und in </w:t>
      </w:r>
      <w:r w:rsidR="00121564">
        <w:t>7</w:t>
      </w:r>
      <w:r w:rsidR="00121564" w:rsidRPr="00040F95">
        <w:t xml:space="preserve"> Kliniken</w:t>
      </w:r>
      <w:r w:rsidR="00121564">
        <w:t xml:space="preserve"> </w:t>
      </w:r>
      <w:r w:rsidR="00121564" w:rsidRPr="00040F95">
        <w:t>als unterdurchschnittlich.</w:t>
      </w:r>
      <w:r w:rsidR="006A2C30">
        <w:t xml:space="preserve"> </w:t>
      </w:r>
    </w:p>
    <w:p w14:paraId="07D6384F" w14:textId="5FADC695" w:rsidR="00D37BB7" w:rsidRPr="00D37BB7" w:rsidRDefault="00D37BB7" w:rsidP="00121564">
      <w:pPr>
        <w:rPr>
          <w:b/>
        </w:rPr>
      </w:pPr>
      <w:r>
        <w:br/>
      </w:r>
      <w:r w:rsidRPr="00D37BB7">
        <w:rPr>
          <w:b/>
        </w:rPr>
        <w:t>Bessere Qualität, weniger Komplikationen</w:t>
      </w:r>
    </w:p>
    <w:p w14:paraId="55681DB4" w14:textId="30AE4C9B" w:rsidR="00D37BB7" w:rsidRDefault="00D37BB7" w:rsidP="00D37BB7">
      <w:r>
        <w:t xml:space="preserve">Die Auswertung, die </w:t>
      </w:r>
      <w:r w:rsidRPr="00367051">
        <w:t>auf Basis des Verfahrens zur Qualitätssicherung mit Routinedaten (QSR)</w:t>
      </w:r>
      <w:r>
        <w:t xml:space="preserve"> stattgefunden hat, ergab</w:t>
      </w:r>
      <w:r w:rsidR="00210764">
        <w:t xml:space="preserve"> auch</w:t>
      </w:r>
      <w:r>
        <w:t>, dass bundesweit i</w:t>
      </w:r>
      <w:r w:rsidRPr="00367051">
        <w:t>m Fünftel der Krankenhäuser mit den schlechtesten Ergebnissen</w:t>
      </w:r>
      <w:r>
        <w:t xml:space="preserve"> die </w:t>
      </w:r>
      <w:r w:rsidRPr="00367051">
        <w:t xml:space="preserve">Komplikationsrate </w:t>
      </w:r>
      <w:r>
        <w:t>bei</w:t>
      </w:r>
      <w:r w:rsidRPr="00367051">
        <w:t xml:space="preserve"> 10,4 Prozent</w:t>
      </w:r>
      <w:r>
        <w:t xml:space="preserve"> lag, </w:t>
      </w:r>
      <w:r w:rsidRPr="00367051">
        <w:t xml:space="preserve">während sie im Fünftel der Krankenhäuser mit den besten Ergebnissen mit 3,2 Prozent sehr viel geringer war.  </w:t>
      </w:r>
    </w:p>
    <w:p w14:paraId="177F51D5" w14:textId="63BB0CD5" w:rsidR="00121564" w:rsidRDefault="00121564" w:rsidP="00121564">
      <w:r>
        <w:lastRenderedPageBreak/>
        <w:t>„</w:t>
      </w:r>
      <w:r w:rsidRPr="00040F95">
        <w:t xml:space="preserve">Im Bereich der Endoprothetik sehen wir </w:t>
      </w:r>
      <w:r w:rsidR="007E1809">
        <w:t xml:space="preserve">in Sachsen-Anhalt </w:t>
      </w:r>
      <w:r w:rsidRPr="00040F95">
        <w:t>nach wie vor große Unterschiede</w:t>
      </w:r>
      <w:r w:rsidR="007E1809">
        <w:t xml:space="preserve"> in der Qualität der Behandlung. </w:t>
      </w:r>
      <w:r w:rsidR="00927C91">
        <w:t>So ist das Risiko für eine Komplikation in Krankenhäusern mit unterdurchschnittlicher Qualität rund</w:t>
      </w:r>
      <w:r w:rsidR="0069786E">
        <w:t xml:space="preserve"> viermal </w:t>
      </w:r>
      <w:r w:rsidR="00927C91">
        <w:t>höher als in Einrichtungen mit überdurchschnittlicher Qualität.</w:t>
      </w:r>
      <w:r w:rsidRPr="00040F95">
        <w:t xml:space="preserve"> </w:t>
      </w:r>
      <w:r w:rsidR="0010542C">
        <w:t xml:space="preserve">Unterschiede </w:t>
      </w:r>
      <w:r w:rsidR="00927C91" w:rsidRPr="00040F95">
        <w:t xml:space="preserve">zwischen </w:t>
      </w:r>
      <w:r>
        <w:t>de</w:t>
      </w:r>
      <w:r w:rsidR="0010542C">
        <w:t>n</w:t>
      </w:r>
      <w:r>
        <w:t xml:space="preserve"> </w:t>
      </w:r>
      <w:r w:rsidRPr="00040F95">
        <w:t>Krankenhäuser</w:t>
      </w:r>
      <w:r w:rsidR="0010542C">
        <w:t xml:space="preserve">n gibt es auch bei </w:t>
      </w:r>
      <w:r w:rsidR="0010542C" w:rsidRPr="00040F95">
        <w:t>den</w:t>
      </w:r>
      <w:r w:rsidR="0010542C">
        <w:t xml:space="preserve"> Fallzahlen</w:t>
      </w:r>
      <w:r w:rsidR="00245856">
        <w:t>. Je höher die Zahlen, desto besser</w:t>
      </w:r>
      <w:r w:rsidR="00C93348">
        <w:t xml:space="preserve"> ist die Routine, was in den meisten Fällen auch mit einer höheren</w:t>
      </w:r>
      <w:r w:rsidR="00245856">
        <w:t xml:space="preserve"> Qualität</w:t>
      </w:r>
      <w:r w:rsidR="00210764">
        <w:t xml:space="preserve"> und weniger Komplikationen</w:t>
      </w:r>
      <w:r w:rsidR="00C93348">
        <w:t xml:space="preserve"> einhergeht</w:t>
      </w:r>
      <w:r w:rsidRPr="00040F95">
        <w:t xml:space="preserve">“, so </w:t>
      </w:r>
      <w:r>
        <w:t>Dagmar Garlin, Fachbereichsleiterin strategisches Krankenhaus- und Verhandlungsmanagement bei der AOK Sachsen-Anhalt</w:t>
      </w:r>
      <w:r w:rsidRPr="00040F95">
        <w:t xml:space="preserve">. </w:t>
      </w:r>
    </w:p>
    <w:p w14:paraId="3421915B" w14:textId="77777777" w:rsidR="00121564" w:rsidRDefault="00121564" w:rsidP="00121564"/>
    <w:p w14:paraId="058D7308" w14:textId="3F47610D" w:rsidR="00121564" w:rsidRDefault="00C93348" w:rsidP="00121564">
      <w:r w:rsidRPr="00F52F94">
        <w:t xml:space="preserve">In Sachsen-Anhalt </w:t>
      </w:r>
      <w:r w:rsidR="0010542C" w:rsidRPr="00F52F94">
        <w:t>führten</w:t>
      </w:r>
      <w:r w:rsidR="00121564" w:rsidRPr="00F52F94">
        <w:t xml:space="preserve"> Krankenhäuser mit einer unterdurchschnittlichen Qualität von 2020 bis 2022 im Durchschnitt 96 Operationen</w:t>
      </w:r>
      <w:r w:rsidR="0010542C" w:rsidRPr="00F52F94">
        <w:t xml:space="preserve"> durch</w:t>
      </w:r>
      <w:r w:rsidR="00121564" w:rsidRPr="00F52F94">
        <w:t xml:space="preserve">. Die Kliniken mit durchschnittlicher Qualität hatten im </w:t>
      </w:r>
      <w:r w:rsidR="0010542C" w:rsidRPr="00F52F94">
        <w:t>S</w:t>
      </w:r>
      <w:r w:rsidR="00121564" w:rsidRPr="00F52F94">
        <w:t>chnitt 129, die besten Kliniken 172</w:t>
      </w:r>
      <w:r w:rsidRPr="00F52F94">
        <w:t xml:space="preserve"> Operationen</w:t>
      </w:r>
      <w:r w:rsidR="00121564" w:rsidRPr="00F52F94">
        <w:t>.</w:t>
      </w:r>
    </w:p>
    <w:p w14:paraId="1E82AE6F" w14:textId="77777777" w:rsidR="00121564" w:rsidRDefault="00121564" w:rsidP="00121564"/>
    <w:p w14:paraId="3919C89A" w14:textId="77777777" w:rsidR="009D39FA" w:rsidRPr="00311A12" w:rsidRDefault="009D39FA" w:rsidP="009D39FA">
      <w:pPr>
        <w:rPr>
          <w:b/>
          <w:bCs/>
        </w:rPr>
      </w:pPr>
      <w:r w:rsidRPr="00311A12">
        <w:rPr>
          <w:b/>
          <w:bCs/>
        </w:rPr>
        <w:t>Gesundheitsnavigator gibt wertvolle Hinweise zur Klinikwahl</w:t>
      </w:r>
    </w:p>
    <w:p w14:paraId="2D319303" w14:textId="77777777" w:rsidR="009D39FA" w:rsidRDefault="009D39FA" w:rsidP="009D39FA">
      <w:r>
        <w:t xml:space="preserve">„Durch die anstehende Krankenhausreform wird sich die qualitätsorientierte Konzentration hoffentlich auch im Bereich der Endoprothetik beschleunigen, damit sich Patientinnen und Patienten überall und jederzeit darauf verlassen können, eine optimale Behandlung zu erhalten“, kommentiert Garlin die Qualitätsunterschiede. Aktuell sei es vor einer solchen planbaren OP aber für Patientinnen und Patienten und für die einweisenden Ärztinnen und Ärzte auf jeden Fall </w:t>
      </w:r>
      <w:proofErr w:type="gramStart"/>
      <w:r>
        <w:t>lohnenswert</w:t>
      </w:r>
      <w:proofErr w:type="gramEnd"/>
      <w:r>
        <w:t xml:space="preserve">, sich über die Qualitätsergebnisse der Kliniken in der jeweiligen Region zu informieren. „Hier ist der Gesundheitsnavigator der AOK eine wertvolle Informationsquelle, denn vergleichbare Qualitätsergebnisse auf Basis von Abrechnungsdaten der Krankenkassen gibt es bisher weder im Bundes-Klinik-Atlas noch in den anderen verfügbaren Krankenhaus-Vergleichsportalen.“  </w:t>
      </w:r>
    </w:p>
    <w:p w14:paraId="61E1B67A" w14:textId="77777777" w:rsidR="009D39FA" w:rsidRDefault="009D39FA" w:rsidP="009D39FA"/>
    <w:p w14:paraId="2B223EBD" w14:textId="18D58D65" w:rsidR="009D39FA" w:rsidRDefault="009D39FA" w:rsidP="009D39FA">
      <w:r w:rsidRPr="00040F95">
        <w:t>Im Gesundheitsnavigator</w:t>
      </w:r>
      <w:r w:rsidR="005C34F4">
        <w:t xml:space="preserve"> unter </w:t>
      </w:r>
      <w:hyperlink r:id="rId8" w:history="1">
        <w:r w:rsidR="005C34F4" w:rsidRPr="00D47DB1">
          <w:rPr>
            <w:rStyle w:val="Hyperlink"/>
          </w:rPr>
          <w:t>www.deine-gesundheitswel</w:t>
        </w:r>
        <w:r w:rsidR="005C34F4" w:rsidRPr="00D47DB1">
          <w:rPr>
            <w:rStyle w:val="Hyperlink"/>
          </w:rPr>
          <w:t>t</w:t>
        </w:r>
        <w:r w:rsidR="005C34F4" w:rsidRPr="00D47DB1">
          <w:rPr>
            <w:rStyle w:val="Hyperlink"/>
          </w:rPr>
          <w:t>.de/aok-gesundheitsnavigator</w:t>
        </w:r>
      </w:hyperlink>
      <w:r w:rsidR="005C34F4">
        <w:t xml:space="preserve"> finden Interessierte </w:t>
      </w:r>
      <w:r w:rsidR="005C34F4" w:rsidRPr="005C34F4">
        <w:t>schnell und einfach Krankenhäuser, Ärzte, Hebammen, Pflegeheime und Pflegedienste in Ihrer Nähe</w:t>
      </w:r>
      <w:r w:rsidR="005C34F4">
        <w:t xml:space="preserve"> und erhalten z</w:t>
      </w:r>
      <w:r w:rsidR="005C34F4" w:rsidRPr="005C34F4">
        <w:t>usätzlich nützliche Informationen</w:t>
      </w:r>
      <w:r w:rsidR="005C34F4">
        <w:t xml:space="preserve">. Das </w:t>
      </w:r>
      <w:r w:rsidRPr="00040F95">
        <w:t>Abschneiden der Kliniken</w:t>
      </w:r>
      <w:r w:rsidR="005C34F4">
        <w:t xml:space="preserve"> wird beispielsweise</w:t>
      </w:r>
      <w:r w:rsidRPr="00040F95">
        <w:t xml:space="preserve"> mit leicht verständlichen Symbolen dargestellt: Drei AOK-Lebensbäume gibt es für Kliniken mit überdurchschnittlicher Qualität, zwei für durchschnittlich abschneidende Kliniken und einen Lebensbaum für Kliniken mit unterdurchschnittlicher Qualität.</w:t>
      </w:r>
      <w:r w:rsidR="005C34F4">
        <w:t xml:space="preserve"> Zur Krankenhaussuche geht es</w:t>
      </w:r>
      <w:r w:rsidR="00264F62">
        <w:t xml:space="preserve"> auch</w:t>
      </w:r>
      <w:r w:rsidR="005C34F4">
        <w:t xml:space="preserve"> direkt unter </w:t>
      </w:r>
      <w:hyperlink r:id="rId9" w:history="1">
        <w:r w:rsidR="005C34F4" w:rsidRPr="00D47DB1">
          <w:rPr>
            <w:rStyle w:val="Hyperlink"/>
          </w:rPr>
          <w:t>www.deine-gesundheitswelt.de/service/krankenhaussuche</w:t>
        </w:r>
      </w:hyperlink>
      <w:r w:rsidR="005C34F4">
        <w:t>.</w:t>
      </w:r>
    </w:p>
    <w:p w14:paraId="031DE35A" w14:textId="77777777" w:rsidR="005C34F4" w:rsidRDefault="005C34F4" w:rsidP="009D39FA"/>
    <w:p w14:paraId="33CB56EE" w14:textId="77777777" w:rsidR="005C34F4" w:rsidRDefault="005C34F4" w:rsidP="009D39FA"/>
    <w:p w14:paraId="4BF19FAC" w14:textId="52F2EBFA" w:rsidR="00311A12" w:rsidRPr="00311A12" w:rsidRDefault="007A3D52" w:rsidP="00040F95">
      <w:pPr>
        <w:rPr>
          <w:b/>
          <w:bCs/>
        </w:rPr>
      </w:pPr>
      <w:r>
        <w:rPr>
          <w:b/>
          <w:bCs/>
        </w:rPr>
        <w:lastRenderedPageBreak/>
        <w:t>C</w:t>
      </w:r>
      <w:r w:rsidR="00311A12" w:rsidRPr="00311A12">
        <w:rPr>
          <w:b/>
          <w:bCs/>
        </w:rPr>
        <w:t>hirurgische Komplikationen</w:t>
      </w:r>
      <w:r w:rsidR="009D39FA">
        <w:rPr>
          <w:b/>
          <w:bCs/>
        </w:rPr>
        <w:t xml:space="preserve"> bundesweit</w:t>
      </w:r>
      <w:r>
        <w:rPr>
          <w:b/>
          <w:bCs/>
        </w:rPr>
        <w:t xml:space="preserve"> am häufigsten </w:t>
      </w:r>
    </w:p>
    <w:p w14:paraId="66950341" w14:textId="14243428" w:rsidR="00040F95" w:rsidRDefault="00040F95" w:rsidP="00040F95">
      <w:r>
        <w:t xml:space="preserve">Das </w:t>
      </w:r>
      <w:proofErr w:type="spellStart"/>
      <w:r>
        <w:t>WIdO</w:t>
      </w:r>
      <w:proofErr w:type="spellEnd"/>
      <w:r>
        <w:t xml:space="preserve"> hat für die Komplikationsrate unter anderem analysiert, wie oft nach einer Hüftgelenks-Implantation innerhalb eines Jahres ungeplante Revisions-Operationen erforderlich waren – etwa, weil sich nach dem Eingriff das Operationsgebiet entzündete oder sich die Prothese in der Zwischenzeit gelockert hatte. Dies war bundesweit bei 2,5 Prozent aller Eingriffe der Fall. Weiterhin wurde ausgewertet, wie oft es zu chirurgischen Komplikationen wie Infektionen durch die Prothese oder Verletzungen von Blutgefäßen kam. Hier lag die Rate bei 2,9 Prozent. Analysiert wurde zudem der Anteil von Brüchen des Oberschenkelknochens innerhalb von 90 Tagen nach dem Eingriff. Solche Brüche kamen in 1,9 Prozent aller Fälle vor. </w:t>
      </w:r>
      <w:r w:rsidRPr="001E0362">
        <w:t>Um einen fairen Klinikvergleich zu gewährleisten, w</w:t>
      </w:r>
      <w:r>
        <w:t>u</w:t>
      </w:r>
      <w:r w:rsidRPr="001E0362">
        <w:t>rden</w:t>
      </w:r>
      <w:r>
        <w:t xml:space="preserve"> bei der Analyse</w:t>
      </w:r>
      <w:r w:rsidRPr="001E0362">
        <w:t xml:space="preserve"> im Rahmen </w:t>
      </w:r>
      <w:r>
        <w:t>einer</w:t>
      </w:r>
      <w:r w:rsidRPr="001E0362">
        <w:t xml:space="preserve"> Risikoadjustierung auch unterschiedliche Patienteneigenschaften wie Alter, Geschlecht oder Vorerkrankungen berücksichtigt.</w:t>
      </w:r>
    </w:p>
    <w:p w14:paraId="346BABBD" w14:textId="77777777" w:rsidR="00311A12" w:rsidRDefault="00311A12" w:rsidP="00040F95"/>
    <w:p w14:paraId="339AC28D" w14:textId="77777777" w:rsidR="00040F95" w:rsidRDefault="00040F95" w:rsidP="00040F95">
      <w:r>
        <w:t>In die Auswertung des Wissenschaftlichen Instituts der AOK sind die Abrechnungsdaten von insgesamt 124.186 Fällen von AOK-Versicherten eingeflossen, die in den Jahren 2020 bis 2022 ein Hüftgelenks-Implantation erhielten. Die Fälle wurden auch im Jahr 2023 „nachbeobachtet“, um Komplikationen innerhalb eines Jahres nach der OP auswerten zu können. Alle Daten wurden anonymisiert ausgewertet, so dass keine Rückschlüsse auf einzelne Versicherte möglich sind.</w:t>
      </w:r>
    </w:p>
    <w:p w14:paraId="01CECA6E" w14:textId="77777777" w:rsidR="00040F95" w:rsidRDefault="00040F95" w:rsidP="00040F95"/>
    <w:p w14:paraId="7BF5B913" w14:textId="77777777" w:rsidR="00DE6622" w:rsidRDefault="00DE6622" w:rsidP="00040F95">
      <w:pPr>
        <w:rPr>
          <w:u w:val="single"/>
        </w:rPr>
      </w:pPr>
    </w:p>
    <w:p w14:paraId="5251C4C4" w14:textId="40448C07" w:rsidR="00040F95" w:rsidRPr="00040F95" w:rsidRDefault="00040F95" w:rsidP="00040F95">
      <w:pPr>
        <w:rPr>
          <w:u w:val="single"/>
        </w:rPr>
      </w:pPr>
      <w:r w:rsidRPr="00040F95">
        <w:rPr>
          <w:u w:val="single"/>
        </w:rPr>
        <w:t>Hinweis für die Redaktionen:</w:t>
      </w:r>
    </w:p>
    <w:p w14:paraId="51C488C6" w14:textId="77777777" w:rsidR="00040F95" w:rsidRDefault="00040F95" w:rsidP="00040F95">
      <w:r>
        <w:t xml:space="preserve">Die Implantation eines künstlichen Hüftgelenkes ist bei vielen Menschen mit zunehmendem Alter erforderlich, weil sich das Hüftgelenk abnutzt. Durch Arthrose bedingte Schmerzen können dann oftmals nur noch durch eine Operation verringert werden. Bei der Operation wird das verschlissene Gelenk durch ein künstliches Hüftgelenk (Endoprothese) ersetzt. Dabei kann es auch zu Komplikationen kommen, die durch eine routinierte Operationsvorbereitung, Durchführung und Nachsorge reduziert werden können.  </w:t>
      </w:r>
    </w:p>
    <w:p w14:paraId="17FA4F2D" w14:textId="77777777" w:rsidR="00DE6622" w:rsidRDefault="00DE6622" w:rsidP="00040F95"/>
    <w:p w14:paraId="403617AA" w14:textId="1313E3AC" w:rsidR="00DE6622" w:rsidRDefault="00DE6622" w:rsidP="00DE6622">
      <w:r>
        <w:t xml:space="preserve">Zusammen mit den Ergebnissen zu den Hüftgelenks-Implantationen aufgrund von Arthrose wurden heute </w:t>
      </w:r>
      <w:r w:rsidR="00DF61EA">
        <w:t xml:space="preserve">im AOK-Gesundheitsnavigator </w:t>
      </w:r>
      <w:r>
        <w:t xml:space="preserve">auch Qualitätsergebnisse für zwölf weitere Behandlungen freigeschaltet, die im Rahmen des Verfahrens zur Qualitätssicherung mit Routinedaten (QSR) ausgewertet worden sind. Dies sind die Operation nach hüftgelenksnahen Oberschenkelbruch, Hüftprothesenwechsel, die Implantation eines künstlichen Kniegelenkes, Knieprothesenwechsel, Gallenblasenentfernung bei </w:t>
      </w:r>
      <w:r>
        <w:lastRenderedPageBreak/>
        <w:t xml:space="preserve">Gallensteinen, Blinddarmentfernung, Mandeloperation, Leistenbruch-OP, Operation bei gutartiger Prostatavergrößerung und zur Prostataentfernung bei Prostatakrebs, therapeutische Herzkatheter (PCI) bei Patienten ohne Herzinfarkt sowie </w:t>
      </w:r>
      <w:proofErr w:type="spellStart"/>
      <w:r>
        <w:t>kathetergestützte</w:t>
      </w:r>
      <w:proofErr w:type="spellEnd"/>
      <w:r>
        <w:t xml:space="preserve"> Aortenklappen-Implantationen (TAVI). Die Auswertungsergebnisse werden im AOK-Gesundheitsnavigator angezeigt, wenn Nutzerinnen und Nutzer im Navigator nach Informationen zu einer dieser Behandlungen suchen.</w:t>
      </w:r>
    </w:p>
    <w:p w14:paraId="64AF9D65" w14:textId="77777777" w:rsidR="00DE6622" w:rsidRDefault="00DE6622" w:rsidP="00040F95"/>
    <w:p w14:paraId="6B819B37" w14:textId="77777777" w:rsidR="00040F95" w:rsidRPr="00040F95" w:rsidRDefault="00040F95" w:rsidP="00040F95"/>
    <w:p w14:paraId="461E4709" w14:textId="77777777" w:rsidR="00D21979" w:rsidRPr="00CF368A" w:rsidRDefault="00D21979" w:rsidP="00D21979">
      <w:pPr>
        <w:rPr>
          <w:rFonts w:asciiTheme="majorHAnsi" w:hAnsiTheme="majorHAnsi"/>
          <w:lang w:val="en-US"/>
        </w:rPr>
      </w:pPr>
    </w:p>
    <w:p w14:paraId="1297FEDC" w14:textId="77777777" w:rsidR="00D21979" w:rsidRPr="004A43E7" w:rsidRDefault="00D21979" w:rsidP="00D21979">
      <w:pPr>
        <w:pStyle w:val="Infokastenvollflchigberschrift"/>
        <w:pBdr>
          <w:left w:val="single" w:sz="2" w:space="15" w:color="E8F4F2"/>
        </w:pBdr>
      </w:pPr>
      <w:r w:rsidRPr="004A43E7">
        <w:t>Zur AOK Sachsen-Anhalt:</w:t>
      </w:r>
    </w:p>
    <w:p w14:paraId="6C19088C" w14:textId="1F0F0A2B" w:rsidR="00D21979" w:rsidRDefault="00D21979" w:rsidP="00D21979">
      <w:pPr>
        <w:pStyle w:val="InfokastenvollflchigFlietext"/>
        <w:pBdr>
          <w:left w:val="single" w:sz="2" w:space="15" w:color="E8F4F2"/>
        </w:pBdr>
      </w:pPr>
      <w:r w:rsidRPr="00200C0E">
        <w:t xml:space="preserve">Die AOK Sachsen-Anhalt betreut rund </w:t>
      </w:r>
      <w:r w:rsidRPr="0022671B">
        <w:rPr>
          <w:rFonts w:cs="Arial"/>
          <w:bCs/>
          <w:color w:val="000000" w:themeColor="text1"/>
        </w:rPr>
        <w:t>835.000</w:t>
      </w:r>
      <w:r w:rsidRPr="0022671B">
        <w:rPr>
          <w:color w:val="000000" w:themeColor="text1"/>
        </w:rPr>
        <w:t xml:space="preserve"> Versicherte und </w:t>
      </w:r>
      <w:r w:rsidRPr="0022671B">
        <w:rPr>
          <w:rFonts w:cs="Arial"/>
          <w:bCs/>
          <w:color w:val="000000" w:themeColor="text1"/>
        </w:rPr>
        <w:t>50.000</w:t>
      </w:r>
      <w:r w:rsidRPr="0022671B">
        <w:rPr>
          <w:color w:val="000000" w:themeColor="text1"/>
        </w:rPr>
        <w:t xml:space="preserve"> Arbeitgeber in 44 Kundencentern. Mit einem Marktanteil von </w:t>
      </w:r>
      <w:r w:rsidRPr="0022671B">
        <w:rPr>
          <w:rFonts w:cs="Arial"/>
          <w:bCs/>
          <w:color w:val="000000" w:themeColor="text1"/>
        </w:rPr>
        <w:t>41 Prozent</w:t>
      </w:r>
      <w:r w:rsidRPr="0022671B">
        <w:rPr>
          <w:color w:val="000000" w:themeColor="text1"/>
        </w:rPr>
        <w:t xml:space="preserve"> </w:t>
      </w:r>
      <w:r w:rsidRPr="00200C0E">
        <w:t>ist sie die größte regionale Krankenkasse in Sachsen-Anhalt.</w:t>
      </w:r>
    </w:p>
    <w:p w14:paraId="1769DFC5" w14:textId="77777777" w:rsidR="00D21979" w:rsidRDefault="00D21979" w:rsidP="00D21979">
      <w:pPr>
        <w:rPr>
          <w:rFonts w:asciiTheme="majorHAnsi" w:hAnsiTheme="majorHAnsi"/>
        </w:rPr>
      </w:pPr>
    </w:p>
    <w:p w14:paraId="53BA3440" w14:textId="77777777" w:rsidR="00D21979" w:rsidRPr="00CF368A" w:rsidRDefault="00D21979" w:rsidP="00D21979">
      <w:pPr>
        <w:rPr>
          <w:rFonts w:asciiTheme="majorHAnsi" w:hAnsiTheme="majorHAnsi"/>
        </w:rPr>
      </w:pPr>
    </w:p>
    <w:p w14:paraId="2973511F" w14:textId="77777777" w:rsidR="00D21979" w:rsidRDefault="00D21979" w:rsidP="00D21979">
      <w:pPr>
        <w:rPr>
          <w:rFonts w:asciiTheme="majorHAnsi" w:hAnsiTheme="majorHAnsi"/>
          <w:b/>
        </w:rPr>
      </w:pPr>
      <w:r w:rsidRPr="00CF368A">
        <w:rPr>
          <w:rFonts w:asciiTheme="majorHAnsi" w:hAnsiTheme="majorHAnsi"/>
          <w:b/>
        </w:rPr>
        <w:t xml:space="preserve">Bilderservice: </w:t>
      </w:r>
    </w:p>
    <w:p w14:paraId="47FBCBE2" w14:textId="77777777" w:rsidR="00D21979" w:rsidRDefault="00D21979" w:rsidP="00D21979">
      <w:r w:rsidRPr="00173AC2">
        <w:t>Für Ihre Berichterstattung in Verbindung mit dieser</w:t>
      </w:r>
      <w:r>
        <w:t xml:space="preserve"> Pressemitteilung können Sie die</w:t>
      </w:r>
      <w:r w:rsidRPr="00173AC2">
        <w:t xml:space="preserve"> beigefügte</w:t>
      </w:r>
      <w:r>
        <w:t>n</w:t>
      </w:r>
      <w:r w:rsidRPr="00173AC2">
        <w:t xml:space="preserve"> Foto</w:t>
      </w:r>
      <w:r>
        <w:t>s</w:t>
      </w:r>
      <w:r w:rsidRPr="00173AC2">
        <w:t xml:space="preserve"> bei Angabe des Bildnachweises kostenfrei verwenden.</w:t>
      </w:r>
    </w:p>
    <w:p w14:paraId="21C96ABB" w14:textId="77777777" w:rsidR="00D21979" w:rsidRPr="00CF368A" w:rsidRDefault="00D21979" w:rsidP="00D21979">
      <w:pPr>
        <w:rPr>
          <w:rFonts w:asciiTheme="majorHAnsi" w:hAnsiTheme="majorHAnsi"/>
          <w:b/>
        </w:rPr>
      </w:pPr>
    </w:p>
    <w:tbl>
      <w:tblPr>
        <w:tblStyle w:val="Tabellenraster"/>
        <w:tblpPr w:bottomFromText="142" w:vertAnchor="text" w:tblpY="1"/>
        <w:tblOverlap w:val="nev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96"/>
        <w:gridCol w:w="113"/>
        <w:gridCol w:w="4196"/>
      </w:tblGrid>
      <w:tr w:rsidR="00D21979" w:rsidRPr="00CF368A" w14:paraId="7AE03F4D" w14:textId="77777777" w:rsidTr="00933E9C">
        <w:trPr>
          <w:trHeight w:val="2865"/>
        </w:trPr>
        <w:tc>
          <w:tcPr>
            <w:tcW w:w="4196" w:type="dxa"/>
            <w:noWrap/>
          </w:tcPr>
          <w:p w14:paraId="4710424D" w14:textId="77777777" w:rsidR="00D21979" w:rsidRPr="00CF368A" w:rsidRDefault="00D21979" w:rsidP="00933E9C">
            <w:pPr>
              <w:rPr>
                <w:rFonts w:asciiTheme="majorHAnsi" w:hAnsiTheme="majorHAnsi"/>
              </w:rPr>
            </w:pPr>
            <w:r w:rsidRPr="00CF368A">
              <w:rPr>
                <w:rFonts w:asciiTheme="majorHAnsi" w:hAnsiTheme="majorHAnsi"/>
                <w:noProof/>
                <w:lang w:eastAsia="de-DE"/>
              </w:rPr>
              <w:drawing>
                <wp:anchor distT="0" distB="0" distL="114300" distR="114300" simplePos="0" relativeHeight="251659264" behindDoc="1" locked="0" layoutInCell="1" allowOverlap="1" wp14:anchorId="6B33020D" wp14:editId="2B9ADEF8">
                  <wp:simplePos x="0" y="0"/>
                  <wp:positionH relativeFrom="column">
                    <wp:posOffset>644606</wp:posOffset>
                  </wp:positionH>
                  <wp:positionV relativeFrom="paragraph">
                    <wp:posOffset>879</wp:posOffset>
                  </wp:positionV>
                  <wp:extent cx="1363787" cy="1776095"/>
                  <wp:effectExtent l="0" t="0" r="825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3787" cy="1776095"/>
                          </a:xfrm>
                          <a:prstGeom prst="rect">
                            <a:avLst/>
                          </a:prstGeom>
                        </pic:spPr>
                      </pic:pic>
                    </a:graphicData>
                  </a:graphic>
                  <wp14:sizeRelH relativeFrom="margin">
                    <wp14:pctWidth>0</wp14:pctWidth>
                  </wp14:sizeRelH>
                </wp:anchor>
              </w:drawing>
            </w:r>
          </w:p>
        </w:tc>
        <w:tc>
          <w:tcPr>
            <w:tcW w:w="113" w:type="dxa"/>
            <w:noWrap/>
          </w:tcPr>
          <w:p w14:paraId="55CC70EB" w14:textId="77777777" w:rsidR="00D21979" w:rsidRPr="00CF368A" w:rsidRDefault="00D21979" w:rsidP="00933E9C">
            <w:pPr>
              <w:rPr>
                <w:rFonts w:asciiTheme="majorHAnsi" w:hAnsiTheme="majorHAnsi"/>
              </w:rPr>
            </w:pPr>
          </w:p>
        </w:tc>
        <w:tc>
          <w:tcPr>
            <w:tcW w:w="4196" w:type="dxa"/>
            <w:noWrap/>
          </w:tcPr>
          <w:p w14:paraId="1F14C542" w14:textId="52AE2709" w:rsidR="00D21979" w:rsidRPr="00CF368A" w:rsidRDefault="00D21979" w:rsidP="00933E9C">
            <w:pPr>
              <w:rPr>
                <w:rFonts w:asciiTheme="majorHAnsi" w:hAnsiTheme="majorHAnsi"/>
              </w:rPr>
            </w:pPr>
          </w:p>
        </w:tc>
      </w:tr>
      <w:tr w:rsidR="00D21979" w:rsidRPr="00CF368A" w14:paraId="1E0302D6" w14:textId="77777777" w:rsidTr="00933E9C">
        <w:trPr>
          <w:trHeight w:val="18"/>
        </w:trPr>
        <w:tc>
          <w:tcPr>
            <w:tcW w:w="4196" w:type="dxa"/>
            <w:tcMar>
              <w:top w:w="113" w:type="dxa"/>
            </w:tcMar>
          </w:tcPr>
          <w:p w14:paraId="07E9745F" w14:textId="1A0F293F" w:rsidR="00D21979" w:rsidRPr="00CF368A" w:rsidRDefault="004E1DD0" w:rsidP="00933E9C">
            <w:pPr>
              <w:pStyle w:val="Fuzeile"/>
              <w:rPr>
                <w:rFonts w:asciiTheme="majorHAnsi" w:hAnsiTheme="majorHAnsi"/>
              </w:rPr>
            </w:pPr>
            <w:r>
              <w:rPr>
                <w:rFonts w:asciiTheme="majorHAnsi" w:hAnsiTheme="majorHAnsi"/>
              </w:rPr>
              <w:t xml:space="preserve">Dagmar Garlin, </w:t>
            </w:r>
            <w:r w:rsidRPr="0069786E">
              <w:rPr>
                <w:rFonts w:asciiTheme="majorHAnsi" w:hAnsiTheme="majorHAnsi"/>
              </w:rPr>
              <w:t>Fachbereichsleiterin strategisches Krankenhaus- und Verhandlungsmanagement bei der AOK Sachsen-Anhalt</w:t>
            </w:r>
            <w:r>
              <w:rPr>
                <w:rFonts w:asciiTheme="majorHAnsi" w:hAnsiTheme="majorHAnsi"/>
              </w:rPr>
              <w:t>. Foto: Mahler / AOK Sachsen-Anhalt</w:t>
            </w:r>
          </w:p>
        </w:tc>
        <w:tc>
          <w:tcPr>
            <w:tcW w:w="113" w:type="dxa"/>
            <w:tcMar>
              <w:top w:w="113" w:type="dxa"/>
            </w:tcMar>
          </w:tcPr>
          <w:p w14:paraId="22221CAE" w14:textId="77777777" w:rsidR="00D21979" w:rsidRPr="00CF368A" w:rsidRDefault="00D21979" w:rsidP="00933E9C">
            <w:pPr>
              <w:pStyle w:val="Bildunterschrift"/>
              <w:rPr>
                <w:rFonts w:asciiTheme="majorHAnsi" w:hAnsiTheme="majorHAnsi"/>
              </w:rPr>
            </w:pPr>
          </w:p>
        </w:tc>
        <w:tc>
          <w:tcPr>
            <w:tcW w:w="4196" w:type="dxa"/>
            <w:tcMar>
              <w:top w:w="113" w:type="dxa"/>
            </w:tcMar>
          </w:tcPr>
          <w:p w14:paraId="11B31395" w14:textId="7E1C533E" w:rsidR="00D21979" w:rsidRPr="00CF368A" w:rsidRDefault="00D21979" w:rsidP="00933E9C">
            <w:pPr>
              <w:pStyle w:val="Bildunterschrift"/>
              <w:rPr>
                <w:rFonts w:asciiTheme="majorHAnsi" w:hAnsiTheme="majorHAnsi"/>
              </w:rPr>
            </w:pPr>
          </w:p>
        </w:tc>
      </w:tr>
    </w:tbl>
    <w:p w14:paraId="74909F0F" w14:textId="77777777" w:rsidR="00D21979" w:rsidRPr="00CF368A" w:rsidRDefault="00D21979" w:rsidP="00D21979">
      <w:pPr>
        <w:rPr>
          <w:rFonts w:asciiTheme="majorHAnsi" w:hAnsiTheme="majorHAnsi"/>
        </w:rPr>
      </w:pPr>
    </w:p>
    <w:p w14:paraId="0E3798B1" w14:textId="77777777" w:rsidR="008A03ED" w:rsidRPr="00D21979" w:rsidRDefault="008A03ED" w:rsidP="00D21979"/>
    <w:sectPr w:rsidR="008A03ED" w:rsidRPr="00D21979" w:rsidSect="00A30053">
      <w:headerReference w:type="default" r:id="rId11"/>
      <w:footerReference w:type="default" r:id="rId12"/>
      <w:headerReference w:type="first" r:id="rId13"/>
      <w:footerReference w:type="first" r:id="rId14"/>
      <w:pgSz w:w="11906" w:h="16838"/>
      <w:pgMar w:top="2835" w:right="1985" w:bottom="2778" w:left="1418" w:header="78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4992F" w14:textId="77777777" w:rsidR="00736F0D" w:rsidRDefault="00736F0D" w:rsidP="00611B96">
      <w:pPr>
        <w:spacing w:line="240" w:lineRule="auto"/>
      </w:pPr>
      <w:r>
        <w:separator/>
      </w:r>
    </w:p>
  </w:endnote>
  <w:endnote w:type="continuationSeparator" w:id="0">
    <w:p w14:paraId="314A10E3" w14:textId="77777777" w:rsidR="00736F0D" w:rsidRDefault="00736F0D" w:rsidP="0061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OK Buenos Aires Text">
    <w:panose1 w:val="00000000000000000000"/>
    <w:charset w:val="00"/>
    <w:family w:val="auto"/>
    <w:pitch w:val="variable"/>
    <w:sig w:usb0="A00000EF" w:usb1="0000207A" w:usb2="00000000" w:usb3="00000000" w:csb0="00000093" w:csb1="00000000"/>
    <w:embedRegular r:id="rId1" w:fontKey="{8757FFB2-CFAA-499D-955A-3E0AED4D6968}"/>
    <w:embedBold r:id="rId2" w:fontKey="{D93F45EC-CACA-4929-81DA-56639EFC42F3}"/>
  </w:font>
  <w:font w:name="Times New Roman (Textkörper CS)">
    <w:altName w:val="Times New Roman"/>
    <w:charset w:val="00"/>
    <w:family w:val="roman"/>
    <w:pitch w:val="variable"/>
    <w:sig w:usb0="E0002AEF" w:usb1="C0007841" w:usb2="00000009" w:usb3="00000000" w:csb0="000001FF" w:csb1="00000000"/>
  </w:font>
  <w:font w:name="AOK Buenos Aires Text SemiBold">
    <w:panose1 w:val="00000000000000000000"/>
    <w:charset w:val="00"/>
    <w:family w:val="auto"/>
    <w:pitch w:val="variable"/>
    <w:sig w:usb0="A00000EF" w:usb1="0000207A" w:usb2="00000000" w:usb3="00000000" w:csb0="00000093" w:csb1="00000000"/>
    <w:embedRegular r:id="rId3" w:fontKey="{88455B25-3566-4788-BA8B-4D97548F8D36}"/>
    <w:embedBold r:id="rId4" w:fontKey="{3ECC7678-144A-4D15-802A-6FF8623953E4}"/>
  </w:font>
  <w:font w:name="Times New Roman (Überschriften">
    <w:altName w:val="Times New Roman"/>
    <w:charset w:val="00"/>
    <w:family w:val="auto"/>
    <w:pitch w:val="variable"/>
    <w:sig w:usb0="E00002FF" w:usb1="5000205A" w:usb2="00000000" w:usb3="00000000" w:csb0="0000019F" w:csb1="00000000"/>
  </w:font>
  <w:font w:name="AOKBuenosAires-SemiBold">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5" w:fontKey="{7DDD4B9D-2BE1-4051-B363-4D2138D478A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FD0B" w14:textId="77777777" w:rsidR="00034288" w:rsidRDefault="00034288" w:rsidP="00034288">
    <w:pPr>
      <w:pStyle w:val="Fuzeile"/>
      <w:spacing w:after="80"/>
      <w:rPr>
        <w:szCs w:val="14"/>
      </w:rPr>
    </w:pPr>
    <w:r>
      <w:rPr>
        <w:noProof/>
        <w:lang w:eastAsia="de-DE"/>
      </w:rPr>
      <mc:AlternateContent>
        <mc:Choice Requires="wps">
          <w:drawing>
            <wp:anchor distT="0" distB="0" distL="114300" distR="114300" simplePos="0" relativeHeight="251665408" behindDoc="0" locked="0" layoutInCell="1" allowOverlap="1" wp14:anchorId="11AC4BCA" wp14:editId="19E4304B">
              <wp:simplePos x="0" y="0"/>
              <wp:positionH relativeFrom="column">
                <wp:posOffset>5384067</wp:posOffset>
              </wp:positionH>
              <wp:positionV relativeFrom="page">
                <wp:posOffset>9333719</wp:posOffset>
              </wp:positionV>
              <wp:extent cx="741680" cy="197485"/>
              <wp:effectExtent l="0" t="0" r="0" b="0"/>
              <wp:wrapNone/>
              <wp:docPr id="7" name="Textfeld 7"/>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0828F893" w14:textId="77777777"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D26F0E">
                            <w:rPr>
                              <w:noProof/>
                            </w:rPr>
                            <w:t>2</w:t>
                          </w:r>
                          <w:r w:rsidRPr="006D76B8">
                            <w:fldChar w:fldCharType="end"/>
                          </w:r>
                          <w:r w:rsidRPr="009628B7">
                            <w:t xml:space="preserve"> von </w:t>
                          </w:r>
                          <w:r w:rsidR="00E265BF">
                            <w:fldChar w:fldCharType="begin"/>
                          </w:r>
                          <w:r w:rsidR="00E265BF">
                            <w:instrText>NUMPAGES  \* Arabic  \* MERGEFORMAT</w:instrText>
                          </w:r>
                          <w:r w:rsidR="00E265BF">
                            <w:fldChar w:fldCharType="separate"/>
                          </w:r>
                          <w:r w:rsidR="00D26F0E">
                            <w:rPr>
                              <w:noProof/>
                            </w:rPr>
                            <w:t>2</w:t>
                          </w:r>
                          <w:r w:rsidR="00E265BF">
                            <w:rPr>
                              <w:noProof/>
                            </w:rPr>
                            <w:fldChar w:fldCharType="end"/>
                          </w:r>
                        </w:p>
                        <w:p w14:paraId="26D4D547" w14:textId="77777777" w:rsidR="00034288" w:rsidRPr="009628B7" w:rsidRDefault="00034288" w:rsidP="00034288">
                          <w:pPr>
                            <w:rPr>
                              <w:sz w:val="16"/>
                              <w:szCs w:val="16"/>
                            </w:rPr>
                          </w:pPr>
                          <w:r w:rsidRPr="009628B7">
                            <w:rPr>
                              <w:sz w:val="16"/>
                              <w:szCs w:val="16"/>
                            </w:rPr>
                            <w:t>..</w:t>
                          </w:r>
                        </w:p>
                        <w:p w14:paraId="4E06CF45" w14:textId="77777777" w:rsidR="00034288" w:rsidRPr="009628B7" w:rsidRDefault="00034288" w:rsidP="00034288">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C4BCA" id="_x0000_t202" coordsize="21600,21600" o:spt="202" path="m,l,21600r21600,l21600,xe">
              <v:stroke joinstyle="miter"/>
              <v:path gradientshapeok="t" o:connecttype="rect"/>
            </v:shapetype>
            <v:shape id="Textfeld 7" o:spid="_x0000_s1027" type="#_x0000_t202" style="position:absolute;margin-left:423.95pt;margin-top:734.95pt;width:58.4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" filled="f" stroked="f">
              <v:textbox inset="0,0,0,0">
                <w:txbxContent>
                  <w:p w14:paraId="0828F893" w14:textId="77777777"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D26F0E">
                      <w:rPr>
                        <w:noProof/>
                      </w:rPr>
                      <w:t>2</w:t>
                    </w:r>
                    <w:r w:rsidRPr="006D76B8">
                      <w:fldChar w:fldCharType="end"/>
                    </w:r>
                    <w:r w:rsidRPr="009628B7">
                      <w:t xml:space="preserve"> von </w:t>
                    </w:r>
                    <w:r w:rsidR="00E265BF">
                      <w:fldChar w:fldCharType="begin"/>
                    </w:r>
                    <w:r w:rsidR="00E265BF">
                      <w:instrText>NUMPAGES  \* Arabic  \* MERGEFORMAT</w:instrText>
                    </w:r>
                    <w:r w:rsidR="00E265BF">
                      <w:fldChar w:fldCharType="separate"/>
                    </w:r>
                    <w:r w:rsidR="00D26F0E">
                      <w:rPr>
                        <w:noProof/>
                      </w:rPr>
                      <w:t>2</w:t>
                    </w:r>
                    <w:r w:rsidR="00E265BF">
                      <w:rPr>
                        <w:noProof/>
                      </w:rPr>
                      <w:fldChar w:fldCharType="end"/>
                    </w:r>
                  </w:p>
                  <w:p w14:paraId="26D4D547" w14:textId="77777777" w:rsidR="00034288" w:rsidRPr="009628B7" w:rsidRDefault="00034288" w:rsidP="00034288">
                    <w:pPr>
                      <w:rPr>
                        <w:sz w:val="16"/>
                        <w:szCs w:val="16"/>
                      </w:rPr>
                    </w:pPr>
                    <w:r w:rsidRPr="009628B7">
                      <w:rPr>
                        <w:sz w:val="16"/>
                        <w:szCs w:val="16"/>
                      </w:rPr>
                      <w:t>..</w:t>
                    </w:r>
                  </w:p>
                  <w:p w14:paraId="4E06CF45" w14:textId="77777777" w:rsidR="00034288" w:rsidRPr="009628B7" w:rsidRDefault="00034288" w:rsidP="00034288">
                    <w:pPr>
                      <w:rPr>
                        <w:sz w:val="16"/>
                        <w:szCs w:val="16"/>
                      </w:rPr>
                    </w:pPr>
                  </w:p>
                </w:txbxContent>
              </v:textbox>
              <w10:wrap anchory="page"/>
            </v:shape>
          </w:pict>
        </mc:Fallback>
      </mc:AlternateContent>
    </w:r>
    <w:r w:rsidRPr="00E342AE">
      <w:rPr>
        <w:szCs w:val="14"/>
      </w:rPr>
      <w:t xml:space="preserve">Kontakt und Information </w:t>
    </w:r>
  </w:p>
  <w:p w14:paraId="611F6F94" w14:textId="77777777" w:rsidR="00034288" w:rsidRDefault="007B0CB1" w:rsidP="00034288">
    <w:pPr>
      <w:pStyle w:val="Fuzeile"/>
      <w:rPr>
        <w:szCs w:val="14"/>
      </w:rPr>
    </w:pPr>
    <w:r>
      <w:rPr>
        <w:rStyle w:val="FuzeileZchn"/>
      </w:rPr>
      <w:t>Anna Mahler (Pressesprecherin)</w:t>
    </w:r>
    <w:r w:rsidR="00034288" w:rsidRPr="00E342AE">
      <w:rPr>
        <w:szCs w:val="14"/>
      </w:rPr>
      <w:t>, Telefon</w:t>
    </w:r>
    <w:r w:rsidR="0053682A">
      <w:rPr>
        <w:szCs w:val="14"/>
      </w:rPr>
      <w:t xml:space="preserve"> </w:t>
    </w:r>
    <w:r>
      <w:rPr>
        <w:rStyle w:val="FuzeileZchn"/>
      </w:rPr>
      <w:t>0391 2878 - 44426</w:t>
    </w:r>
    <w:r w:rsidR="00034288" w:rsidRPr="00E342AE">
      <w:rPr>
        <w:szCs w:val="14"/>
      </w:rPr>
      <w:t xml:space="preserve">, </w:t>
    </w:r>
    <w:r>
      <w:rPr>
        <w:szCs w:val="14"/>
      </w:rPr>
      <w:t>anna-kristina.mahler</w:t>
    </w:r>
    <w:r w:rsidR="00034288" w:rsidRPr="009030A8">
      <w:rPr>
        <w:szCs w:val="14"/>
      </w:rPr>
      <w:t>@</w:t>
    </w:r>
    <w:r>
      <w:rPr>
        <w:szCs w:val="14"/>
      </w:rPr>
      <w:t>san.</w:t>
    </w:r>
    <w:r w:rsidR="00034288" w:rsidRPr="009030A8">
      <w:rPr>
        <w:szCs w:val="14"/>
      </w:rPr>
      <w:t>aok.de</w:t>
    </w:r>
    <w:r w:rsidR="00034288" w:rsidRPr="00E342AE">
      <w:rPr>
        <w:szCs w:val="14"/>
      </w:rPr>
      <w:t xml:space="preserve"> </w:t>
    </w:r>
    <w:r w:rsidR="00034288">
      <w:rPr>
        <w:szCs w:val="14"/>
      </w:rPr>
      <w:br/>
    </w:r>
    <w:r w:rsidR="00034288" w:rsidRPr="00E342AE">
      <w:rPr>
        <w:szCs w:val="14"/>
      </w:rPr>
      <w:t>AOK</w:t>
    </w:r>
    <w:r w:rsidR="0053682A">
      <w:rPr>
        <w:szCs w:val="14"/>
      </w:rPr>
      <w:t xml:space="preserve"> </w:t>
    </w:r>
    <w:r>
      <w:rPr>
        <w:rStyle w:val="FuzeileZchn"/>
      </w:rPr>
      <w:t>Sachsen-Anhalt</w:t>
    </w:r>
    <w:r w:rsidR="00034288" w:rsidRPr="00E342AE">
      <w:rPr>
        <w:szCs w:val="14"/>
      </w:rPr>
      <w:t xml:space="preserve">, </w:t>
    </w:r>
    <w:r>
      <w:rPr>
        <w:szCs w:val="14"/>
      </w:rPr>
      <w:t>Lüneburger Straße 4</w:t>
    </w:r>
    <w:r w:rsidR="00034288" w:rsidRPr="00E342AE">
      <w:rPr>
        <w:szCs w:val="14"/>
      </w:rPr>
      <w:t xml:space="preserve">, </w:t>
    </w:r>
    <w:r>
      <w:rPr>
        <w:szCs w:val="14"/>
      </w:rPr>
      <w:t>39106</w:t>
    </w:r>
    <w:r w:rsidR="0053682A">
      <w:rPr>
        <w:szCs w:val="14"/>
      </w:rPr>
      <w:t xml:space="preserve"> </w:t>
    </w:r>
    <w:r>
      <w:rPr>
        <w:szCs w:val="14"/>
      </w:rPr>
      <w:t>Magdeburg</w:t>
    </w:r>
  </w:p>
  <w:p w14:paraId="0E085FDA" w14:textId="5E1D26C8" w:rsidR="00B43790" w:rsidRPr="00034288" w:rsidRDefault="007B0CB1" w:rsidP="00034288">
    <w:pPr>
      <w:pStyle w:val="Fuzeile"/>
    </w:pPr>
    <w:r>
      <w:rPr>
        <w:szCs w:val="14"/>
      </w:rPr>
      <w:t>www.deine-gesundheitswelt.de</w:t>
    </w:r>
    <w:r w:rsidR="00A60EC2">
      <w:rPr>
        <w:szCs w:val="14"/>
      </w:rPr>
      <w:t>/presse</w:t>
    </w:r>
    <w:r w:rsidR="00034288" w:rsidRPr="00E342AE">
      <w:rPr>
        <w:szCs w:val="14"/>
      </w:rPr>
      <w:t xml:space="preserve">, </w:t>
    </w:r>
    <w:r w:rsidR="00A60EC2">
      <w:rPr>
        <w:szCs w:val="14"/>
      </w:rPr>
      <w:t>Die AOK auf X</w:t>
    </w:r>
    <w:r w:rsidR="00034288" w:rsidRPr="00E342AE">
      <w:rPr>
        <w:szCs w:val="14"/>
      </w:rPr>
      <w:t>: @AOK</w:t>
    </w:r>
    <w:r>
      <w:t>_SAN_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67F0" w14:textId="77777777" w:rsidR="00E342AE" w:rsidRDefault="00B43790" w:rsidP="009030A8">
    <w:pPr>
      <w:pStyle w:val="Fuzeile"/>
      <w:spacing w:after="80"/>
      <w:rPr>
        <w:szCs w:val="14"/>
      </w:rPr>
    </w:pPr>
    <w:r>
      <w:rPr>
        <w:noProof/>
        <w:lang w:eastAsia="de-DE"/>
      </w:rPr>
      <mc:AlternateContent>
        <mc:Choice Requires="wps">
          <w:drawing>
            <wp:anchor distT="0" distB="0" distL="114300" distR="114300" simplePos="0" relativeHeight="251663360" behindDoc="0" locked="0" layoutInCell="1" allowOverlap="1" wp14:anchorId="31D8D621" wp14:editId="669B6D21">
              <wp:simplePos x="0" y="0"/>
              <wp:positionH relativeFrom="column">
                <wp:posOffset>5384067</wp:posOffset>
              </wp:positionH>
              <wp:positionV relativeFrom="page">
                <wp:posOffset>9333719</wp:posOffset>
              </wp:positionV>
              <wp:extent cx="741680" cy="197485"/>
              <wp:effectExtent l="0" t="0" r="0" b="0"/>
              <wp:wrapNone/>
              <wp:docPr id="5" name="Textfeld 5"/>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1DF6C850"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r w:rsidR="00E265BF">
                            <w:fldChar w:fldCharType="begin"/>
                          </w:r>
                          <w:r w:rsidR="00E265BF">
                            <w:instrText>NUMPAGES  \* Arabic  \* MERGEFORMAT</w:instrText>
                          </w:r>
                          <w:r w:rsidR="00E265BF">
                            <w:fldChar w:fldCharType="separate"/>
                          </w:r>
                          <w:r w:rsidR="00E14BC2">
                            <w:rPr>
                              <w:noProof/>
                            </w:rPr>
                            <w:t>1</w:t>
                          </w:r>
                          <w:r w:rsidR="00E265BF">
                            <w:rPr>
                              <w:noProof/>
                            </w:rPr>
                            <w:fldChar w:fldCharType="end"/>
                          </w:r>
                        </w:p>
                        <w:p w14:paraId="1F6F752A" w14:textId="77777777" w:rsidR="00B43790" w:rsidRPr="009628B7" w:rsidRDefault="00B43790" w:rsidP="00B43790">
                          <w:pPr>
                            <w:rPr>
                              <w:sz w:val="16"/>
                              <w:szCs w:val="16"/>
                            </w:rPr>
                          </w:pPr>
                          <w:r w:rsidRPr="009628B7">
                            <w:rPr>
                              <w:sz w:val="16"/>
                              <w:szCs w:val="16"/>
                            </w:rPr>
                            <w:t>..</w:t>
                          </w:r>
                        </w:p>
                        <w:p w14:paraId="11EE8668" w14:textId="77777777" w:rsidR="00B43790" w:rsidRPr="009628B7" w:rsidRDefault="00B43790" w:rsidP="00B43790">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8D621" id="_x0000_t202" coordsize="21600,21600" o:spt="202" path="m,l,21600r21600,l21600,xe">
              <v:stroke joinstyle="miter"/>
              <v:path gradientshapeok="t" o:connecttype="rect"/>
            </v:shapetype>
            <v:shape id="Textfeld 5" o:spid="_x0000_s1029" type="#_x0000_t202" style="position:absolute;margin-left:423.95pt;margin-top:734.95pt;width:58.4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" filled="f" stroked="f">
              <v:textbox inset="0,0,0,0">
                <w:txbxContent>
                  <w:p w14:paraId="1DF6C850"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r w:rsidR="00E265BF">
                      <w:fldChar w:fldCharType="begin"/>
                    </w:r>
                    <w:r w:rsidR="00E265BF">
                      <w:instrText>NUMPAGES  \* Arabic  \* MERGEFORMAT</w:instrText>
                    </w:r>
                    <w:r w:rsidR="00E265BF">
                      <w:fldChar w:fldCharType="separate"/>
                    </w:r>
                    <w:r w:rsidR="00E14BC2">
                      <w:rPr>
                        <w:noProof/>
                      </w:rPr>
                      <w:t>1</w:t>
                    </w:r>
                    <w:r w:rsidR="00E265BF">
                      <w:rPr>
                        <w:noProof/>
                      </w:rPr>
                      <w:fldChar w:fldCharType="end"/>
                    </w:r>
                  </w:p>
                  <w:p w14:paraId="1F6F752A" w14:textId="77777777" w:rsidR="00B43790" w:rsidRPr="009628B7" w:rsidRDefault="00B43790" w:rsidP="00B43790">
                    <w:pPr>
                      <w:rPr>
                        <w:sz w:val="16"/>
                        <w:szCs w:val="16"/>
                      </w:rPr>
                    </w:pPr>
                    <w:r w:rsidRPr="009628B7">
                      <w:rPr>
                        <w:sz w:val="16"/>
                        <w:szCs w:val="16"/>
                      </w:rPr>
                      <w:t>..</w:t>
                    </w:r>
                  </w:p>
                  <w:p w14:paraId="11EE8668" w14:textId="77777777" w:rsidR="00B43790" w:rsidRPr="009628B7" w:rsidRDefault="00B43790" w:rsidP="00B43790">
                    <w:pPr>
                      <w:rPr>
                        <w:sz w:val="16"/>
                        <w:szCs w:val="16"/>
                      </w:rPr>
                    </w:pPr>
                  </w:p>
                </w:txbxContent>
              </v:textbox>
              <w10:wrap anchory="page"/>
            </v:shape>
          </w:pict>
        </mc:Fallback>
      </mc:AlternateContent>
    </w:r>
    <w:r w:rsidR="00E342AE" w:rsidRPr="00E342AE">
      <w:rPr>
        <w:szCs w:val="14"/>
      </w:rPr>
      <w:t xml:space="preserve">Kontakt und Information </w:t>
    </w:r>
  </w:p>
  <w:p w14:paraId="28385FFE" w14:textId="77777777" w:rsidR="00E342AE" w:rsidRDefault="00E342AE">
    <w:pPr>
      <w:pStyle w:val="Fuzeile"/>
      <w:rPr>
        <w:szCs w:val="14"/>
      </w:rPr>
    </w:pPr>
    <w:r w:rsidRPr="00E342AE">
      <w:rPr>
        <w:szCs w:val="14"/>
      </w:rPr>
      <w:t xml:space="preserve">Max Muster, Telefon 0391 1234-4321, </w:t>
    </w:r>
    <w:r w:rsidRPr="009030A8">
      <w:rPr>
        <w:szCs w:val="14"/>
      </w:rPr>
      <w:t>presse@aok.de</w:t>
    </w:r>
    <w:r w:rsidRPr="00E342AE">
      <w:rPr>
        <w:szCs w:val="14"/>
      </w:rPr>
      <w:t xml:space="preserve"> </w:t>
    </w:r>
    <w:r w:rsidR="009030A8">
      <w:rPr>
        <w:szCs w:val="14"/>
      </w:rPr>
      <w:br/>
    </w:r>
    <w:r w:rsidRPr="00E342AE">
      <w:rPr>
        <w:szCs w:val="14"/>
      </w:rPr>
      <w:t xml:space="preserve">AOK Musterbundesland, Musterstraße 1, 12345 Musterstadt </w:t>
    </w:r>
  </w:p>
  <w:p w14:paraId="15C76C24" w14:textId="77777777" w:rsidR="00034288" w:rsidRDefault="00E342AE">
    <w:pPr>
      <w:pStyle w:val="Fuzeile"/>
    </w:pPr>
    <w:r w:rsidRPr="00E342AE">
      <w:rPr>
        <w:szCs w:val="14"/>
      </w:rPr>
      <w:t>aok.de/</w:t>
    </w:r>
    <w:proofErr w:type="spellStart"/>
    <w:r w:rsidRPr="00E342AE">
      <w:rPr>
        <w:szCs w:val="14"/>
      </w:rPr>
      <w:t>musterbundesland</w:t>
    </w:r>
    <w:proofErr w:type="spellEnd"/>
    <w:r w:rsidRPr="00E342AE">
      <w:rPr>
        <w:szCs w:val="14"/>
      </w:rPr>
      <w:t>, Twitter: @AOK</w:t>
    </w:r>
    <w:r w:rsidRPr="00E342AE">
      <w:t>XY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6BD79" w14:textId="77777777" w:rsidR="00736F0D" w:rsidRDefault="00736F0D" w:rsidP="00611B96">
      <w:pPr>
        <w:spacing w:line="240" w:lineRule="auto"/>
      </w:pPr>
      <w:r>
        <w:separator/>
      </w:r>
    </w:p>
  </w:footnote>
  <w:footnote w:type="continuationSeparator" w:id="0">
    <w:p w14:paraId="13C61D08" w14:textId="77777777" w:rsidR="00736F0D" w:rsidRDefault="00736F0D" w:rsidP="00611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0A7B" w14:textId="77777777" w:rsidR="00B43790" w:rsidRDefault="0039313A">
    <w:r>
      <w:rPr>
        <w:noProof/>
        <w:lang w:eastAsia="de-DE"/>
      </w:rPr>
      <mc:AlternateContent>
        <mc:Choice Requires="wps">
          <w:drawing>
            <wp:anchor distT="0" distB="0" distL="114300" distR="114300" simplePos="0" relativeHeight="251671552" behindDoc="0" locked="0" layoutInCell="1" allowOverlap="1" wp14:anchorId="3057F288" wp14:editId="39001E94">
              <wp:simplePos x="0" y="0"/>
              <wp:positionH relativeFrom="page">
                <wp:posOffset>911225</wp:posOffset>
              </wp:positionH>
              <wp:positionV relativeFrom="page">
                <wp:posOffset>558165</wp:posOffset>
              </wp:positionV>
              <wp:extent cx="1999080" cy="42624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999080" cy="426240"/>
                      </a:xfrm>
                      <a:prstGeom prst="rect">
                        <a:avLst/>
                      </a:prstGeom>
                      <a:noFill/>
                    </wps:spPr>
                    <wps:txbx>
                      <w:txbxContent>
                        <w:p w14:paraId="73B68438" w14:textId="77777777" w:rsidR="000C36DF" w:rsidRDefault="0039313A" w:rsidP="0039313A">
                          <w:pPr>
                            <w:pStyle w:val="Bundesland"/>
                          </w:pPr>
                          <w:r>
                            <w:t xml:space="preserve">AOK </w:t>
                          </w:r>
                          <w:r w:rsidR="007B0CB1">
                            <w:t>Sachsen-Anhalt</w:t>
                          </w:r>
                        </w:p>
                        <w:p w14:paraId="3BFB5480" w14:textId="77777777" w:rsidR="0039313A" w:rsidRDefault="0039313A" w:rsidP="0039313A">
                          <w:pPr>
                            <w:pStyle w:val="Bundesland"/>
                          </w:pPr>
                          <w: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7F288" id="_x0000_t202" coordsize="21600,21600" o:spt="202" path="m,l,21600r21600,l21600,xe">
              <v:stroke joinstyle="miter"/>
              <v:path gradientshapeok="t" o:connecttype="rect"/>
            </v:shapetype>
            <v:shape id="Textfeld 12" o:spid="_x0000_s1026" type="#_x0000_t202" style="position:absolute;margin-left:71.75pt;margin-top:43.95pt;width:157.4pt;height:33.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" filled="f" stroked="f">
              <v:textbox inset="0,0,0,0">
                <w:txbxContent>
                  <w:p w14:paraId="73B68438" w14:textId="77777777" w:rsidR="000C36DF" w:rsidRDefault="0039313A" w:rsidP="0039313A">
                    <w:pPr>
                      <w:pStyle w:val="Bundesland"/>
                    </w:pPr>
                    <w:r>
                      <w:t xml:space="preserve">AOK </w:t>
                    </w:r>
                    <w:r w:rsidR="007B0CB1">
                      <w:t>Sachsen-Anhalt</w:t>
                    </w:r>
                  </w:p>
                  <w:p w14:paraId="3BFB5480" w14:textId="77777777" w:rsidR="0039313A" w:rsidRDefault="0039313A" w:rsidP="0039313A">
                    <w:pPr>
                      <w:pStyle w:val="Bundesland"/>
                    </w:pPr>
                    <w:r>
                      <w:t>Die Gesundheitskasse.</w:t>
                    </w:r>
                  </w:p>
                </w:txbxContent>
              </v:textbox>
              <w10:wrap anchorx="page" anchory="page"/>
            </v:shape>
          </w:pict>
        </mc:Fallback>
      </mc:AlternateContent>
    </w:r>
    <w:r w:rsidR="00034288" w:rsidRPr="009229C2">
      <w:rPr>
        <w:noProof/>
        <w:lang w:eastAsia="de-DE"/>
      </w:rPr>
      <w:drawing>
        <wp:anchor distT="0" distB="0" distL="114300" distR="114300" simplePos="0" relativeHeight="251667456" behindDoc="0" locked="0" layoutInCell="1" allowOverlap="0" wp14:anchorId="54A1DF11" wp14:editId="60F77E11">
          <wp:simplePos x="0" y="0"/>
          <wp:positionH relativeFrom="page">
            <wp:posOffset>5544820</wp:posOffset>
          </wp:positionH>
          <wp:positionV relativeFrom="page">
            <wp:posOffset>493395</wp:posOffset>
          </wp:positionV>
          <wp:extent cx="1475280" cy="456120"/>
          <wp:effectExtent l="0" t="0" r="0" b="127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13EB" w14:textId="77777777" w:rsidR="00B94B60" w:rsidRDefault="0039313A" w:rsidP="005430E3">
    <w:pPr>
      <w:spacing w:line="2880" w:lineRule="exact"/>
    </w:pPr>
    <w:r>
      <w:rPr>
        <w:noProof/>
        <w:lang w:eastAsia="de-DE"/>
      </w:rPr>
      <mc:AlternateContent>
        <mc:Choice Requires="wps">
          <w:drawing>
            <wp:anchor distT="0" distB="0" distL="114300" distR="114300" simplePos="0" relativeHeight="251669504" behindDoc="0" locked="0" layoutInCell="1" allowOverlap="1" wp14:anchorId="621D71A7" wp14:editId="1E9E0DA7">
              <wp:simplePos x="0" y="0"/>
              <wp:positionH relativeFrom="page">
                <wp:posOffset>911225</wp:posOffset>
              </wp:positionH>
              <wp:positionV relativeFrom="page">
                <wp:posOffset>558165</wp:posOffset>
              </wp:positionV>
              <wp:extent cx="1999080" cy="4266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999080" cy="426600"/>
                      </a:xfrm>
                      <a:prstGeom prst="rect">
                        <a:avLst/>
                      </a:prstGeom>
                      <a:noFill/>
                    </wps:spPr>
                    <wps:txbx>
                      <w:txbxContent>
                        <w:p w14:paraId="2212287C" w14:textId="77777777" w:rsidR="0039313A" w:rsidRDefault="0039313A" w:rsidP="0039313A">
                          <w:pPr>
                            <w:pStyle w:val="Bundesland"/>
                          </w:pPr>
                          <w:r>
                            <w:t>AOK Musterbundesland</w:t>
                          </w:r>
                          <w:r>
                            <w:b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D71A7" id="_x0000_t202" coordsize="21600,21600" o:spt="202" path="m,l,21600r21600,l21600,xe">
              <v:stroke joinstyle="miter"/>
              <v:path gradientshapeok="t" o:connecttype="rect"/>
            </v:shapetype>
            <v:shape id="Textfeld 11" o:spid="_x0000_s1028" type="#_x0000_t202" style="position:absolute;margin-left:71.75pt;margin-top:43.95pt;width:157.4pt;height:3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" filled="f" stroked="f">
              <v:textbox inset="0,0,0,0">
                <w:txbxContent>
                  <w:p w14:paraId="2212287C" w14:textId="77777777" w:rsidR="0039313A" w:rsidRDefault="0039313A" w:rsidP="0039313A">
                    <w:pPr>
                      <w:pStyle w:val="Bundesland"/>
                    </w:pPr>
                    <w:r>
                      <w:t>AOK Musterbundesland</w:t>
                    </w:r>
                    <w:r>
                      <w:br/>
                      <w:t>Die Gesundheitskasse.</w:t>
                    </w:r>
                  </w:p>
                </w:txbxContent>
              </v:textbox>
              <w10:wrap anchorx="page" anchory="page"/>
            </v:shape>
          </w:pict>
        </mc:Fallback>
      </mc:AlternateContent>
    </w:r>
    <w:r w:rsidR="00B94B60" w:rsidRPr="009229C2">
      <w:rPr>
        <w:noProof/>
        <w:lang w:eastAsia="de-DE"/>
      </w:rPr>
      <w:drawing>
        <wp:anchor distT="0" distB="0" distL="114300" distR="114300" simplePos="0" relativeHeight="251659264" behindDoc="0" locked="0" layoutInCell="1" allowOverlap="0" wp14:anchorId="307E8E6B" wp14:editId="022A750B">
          <wp:simplePos x="0" y="0"/>
          <wp:positionH relativeFrom="page">
            <wp:posOffset>5544820</wp:posOffset>
          </wp:positionH>
          <wp:positionV relativeFrom="page">
            <wp:posOffset>494453</wp:posOffset>
          </wp:positionV>
          <wp:extent cx="1475280" cy="456120"/>
          <wp:effectExtent l="0" t="0" r="0" b="1270"/>
          <wp:wrapNone/>
          <wp:docPr id="2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035CC"/>
    <w:multiLevelType w:val="hybridMultilevel"/>
    <w:tmpl w:val="421C7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671CEC"/>
    <w:multiLevelType w:val="hybridMultilevel"/>
    <w:tmpl w:val="7400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EF2EF3"/>
    <w:multiLevelType w:val="hybridMultilevel"/>
    <w:tmpl w:val="C0005D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172994"/>
    <w:multiLevelType w:val="hybridMultilevel"/>
    <w:tmpl w:val="87E4D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6570855">
    <w:abstractNumId w:val="1"/>
  </w:num>
  <w:num w:numId="2" w16cid:durableId="1954167620">
    <w:abstractNumId w:val="3"/>
  </w:num>
  <w:num w:numId="3" w16cid:durableId="436566467">
    <w:abstractNumId w:val="0"/>
  </w:num>
  <w:num w:numId="4" w16cid:durableId="623921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embedTrueTypeFonts/>
  <w:activeWritingStyle w:appName="MSWord" w:lang="en-US" w:vendorID="64" w:dllVersion="0" w:nlCheck="1" w:checkStyle="0"/>
  <w:activeWritingStyle w:appName="MSWord" w:lang="de-DE" w:vendorID="64" w:dllVersion="0"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C2"/>
    <w:rsid w:val="000141B1"/>
    <w:rsid w:val="00034288"/>
    <w:rsid w:val="00040F95"/>
    <w:rsid w:val="00041A9A"/>
    <w:rsid w:val="00056437"/>
    <w:rsid w:val="00064B8A"/>
    <w:rsid w:val="00080815"/>
    <w:rsid w:val="000C36DF"/>
    <w:rsid w:val="000C55E3"/>
    <w:rsid w:val="000C64CF"/>
    <w:rsid w:val="000D49AC"/>
    <w:rsid w:val="000D5BA8"/>
    <w:rsid w:val="000F5F66"/>
    <w:rsid w:val="0010542C"/>
    <w:rsid w:val="00115192"/>
    <w:rsid w:val="001177B4"/>
    <w:rsid w:val="00121564"/>
    <w:rsid w:val="00163B98"/>
    <w:rsid w:val="00192EA1"/>
    <w:rsid w:val="001A28CD"/>
    <w:rsid w:val="001C533A"/>
    <w:rsid w:val="001F19D6"/>
    <w:rsid w:val="0020308C"/>
    <w:rsid w:val="00210764"/>
    <w:rsid w:val="00245856"/>
    <w:rsid w:val="002476EF"/>
    <w:rsid w:val="00250AEE"/>
    <w:rsid w:val="00251BA4"/>
    <w:rsid w:val="00264F62"/>
    <w:rsid w:val="00277F31"/>
    <w:rsid w:val="00280BF2"/>
    <w:rsid w:val="00281BD7"/>
    <w:rsid w:val="002913C2"/>
    <w:rsid w:val="00297C93"/>
    <w:rsid w:val="002A0684"/>
    <w:rsid w:val="002C1D55"/>
    <w:rsid w:val="002D1BE9"/>
    <w:rsid w:val="002D27DE"/>
    <w:rsid w:val="002D4A5E"/>
    <w:rsid w:val="002D6039"/>
    <w:rsid w:val="002E5187"/>
    <w:rsid w:val="002E77B9"/>
    <w:rsid w:val="002F6762"/>
    <w:rsid w:val="00307B87"/>
    <w:rsid w:val="00310C8A"/>
    <w:rsid w:val="00311A12"/>
    <w:rsid w:val="00317A02"/>
    <w:rsid w:val="00345A76"/>
    <w:rsid w:val="00367051"/>
    <w:rsid w:val="00387F09"/>
    <w:rsid w:val="0039313A"/>
    <w:rsid w:val="003947C5"/>
    <w:rsid w:val="003B1F8F"/>
    <w:rsid w:val="003B7053"/>
    <w:rsid w:val="003C2126"/>
    <w:rsid w:val="003D4C21"/>
    <w:rsid w:val="00427FA6"/>
    <w:rsid w:val="004322C1"/>
    <w:rsid w:val="00452F7E"/>
    <w:rsid w:val="00457F5A"/>
    <w:rsid w:val="0046086E"/>
    <w:rsid w:val="004916CA"/>
    <w:rsid w:val="004A43E7"/>
    <w:rsid w:val="004B4726"/>
    <w:rsid w:val="004B5915"/>
    <w:rsid w:val="004C3E4B"/>
    <w:rsid w:val="004C40D6"/>
    <w:rsid w:val="004D34C1"/>
    <w:rsid w:val="004D7F82"/>
    <w:rsid w:val="004E0268"/>
    <w:rsid w:val="004E1DD0"/>
    <w:rsid w:val="004E7B54"/>
    <w:rsid w:val="004F0DFE"/>
    <w:rsid w:val="005263F4"/>
    <w:rsid w:val="0053682A"/>
    <w:rsid w:val="005430E3"/>
    <w:rsid w:val="00546B57"/>
    <w:rsid w:val="00551F49"/>
    <w:rsid w:val="005679EA"/>
    <w:rsid w:val="005B6A95"/>
    <w:rsid w:val="005C2557"/>
    <w:rsid w:val="005C34F4"/>
    <w:rsid w:val="005C40E7"/>
    <w:rsid w:val="00611B96"/>
    <w:rsid w:val="006307FC"/>
    <w:rsid w:val="00647CC8"/>
    <w:rsid w:val="0065385F"/>
    <w:rsid w:val="00653C23"/>
    <w:rsid w:val="00654684"/>
    <w:rsid w:val="006770FD"/>
    <w:rsid w:val="00680742"/>
    <w:rsid w:val="00682602"/>
    <w:rsid w:val="0068598E"/>
    <w:rsid w:val="00695827"/>
    <w:rsid w:val="0069786E"/>
    <w:rsid w:val="006A2C30"/>
    <w:rsid w:val="006D2418"/>
    <w:rsid w:val="006E6D5E"/>
    <w:rsid w:val="006E7F96"/>
    <w:rsid w:val="00705EED"/>
    <w:rsid w:val="00725049"/>
    <w:rsid w:val="00736F0D"/>
    <w:rsid w:val="00754331"/>
    <w:rsid w:val="007557F8"/>
    <w:rsid w:val="007A3D52"/>
    <w:rsid w:val="007B0CB1"/>
    <w:rsid w:val="007B1358"/>
    <w:rsid w:val="007D02B9"/>
    <w:rsid w:val="007D1542"/>
    <w:rsid w:val="007E1809"/>
    <w:rsid w:val="007E7A9A"/>
    <w:rsid w:val="008050D8"/>
    <w:rsid w:val="00805F7B"/>
    <w:rsid w:val="00823EAE"/>
    <w:rsid w:val="00824FF5"/>
    <w:rsid w:val="00841125"/>
    <w:rsid w:val="008436B4"/>
    <w:rsid w:val="00882557"/>
    <w:rsid w:val="00883717"/>
    <w:rsid w:val="00885162"/>
    <w:rsid w:val="008A03ED"/>
    <w:rsid w:val="008A795F"/>
    <w:rsid w:val="008B690B"/>
    <w:rsid w:val="008D600A"/>
    <w:rsid w:val="008E08B7"/>
    <w:rsid w:val="008E32C1"/>
    <w:rsid w:val="008E40E5"/>
    <w:rsid w:val="009030A8"/>
    <w:rsid w:val="00905A2C"/>
    <w:rsid w:val="00922EAA"/>
    <w:rsid w:val="009249BB"/>
    <w:rsid w:val="00926687"/>
    <w:rsid w:val="00927C91"/>
    <w:rsid w:val="009628B7"/>
    <w:rsid w:val="009767FC"/>
    <w:rsid w:val="00993B7A"/>
    <w:rsid w:val="009B02E6"/>
    <w:rsid w:val="009D34FD"/>
    <w:rsid w:val="009D3726"/>
    <w:rsid w:val="009D39FA"/>
    <w:rsid w:val="009D4AB0"/>
    <w:rsid w:val="009D7322"/>
    <w:rsid w:val="00A30053"/>
    <w:rsid w:val="00A44853"/>
    <w:rsid w:val="00A60EC2"/>
    <w:rsid w:val="00A6369E"/>
    <w:rsid w:val="00A63C8B"/>
    <w:rsid w:val="00A7009D"/>
    <w:rsid w:val="00A91B34"/>
    <w:rsid w:val="00AE04A0"/>
    <w:rsid w:val="00AE71AC"/>
    <w:rsid w:val="00AF2D16"/>
    <w:rsid w:val="00AF54E3"/>
    <w:rsid w:val="00B06E94"/>
    <w:rsid w:val="00B43790"/>
    <w:rsid w:val="00B73C1B"/>
    <w:rsid w:val="00B74E8C"/>
    <w:rsid w:val="00B870B4"/>
    <w:rsid w:val="00B9271F"/>
    <w:rsid w:val="00B94B60"/>
    <w:rsid w:val="00BE201D"/>
    <w:rsid w:val="00C022C7"/>
    <w:rsid w:val="00C376D1"/>
    <w:rsid w:val="00C539FB"/>
    <w:rsid w:val="00C64220"/>
    <w:rsid w:val="00C93348"/>
    <w:rsid w:val="00CA3769"/>
    <w:rsid w:val="00CC707C"/>
    <w:rsid w:val="00CE4623"/>
    <w:rsid w:val="00CE55F9"/>
    <w:rsid w:val="00CF44BF"/>
    <w:rsid w:val="00D06863"/>
    <w:rsid w:val="00D21979"/>
    <w:rsid w:val="00D26F0E"/>
    <w:rsid w:val="00D30B60"/>
    <w:rsid w:val="00D37BB7"/>
    <w:rsid w:val="00D402B2"/>
    <w:rsid w:val="00D51170"/>
    <w:rsid w:val="00D534CC"/>
    <w:rsid w:val="00D702AE"/>
    <w:rsid w:val="00D83CC2"/>
    <w:rsid w:val="00DC3869"/>
    <w:rsid w:val="00DE0BFA"/>
    <w:rsid w:val="00DE1405"/>
    <w:rsid w:val="00DE6622"/>
    <w:rsid w:val="00DF61EA"/>
    <w:rsid w:val="00E14BC2"/>
    <w:rsid w:val="00E265BF"/>
    <w:rsid w:val="00E3077A"/>
    <w:rsid w:val="00E342AE"/>
    <w:rsid w:val="00E34B6C"/>
    <w:rsid w:val="00E673C1"/>
    <w:rsid w:val="00E977F3"/>
    <w:rsid w:val="00EA3102"/>
    <w:rsid w:val="00EA5900"/>
    <w:rsid w:val="00EA72F4"/>
    <w:rsid w:val="00EB2EA1"/>
    <w:rsid w:val="00EB3385"/>
    <w:rsid w:val="00ED126C"/>
    <w:rsid w:val="00ED5FA3"/>
    <w:rsid w:val="00EE260B"/>
    <w:rsid w:val="00EF05A7"/>
    <w:rsid w:val="00F52F94"/>
    <w:rsid w:val="00F63D65"/>
    <w:rsid w:val="00FE4247"/>
    <w:rsid w:val="00FF3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A1B05"/>
  <w15:chartTrackingRefBased/>
  <w15:docId w15:val="{38821BE1-DCAF-4872-8274-A651C6E6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w:qFormat/>
    <w:rsid w:val="009D3726"/>
    <w:pPr>
      <w:spacing w:line="280" w:lineRule="exact"/>
    </w:pPr>
    <w:rPr>
      <w:rFonts w:cs="Times New Roman (Textkörper CS)"/>
      <w:kern w:val="10"/>
      <w:sz w:val="22"/>
      <w14:numSpacing w14:val="proportional"/>
    </w:rPr>
  </w:style>
  <w:style w:type="paragraph" w:styleId="berschrift1">
    <w:name w:val="heading 1"/>
    <w:aliases w:val="_Überschrift"/>
    <w:basedOn w:val="Standard"/>
    <w:next w:val="berschrift2"/>
    <w:link w:val="berschrift1Zchn"/>
    <w:uiPriority w:val="9"/>
    <w:qFormat/>
    <w:rsid w:val="009D3726"/>
    <w:pPr>
      <w:keepNext/>
      <w:keepLines/>
      <w:spacing w:after="240" w:line="216" w:lineRule="auto"/>
      <w:outlineLvl w:val="0"/>
    </w:pPr>
    <w:rPr>
      <w:rFonts w:asciiTheme="majorHAnsi" w:eastAsiaTheme="majorEastAsia" w:hAnsiTheme="majorHAnsi" w:cs="Times New Roman (Überschriften"/>
      <w:color w:val="005E3F" w:themeColor="background2"/>
      <w:kern w:val="11"/>
      <w:sz w:val="48"/>
      <w:szCs w:val="32"/>
    </w:rPr>
  </w:style>
  <w:style w:type="paragraph" w:styleId="berschrift2">
    <w:name w:val="heading 2"/>
    <w:aliases w:val="_Subline"/>
    <w:basedOn w:val="Standard"/>
    <w:next w:val="OrtundDatum"/>
    <w:link w:val="berschrift2Zchn"/>
    <w:uiPriority w:val="9"/>
    <w:unhideWhenUsed/>
    <w:qFormat/>
    <w:rsid w:val="000141B1"/>
    <w:pPr>
      <w:keepNext/>
      <w:keepLines/>
      <w:spacing w:after="620" w:line="264" w:lineRule="auto"/>
      <w:outlineLvl w:val="1"/>
    </w:pPr>
    <w:rPr>
      <w:rFonts w:asciiTheme="majorHAnsi" w:eastAsiaTheme="majorEastAsia" w:hAnsiTheme="majorHAnsi" w:cs="Times New Roman (Überschriften"/>
      <w:color w:val="00462E" w:themeColor="accent1" w:themeShade="BF"/>
      <w:sz w:val="3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aliases w:val="_Fußzeile"/>
    <w:basedOn w:val="Standard"/>
    <w:link w:val="FuzeileZchn"/>
    <w:uiPriority w:val="99"/>
    <w:unhideWhenUsed/>
    <w:qFormat/>
    <w:rsid w:val="009030A8"/>
    <w:pPr>
      <w:tabs>
        <w:tab w:val="center" w:pos="4536"/>
        <w:tab w:val="right" w:pos="9072"/>
      </w:tabs>
      <w:spacing w:line="182" w:lineRule="exact"/>
    </w:pPr>
    <w:rPr>
      <w:sz w:val="14"/>
      <w14:numForm w14:val="lining"/>
    </w:rPr>
  </w:style>
  <w:style w:type="character" w:customStyle="1" w:styleId="FuzeileZchn">
    <w:name w:val="Fußzeile Zchn"/>
    <w:aliases w:val="_Fußzeile Zchn"/>
    <w:basedOn w:val="Absatz-Standardschriftart"/>
    <w:link w:val="Fuzeile"/>
    <w:uiPriority w:val="99"/>
    <w:rsid w:val="009030A8"/>
    <w:rPr>
      <w:rFonts w:cs="Times New Roman (Textkörper CS)"/>
      <w:kern w:val="10"/>
      <w:sz w:val="14"/>
      <w14:numForm w14:val="lining"/>
      <w14:numSpacing w14:val="proportional"/>
    </w:rPr>
  </w:style>
  <w:style w:type="character" w:customStyle="1" w:styleId="berschrift1Zchn">
    <w:name w:val="Überschrift 1 Zchn"/>
    <w:aliases w:val="_Überschrift Zchn"/>
    <w:basedOn w:val="Absatz-Standardschriftart"/>
    <w:link w:val="berschrift1"/>
    <w:uiPriority w:val="9"/>
    <w:rsid w:val="009D3726"/>
    <w:rPr>
      <w:rFonts w:asciiTheme="majorHAnsi" w:eastAsiaTheme="majorEastAsia" w:hAnsiTheme="majorHAnsi" w:cs="Times New Roman (Überschriften"/>
      <w:color w:val="005E3F" w:themeColor="background2"/>
      <w:kern w:val="11"/>
      <w:sz w:val="48"/>
      <w:szCs w:val="32"/>
      <w14:numSpacing w14:val="proportional"/>
    </w:rPr>
  </w:style>
  <w:style w:type="paragraph" w:customStyle="1" w:styleId="Pressemitteilung21pt">
    <w:name w:val="_Pressemitteilung 21pt"/>
    <w:basedOn w:val="Standard"/>
    <w:next w:val="berschrift1"/>
    <w:qFormat/>
    <w:rsid w:val="00695827"/>
    <w:pPr>
      <w:spacing w:after="540" w:line="400" w:lineRule="exact"/>
    </w:pPr>
    <w:rPr>
      <w:rFonts w:asciiTheme="majorHAnsi" w:hAnsiTheme="majorHAnsi" w:cs="AOKBuenosAires-SemiBold"/>
      <w:bCs/>
      <w:color w:val="17AB41" w:themeColor="text2"/>
      <w:sz w:val="42"/>
      <w:szCs w:val="42"/>
    </w:rPr>
  </w:style>
  <w:style w:type="character" w:customStyle="1" w:styleId="berschrift2Zchn">
    <w:name w:val="Überschrift 2 Zchn"/>
    <w:aliases w:val="_Subline Zchn"/>
    <w:basedOn w:val="Absatz-Standardschriftart"/>
    <w:link w:val="berschrift2"/>
    <w:uiPriority w:val="9"/>
    <w:rsid w:val="000141B1"/>
    <w:rPr>
      <w:rFonts w:asciiTheme="majorHAnsi" w:eastAsiaTheme="majorEastAsia" w:hAnsiTheme="majorHAnsi" w:cs="Times New Roman (Überschriften"/>
      <w:color w:val="00462E" w:themeColor="accent1" w:themeShade="BF"/>
      <w:kern w:val="10"/>
      <w:sz w:val="36"/>
      <w:szCs w:val="26"/>
    </w:rPr>
  </w:style>
  <w:style w:type="paragraph" w:customStyle="1" w:styleId="OrtundDatum">
    <w:name w:val="_Ort und Datum"/>
    <w:basedOn w:val="Standard"/>
    <w:next w:val="Standard"/>
    <w:qFormat/>
    <w:rsid w:val="000C55E3"/>
    <w:rPr>
      <w:color w:val="005E3F" w:themeColor="background2"/>
    </w:rPr>
  </w:style>
  <w:style w:type="paragraph" w:customStyle="1" w:styleId="EinleitungstextZwischenberschrift">
    <w:name w:val="_Einleitungstext Zwischenüberschrift"/>
    <w:basedOn w:val="Standard"/>
    <w:next w:val="Standard"/>
    <w:qFormat/>
    <w:rsid w:val="00E673C1"/>
    <w:rPr>
      <w:rFonts w:asciiTheme="majorHAnsi" w:hAnsiTheme="majorHAnsi"/>
    </w:rPr>
  </w:style>
  <w:style w:type="paragraph" w:customStyle="1" w:styleId="InfokastenvollflchigFlietext">
    <w:name w:val="_Infokasten vollflächig Fließtext"/>
    <w:basedOn w:val="Standard"/>
    <w:qFormat/>
    <w:rsid w:val="002C1D55"/>
    <w:pPr>
      <w:keepNext/>
      <w:keepLines/>
      <w:pBdr>
        <w:top w:val="single" w:sz="2" w:space="16" w:color="E8F4F2"/>
        <w:left w:val="single" w:sz="2" w:space="18" w:color="E8F4F2"/>
        <w:bottom w:val="single" w:sz="2" w:space="16" w:color="E8F4F2"/>
        <w:right w:val="single" w:sz="2" w:space="16" w:color="E8F4F2"/>
      </w:pBdr>
      <w:shd w:val="clear" w:color="auto" w:fill="E8F4F2"/>
      <w:ind w:left="340" w:right="340"/>
    </w:pPr>
  </w:style>
  <w:style w:type="paragraph" w:customStyle="1" w:styleId="Infokastenvollflchigberschrift">
    <w:name w:val="_Infokasten vollflächig Überschrift"/>
    <w:basedOn w:val="InfokastenvollflchigFlietext"/>
    <w:next w:val="InfokastenvollflchigFlietext"/>
    <w:qFormat/>
    <w:rsid w:val="002C1D55"/>
    <w:rPr>
      <w:rFonts w:asciiTheme="majorHAnsi" w:hAnsiTheme="majorHAnsi"/>
    </w:rPr>
  </w:style>
  <w:style w:type="paragraph" w:customStyle="1" w:styleId="InfokastenmitOutlineberschrift">
    <w:name w:val="_Infokasten mit Outline Überschrift"/>
    <w:basedOn w:val="Infokastenvollflchigberschrift"/>
    <w:qFormat/>
    <w:rsid w:val="002C1D55"/>
    <w:pPr>
      <w:pBdr>
        <w:top w:val="single" w:sz="36" w:space="12" w:color="17AB41" w:themeColor="text2"/>
        <w:left w:val="single" w:sz="36" w:space="12" w:color="17AB41" w:themeColor="text2"/>
        <w:bottom w:val="single" w:sz="36" w:space="12" w:color="17AB41" w:themeColor="text2"/>
        <w:right w:val="single" w:sz="36" w:space="14" w:color="17AB41" w:themeColor="text2"/>
      </w:pBdr>
      <w:shd w:val="clear" w:color="auto" w:fill="auto"/>
      <w:ind w:right="397"/>
    </w:pPr>
  </w:style>
  <w:style w:type="paragraph" w:customStyle="1" w:styleId="InfokastenmitOutlineFlietext">
    <w:name w:val="_Infokasten mit Outline Fließtext"/>
    <w:basedOn w:val="InfokastenmitOutlineberschrift"/>
    <w:qFormat/>
    <w:rsid w:val="002C1D55"/>
    <w:rPr>
      <w:rFonts w:asciiTheme="minorHAnsi" w:hAnsiTheme="minorHAnsi"/>
    </w:rPr>
  </w:style>
  <w:style w:type="paragraph" w:customStyle="1" w:styleId="Formatvorlage1">
    <w:name w:val="Formatvorlage1"/>
    <w:basedOn w:val="Standard"/>
    <w:rsid w:val="00883717"/>
    <w:rPr>
      <w:rFonts w:asciiTheme="majorHAnsi" w:hAnsiTheme="majorHAnsi"/>
      <w:color w:val="005E3F" w:themeColor="background2"/>
    </w:rPr>
  </w:style>
  <w:style w:type="paragraph" w:customStyle="1" w:styleId="Bundesland">
    <w:name w:val="_Bundesland"/>
    <w:basedOn w:val="Standard"/>
    <w:qFormat/>
    <w:rsid w:val="000C36DF"/>
    <w:rPr>
      <w:rFonts w:asciiTheme="majorHAnsi" w:hAnsiTheme="majorHAnsi"/>
      <w:color w:val="005E3F" w:themeColor="background2"/>
    </w:rPr>
  </w:style>
  <w:style w:type="paragraph" w:customStyle="1" w:styleId="Seite">
    <w:name w:val="_Seite"/>
    <w:basedOn w:val="Standard"/>
    <w:qFormat/>
    <w:rsid w:val="009628B7"/>
    <w:pPr>
      <w:spacing w:line="240" w:lineRule="auto"/>
      <w:jc w:val="right"/>
    </w:pPr>
    <w:rPr>
      <w:sz w:val="16"/>
      <w:szCs w:val="16"/>
    </w:rPr>
  </w:style>
  <w:style w:type="character" w:styleId="Hyperlink">
    <w:name w:val="Hyperlink"/>
    <w:basedOn w:val="Absatz-Standardschriftart"/>
    <w:uiPriority w:val="99"/>
    <w:unhideWhenUsed/>
    <w:rsid w:val="00E342AE"/>
    <w:rPr>
      <w:color w:val="005E3F" w:themeColor="hyperlink"/>
      <w:u w:val="single"/>
    </w:rPr>
  </w:style>
  <w:style w:type="character" w:customStyle="1" w:styleId="NichtaufgelsteErwhnung1">
    <w:name w:val="Nicht aufgelöste Erwähnung1"/>
    <w:basedOn w:val="Absatz-Standardschriftart"/>
    <w:uiPriority w:val="99"/>
    <w:semiHidden/>
    <w:unhideWhenUsed/>
    <w:rsid w:val="00E342AE"/>
    <w:rPr>
      <w:color w:val="605E5C"/>
      <w:shd w:val="clear" w:color="auto" w:fill="E1DFDD"/>
    </w:rPr>
  </w:style>
  <w:style w:type="character" w:styleId="BesuchterLink">
    <w:name w:val="FollowedHyperlink"/>
    <w:basedOn w:val="Absatz-Standardschriftart"/>
    <w:uiPriority w:val="99"/>
    <w:semiHidden/>
    <w:unhideWhenUsed/>
    <w:rsid w:val="009030A8"/>
    <w:rPr>
      <w:color w:val="18AB42" w:themeColor="followedHyperlink"/>
      <w:u w:val="single"/>
    </w:rPr>
  </w:style>
  <w:style w:type="table" w:styleId="Tabellenraster">
    <w:name w:val="Table Grid"/>
    <w:basedOn w:val="NormaleTabelle"/>
    <w:uiPriority w:val="39"/>
    <w:rsid w:val="001F1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unterschrift">
    <w:name w:val="_Bildunterschrift"/>
    <w:basedOn w:val="Fuzeile"/>
    <w:qFormat/>
    <w:rsid w:val="00EF05A7"/>
  </w:style>
  <w:style w:type="paragraph" w:styleId="Kopfzeile">
    <w:name w:val="header"/>
    <w:basedOn w:val="Standard"/>
    <w:link w:val="KopfzeileZchn"/>
    <w:uiPriority w:val="99"/>
    <w:unhideWhenUsed/>
    <w:rsid w:val="00317A0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7A02"/>
    <w:rPr>
      <w:rFonts w:cs="Times New Roman (Textkörper CS)"/>
      <w:kern w:val="10"/>
      <w:sz w:val="22"/>
    </w:rPr>
  </w:style>
  <w:style w:type="character" w:styleId="Platzhaltertext">
    <w:name w:val="Placeholder Text"/>
    <w:basedOn w:val="Absatz-Standardschriftart"/>
    <w:uiPriority w:val="99"/>
    <w:semiHidden/>
    <w:rsid w:val="000C36DF"/>
    <w:rPr>
      <w:color w:val="808080"/>
    </w:rPr>
  </w:style>
  <w:style w:type="character" w:styleId="Kommentarzeichen">
    <w:name w:val="annotation reference"/>
    <w:basedOn w:val="Absatz-Standardschriftart"/>
    <w:uiPriority w:val="99"/>
    <w:semiHidden/>
    <w:unhideWhenUsed/>
    <w:rsid w:val="00E14BC2"/>
    <w:rPr>
      <w:sz w:val="16"/>
      <w:szCs w:val="16"/>
    </w:rPr>
  </w:style>
  <w:style w:type="paragraph" w:styleId="Kommentartext">
    <w:name w:val="annotation text"/>
    <w:basedOn w:val="Standard"/>
    <w:link w:val="KommentartextZchn"/>
    <w:uiPriority w:val="99"/>
    <w:unhideWhenUsed/>
    <w:rsid w:val="00E14BC2"/>
    <w:pPr>
      <w:spacing w:after="160" w:line="240" w:lineRule="auto"/>
    </w:pPr>
    <w:rPr>
      <w:sz w:val="20"/>
      <w:szCs w:val="20"/>
    </w:rPr>
  </w:style>
  <w:style w:type="character" w:customStyle="1" w:styleId="KommentartextZchn">
    <w:name w:val="Kommentartext Zchn"/>
    <w:basedOn w:val="Absatz-Standardschriftart"/>
    <w:link w:val="Kommentartext"/>
    <w:uiPriority w:val="99"/>
    <w:rsid w:val="00E14BC2"/>
    <w:rPr>
      <w:rFonts w:cs="Times New Roman (Textkörper CS)"/>
      <w:kern w:val="10"/>
      <w:sz w:val="20"/>
      <w:szCs w:val="20"/>
      <w14:numSpacing w14:val="proportional"/>
    </w:rPr>
  </w:style>
  <w:style w:type="paragraph" w:styleId="Sprechblasentext">
    <w:name w:val="Balloon Text"/>
    <w:basedOn w:val="Standard"/>
    <w:link w:val="SprechblasentextZchn"/>
    <w:uiPriority w:val="99"/>
    <w:semiHidden/>
    <w:unhideWhenUsed/>
    <w:rsid w:val="00E14B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4BC2"/>
    <w:rPr>
      <w:rFonts w:ascii="Segoe UI" w:hAnsi="Segoe UI" w:cs="Segoe UI"/>
      <w:kern w:val="10"/>
      <w:sz w:val="18"/>
      <w:szCs w:val="18"/>
      <w14:numSpacing w14:val="proportional"/>
    </w:rPr>
  </w:style>
  <w:style w:type="paragraph" w:styleId="KeinLeerraum">
    <w:name w:val="No Spacing"/>
    <w:uiPriority w:val="1"/>
    <w:qFormat/>
    <w:rsid w:val="002D27DE"/>
    <w:rPr>
      <w:rFonts w:ascii="Arial" w:hAnsi="Arial"/>
      <w:szCs w:val="22"/>
    </w:rPr>
  </w:style>
  <w:style w:type="paragraph" w:styleId="Listenabsatz">
    <w:name w:val="List Paragraph"/>
    <w:basedOn w:val="Standard"/>
    <w:uiPriority w:val="34"/>
    <w:rsid w:val="002D27DE"/>
    <w:pPr>
      <w:ind w:left="720"/>
      <w:contextualSpacing/>
    </w:pPr>
  </w:style>
  <w:style w:type="character" w:styleId="NichtaufgelsteErwhnung">
    <w:name w:val="Unresolved Mention"/>
    <w:basedOn w:val="Absatz-Standardschriftart"/>
    <w:uiPriority w:val="99"/>
    <w:semiHidden/>
    <w:unhideWhenUsed/>
    <w:rsid w:val="00824FF5"/>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311A12"/>
    <w:pPr>
      <w:spacing w:after="0"/>
    </w:pPr>
    <w:rPr>
      <w:b/>
      <w:bCs/>
    </w:rPr>
  </w:style>
  <w:style w:type="character" w:customStyle="1" w:styleId="KommentarthemaZchn">
    <w:name w:val="Kommentarthema Zchn"/>
    <w:basedOn w:val="KommentartextZchn"/>
    <w:link w:val="Kommentarthema"/>
    <w:uiPriority w:val="99"/>
    <w:semiHidden/>
    <w:rsid w:val="00311A12"/>
    <w:rPr>
      <w:rFonts w:cs="Times New Roman (Textkörper CS)"/>
      <w:b/>
      <w:bCs/>
      <w:kern w:val="10"/>
      <w:sz w:val="20"/>
      <w:szCs w:val="20"/>
      <w14:numSpacing w14:val="proportional"/>
    </w:rPr>
  </w:style>
  <w:style w:type="paragraph" w:styleId="berarbeitung">
    <w:name w:val="Revision"/>
    <w:hidden/>
    <w:uiPriority w:val="99"/>
    <w:semiHidden/>
    <w:rsid w:val="007E1809"/>
    <w:rPr>
      <w:rFonts w:cs="Times New Roman (Textkörper CS)"/>
      <w:kern w:val="10"/>
      <w:sz w:val="22"/>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ine-gesundheitswelt.de/aok-gesundheitsnavigato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deine-gesundheitswelt.de/service/krankenhaussuche" TargetMode="Externa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atek\AppData\Local\Microsoft\Windows\INetCache\Content.Outlook\6730YLY6\211130_AOK_Pressemitteilung%20mit%20Formularfelder.dotx" TargetMode="External"/></Relationships>
</file>

<file path=word/theme/theme1.xml><?xml version="1.0" encoding="utf-8"?>
<a:theme xmlns:a="http://schemas.openxmlformats.org/drawingml/2006/main" name="AOK_Briefbogen">
  <a:themeElements>
    <a:clrScheme name="Benutzerdefiniert 8">
      <a:dk1>
        <a:srgbClr val="000000"/>
      </a:dk1>
      <a:lt1>
        <a:srgbClr val="FFFFFF"/>
      </a:lt1>
      <a:dk2>
        <a:srgbClr val="17AB41"/>
      </a:dk2>
      <a:lt2>
        <a:srgbClr val="005E3F"/>
      </a:lt2>
      <a:accent1>
        <a:srgbClr val="005E3F"/>
      </a:accent1>
      <a:accent2>
        <a:srgbClr val="17AB41"/>
      </a:accent2>
      <a:accent3>
        <a:srgbClr val="60D26D"/>
      </a:accent3>
      <a:accent4>
        <a:srgbClr val="07983E"/>
      </a:accent4>
      <a:accent5>
        <a:srgbClr val="35BF50"/>
      </a:accent5>
      <a:accent6>
        <a:srgbClr val="98E692"/>
      </a:accent6>
      <a:hlink>
        <a:srgbClr val="005E3F"/>
      </a:hlink>
      <a:folHlink>
        <a:srgbClr val="18AB42"/>
      </a:folHlink>
    </a:clrScheme>
    <a:fontScheme name="AOK 1">
      <a:majorFont>
        <a:latin typeface="AOK Buenos Aires Text SemiBold"/>
        <a:ea typeface=""/>
        <a:cs typeface=""/>
      </a:majorFont>
      <a:minorFont>
        <a:latin typeface="AOK Buenos Aires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ot="0" spcFirstLastPara="0" vertOverflow="overflow" horzOverflow="overflow" vert="horz" wrap="square" lIns="108000" tIns="72000" rIns="108000" bIns="72000" numCol="1" spcCol="0" rtlCol="0" fromWordArt="0" anchor="t" anchorCtr="0" forceAA="0" compatLnSpc="1">
        <a:prstTxWarp prst="textNoShape">
          <a:avLst/>
        </a:prstTxWarp>
        <a:noAutofit/>
      </a:bodyPr>
      <a:lstStyle>
        <a:defPPr algn="l">
          <a:defRPr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dirty="0" smtClean="0"/>
        </a:defPPr>
      </a:lstStyle>
    </a:txDef>
  </a:objectDefaults>
  <a:extraClrSchemeLst/>
  <a:custClrLst>
    <a:custClr name="AOK Hellgrün">
      <a:srgbClr val="50EB5D"/>
    </a:custClr>
    <a:custClr name="Grau 8">
      <a:srgbClr val="40484D"/>
    </a:custClr>
    <a:custClr name="Grau 6">
      <a:srgbClr val="6D767C"/>
    </a:custClr>
    <a:custClr name="Akzentgelb">
      <a:srgbClr val="FFF133"/>
    </a:custClr>
    <a:custClr name="Akzentblau">
      <a:srgbClr val="83EAF2"/>
    </a:custClr>
    <a:custClr name="Interaktivgrün">
      <a:srgbClr val="91F54A"/>
    </a:custClr>
    <a:custClr name="Pastellgrün">
      <a:srgbClr val="EBFAE8"/>
    </a:custClr>
    <a:custClr name="Pastellblau">
      <a:srgbClr val="E8F4F2"/>
    </a:custClr>
    <a:custClr name="Sand">
      <a:srgbClr val="F8F5E3"/>
    </a:custClr>
    <a:custClr name="Fehler">
      <a:srgbClr val="EB0047"/>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Grün 8">
      <a:srgbClr val="005E3F"/>
    </a:custClr>
    <a:custClr name="Grün 4">
      <a:srgbClr val="18AB42"/>
    </a:custClr>
    <a:custClr name="Gelb">
      <a:srgbClr val="F5D954"/>
    </a:custClr>
    <a:custClr name="Hellblau Schatten">
      <a:srgbClr val="52B0BF"/>
    </a:custClr>
    <a:custClr name="Indigo Schatten">
      <a:srgbClr val="0F3580"/>
    </a:custClr>
    <a:custClr name="Violett">
      <a:srgbClr val="8263B0"/>
    </a:custClr>
    <a:custClr name="Orange">
      <a:srgbClr val="FA8C4A"/>
    </a:custClr>
    <a:custClr name="Violett Schatten">
      <a:srgbClr val="613385"/>
    </a:custClr>
    <a:custClr name="Rot">
      <a:srgbClr val="FA545E"/>
    </a:custClr>
    <a:custClr name="Indigo">
      <a:srgbClr val="526FB0"/>
    </a:custClr>
    <a:custClr name="Limette">
      <a:srgbClr val="B8D94A"/>
    </a:custClr>
    <a:custClr name="Rot Schatten">
      <a:srgbClr val="C40D38"/>
    </a:custClr>
    <a:custClr name="Hellblau">
      <a:srgbClr val="94D4DB"/>
    </a:custClr>
    <a:custClr name="Orange Schatten">
      <a:srgbClr val="CC591F"/>
    </a:custClr>
    <a:custClr name="Limette Schatten">
      <a:srgbClr val="8FB824"/>
    </a:custClr>
  </a:custClrLst>
  <a:extLst>
    <a:ext uri="{05A4C25C-085E-4340-85A3-A5531E510DB2}">
      <thm15:themeFamily xmlns:thm15="http://schemas.microsoft.com/office/thememl/2012/main" name="AOK PPT Template 2021.potx" id="{53A47877-4910-4CEB-8438-E8EAB89D73EF}" vid="{5C28F9ED-0190-451F-BB6E-5FCA890069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83461-4D5F-4434-BE4A-FF50361E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211130_AOK_Pressemitteilung mit Formularfelder.dotx</Template>
  <TotalTime>0</TotalTime>
  <Pages>4</Pages>
  <Words>1032</Words>
  <Characters>6508</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Kirmeß, Sascha</dc:creator>
  <cp:keywords/>
  <dc:description/>
  <cp:lastModifiedBy>Kirmeß, Sascha</cp:lastModifiedBy>
  <cp:revision>5</cp:revision>
  <cp:lastPrinted>2021-11-25T11:51:00Z</cp:lastPrinted>
  <dcterms:created xsi:type="dcterms:W3CDTF">2024-10-23T16:14:00Z</dcterms:created>
  <dcterms:modified xsi:type="dcterms:W3CDTF">2024-10-24T06:34:00Z</dcterms:modified>
</cp:coreProperties>
</file>