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863BBF" w14:textId="55085553" w:rsidR="00C14639" w:rsidRDefault="001461F5">
      <w:pPr>
        <w:rPr>
          <w:rFonts w:ascii="Verdana" w:hAnsi="Verdana"/>
          <w:sz w:val="24"/>
          <w:szCs w:val="24"/>
        </w:rPr>
      </w:pPr>
      <w:r>
        <w:rPr>
          <w:rFonts w:ascii="Verdana" w:hAnsi="Verdana"/>
          <w:sz w:val="24"/>
          <w:szCs w:val="24"/>
        </w:rPr>
        <w:t>Medienmitteilung Kurzfassung</w:t>
      </w:r>
    </w:p>
    <w:p w14:paraId="0D0D9B36" w14:textId="77777777" w:rsidR="001461F5" w:rsidRDefault="001461F5">
      <w:pPr>
        <w:rPr>
          <w:rFonts w:ascii="Verdana" w:hAnsi="Verdana"/>
          <w:sz w:val="24"/>
          <w:szCs w:val="24"/>
        </w:rPr>
      </w:pPr>
    </w:p>
    <w:p w14:paraId="6D92B86E" w14:textId="77777777" w:rsidR="001461F5" w:rsidRDefault="001461F5">
      <w:pPr>
        <w:rPr>
          <w:rFonts w:ascii="Verdana" w:hAnsi="Verdana"/>
          <w:sz w:val="24"/>
          <w:szCs w:val="24"/>
        </w:rPr>
      </w:pPr>
    </w:p>
    <w:p w14:paraId="34D7CB72" w14:textId="77777777" w:rsidR="001461F5" w:rsidRPr="001B61EB" w:rsidRDefault="001461F5" w:rsidP="001461F5">
      <w:pPr>
        <w:contextualSpacing/>
        <w:rPr>
          <w:sz w:val="36"/>
          <w:szCs w:val="36"/>
        </w:rPr>
      </w:pPr>
      <w:r w:rsidRPr="001B61EB">
        <w:rPr>
          <w:sz w:val="36"/>
          <w:szCs w:val="36"/>
        </w:rPr>
        <w:t>Vergabe de</w:t>
      </w:r>
      <w:r>
        <w:rPr>
          <w:sz w:val="36"/>
          <w:szCs w:val="36"/>
        </w:rPr>
        <w:t>r</w:t>
      </w:r>
      <w:r w:rsidRPr="001B61EB">
        <w:rPr>
          <w:sz w:val="36"/>
          <w:szCs w:val="36"/>
        </w:rPr>
        <w:t xml:space="preserve"> </w:t>
      </w:r>
      <w:r>
        <w:rPr>
          <w:sz w:val="36"/>
          <w:szCs w:val="36"/>
        </w:rPr>
        <w:t>8</w:t>
      </w:r>
      <w:r w:rsidRPr="001B61EB">
        <w:rPr>
          <w:sz w:val="36"/>
          <w:szCs w:val="36"/>
        </w:rPr>
        <w:t>. Schweizer Autobiographie-Awards</w:t>
      </w:r>
    </w:p>
    <w:p w14:paraId="55A4B0CD" w14:textId="77777777" w:rsidR="001461F5" w:rsidRPr="001B61EB" w:rsidRDefault="001461F5" w:rsidP="001461F5">
      <w:pPr>
        <w:contextualSpacing/>
      </w:pPr>
    </w:p>
    <w:p w14:paraId="2A1F80E4" w14:textId="367D0852" w:rsidR="001461F5" w:rsidRPr="001461F5" w:rsidRDefault="001461F5" w:rsidP="001461F5">
      <w:pPr>
        <w:pStyle w:val="StandardWeb"/>
        <w:contextualSpacing/>
        <w:rPr>
          <w:rFonts w:ascii="Verdana" w:hAnsi="Verdana"/>
        </w:rPr>
      </w:pPr>
      <w:r w:rsidRPr="001461F5">
        <w:rPr>
          <w:rFonts w:ascii="Verdana" w:hAnsi="Verdana"/>
        </w:rPr>
        <w:t xml:space="preserve">Die (nichtkommerzielle) Autobiographie-Internetplattform meet-my-life.net und das </w:t>
      </w:r>
      <w:bookmarkStart w:id="0" w:name="_Hlk62467384"/>
      <w:r w:rsidRPr="001461F5">
        <w:rPr>
          <w:rFonts w:ascii="Verdana" w:hAnsi="Verdana"/>
        </w:rPr>
        <w:t>Institut für Sozialanthropologie und Empirische Kulturwissenschaft (ISEK) der Universität Zürich</w:t>
      </w:r>
      <w:bookmarkEnd w:id="0"/>
      <w:r w:rsidRPr="001461F5">
        <w:rPr>
          <w:rFonts w:ascii="Verdana" w:hAnsi="Verdana"/>
        </w:rPr>
        <w:t xml:space="preserve"> haben zum 8. Mal die Schweizer Autobiographie-Awards vergeben. Neben dem mit Fr. 2'000 dotierten Hauptpreis wurden an der Universität Zürich zwei Autorinnen und einem Autor je ein zweiter Platz ex aequo verliehen. Die Auszeichnungen gingen nach Nidau im Berner Seeland (1. Preis), </w:t>
      </w:r>
      <w:proofErr w:type="spellStart"/>
      <w:r w:rsidRPr="001461F5">
        <w:rPr>
          <w:rFonts w:ascii="Verdana" w:hAnsi="Verdana"/>
        </w:rPr>
        <w:t>Helgisried</w:t>
      </w:r>
      <w:proofErr w:type="spellEnd"/>
      <w:r w:rsidRPr="001461F5">
        <w:rPr>
          <w:rFonts w:ascii="Verdana" w:hAnsi="Verdana"/>
        </w:rPr>
        <w:t>-Rohrbach im Berner Oberland, Stein AG sowie Speicher AR.</w:t>
      </w:r>
      <w:r>
        <w:rPr>
          <w:rFonts w:ascii="Verdana" w:hAnsi="Verdana"/>
        </w:rPr>
        <w:t xml:space="preserve"> (Je ein 2. Preis ex </w:t>
      </w:r>
      <w:proofErr w:type="spellStart"/>
      <w:r>
        <w:rPr>
          <w:rFonts w:ascii="Verdana" w:hAnsi="Verdana"/>
        </w:rPr>
        <w:t>Aquo</w:t>
      </w:r>
      <w:proofErr w:type="spellEnd"/>
      <w:r>
        <w:rPr>
          <w:rFonts w:ascii="Verdana" w:hAnsi="Verdana"/>
        </w:rPr>
        <w:t>.)</w:t>
      </w:r>
    </w:p>
    <w:p w14:paraId="15A06B32" w14:textId="77777777" w:rsidR="001461F5" w:rsidRPr="001461F5" w:rsidRDefault="001461F5" w:rsidP="001461F5">
      <w:pPr>
        <w:rPr>
          <w:rFonts w:ascii="Verdana" w:eastAsia="Calibri" w:hAnsi="Verdana"/>
          <w:sz w:val="24"/>
          <w:szCs w:val="24"/>
        </w:rPr>
      </w:pPr>
      <w:r w:rsidRPr="001461F5">
        <w:rPr>
          <w:rFonts w:ascii="Verdana" w:eastAsia="Calibri" w:hAnsi="Verdana"/>
          <w:sz w:val="24"/>
          <w:szCs w:val="24"/>
        </w:rPr>
        <w:t xml:space="preserve">Diese grossartigen Texte von Laienautorinnen und -autoren «aus dem Volk» und die 28 bisher in den Vorjahren prämierten Lebensgeschichten, sowie fast 300 weitere, können im öffentlichen Lesebereich von </w:t>
      </w:r>
      <w:hyperlink r:id="rId4" w:history="1">
        <w:r w:rsidRPr="001461F5">
          <w:rPr>
            <w:rStyle w:val="Hyperlink"/>
            <w:rFonts w:ascii="Verdana" w:eastAsia="Calibri" w:hAnsi="Verdana"/>
            <w:sz w:val="24"/>
            <w:szCs w:val="24"/>
          </w:rPr>
          <w:t>www.meet-my-life.net</w:t>
        </w:r>
      </w:hyperlink>
      <w:r w:rsidRPr="001461F5">
        <w:rPr>
          <w:rFonts w:ascii="Verdana" w:eastAsia="Calibri" w:hAnsi="Verdana"/>
          <w:sz w:val="24"/>
          <w:szCs w:val="24"/>
        </w:rPr>
        <w:t xml:space="preserve"> on-line gelesen und auch on-line kommentiert werden. </w:t>
      </w:r>
    </w:p>
    <w:p w14:paraId="463D11C4" w14:textId="77777777" w:rsidR="001461F5" w:rsidRPr="001461F5" w:rsidRDefault="001461F5" w:rsidP="001461F5">
      <w:pPr>
        <w:rPr>
          <w:rFonts w:ascii="Verdana" w:eastAsia="Calibri" w:hAnsi="Verdana"/>
          <w:sz w:val="24"/>
          <w:szCs w:val="24"/>
        </w:rPr>
      </w:pPr>
    </w:p>
    <w:p w14:paraId="2FDF5350" w14:textId="03197AAF" w:rsidR="001461F5" w:rsidRPr="001461F5" w:rsidRDefault="001461F5" w:rsidP="001461F5">
      <w:pPr>
        <w:rPr>
          <w:rFonts w:ascii="Verdana" w:eastAsia="Calibri" w:hAnsi="Verdana"/>
          <w:sz w:val="24"/>
          <w:szCs w:val="24"/>
        </w:rPr>
      </w:pPr>
      <w:r w:rsidRPr="001461F5">
        <w:rPr>
          <w:rFonts w:ascii="Verdana" w:eastAsia="Calibri" w:hAnsi="Verdana"/>
          <w:sz w:val="24"/>
          <w:szCs w:val="24"/>
        </w:rPr>
        <w:t xml:space="preserve">Dort kann jedermann für einen sehr kleinen einmaligen Kostenbeitrag von nur Fr. 39.50 seine eigene Lebensgeschichte aufschreiben und auf Wunsch gleichzeitig publizieren. Jährlich wird der, dank Sponsor Coop mit Fr. 2'000 dotierte, Schweizer Autobiographie-Award </w:t>
      </w:r>
      <w:r>
        <w:rPr>
          <w:rFonts w:ascii="Verdana" w:eastAsia="Calibri" w:hAnsi="Verdana"/>
          <w:sz w:val="24"/>
          <w:szCs w:val="24"/>
        </w:rPr>
        <w:t xml:space="preserve">zusammen mit dem Institut für Sozialanthropologie und Empirische Kulturwissenschaft (ISEK) der Universität Zürich </w:t>
      </w:r>
      <w:r w:rsidRPr="001461F5">
        <w:rPr>
          <w:rFonts w:ascii="Verdana" w:eastAsia="Calibri" w:hAnsi="Verdana"/>
          <w:sz w:val="24"/>
          <w:szCs w:val="24"/>
        </w:rPr>
        <w:t xml:space="preserve">vergeben. </w:t>
      </w:r>
    </w:p>
    <w:p w14:paraId="78BB326E" w14:textId="77777777" w:rsidR="001461F5" w:rsidRPr="001461F5" w:rsidRDefault="001461F5">
      <w:pPr>
        <w:rPr>
          <w:rFonts w:ascii="Verdana" w:hAnsi="Verdana"/>
          <w:sz w:val="24"/>
          <w:szCs w:val="24"/>
        </w:rPr>
      </w:pPr>
    </w:p>
    <w:sectPr w:rsidR="001461F5" w:rsidRPr="001461F5">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61F5"/>
    <w:rsid w:val="001461F5"/>
    <w:rsid w:val="00223B7B"/>
    <w:rsid w:val="008A3BCA"/>
    <w:rsid w:val="00944CE1"/>
    <w:rsid w:val="009D2C69"/>
    <w:rsid w:val="00C14639"/>
    <w:rsid w:val="00C90A7B"/>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0DEB1D"/>
  <w15:chartTrackingRefBased/>
  <w15:docId w15:val="{30BE1D88-F0A6-4208-B070-E6C99A439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CH"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1461F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1461F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1461F5"/>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1461F5"/>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1461F5"/>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1461F5"/>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1461F5"/>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1461F5"/>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1461F5"/>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1461F5"/>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1461F5"/>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1461F5"/>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1461F5"/>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1461F5"/>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1461F5"/>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1461F5"/>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1461F5"/>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1461F5"/>
    <w:rPr>
      <w:rFonts w:eastAsiaTheme="majorEastAsia" w:cstheme="majorBidi"/>
      <w:color w:val="272727" w:themeColor="text1" w:themeTint="D8"/>
    </w:rPr>
  </w:style>
  <w:style w:type="paragraph" w:styleId="Titel">
    <w:name w:val="Title"/>
    <w:basedOn w:val="Standard"/>
    <w:next w:val="Standard"/>
    <w:link w:val="TitelZchn"/>
    <w:uiPriority w:val="10"/>
    <w:qFormat/>
    <w:rsid w:val="001461F5"/>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1461F5"/>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1461F5"/>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1461F5"/>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1461F5"/>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1461F5"/>
    <w:rPr>
      <w:i/>
      <w:iCs/>
      <w:color w:val="404040" w:themeColor="text1" w:themeTint="BF"/>
    </w:rPr>
  </w:style>
  <w:style w:type="paragraph" w:styleId="Listenabsatz">
    <w:name w:val="List Paragraph"/>
    <w:basedOn w:val="Standard"/>
    <w:uiPriority w:val="34"/>
    <w:qFormat/>
    <w:rsid w:val="001461F5"/>
    <w:pPr>
      <w:ind w:left="720"/>
      <w:contextualSpacing/>
    </w:pPr>
  </w:style>
  <w:style w:type="character" w:styleId="IntensiveHervorhebung">
    <w:name w:val="Intense Emphasis"/>
    <w:basedOn w:val="Absatz-Standardschriftart"/>
    <w:uiPriority w:val="21"/>
    <w:qFormat/>
    <w:rsid w:val="001461F5"/>
    <w:rPr>
      <w:i/>
      <w:iCs/>
      <w:color w:val="0F4761" w:themeColor="accent1" w:themeShade="BF"/>
    </w:rPr>
  </w:style>
  <w:style w:type="paragraph" w:styleId="IntensivesZitat">
    <w:name w:val="Intense Quote"/>
    <w:basedOn w:val="Standard"/>
    <w:next w:val="Standard"/>
    <w:link w:val="IntensivesZitatZchn"/>
    <w:uiPriority w:val="30"/>
    <w:qFormat/>
    <w:rsid w:val="001461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1461F5"/>
    <w:rPr>
      <w:i/>
      <w:iCs/>
      <w:color w:val="0F4761" w:themeColor="accent1" w:themeShade="BF"/>
    </w:rPr>
  </w:style>
  <w:style w:type="character" w:styleId="IntensiverVerweis">
    <w:name w:val="Intense Reference"/>
    <w:basedOn w:val="Absatz-Standardschriftart"/>
    <w:uiPriority w:val="32"/>
    <w:qFormat/>
    <w:rsid w:val="001461F5"/>
    <w:rPr>
      <w:b/>
      <w:bCs/>
      <w:smallCaps/>
      <w:color w:val="0F4761" w:themeColor="accent1" w:themeShade="BF"/>
      <w:spacing w:val="5"/>
    </w:rPr>
  </w:style>
  <w:style w:type="character" w:styleId="Hyperlink">
    <w:name w:val="Hyperlink"/>
    <w:basedOn w:val="Absatz-Standardschriftart"/>
    <w:uiPriority w:val="99"/>
    <w:unhideWhenUsed/>
    <w:rsid w:val="001461F5"/>
    <w:rPr>
      <w:color w:val="467886" w:themeColor="hyperlink"/>
      <w:u w:val="single"/>
    </w:rPr>
  </w:style>
  <w:style w:type="paragraph" w:styleId="StandardWeb">
    <w:name w:val="Normal (Web)"/>
    <w:basedOn w:val="Standard"/>
    <w:uiPriority w:val="99"/>
    <w:unhideWhenUsed/>
    <w:rsid w:val="001461F5"/>
    <w:pPr>
      <w:spacing w:before="100" w:beforeAutospacing="1" w:after="100" w:afterAutospacing="1"/>
    </w:pPr>
    <w:rPr>
      <w:rFonts w:ascii="Times New Roman" w:eastAsia="Times New Roman" w:hAnsi="Times New Roman" w:cs="Times New Roman"/>
      <w:kern w:val="0"/>
      <w:sz w:val="24"/>
      <w:szCs w:val="24"/>
      <w:lang w:eastAsia="de-CH"/>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meet-my-life.ne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183</Words>
  <Characters>1159</Characters>
  <Application>Microsoft Office Word</Application>
  <DocSecurity>0</DocSecurity>
  <Lines>9</Lines>
  <Paragraphs>2</Paragraphs>
  <ScaleCrop>false</ScaleCrop>
  <Company/>
  <LinksUpToDate>false</LinksUpToDate>
  <CharactersWithSpaces>1340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Erich Bohli</dc:creator>
  <cp:keywords/>
  <dc:description/>
  <cp:lastModifiedBy>Erich Bohli</cp:lastModifiedBy>
  <cp:revision>1</cp:revision>
  <dcterms:created xsi:type="dcterms:W3CDTF">2025-02-19T06:31:00Z</dcterms:created>
  <dcterms:modified xsi:type="dcterms:W3CDTF">2025-02-19T06:34:00Z</dcterms:modified>
</cp:coreProperties>
</file>