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F" w:rsidRPr="009F23BD" w:rsidRDefault="006C3E6F" w:rsidP="0028139A">
      <w:pPr>
        <w:pStyle w:val="Lauftext1012"/>
        <w:tabs>
          <w:tab w:val="right" w:pos="9639"/>
        </w:tabs>
        <w:ind w:right="-1107"/>
        <w:jc w:val="center"/>
        <w:rPr>
          <w:rStyle w:val="Auszeichnungbold"/>
          <w:rFonts w:ascii="ViaculturaTT Bd" w:hAnsi="ViaculturaTT Bd"/>
          <w:color w:val="auto"/>
          <w:spacing w:val="3"/>
          <w:sz w:val="32"/>
          <w:szCs w:val="32"/>
        </w:rPr>
      </w:pPr>
      <w:bookmarkStart w:id="0" w:name="_GoBack"/>
      <w:bookmarkEnd w:id="0"/>
      <w:r w:rsidRPr="009F23BD">
        <w:rPr>
          <w:rStyle w:val="Auszeichnungbold"/>
          <w:rFonts w:ascii="ViaculturaTT Bd" w:hAnsi="ViaculturaTT Bd"/>
          <w:color w:val="auto"/>
          <w:spacing w:val="3"/>
          <w:sz w:val="32"/>
          <w:szCs w:val="32"/>
        </w:rPr>
        <w:t>P</w:t>
      </w:r>
      <w:r w:rsidR="00365065">
        <w:rPr>
          <w:rStyle w:val="Auszeichnungbold"/>
          <w:rFonts w:ascii="ViaculturaTT Bd" w:hAnsi="ViaculturaTT Bd"/>
          <w:color w:val="auto"/>
          <w:spacing w:val="3"/>
          <w:sz w:val="32"/>
          <w:szCs w:val="32"/>
        </w:rPr>
        <w:t>resseinformation</w:t>
      </w:r>
    </w:p>
    <w:p w:rsidR="00C7223B" w:rsidRPr="009F23BD" w:rsidRDefault="00C7223B" w:rsidP="006C3E6F">
      <w:pPr>
        <w:pStyle w:val="Lauftext1012"/>
        <w:tabs>
          <w:tab w:val="right" w:pos="9184"/>
        </w:tabs>
        <w:jc w:val="center"/>
        <w:rPr>
          <w:rStyle w:val="Auszeichnungbold"/>
          <w:rFonts w:ascii="ViaculturaTT Bd" w:hAnsi="ViaculturaTT Bd"/>
          <w:b w:val="0"/>
          <w:color w:val="auto"/>
          <w:spacing w:val="3"/>
          <w:sz w:val="28"/>
          <w:szCs w:val="28"/>
        </w:rPr>
      </w:pPr>
    </w:p>
    <w:p w:rsidR="009F23C7" w:rsidRPr="00522B05" w:rsidRDefault="00EF5F36" w:rsidP="004D79D9">
      <w:pPr>
        <w:pStyle w:val="StandardWeb"/>
        <w:spacing w:line="340" w:lineRule="exact"/>
        <w:rPr>
          <w:rFonts w:ascii="ViaculturaTT Bd" w:hAnsi="ViaculturaTT Bd"/>
          <w:b/>
          <w:sz w:val="32"/>
          <w:szCs w:val="32"/>
        </w:rPr>
      </w:pPr>
      <w:r w:rsidRPr="00EF5F36">
        <w:rPr>
          <w:rFonts w:ascii="ViaculturaTT Bd" w:hAnsi="ViaculturaTT Bd"/>
          <w:b/>
          <w:sz w:val="32"/>
          <w:szCs w:val="32"/>
        </w:rPr>
        <w:t xml:space="preserve">Dr. </w:t>
      </w:r>
      <w:proofErr w:type="spellStart"/>
      <w:r w:rsidRPr="00EF5F36">
        <w:rPr>
          <w:rFonts w:ascii="ViaculturaTT Bd" w:hAnsi="ViaculturaTT Bd"/>
          <w:b/>
          <w:sz w:val="32"/>
          <w:szCs w:val="32"/>
        </w:rPr>
        <w:t>Hauschka</w:t>
      </w:r>
      <w:proofErr w:type="spellEnd"/>
      <w:r w:rsidRPr="00EF5F36">
        <w:rPr>
          <w:rFonts w:ascii="ViaculturaTT Bd" w:hAnsi="ViaculturaTT Bd"/>
          <w:b/>
          <w:sz w:val="32"/>
          <w:szCs w:val="32"/>
        </w:rPr>
        <w:t xml:space="preserve"> Make-up Beauty-</w:t>
      </w:r>
      <w:r w:rsidR="004D79D9" w:rsidRPr="00EF5F36">
        <w:rPr>
          <w:rFonts w:ascii="ViaculturaTT Bd" w:hAnsi="ViaculturaTT Bd"/>
          <w:b/>
          <w:sz w:val="32"/>
          <w:szCs w:val="32"/>
        </w:rPr>
        <w:t>Look</w:t>
      </w:r>
      <w:r w:rsidR="00EA6F4E" w:rsidRPr="00EF5F36">
        <w:rPr>
          <w:rFonts w:ascii="ViaculturaTT Bd" w:hAnsi="ViaculturaTT Bd"/>
          <w:b/>
          <w:sz w:val="32"/>
          <w:szCs w:val="32"/>
        </w:rPr>
        <w:t>s</w:t>
      </w:r>
      <w:r w:rsidR="001B6456" w:rsidRPr="00EF5F36">
        <w:rPr>
          <w:rFonts w:ascii="ViaculturaTT Bd" w:hAnsi="ViaculturaTT Bd"/>
          <w:b/>
          <w:sz w:val="32"/>
          <w:szCs w:val="32"/>
        </w:rPr>
        <w:t xml:space="preserve"> bei den Oscars 2018</w:t>
      </w:r>
      <w:r w:rsidR="004D79D9" w:rsidRPr="00EF5F36">
        <w:rPr>
          <w:rFonts w:ascii="ViaculturaTT Bd" w:hAnsi="ViaculturaTT Bd"/>
          <w:b/>
          <w:sz w:val="32"/>
          <w:szCs w:val="32"/>
        </w:rPr>
        <w:t xml:space="preserve">: </w:t>
      </w:r>
      <w:r w:rsidR="004D79D9" w:rsidRPr="00EF5F36">
        <w:rPr>
          <w:rFonts w:ascii="ViaculturaTT Bd" w:hAnsi="ViaculturaTT Bd"/>
          <w:b/>
          <w:sz w:val="32"/>
          <w:szCs w:val="32"/>
        </w:rPr>
        <w:br/>
      </w:r>
      <w:r w:rsidRPr="00EF5F36">
        <w:rPr>
          <w:rFonts w:ascii="ViaculturaTT Bd" w:hAnsi="ViaculturaTT Bd"/>
          <w:b/>
          <w:sz w:val="32"/>
          <w:szCs w:val="32"/>
        </w:rPr>
        <w:t>International Make-up-</w:t>
      </w:r>
      <w:r w:rsidR="001B6456" w:rsidRPr="00EF5F36">
        <w:rPr>
          <w:rFonts w:ascii="ViaculturaTT Bd" w:hAnsi="ViaculturaTT Bd"/>
          <w:b/>
          <w:sz w:val="32"/>
          <w:szCs w:val="32"/>
        </w:rPr>
        <w:t>Artist Karim Sattar in Los A</w:t>
      </w:r>
      <w:r w:rsidR="009F23C7" w:rsidRPr="00EF5F36">
        <w:rPr>
          <w:rFonts w:ascii="ViaculturaTT Bd" w:hAnsi="ViaculturaTT Bd"/>
          <w:b/>
          <w:sz w:val="32"/>
          <w:szCs w:val="32"/>
        </w:rPr>
        <w:t xml:space="preserve">ngeles für die 90. </w:t>
      </w:r>
      <w:r w:rsidR="009F23C7" w:rsidRPr="00522B05">
        <w:rPr>
          <w:rFonts w:ascii="ViaculturaTT Bd" w:hAnsi="ViaculturaTT Bd"/>
          <w:b/>
          <w:sz w:val="32"/>
          <w:szCs w:val="32"/>
        </w:rPr>
        <w:t>Academy Awards</w:t>
      </w:r>
      <w:r w:rsidR="009A27D5" w:rsidRPr="00522B05">
        <w:rPr>
          <w:rFonts w:ascii="ViaculturaTT Bd" w:hAnsi="ViaculturaTT Bd"/>
          <w:b/>
          <w:sz w:val="32"/>
          <w:szCs w:val="32"/>
        </w:rPr>
        <w:t>®</w:t>
      </w:r>
      <w:r w:rsidR="009F23C7" w:rsidRPr="00522B05">
        <w:rPr>
          <w:rFonts w:ascii="ViaculturaTT Bd" w:hAnsi="ViaculturaTT Bd"/>
          <w:b/>
          <w:sz w:val="32"/>
          <w:szCs w:val="32"/>
        </w:rPr>
        <w:t xml:space="preserve"> </w:t>
      </w:r>
    </w:p>
    <w:p w:rsidR="00EA6F4E" w:rsidRDefault="00365065" w:rsidP="004D79D9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proofErr w:type="spellStart"/>
      <w:r w:rsidRPr="00FA6E29">
        <w:rPr>
          <w:rFonts w:ascii="ViaculturaTT Nor" w:hAnsi="ViaculturaTT Nor"/>
          <w:i/>
          <w:sz w:val="22"/>
          <w:szCs w:val="22"/>
        </w:rPr>
        <w:t>Eckwälden</w:t>
      </w:r>
      <w:proofErr w:type="spellEnd"/>
      <w:r w:rsidR="00BE18B0" w:rsidRPr="00FA6E29">
        <w:rPr>
          <w:rFonts w:ascii="ViaculturaTT Nor" w:hAnsi="ViaculturaTT Nor"/>
          <w:i/>
          <w:sz w:val="22"/>
          <w:szCs w:val="22"/>
        </w:rPr>
        <w:t>/</w:t>
      </w:r>
      <w:r w:rsidR="001B6456">
        <w:rPr>
          <w:rFonts w:ascii="ViaculturaTT Nor" w:hAnsi="ViaculturaTT Nor"/>
          <w:i/>
          <w:sz w:val="22"/>
          <w:szCs w:val="22"/>
        </w:rPr>
        <w:t>Los Angeles, März 2018</w:t>
      </w:r>
      <w:r w:rsidRPr="00FA6E29">
        <w:rPr>
          <w:rFonts w:ascii="ViaculturaTT Nor" w:hAnsi="ViaculturaTT Nor"/>
          <w:i/>
          <w:sz w:val="22"/>
          <w:szCs w:val="22"/>
        </w:rPr>
        <w:t xml:space="preserve"> </w:t>
      </w:r>
      <w:r w:rsidR="00EF1A99" w:rsidRPr="00FA6E29">
        <w:rPr>
          <w:rFonts w:ascii="ViaculturaTT Nor" w:hAnsi="ViaculturaTT Nor"/>
          <w:i/>
          <w:sz w:val="22"/>
          <w:szCs w:val="22"/>
        </w:rPr>
        <w:t>–</w:t>
      </w:r>
      <w:r w:rsidR="00FB3FBC" w:rsidRPr="00FA6E29">
        <w:rPr>
          <w:rFonts w:ascii="ViaculturaTT Nor" w:hAnsi="ViaculturaTT Nor"/>
          <w:i/>
          <w:sz w:val="22"/>
          <w:szCs w:val="22"/>
        </w:rPr>
        <w:t xml:space="preserve"> </w:t>
      </w:r>
      <w:r w:rsidR="004D79D9" w:rsidRPr="004D79D9">
        <w:rPr>
          <w:rFonts w:ascii="ViaculturaTT Nor" w:hAnsi="ViaculturaTT Nor"/>
          <w:sz w:val="22"/>
          <w:szCs w:val="22"/>
        </w:rPr>
        <w:t>Gestern Abend wurde</w:t>
      </w:r>
      <w:r w:rsidR="001B6456">
        <w:rPr>
          <w:rFonts w:ascii="ViaculturaTT Nor" w:hAnsi="ViaculturaTT Nor"/>
          <w:sz w:val="22"/>
          <w:szCs w:val="22"/>
        </w:rPr>
        <w:t>n in Los Angeles zum 90. Mal die Academy Awards</w:t>
      </w:r>
      <w:r w:rsidR="009A27D5" w:rsidRPr="009A27D5">
        <w:rPr>
          <w:rFonts w:ascii="ViaculturaTT Nor" w:hAnsi="ViaculturaTT Nor"/>
          <w:sz w:val="22"/>
          <w:szCs w:val="22"/>
        </w:rPr>
        <w:t>®</w:t>
      </w:r>
      <w:r w:rsidR="004D79D9" w:rsidRPr="004D79D9">
        <w:rPr>
          <w:rFonts w:ascii="ViaculturaTT Nor" w:hAnsi="ViaculturaTT Nor"/>
          <w:sz w:val="22"/>
          <w:szCs w:val="22"/>
        </w:rPr>
        <w:t xml:space="preserve"> verliehen. Für diesen Anlass kreierte Dr.</w:t>
      </w:r>
      <w:r w:rsidR="00EF5F36">
        <w:rPr>
          <w:rFonts w:ascii="ViaculturaTT Nor" w:hAnsi="ViaculturaTT Nor"/>
          <w:sz w:val="22"/>
          <w:szCs w:val="22"/>
        </w:rPr>
        <w:t xml:space="preserve"> Hauschka International Make-up-</w:t>
      </w:r>
      <w:r w:rsidR="004D79D9" w:rsidRPr="004D79D9">
        <w:rPr>
          <w:rFonts w:ascii="ViaculturaTT Nor" w:hAnsi="ViaculturaTT Nor"/>
          <w:sz w:val="22"/>
          <w:szCs w:val="22"/>
        </w:rPr>
        <w:t xml:space="preserve">Artist Karim Sattar für die </w:t>
      </w:r>
      <w:r w:rsidR="00EF5F36">
        <w:rPr>
          <w:rFonts w:ascii="ViaculturaTT Nor" w:hAnsi="ViaculturaTT Nor"/>
          <w:sz w:val="22"/>
          <w:szCs w:val="22"/>
        </w:rPr>
        <w:t>deutschen Oscar-</w:t>
      </w:r>
      <w:r w:rsidR="00EA6F4E">
        <w:rPr>
          <w:rFonts w:ascii="ViaculturaTT Nor" w:hAnsi="ViaculturaTT Nor"/>
          <w:sz w:val="22"/>
          <w:szCs w:val="22"/>
        </w:rPr>
        <w:t xml:space="preserve">Nominierten </w:t>
      </w:r>
      <w:r w:rsidR="00522B05" w:rsidRPr="00522B05">
        <w:rPr>
          <w:rFonts w:ascii="ViaculturaTT Nor" w:hAnsi="ViaculturaTT Nor"/>
          <w:sz w:val="22"/>
          <w:szCs w:val="22"/>
        </w:rPr>
        <w:t>Katja Benrath, Julia Drach</w:t>
      </w:r>
      <w:r w:rsidR="00522B05">
        <w:rPr>
          <w:rFonts w:ascii="ViaculturaTT Nor" w:hAnsi="ViaculturaTT Nor"/>
          <w:sz w:val="22"/>
          <w:szCs w:val="22"/>
        </w:rPr>
        <w:t>e, Tobias Rosen und Felix Striegel</w:t>
      </w:r>
      <w:r w:rsidR="00EA6F4E">
        <w:rPr>
          <w:rFonts w:ascii="ViaculturaTT Nor" w:hAnsi="ViaculturaTT Nor"/>
          <w:sz w:val="22"/>
          <w:szCs w:val="22"/>
        </w:rPr>
        <w:t xml:space="preserve"> des </w:t>
      </w:r>
      <w:r w:rsidR="00EA6F4E" w:rsidRPr="00EA6F4E">
        <w:rPr>
          <w:rFonts w:ascii="ViaculturaTT Nor" w:hAnsi="ViaculturaTT Nor"/>
          <w:sz w:val="22"/>
          <w:szCs w:val="22"/>
        </w:rPr>
        <w:t>deutsche</w:t>
      </w:r>
      <w:r w:rsidR="00EF5F36">
        <w:rPr>
          <w:rFonts w:ascii="ViaculturaTT Nor" w:hAnsi="ViaculturaTT Nor"/>
          <w:sz w:val="22"/>
          <w:szCs w:val="22"/>
        </w:rPr>
        <w:t>n</w:t>
      </w:r>
      <w:r w:rsidR="00EA6F4E" w:rsidRPr="00EA6F4E">
        <w:rPr>
          <w:rFonts w:ascii="ViaculturaTT Nor" w:hAnsi="ViaculturaTT Nor"/>
          <w:sz w:val="22"/>
          <w:szCs w:val="22"/>
        </w:rPr>
        <w:t xml:space="preserve"> Kurzfilm</w:t>
      </w:r>
      <w:r w:rsidR="00EA6F4E">
        <w:rPr>
          <w:rFonts w:ascii="ViaculturaTT Nor" w:hAnsi="ViaculturaTT Nor"/>
          <w:sz w:val="22"/>
          <w:szCs w:val="22"/>
        </w:rPr>
        <w:t>s</w:t>
      </w:r>
      <w:r w:rsidR="00EA6F4E" w:rsidRPr="00EA6F4E">
        <w:rPr>
          <w:rFonts w:ascii="ViaculturaTT Nor" w:hAnsi="ViaculturaTT Nor"/>
          <w:sz w:val="22"/>
          <w:szCs w:val="22"/>
        </w:rPr>
        <w:t xml:space="preserve"> "</w:t>
      </w:r>
      <w:proofErr w:type="spellStart"/>
      <w:r w:rsidR="00EA6F4E" w:rsidRPr="00EA6F4E">
        <w:rPr>
          <w:rFonts w:ascii="ViaculturaTT Nor" w:hAnsi="ViaculturaTT Nor"/>
          <w:sz w:val="22"/>
          <w:szCs w:val="22"/>
        </w:rPr>
        <w:t>Watu</w:t>
      </w:r>
      <w:proofErr w:type="spellEnd"/>
      <w:r w:rsidR="00EA6F4E" w:rsidRPr="00EA6F4E">
        <w:rPr>
          <w:rFonts w:ascii="ViaculturaTT Nor" w:hAnsi="ViaculturaTT Nor"/>
          <w:sz w:val="22"/>
          <w:szCs w:val="22"/>
        </w:rPr>
        <w:t xml:space="preserve"> </w:t>
      </w:r>
      <w:proofErr w:type="spellStart"/>
      <w:r w:rsidR="00EA6F4E" w:rsidRPr="00EA6F4E">
        <w:rPr>
          <w:rFonts w:ascii="ViaculturaTT Nor" w:hAnsi="ViaculturaTT Nor"/>
          <w:sz w:val="22"/>
          <w:szCs w:val="22"/>
        </w:rPr>
        <w:t>Wote</w:t>
      </w:r>
      <w:proofErr w:type="spellEnd"/>
      <w:r w:rsidR="00EA6F4E" w:rsidRPr="00EA6F4E">
        <w:rPr>
          <w:rFonts w:ascii="ViaculturaTT Nor" w:hAnsi="ViaculturaTT Nor"/>
          <w:sz w:val="22"/>
          <w:szCs w:val="22"/>
        </w:rPr>
        <w:t xml:space="preserve"> - All </w:t>
      </w:r>
      <w:proofErr w:type="spellStart"/>
      <w:r w:rsidR="00EA6F4E" w:rsidRPr="00EA6F4E">
        <w:rPr>
          <w:rFonts w:ascii="ViaculturaTT Nor" w:hAnsi="ViaculturaTT Nor"/>
          <w:sz w:val="22"/>
          <w:szCs w:val="22"/>
        </w:rPr>
        <w:t>of</w:t>
      </w:r>
      <w:proofErr w:type="spellEnd"/>
      <w:r w:rsidR="00EA6F4E" w:rsidRPr="00EA6F4E">
        <w:rPr>
          <w:rFonts w:ascii="ViaculturaTT Nor" w:hAnsi="ViaculturaTT Nor"/>
          <w:sz w:val="22"/>
          <w:szCs w:val="22"/>
        </w:rPr>
        <w:t xml:space="preserve"> </w:t>
      </w:r>
      <w:proofErr w:type="spellStart"/>
      <w:r w:rsidR="00EA6F4E" w:rsidRPr="00EA6F4E">
        <w:rPr>
          <w:rFonts w:ascii="ViaculturaTT Nor" w:hAnsi="ViaculturaTT Nor"/>
          <w:sz w:val="22"/>
          <w:szCs w:val="22"/>
        </w:rPr>
        <w:t>us</w:t>
      </w:r>
      <w:proofErr w:type="spellEnd"/>
      <w:r w:rsidR="00EA6F4E" w:rsidRPr="00EA6F4E">
        <w:rPr>
          <w:rFonts w:ascii="ViaculturaTT Nor" w:hAnsi="ViaculturaTT Nor"/>
          <w:sz w:val="22"/>
          <w:szCs w:val="22"/>
        </w:rPr>
        <w:t>"</w:t>
      </w:r>
      <w:r w:rsidR="00EF5F36">
        <w:rPr>
          <w:rFonts w:ascii="ViaculturaTT Nor" w:hAnsi="ViaculturaTT Nor"/>
          <w:sz w:val="22"/>
          <w:szCs w:val="22"/>
        </w:rPr>
        <w:t xml:space="preserve"> einen </w:t>
      </w:r>
      <w:proofErr w:type="spellStart"/>
      <w:r w:rsidR="00EF5F36">
        <w:rPr>
          <w:rFonts w:ascii="ViaculturaTT Nor" w:hAnsi="ViaculturaTT Nor"/>
          <w:sz w:val="22"/>
          <w:szCs w:val="22"/>
        </w:rPr>
        <w:t>Red</w:t>
      </w:r>
      <w:proofErr w:type="spellEnd"/>
      <w:r w:rsidR="00EF5F36">
        <w:rPr>
          <w:rFonts w:ascii="ViaculturaTT Nor" w:hAnsi="ViaculturaTT Nor"/>
          <w:sz w:val="22"/>
          <w:szCs w:val="22"/>
        </w:rPr>
        <w:t>-</w:t>
      </w:r>
      <w:proofErr w:type="spellStart"/>
      <w:r w:rsidR="00EF5F36">
        <w:rPr>
          <w:rFonts w:ascii="ViaculturaTT Nor" w:hAnsi="ViaculturaTT Nor"/>
          <w:sz w:val="22"/>
          <w:szCs w:val="22"/>
        </w:rPr>
        <w:t>Carpet</w:t>
      </w:r>
      <w:proofErr w:type="spellEnd"/>
      <w:r w:rsidR="00EF5F36">
        <w:rPr>
          <w:rFonts w:ascii="ViaculturaTT Nor" w:hAnsi="ViaculturaTT Nor"/>
          <w:sz w:val="22"/>
          <w:szCs w:val="22"/>
        </w:rPr>
        <w:t>-Look.</w:t>
      </w:r>
    </w:p>
    <w:p w:rsidR="00EA6F4E" w:rsidRDefault="00EA6F4E" w:rsidP="004D79D9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EA6F4E">
        <w:rPr>
          <w:rFonts w:ascii="ViaculturaTT Nor" w:hAnsi="ViaculturaTT Nor"/>
          <w:sz w:val="22"/>
          <w:szCs w:val="22"/>
        </w:rPr>
        <w:t xml:space="preserve">Am Tag davor, am 03. März 2018 </w:t>
      </w:r>
      <w:r w:rsidR="00EF5F36">
        <w:rPr>
          <w:rFonts w:ascii="ViaculturaTT Nor" w:hAnsi="ViaculturaTT Nor"/>
          <w:sz w:val="22"/>
          <w:szCs w:val="22"/>
        </w:rPr>
        <w:t>schminkte</w:t>
      </w:r>
      <w:r>
        <w:rPr>
          <w:rFonts w:ascii="ViaculturaTT Nor" w:hAnsi="ViaculturaTT Nor"/>
          <w:sz w:val="22"/>
          <w:szCs w:val="22"/>
        </w:rPr>
        <w:t xml:space="preserve"> </w:t>
      </w:r>
      <w:r w:rsidR="00522B05">
        <w:rPr>
          <w:rFonts w:ascii="ViaculturaTT Nor" w:hAnsi="ViaculturaTT Nor"/>
          <w:sz w:val="22"/>
          <w:szCs w:val="22"/>
        </w:rPr>
        <w:t xml:space="preserve">Karim </w:t>
      </w:r>
      <w:r w:rsidR="00EF5F36">
        <w:rPr>
          <w:rFonts w:ascii="ViaculturaTT Nor" w:hAnsi="ViaculturaTT Nor"/>
          <w:sz w:val="22"/>
          <w:szCs w:val="22"/>
        </w:rPr>
        <w:t xml:space="preserve">Sattar für </w:t>
      </w:r>
      <w:r>
        <w:rPr>
          <w:rFonts w:ascii="ViaculturaTT Nor" w:hAnsi="ViaculturaTT Nor"/>
          <w:sz w:val="22"/>
          <w:szCs w:val="22"/>
        </w:rPr>
        <w:t>die zahlreic</w:t>
      </w:r>
      <w:r w:rsidR="00EF5F36">
        <w:rPr>
          <w:rFonts w:ascii="ViaculturaTT Nor" w:hAnsi="ViaculturaTT Nor"/>
          <w:sz w:val="22"/>
          <w:szCs w:val="22"/>
        </w:rPr>
        <w:t xml:space="preserve">hen </w:t>
      </w:r>
      <w:proofErr w:type="spellStart"/>
      <w:r w:rsidR="00EF5F36">
        <w:rPr>
          <w:rFonts w:ascii="ViaculturaTT Nor" w:hAnsi="ViaculturaTT Nor"/>
          <w:sz w:val="22"/>
          <w:szCs w:val="22"/>
        </w:rPr>
        <w:t>Pre</w:t>
      </w:r>
      <w:proofErr w:type="spellEnd"/>
      <w:r w:rsidR="00EF5F36">
        <w:rPr>
          <w:rFonts w:ascii="ViaculturaTT Nor" w:hAnsi="ViaculturaTT Nor"/>
          <w:sz w:val="22"/>
          <w:szCs w:val="22"/>
        </w:rPr>
        <w:t>-Oscars-Veranstaltungen</w:t>
      </w:r>
      <w:r>
        <w:rPr>
          <w:rFonts w:ascii="ViaculturaTT Nor" w:hAnsi="ViaculturaTT Nor"/>
          <w:sz w:val="22"/>
          <w:szCs w:val="22"/>
        </w:rPr>
        <w:t xml:space="preserve"> die Schauspielerin </w:t>
      </w:r>
      <w:proofErr w:type="spellStart"/>
      <w:r>
        <w:rPr>
          <w:rFonts w:ascii="ViaculturaTT Nor" w:hAnsi="ViaculturaTT Nor"/>
          <w:sz w:val="22"/>
          <w:szCs w:val="22"/>
        </w:rPr>
        <w:t>Andie</w:t>
      </w:r>
      <w:proofErr w:type="spellEnd"/>
      <w:r>
        <w:rPr>
          <w:rFonts w:ascii="ViaculturaTT Nor" w:hAnsi="ViaculturaTT Nor"/>
          <w:sz w:val="22"/>
          <w:szCs w:val="22"/>
        </w:rPr>
        <w:t xml:space="preserve"> MacDowell</w:t>
      </w:r>
      <w:r w:rsidR="00EF5F36">
        <w:rPr>
          <w:rFonts w:ascii="ViaculturaTT Nor" w:hAnsi="ViaculturaTT Nor"/>
          <w:sz w:val="22"/>
          <w:szCs w:val="22"/>
        </w:rPr>
        <w:t>.</w:t>
      </w:r>
      <w:r>
        <w:rPr>
          <w:rFonts w:ascii="ViaculturaTT Nor" w:hAnsi="ViaculturaTT Nor"/>
          <w:sz w:val="22"/>
          <w:szCs w:val="22"/>
        </w:rPr>
        <w:t xml:space="preserve"> </w:t>
      </w:r>
      <w:r w:rsidR="00EF5F36">
        <w:rPr>
          <w:rFonts w:ascii="ViaculturaTT Nor" w:hAnsi="ViaculturaTT Nor"/>
          <w:sz w:val="22"/>
          <w:szCs w:val="22"/>
        </w:rPr>
        <w:t>Der</w:t>
      </w:r>
      <w:r w:rsidR="004D79D9" w:rsidRPr="004D79D9">
        <w:rPr>
          <w:rFonts w:ascii="ViaculturaTT Nor" w:hAnsi="ViaculturaTT Nor"/>
          <w:sz w:val="22"/>
          <w:szCs w:val="22"/>
        </w:rPr>
        <w:t xml:space="preserve"> frühlingshafte</w:t>
      </w:r>
      <w:r w:rsidR="00EF5F36">
        <w:rPr>
          <w:rFonts w:ascii="ViaculturaTT Nor" w:hAnsi="ViaculturaTT Nor"/>
          <w:sz w:val="22"/>
          <w:szCs w:val="22"/>
        </w:rPr>
        <w:t>, strahlende</w:t>
      </w:r>
      <w:r w:rsidR="004D79D9" w:rsidRPr="004D79D9">
        <w:rPr>
          <w:rFonts w:ascii="ViaculturaTT Nor" w:hAnsi="ViaculturaTT Nor"/>
          <w:sz w:val="22"/>
          <w:szCs w:val="22"/>
        </w:rPr>
        <w:t xml:space="preserve"> Look mit zarten Konture</w:t>
      </w:r>
      <w:r w:rsidR="004D79D9">
        <w:rPr>
          <w:rFonts w:ascii="ViaculturaTT Nor" w:hAnsi="ViaculturaTT Nor"/>
          <w:sz w:val="22"/>
          <w:szCs w:val="22"/>
        </w:rPr>
        <w:t>n</w:t>
      </w:r>
      <w:r w:rsidR="00EF5F36">
        <w:rPr>
          <w:rFonts w:ascii="ViaculturaTT Nor" w:hAnsi="ViaculturaTT Nor"/>
          <w:sz w:val="22"/>
          <w:szCs w:val="22"/>
        </w:rPr>
        <w:t xml:space="preserve"> ließ sie</w:t>
      </w:r>
      <w:r w:rsidRPr="00EA6F4E">
        <w:rPr>
          <w:rFonts w:ascii="ViaculturaTT Nor" w:hAnsi="ViaculturaTT Nor"/>
          <w:sz w:val="22"/>
          <w:szCs w:val="22"/>
        </w:rPr>
        <w:t xml:space="preserve"> </w:t>
      </w:r>
      <w:r w:rsidR="00EF5F36">
        <w:rPr>
          <w:rFonts w:ascii="ViaculturaTT Nor" w:hAnsi="ViaculturaTT Nor"/>
          <w:sz w:val="22"/>
          <w:szCs w:val="22"/>
        </w:rPr>
        <w:t>im Gegensatz zum</w:t>
      </w:r>
      <w:r w:rsidRPr="00EA6F4E">
        <w:rPr>
          <w:rFonts w:ascii="ViaculturaTT Nor" w:hAnsi="ViaculturaTT Nor"/>
          <w:sz w:val="22"/>
          <w:szCs w:val="22"/>
        </w:rPr>
        <w:t xml:space="preserve"> bewölkte</w:t>
      </w:r>
      <w:r w:rsidR="00EF5F36">
        <w:rPr>
          <w:rFonts w:ascii="ViaculturaTT Nor" w:hAnsi="ViaculturaTT Nor"/>
          <w:sz w:val="22"/>
          <w:szCs w:val="22"/>
        </w:rPr>
        <w:t>n</w:t>
      </w:r>
      <w:r w:rsidRPr="00EA6F4E">
        <w:rPr>
          <w:rFonts w:ascii="ViaculturaTT Nor" w:hAnsi="ViaculturaTT Nor"/>
          <w:sz w:val="22"/>
          <w:szCs w:val="22"/>
        </w:rPr>
        <w:t>, verregneten Los</w:t>
      </w:r>
      <w:r w:rsidR="00EF5F36">
        <w:rPr>
          <w:rFonts w:ascii="ViaculturaTT Nor" w:hAnsi="ViaculturaTT Nor"/>
          <w:sz w:val="22"/>
          <w:szCs w:val="22"/>
        </w:rPr>
        <w:t>-</w:t>
      </w:r>
      <w:r w:rsidRPr="00EA6F4E">
        <w:rPr>
          <w:rFonts w:ascii="ViaculturaTT Nor" w:hAnsi="ViaculturaTT Nor"/>
          <w:sz w:val="22"/>
          <w:szCs w:val="22"/>
        </w:rPr>
        <w:t>Angeles</w:t>
      </w:r>
      <w:r w:rsidR="00EF5F36">
        <w:rPr>
          <w:rFonts w:ascii="ViaculturaTT Nor" w:hAnsi="ViaculturaTT Nor"/>
          <w:sz w:val="22"/>
          <w:szCs w:val="22"/>
        </w:rPr>
        <w:t>-</w:t>
      </w:r>
      <w:r w:rsidRPr="00EA6F4E">
        <w:rPr>
          <w:rFonts w:ascii="ViaculturaTT Nor" w:hAnsi="ViaculturaTT Nor"/>
          <w:sz w:val="22"/>
          <w:szCs w:val="22"/>
        </w:rPr>
        <w:t xml:space="preserve">Himmel strahlen. </w:t>
      </w:r>
    </w:p>
    <w:p w:rsidR="00EA6F4E" w:rsidRPr="009A27D5" w:rsidRDefault="009A27D5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9A27D5">
        <w:rPr>
          <w:rFonts w:ascii="ViaculturaTT Nor" w:hAnsi="ViaculturaTT Nor"/>
          <w:sz w:val="22"/>
          <w:szCs w:val="22"/>
        </w:rPr>
        <w:t xml:space="preserve">Folgende Dr. </w:t>
      </w:r>
      <w:proofErr w:type="spellStart"/>
      <w:r w:rsidRPr="009A27D5">
        <w:rPr>
          <w:rFonts w:ascii="ViaculturaTT Nor" w:hAnsi="ViaculturaTT Nor"/>
          <w:sz w:val="22"/>
          <w:szCs w:val="22"/>
        </w:rPr>
        <w:t>Hauschka</w:t>
      </w:r>
      <w:proofErr w:type="spellEnd"/>
      <w:r w:rsidRPr="009A27D5">
        <w:rPr>
          <w:rFonts w:ascii="ViaculturaTT Nor" w:hAnsi="ViaculturaTT Nor"/>
          <w:sz w:val="22"/>
          <w:szCs w:val="22"/>
        </w:rPr>
        <w:t xml:space="preserve"> Produkte verwendete Karim </w:t>
      </w:r>
      <w:proofErr w:type="spellStart"/>
      <w:r w:rsidRPr="009A27D5">
        <w:rPr>
          <w:rFonts w:ascii="ViaculturaTT Nor" w:hAnsi="ViaculturaTT Nor"/>
          <w:sz w:val="22"/>
          <w:szCs w:val="22"/>
        </w:rPr>
        <w:t>Sattar</w:t>
      </w:r>
      <w:proofErr w:type="spellEnd"/>
      <w:r w:rsidRPr="009A27D5">
        <w:rPr>
          <w:rFonts w:ascii="ViaculturaTT Nor" w:hAnsi="ViaculturaTT Nor"/>
          <w:sz w:val="22"/>
          <w:szCs w:val="22"/>
        </w:rPr>
        <w:t xml:space="preserve"> für </w:t>
      </w:r>
      <w:proofErr w:type="spellStart"/>
      <w:r>
        <w:rPr>
          <w:rFonts w:ascii="ViaculturaTT Nor" w:hAnsi="ViaculturaTT Nor"/>
          <w:sz w:val="22"/>
          <w:szCs w:val="22"/>
        </w:rPr>
        <w:t>Andie</w:t>
      </w:r>
      <w:proofErr w:type="spellEnd"/>
      <w:r>
        <w:rPr>
          <w:rFonts w:ascii="ViaculturaTT Nor" w:hAnsi="ViaculturaTT Nor"/>
          <w:sz w:val="22"/>
          <w:szCs w:val="22"/>
        </w:rPr>
        <w:t xml:space="preserve"> MacDowell</w:t>
      </w:r>
      <w:r w:rsidR="00522B05">
        <w:rPr>
          <w:rFonts w:ascii="ViaculturaTT Nor" w:hAnsi="ViaculturaTT Nor"/>
          <w:sz w:val="22"/>
          <w:szCs w:val="22"/>
        </w:rPr>
        <w:t>: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FOUNDATION 03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CONCEALER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COMPACT POWDER 03</w:t>
      </w:r>
    </w:p>
    <w:p w:rsidR="00EA6F4E" w:rsidRPr="00EA6F4E" w:rsidRDefault="00EF5F36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>
        <w:rPr>
          <w:rFonts w:ascii="ViaculturaTT Nor" w:hAnsi="ViaculturaTT Nor"/>
          <w:sz w:val="22"/>
          <w:szCs w:val="22"/>
          <w:lang w:val="en-US"/>
        </w:rPr>
        <w:t>LIGHT REFLECTING CONCEALER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BRONZING POWDER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BLUSH DUO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EYESHADOW TRIO SUNSTONE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EYE DEFINER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EYE DEFINER 00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lastRenderedPageBreak/>
        <w:t>VOLUME MASCARA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EYE &amp; BROW PALETTE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BROW &amp; LASH GEL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LIP LINER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LIP LINE DEFINER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LIPGLOSS 02 &amp; 05</w:t>
      </w:r>
    </w:p>
    <w:p w:rsidR="00EA6F4E" w:rsidRPr="00500E3D" w:rsidRDefault="00EA6F4E" w:rsidP="004D79D9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9A27D5" w:rsidRPr="009A27D5" w:rsidRDefault="00112B4D" w:rsidP="00112B4D">
      <w:pPr>
        <w:pStyle w:val="StandardWeb"/>
        <w:spacing w:line="340" w:lineRule="exact"/>
        <w:rPr>
          <w:rFonts w:ascii="ViaculturaTT Nor" w:hAnsi="ViaculturaTT Nor"/>
          <w:b/>
          <w:sz w:val="22"/>
          <w:szCs w:val="22"/>
        </w:rPr>
      </w:pPr>
      <w:r w:rsidRPr="009A27D5">
        <w:rPr>
          <w:rFonts w:ascii="ViaculturaTT Nor" w:hAnsi="ViaculturaTT Nor"/>
          <w:b/>
          <w:sz w:val="22"/>
          <w:szCs w:val="22"/>
        </w:rPr>
        <w:t xml:space="preserve">Folgende Dr. </w:t>
      </w:r>
      <w:proofErr w:type="spellStart"/>
      <w:r w:rsidRPr="009A27D5">
        <w:rPr>
          <w:rFonts w:ascii="ViaculturaTT Nor" w:hAnsi="ViaculturaTT Nor"/>
          <w:b/>
          <w:sz w:val="22"/>
          <w:szCs w:val="22"/>
        </w:rPr>
        <w:t>Hauschka</w:t>
      </w:r>
      <w:proofErr w:type="spellEnd"/>
      <w:r w:rsidRPr="009A27D5">
        <w:rPr>
          <w:rFonts w:ascii="ViaculturaTT Nor" w:hAnsi="ViaculturaTT Nor"/>
          <w:b/>
          <w:sz w:val="22"/>
          <w:szCs w:val="22"/>
        </w:rPr>
        <w:t xml:space="preserve"> Produkte verwendete Karim Sattar für den Dr. </w:t>
      </w:r>
      <w:proofErr w:type="spellStart"/>
      <w:r w:rsidRPr="009A27D5">
        <w:rPr>
          <w:rFonts w:ascii="ViaculturaTT Nor" w:hAnsi="ViaculturaTT Nor"/>
          <w:b/>
          <w:sz w:val="22"/>
          <w:szCs w:val="22"/>
        </w:rPr>
        <w:t>Haus</w:t>
      </w:r>
      <w:r w:rsidR="00EA6F4E" w:rsidRPr="009A27D5">
        <w:rPr>
          <w:rFonts w:ascii="ViaculturaTT Nor" w:hAnsi="ViaculturaTT Nor"/>
          <w:b/>
          <w:sz w:val="22"/>
          <w:szCs w:val="22"/>
        </w:rPr>
        <w:t>chka</w:t>
      </w:r>
      <w:proofErr w:type="spellEnd"/>
      <w:r w:rsidR="00EA6F4E" w:rsidRPr="009A27D5">
        <w:rPr>
          <w:rFonts w:ascii="ViaculturaTT Nor" w:hAnsi="ViaculturaTT Nor"/>
          <w:b/>
          <w:sz w:val="22"/>
          <w:szCs w:val="22"/>
        </w:rPr>
        <w:t xml:space="preserve"> Oscars Beauty Look</w:t>
      </w:r>
      <w:r w:rsidR="009A27D5">
        <w:rPr>
          <w:rFonts w:ascii="ViaculturaTT Nor" w:hAnsi="ViaculturaTT Nor"/>
          <w:b/>
          <w:sz w:val="22"/>
          <w:szCs w:val="22"/>
        </w:rPr>
        <w:t xml:space="preserve"> 2018</w:t>
      </w:r>
      <w:r w:rsidR="00EA6F4E" w:rsidRPr="009A27D5">
        <w:rPr>
          <w:rFonts w:ascii="ViaculturaTT Nor" w:hAnsi="ViaculturaTT Nor"/>
          <w:b/>
          <w:sz w:val="22"/>
          <w:szCs w:val="22"/>
        </w:rPr>
        <w:t xml:space="preserve"> für </w:t>
      </w:r>
      <w:r w:rsidR="009A27D5" w:rsidRPr="009A27D5">
        <w:rPr>
          <w:rFonts w:ascii="ViaculturaTT Nor" w:hAnsi="ViaculturaTT Nor"/>
          <w:b/>
          <w:sz w:val="22"/>
          <w:szCs w:val="22"/>
        </w:rPr>
        <w:t>Katja Benrath</w:t>
      </w:r>
      <w:r w:rsidR="009A27D5">
        <w:rPr>
          <w:rFonts w:ascii="ViaculturaTT Nor" w:hAnsi="ViaculturaTT Nor"/>
          <w:b/>
          <w:sz w:val="22"/>
          <w:szCs w:val="22"/>
        </w:rPr>
        <w:t xml:space="preserve">, </w:t>
      </w:r>
      <w:r w:rsidR="009A27D5" w:rsidRPr="009A27D5">
        <w:rPr>
          <w:rFonts w:ascii="ViaculturaTT Nor" w:hAnsi="ViaculturaTT Nor"/>
          <w:b/>
          <w:sz w:val="22"/>
          <w:szCs w:val="22"/>
        </w:rPr>
        <w:t>Julia Drache</w:t>
      </w:r>
      <w:r w:rsidR="009A27D5">
        <w:rPr>
          <w:rFonts w:ascii="ViaculturaTT Nor" w:hAnsi="ViaculturaTT Nor"/>
          <w:b/>
          <w:sz w:val="22"/>
          <w:szCs w:val="22"/>
        </w:rPr>
        <w:t xml:space="preserve">, </w:t>
      </w:r>
      <w:r w:rsidR="009A27D5" w:rsidRPr="009A27D5">
        <w:rPr>
          <w:rFonts w:ascii="ViaculturaTT Nor" w:hAnsi="ViaculturaTT Nor"/>
          <w:b/>
          <w:sz w:val="22"/>
          <w:szCs w:val="22"/>
        </w:rPr>
        <w:t>Tobias Rosen</w:t>
      </w:r>
      <w:r w:rsidR="009A27D5">
        <w:rPr>
          <w:rFonts w:ascii="ViaculturaTT Nor" w:hAnsi="ViaculturaTT Nor"/>
          <w:b/>
          <w:sz w:val="22"/>
          <w:szCs w:val="22"/>
        </w:rPr>
        <w:t xml:space="preserve">, </w:t>
      </w:r>
      <w:r w:rsidR="009A27D5" w:rsidRPr="009A27D5">
        <w:rPr>
          <w:rFonts w:ascii="ViaculturaTT Nor" w:hAnsi="ViaculturaTT Nor"/>
          <w:b/>
          <w:sz w:val="22"/>
          <w:szCs w:val="22"/>
        </w:rPr>
        <w:t>Felix Striegel</w:t>
      </w:r>
      <w:r w:rsidR="009A27D5">
        <w:rPr>
          <w:rFonts w:ascii="ViaculturaTT Nor" w:hAnsi="ViaculturaTT Nor"/>
          <w:b/>
          <w:sz w:val="22"/>
          <w:szCs w:val="22"/>
        </w:rPr>
        <w:t>: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Look 1, Katja </w:t>
      </w: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Benrath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Foundation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Compact Powder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Concealer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Color Correcting Powder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Bronzing Powder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Blush Duo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Eyeshadow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Trio Sunstone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Eyeshadow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Solo </w:t>
      </w: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Rubilite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brown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lastRenderedPageBreak/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nude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Liquid Eyeliner black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Volume Mascara black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Brow and Lash gel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Lipliner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04 </w:t>
      </w: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Cumeru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Sheerlipstick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Lipgloss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Look 2, Julia </w:t>
      </w: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Drache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Foundation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Compact Powder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Concealer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Light Reflecting Concealer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Color Correcting Powder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Blush Duo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Eyeshadow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Solo 01 Alabaster + </w:t>
      </w: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Rubilite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black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lastRenderedPageBreak/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nude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Liquid Eyeliner black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Volume Mascara black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Brow and Lash gel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Lipliner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02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Sheerlipstick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03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Lipgloss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Look 3, Tobias Rosen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Foundation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Compact Powder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Concealer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Color Correcting Powder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Bronzing Powder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Blush Duo 03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Eyeshadow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Solo Alabaster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brown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lastRenderedPageBreak/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nude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Brow and Lash gel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Lipgloss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05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Skincare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Rejuvenating Mask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Facial Toner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Eye Revive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Rose Daydream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Eyebalm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Regenrating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Handball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Look 4, Felix </w:t>
      </w: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Striegel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Foundation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Compact Powder 02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Concealer 01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Color Correcting Powder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Bronzing Powder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lastRenderedPageBreak/>
        <w:t>Blush Duo 03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Eyeshadow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Solo Alabaster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brown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Eyedefiner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nude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Brow and Lash gel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Lipgloss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05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Skincare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Rejuvenating Mask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Facial Toner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>Eye Revive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r w:rsidRPr="00EA6F4E">
        <w:rPr>
          <w:rFonts w:ascii="ViaculturaTT Nor" w:hAnsi="ViaculturaTT Nor"/>
          <w:sz w:val="22"/>
          <w:szCs w:val="22"/>
          <w:lang w:val="en-US"/>
        </w:rPr>
        <w:t xml:space="preserve">Rose Daydream </w:t>
      </w:r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Eyebalm</w:t>
      </w:r>
      <w:proofErr w:type="spellEnd"/>
    </w:p>
    <w:p w:rsidR="00EA6F4E" w:rsidRPr="00EA6F4E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  <w:lang w:val="en-US"/>
        </w:rPr>
      </w:pPr>
      <w:proofErr w:type="spellStart"/>
      <w:r w:rsidRPr="00EA6F4E">
        <w:rPr>
          <w:rFonts w:ascii="ViaculturaTT Nor" w:hAnsi="ViaculturaTT Nor"/>
          <w:sz w:val="22"/>
          <w:szCs w:val="22"/>
          <w:lang w:val="en-US"/>
        </w:rPr>
        <w:t>Regenrating</w:t>
      </w:r>
      <w:proofErr w:type="spellEnd"/>
      <w:r w:rsidRPr="00EA6F4E">
        <w:rPr>
          <w:rFonts w:ascii="ViaculturaTT Nor" w:hAnsi="ViaculturaTT Nor"/>
          <w:sz w:val="22"/>
          <w:szCs w:val="22"/>
          <w:lang w:val="en-US"/>
        </w:rPr>
        <w:t xml:space="preserve"> Handball</w:t>
      </w:r>
    </w:p>
    <w:p w:rsidR="00EA6F4E" w:rsidRPr="00500E3D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500E3D">
        <w:rPr>
          <w:rFonts w:ascii="ViaculturaTT Nor" w:hAnsi="ViaculturaTT Nor"/>
          <w:sz w:val="22"/>
          <w:szCs w:val="22"/>
        </w:rPr>
        <w:t>Quitten Tagescreme</w:t>
      </w:r>
    </w:p>
    <w:p w:rsidR="001B5E34" w:rsidRPr="00500E3D" w:rsidRDefault="001B5E34">
      <w:pPr>
        <w:rPr>
          <w:rFonts w:ascii="ViaculturaTT Nor" w:hAnsi="ViaculturaTT Nor"/>
          <w:szCs w:val="22"/>
        </w:rPr>
      </w:pPr>
      <w:r w:rsidRPr="00500E3D">
        <w:rPr>
          <w:rFonts w:ascii="ViaculturaTT Nor" w:hAnsi="ViaculturaTT Nor"/>
          <w:szCs w:val="22"/>
        </w:rPr>
        <w:br w:type="page"/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lastRenderedPageBreak/>
        <w:t>WALA Heilmittel GmbH – Aus der Natur für den Menschen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 xml:space="preserve">Aus der Natur für den Menschen – dieser Leitgedanke begleitet die WALA Heilmittel GmbH seit ihrer Gründung im Jahre 1935. Durch die rhythmische Anwendung polarer Qualitäten wie Wärme/ Kälte, Dunkelheit/Licht und Ruhe/Bewegung erzeugt sie Präparate, die der Gesundheit dienen. Grundlage dafür bilden Substanzen aus der Natur, die möglichst aus kontrolliert-biologischem oder Demeter-Anbau stammen und unter fairen Bedingungen gewonnen werden. Heute exportiert das Stiftungsunternehmen WALA Arzneimittel, Dr. </w:t>
      </w:r>
      <w:proofErr w:type="spellStart"/>
      <w:r w:rsidRPr="00244D08">
        <w:rPr>
          <w:rFonts w:ascii="ViaculturaTT Nor" w:hAnsi="ViaculturaTT Nor"/>
          <w:sz w:val="22"/>
          <w:szCs w:val="22"/>
        </w:rPr>
        <w:t>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Kosmetik und Dr. </w:t>
      </w:r>
      <w:proofErr w:type="spellStart"/>
      <w:r w:rsidRPr="00244D08">
        <w:rPr>
          <w:rFonts w:ascii="ViaculturaTT Nor" w:hAnsi="ViaculturaTT Nor"/>
          <w:sz w:val="22"/>
          <w:szCs w:val="22"/>
        </w:rPr>
        <w:t>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</w:t>
      </w:r>
      <w:proofErr w:type="spellStart"/>
      <w:r w:rsidRPr="00244D08">
        <w:rPr>
          <w:rFonts w:ascii="ViaculturaTT Nor" w:hAnsi="ViaculturaTT Nor"/>
          <w:sz w:val="22"/>
          <w:szCs w:val="22"/>
        </w:rPr>
        <w:t>Med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Präparate in 40 Länder. Die WALA beschäftigt rund 1.000 Mitarbeiter und erzielte 2016 einen Warenumsatz von 130 Mio. Euro.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 xml:space="preserve">Dr. </w:t>
      </w:r>
      <w:proofErr w:type="spellStart"/>
      <w:r w:rsidRPr="00244D08">
        <w:rPr>
          <w:rFonts w:ascii="ViaculturaTT Nor" w:hAnsi="ViaculturaTT Nor"/>
          <w:sz w:val="22"/>
          <w:szCs w:val="22"/>
        </w:rPr>
        <w:t>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Kosmetik ist in autorisierten Naturkost-/Naturwaren-Fachgeschäften, Reformhäusern, Naturkosmetik-Fachgeschäften, Department Stores, Parfümerien, Apotheken, Bio-Supermärkten und bei Dr. </w:t>
      </w:r>
      <w:proofErr w:type="spellStart"/>
      <w:r w:rsidRPr="00244D08">
        <w:rPr>
          <w:rFonts w:ascii="ViaculturaTT Nor" w:hAnsi="ViaculturaTT Nor"/>
          <w:sz w:val="22"/>
          <w:szCs w:val="22"/>
        </w:rPr>
        <w:t>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Naturkosmetikerinnen erhältlich.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>www.wala.de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>www.dr.hauschka.com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>www.facebook.com/drhauschka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>www.instagram.com/drhauschkalive</w:t>
      </w: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</w:p>
    <w:p w:rsidR="001B5E34" w:rsidRPr="00244D08" w:rsidRDefault="001B5E34" w:rsidP="001B5E34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  <w:r w:rsidRPr="00244D08">
        <w:rPr>
          <w:rFonts w:ascii="ViaculturaTT Nor" w:hAnsi="ViaculturaTT Nor"/>
          <w:sz w:val="22"/>
          <w:szCs w:val="22"/>
        </w:rPr>
        <w:t xml:space="preserve">WALA®, WALA Logo®, </w:t>
      </w:r>
      <w:proofErr w:type="spellStart"/>
      <w:r w:rsidRPr="00244D08">
        <w:rPr>
          <w:rFonts w:ascii="ViaculturaTT Nor" w:hAnsi="ViaculturaTT Nor"/>
          <w:sz w:val="22"/>
          <w:szCs w:val="22"/>
        </w:rPr>
        <w:t>viaWALA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®, </w:t>
      </w:r>
      <w:proofErr w:type="spellStart"/>
      <w:r w:rsidRPr="00244D08">
        <w:rPr>
          <w:rFonts w:ascii="ViaculturaTT Nor" w:hAnsi="ViaculturaTT Nor"/>
          <w:sz w:val="22"/>
          <w:szCs w:val="22"/>
        </w:rPr>
        <w:t>Dr.Hauschka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</w:t>
      </w:r>
      <w:proofErr w:type="spellStart"/>
      <w:r w:rsidRPr="00244D08">
        <w:rPr>
          <w:rFonts w:ascii="ViaculturaTT Nor" w:hAnsi="ViaculturaTT Nor"/>
          <w:sz w:val="22"/>
          <w:szCs w:val="22"/>
        </w:rPr>
        <w:t>Med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®, Dr. </w:t>
      </w:r>
      <w:proofErr w:type="spellStart"/>
      <w:r w:rsidRPr="00244D08">
        <w:rPr>
          <w:rFonts w:ascii="ViaculturaTT Nor" w:hAnsi="ViaculturaTT Nor"/>
          <w:sz w:val="22"/>
          <w:szCs w:val="22"/>
        </w:rPr>
        <w:t>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®, </w:t>
      </w:r>
      <w:proofErr w:type="spellStart"/>
      <w:r w:rsidRPr="00244D08">
        <w:rPr>
          <w:rFonts w:ascii="ViaculturaTT Nor" w:hAnsi="ViaculturaTT Nor"/>
          <w:sz w:val="22"/>
          <w:szCs w:val="22"/>
        </w:rPr>
        <w:t>Dr.Hauschka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</w:t>
      </w:r>
      <w:proofErr w:type="spellStart"/>
      <w:r w:rsidRPr="00244D08">
        <w:rPr>
          <w:rFonts w:ascii="ViaculturaTT Nor" w:hAnsi="ViaculturaTT Nor"/>
          <w:sz w:val="22"/>
          <w:szCs w:val="22"/>
        </w:rPr>
        <w:t>CulturCosmetic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®, </w:t>
      </w:r>
      <w:proofErr w:type="spellStart"/>
      <w:r w:rsidRPr="00244D08">
        <w:rPr>
          <w:rFonts w:ascii="ViaculturaTT Nor" w:hAnsi="ViaculturaTT Nor"/>
          <w:sz w:val="22"/>
          <w:szCs w:val="22"/>
        </w:rPr>
        <w:t>CulturCosmetic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® und </w:t>
      </w:r>
      <w:proofErr w:type="spellStart"/>
      <w:r w:rsidRPr="00244D08">
        <w:rPr>
          <w:rFonts w:ascii="ViaculturaTT Nor" w:hAnsi="ViaculturaTT Nor"/>
          <w:sz w:val="22"/>
          <w:szCs w:val="22"/>
        </w:rPr>
        <w:t>Dr.Hauschka</w:t>
      </w:r>
      <w:proofErr w:type="spellEnd"/>
      <w:r w:rsidRPr="00244D08">
        <w:rPr>
          <w:rFonts w:ascii="ViaculturaTT Nor" w:hAnsi="ViaculturaTT Nor"/>
          <w:sz w:val="22"/>
          <w:szCs w:val="22"/>
        </w:rPr>
        <w:t xml:space="preserve"> Design sind eingetragene Marken der Firma WALA Heilmittel GmbH.</w:t>
      </w:r>
    </w:p>
    <w:p w:rsidR="00EA6F4E" w:rsidRPr="001B5E34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</w:p>
    <w:p w:rsidR="00EA6F4E" w:rsidRPr="001B5E34" w:rsidRDefault="00EA6F4E" w:rsidP="00EA6F4E">
      <w:pPr>
        <w:pStyle w:val="StandardWeb"/>
        <w:spacing w:line="340" w:lineRule="exact"/>
        <w:rPr>
          <w:rFonts w:ascii="ViaculturaTT Nor" w:hAnsi="ViaculturaTT Nor"/>
          <w:sz w:val="22"/>
          <w:szCs w:val="22"/>
        </w:rPr>
      </w:pPr>
    </w:p>
    <w:sectPr w:rsidR="00EA6F4E" w:rsidRPr="001B5E34" w:rsidSect="002328CD">
      <w:headerReference w:type="default" r:id="rId9"/>
      <w:footerReference w:type="default" r:id="rId10"/>
      <w:pgSz w:w="11906" w:h="16838"/>
      <w:pgMar w:top="1276" w:right="2268" w:bottom="1701" w:left="1106" w:header="297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B3" w:rsidRDefault="00114DB3">
      <w:r>
        <w:separator/>
      </w:r>
    </w:p>
  </w:endnote>
  <w:endnote w:type="continuationSeparator" w:id="0">
    <w:p w:rsidR="00114DB3" w:rsidRDefault="0011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misans">
    <w:altName w:val="Andale Mono"/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acultura Nor">
    <w:altName w:val="ViaculturaTT Bd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aculturaTT Bd">
    <w:panose1 w:val="020B0503060000020004"/>
    <w:charset w:val="00"/>
    <w:family w:val="swiss"/>
    <w:pitch w:val="variable"/>
    <w:sig w:usb0="00000087" w:usb1="00000001" w:usb2="00000000" w:usb3="00000000" w:csb0="0000009B" w:csb1="00000000"/>
  </w:font>
  <w:font w:name="ViaculturaTT Nor">
    <w:panose1 w:val="020B0503060000020004"/>
    <w:charset w:val="00"/>
    <w:family w:val="swiss"/>
    <w:pitch w:val="variable"/>
    <w:sig w:usb0="00000087" w:usb1="00000001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acultura SmBd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B3" w:rsidRDefault="00114DB3" w:rsidP="006C3E6F">
    <w:pPr>
      <w:pStyle w:val="AbbinderTextNormal658Pt"/>
      <w:rPr>
        <w:rFonts w:ascii="ViaculturaTT Nor" w:hAnsi="ViaculturaTT Nor"/>
        <w:color w:val="auto"/>
        <w:sz w:val="16"/>
        <w:szCs w:val="16"/>
      </w:rPr>
    </w:pPr>
    <w:r w:rsidRPr="006C3E6F">
      <w:rPr>
        <w:rFonts w:ascii="ViaculturaTT Nor" w:hAnsi="ViaculturaTT Nor"/>
        <w:color w:val="auto"/>
        <w:sz w:val="16"/>
        <w:szCs w:val="16"/>
      </w:rPr>
      <w:t>Dr.</w:t>
    </w:r>
    <w:r w:rsidRPr="006C3E6F">
      <w:rPr>
        <w:rFonts w:ascii="Cambria Math" w:hAnsi="Cambria Math" w:cs="Cambria Math"/>
        <w:color w:val="auto"/>
        <w:sz w:val="16"/>
        <w:szCs w:val="16"/>
      </w:rPr>
      <w:t> </w:t>
    </w:r>
    <w:r w:rsidRPr="006C3E6F">
      <w:rPr>
        <w:rFonts w:ascii="ViaculturaTT Nor" w:hAnsi="ViaculturaTT Nor"/>
        <w:color w:val="auto"/>
        <w:sz w:val="16"/>
        <w:szCs w:val="16"/>
      </w:rPr>
      <w:t xml:space="preserve">Hauschka Pressestelle  </w:t>
    </w:r>
    <w:r w:rsidRPr="006C3E6F">
      <w:rPr>
        <w:rStyle w:val="-30"/>
        <w:rFonts w:ascii="ViaculturaTT Nor" w:hAnsi="ViaculturaTT Nor" w:cs="Viacultura SmBd"/>
        <w:b/>
        <w:bCs/>
        <w:color w:val="auto"/>
        <w:spacing w:val="-5"/>
        <w:sz w:val="16"/>
        <w:szCs w:val="16"/>
      </w:rPr>
      <w:t xml:space="preserve">| </w:t>
    </w:r>
    <w:r w:rsidRPr="006C3E6F">
      <w:rPr>
        <w:rFonts w:ascii="ViaculturaTT Nor" w:hAnsi="ViaculturaTT Nor"/>
        <w:color w:val="auto"/>
        <w:sz w:val="16"/>
        <w:szCs w:val="16"/>
      </w:rPr>
      <w:t xml:space="preserve"> Kontakt: Inka Bihler-Schwarz</w:t>
    </w:r>
    <w:r>
      <w:rPr>
        <w:rFonts w:ascii="ViaculturaTT Nor" w:hAnsi="ViaculturaTT Nor"/>
        <w:color w:val="auto"/>
        <w:sz w:val="16"/>
        <w:szCs w:val="16"/>
      </w:rPr>
      <w:t>, Nina Steimle</w:t>
    </w:r>
  </w:p>
  <w:p w:rsidR="00114DB3" w:rsidRPr="006C3E6F" w:rsidRDefault="00114DB3" w:rsidP="0028139A">
    <w:pPr>
      <w:pStyle w:val="AbbinderTextNormal658Pt"/>
      <w:rPr>
        <w:rFonts w:ascii="ViaculturaTT Nor" w:hAnsi="ViaculturaTT Nor"/>
        <w:color w:val="auto"/>
      </w:rPr>
    </w:pPr>
    <w:r w:rsidRPr="006C3E6F">
      <w:rPr>
        <w:rFonts w:ascii="ViaculturaTT Nor" w:hAnsi="ViaculturaTT Nor"/>
        <w:color w:val="auto"/>
        <w:sz w:val="16"/>
        <w:szCs w:val="16"/>
      </w:rPr>
      <w:t xml:space="preserve">Telefon: +49 (0)7164 930-603  </w:t>
    </w:r>
    <w:r w:rsidRPr="006C3E6F">
      <w:rPr>
        <w:rStyle w:val="-30"/>
        <w:rFonts w:ascii="ViaculturaTT Nor" w:hAnsi="ViaculturaTT Nor" w:cs="Viacultura SmBd"/>
        <w:b/>
        <w:bCs/>
        <w:color w:val="auto"/>
        <w:spacing w:val="-5"/>
        <w:sz w:val="16"/>
        <w:szCs w:val="16"/>
      </w:rPr>
      <w:t xml:space="preserve">| </w:t>
    </w:r>
    <w:r w:rsidRPr="006C3E6F">
      <w:rPr>
        <w:rFonts w:ascii="ViaculturaTT Nor" w:hAnsi="ViaculturaTT Nor"/>
        <w:color w:val="auto"/>
        <w:sz w:val="16"/>
        <w:szCs w:val="16"/>
      </w:rPr>
      <w:t xml:space="preserve"> Telefax: +49 (0)7164 930-266  </w:t>
    </w:r>
    <w:r w:rsidRPr="006C3E6F">
      <w:rPr>
        <w:rStyle w:val="-30"/>
        <w:rFonts w:ascii="ViaculturaTT Nor" w:hAnsi="ViaculturaTT Nor" w:cs="Viacultura SmBd"/>
        <w:b/>
        <w:bCs/>
        <w:color w:val="auto"/>
        <w:spacing w:val="-5"/>
        <w:sz w:val="16"/>
        <w:szCs w:val="16"/>
      </w:rPr>
      <w:t xml:space="preserve">| </w:t>
    </w:r>
    <w:r>
      <w:rPr>
        <w:rFonts w:ascii="ViaculturaTT Nor" w:hAnsi="ViaculturaTT Nor"/>
        <w:color w:val="auto"/>
        <w:sz w:val="16"/>
        <w:szCs w:val="16"/>
      </w:rPr>
      <w:t xml:space="preserve"> presse</w:t>
    </w:r>
    <w:r w:rsidRPr="006C3E6F">
      <w:rPr>
        <w:rFonts w:ascii="ViaculturaTT Nor" w:hAnsi="ViaculturaTT Nor"/>
        <w:color w:val="auto"/>
        <w:sz w:val="16"/>
        <w:szCs w:val="16"/>
      </w:rPr>
      <w:t>@wala.de</w:t>
    </w:r>
    <w:r w:rsidRPr="006C3E6F">
      <w:rPr>
        <w:rFonts w:ascii="ViaculturaTT Nor" w:hAnsi="ViaculturaTT Nor"/>
        <w:color w:val="auto"/>
      </w:rPr>
      <w:t xml:space="preserve">                   </w:t>
    </w:r>
  </w:p>
  <w:p w:rsidR="00114DB3" w:rsidRPr="006C3E6F" w:rsidRDefault="00114DB3" w:rsidP="006C3E6F">
    <w:pPr>
      <w:pStyle w:val="AbbinderTextNormal658Pt"/>
      <w:rPr>
        <w:rFonts w:ascii="ViaculturaTT Nor" w:hAnsi="ViaculturaTT Nor"/>
        <w:color w:val="auto"/>
        <w:sz w:val="16"/>
        <w:szCs w:val="16"/>
      </w:rPr>
    </w:pPr>
    <w:r w:rsidRPr="006C3E6F">
      <w:rPr>
        <w:rFonts w:ascii="ViaculturaTT Nor" w:hAnsi="ViaculturaTT Nor"/>
        <w:color w:val="auto"/>
        <w:sz w:val="16"/>
        <w:szCs w:val="16"/>
      </w:rPr>
      <w:t xml:space="preserve">WALA Heilmittel GmbH  </w:t>
    </w:r>
    <w:r w:rsidRPr="006C3E6F">
      <w:rPr>
        <w:rStyle w:val="-30"/>
        <w:rFonts w:ascii="ViaculturaTT Nor" w:hAnsi="ViaculturaTT Nor" w:cs="Viacultura SmBd"/>
        <w:b/>
        <w:bCs/>
        <w:color w:val="auto"/>
        <w:spacing w:val="-5"/>
        <w:sz w:val="16"/>
        <w:szCs w:val="16"/>
      </w:rPr>
      <w:t xml:space="preserve">| </w:t>
    </w:r>
    <w:r w:rsidRPr="006C3E6F">
      <w:rPr>
        <w:rFonts w:ascii="ViaculturaTT Nor" w:hAnsi="ViaculturaTT Nor"/>
        <w:color w:val="auto"/>
        <w:sz w:val="16"/>
        <w:szCs w:val="16"/>
      </w:rPr>
      <w:t xml:space="preserve"> D-73085 Bad Boll/</w:t>
    </w:r>
    <w:proofErr w:type="spellStart"/>
    <w:r w:rsidRPr="006C3E6F">
      <w:rPr>
        <w:rFonts w:ascii="ViaculturaTT Nor" w:hAnsi="ViaculturaTT Nor"/>
        <w:color w:val="auto"/>
        <w:sz w:val="16"/>
        <w:szCs w:val="16"/>
      </w:rPr>
      <w:t>Eckwälden</w:t>
    </w:r>
    <w:proofErr w:type="spellEnd"/>
  </w:p>
  <w:p w:rsidR="00114DB3" w:rsidRDefault="00114D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B3" w:rsidRDefault="00114DB3">
      <w:r>
        <w:separator/>
      </w:r>
    </w:p>
  </w:footnote>
  <w:footnote w:type="continuationSeparator" w:id="0">
    <w:p w:rsidR="00114DB3" w:rsidRDefault="0011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B3" w:rsidRPr="0077179B" w:rsidRDefault="00114DB3" w:rsidP="00807BA8">
    <w:pPr>
      <w:pStyle w:val="Lauftext1012"/>
      <w:tabs>
        <w:tab w:val="right" w:pos="9184"/>
      </w:tabs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3C42C8" wp14:editId="2BDAC681">
          <wp:simplePos x="0" y="0"/>
          <wp:positionH relativeFrom="column">
            <wp:posOffset>-704215</wp:posOffset>
          </wp:positionH>
          <wp:positionV relativeFrom="paragraph">
            <wp:posOffset>-1901190</wp:posOffset>
          </wp:positionV>
          <wp:extent cx="7560310" cy="1618615"/>
          <wp:effectExtent l="0" t="0" r="2540" b="635"/>
          <wp:wrapNone/>
          <wp:docPr id="9" name="Bild 9" descr="Mailing_DRH_Presse_Markenbrief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iling_DRH_Presse_Markenbrief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443"/>
    <w:multiLevelType w:val="hybridMultilevel"/>
    <w:tmpl w:val="583ED92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0381935"/>
    <w:multiLevelType w:val="hybridMultilevel"/>
    <w:tmpl w:val="7D06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0460"/>
    <w:multiLevelType w:val="hybridMultilevel"/>
    <w:tmpl w:val="FDF0A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A"/>
    <w:rsid w:val="000108FE"/>
    <w:rsid w:val="00017583"/>
    <w:rsid w:val="00035F85"/>
    <w:rsid w:val="00055076"/>
    <w:rsid w:val="0006301D"/>
    <w:rsid w:val="0006439A"/>
    <w:rsid w:val="00083133"/>
    <w:rsid w:val="00097C95"/>
    <w:rsid w:val="000B4A9D"/>
    <w:rsid w:val="000C5B84"/>
    <w:rsid w:val="000C6F50"/>
    <w:rsid w:val="000D3B4A"/>
    <w:rsid w:val="000E2937"/>
    <w:rsid w:val="000E2A0B"/>
    <w:rsid w:val="000F32BF"/>
    <w:rsid w:val="0010278F"/>
    <w:rsid w:val="001041BD"/>
    <w:rsid w:val="001068FC"/>
    <w:rsid w:val="00112B4D"/>
    <w:rsid w:val="00114DB3"/>
    <w:rsid w:val="0013163D"/>
    <w:rsid w:val="00150549"/>
    <w:rsid w:val="00151C33"/>
    <w:rsid w:val="0015453C"/>
    <w:rsid w:val="00197A12"/>
    <w:rsid w:val="001A506B"/>
    <w:rsid w:val="001B5E34"/>
    <w:rsid w:val="001B6456"/>
    <w:rsid w:val="002046E0"/>
    <w:rsid w:val="0020775D"/>
    <w:rsid w:val="0023210D"/>
    <w:rsid w:val="002328CD"/>
    <w:rsid w:val="002335C1"/>
    <w:rsid w:val="002400F6"/>
    <w:rsid w:val="00244D08"/>
    <w:rsid w:val="002724CC"/>
    <w:rsid w:val="00274E83"/>
    <w:rsid w:val="0028139A"/>
    <w:rsid w:val="002A75B0"/>
    <w:rsid w:val="002B39B2"/>
    <w:rsid w:val="002B5F3B"/>
    <w:rsid w:val="002D72FB"/>
    <w:rsid w:val="002F0A06"/>
    <w:rsid w:val="002F29FB"/>
    <w:rsid w:val="002F7993"/>
    <w:rsid w:val="002F7C5E"/>
    <w:rsid w:val="003051C6"/>
    <w:rsid w:val="00311401"/>
    <w:rsid w:val="00317061"/>
    <w:rsid w:val="00332640"/>
    <w:rsid w:val="003342D8"/>
    <w:rsid w:val="00350807"/>
    <w:rsid w:val="00365065"/>
    <w:rsid w:val="00366014"/>
    <w:rsid w:val="00373BA5"/>
    <w:rsid w:val="00373EFF"/>
    <w:rsid w:val="003F6E2E"/>
    <w:rsid w:val="00403EE2"/>
    <w:rsid w:val="0042585E"/>
    <w:rsid w:val="004265AD"/>
    <w:rsid w:val="0043239F"/>
    <w:rsid w:val="00434434"/>
    <w:rsid w:val="004354F1"/>
    <w:rsid w:val="0044362F"/>
    <w:rsid w:val="00454BB7"/>
    <w:rsid w:val="00471964"/>
    <w:rsid w:val="00482160"/>
    <w:rsid w:val="00484B31"/>
    <w:rsid w:val="00495B26"/>
    <w:rsid w:val="004A5AD8"/>
    <w:rsid w:val="004C7A1C"/>
    <w:rsid w:val="004D79D9"/>
    <w:rsid w:val="00500E3D"/>
    <w:rsid w:val="005120C0"/>
    <w:rsid w:val="0051243C"/>
    <w:rsid w:val="0052201E"/>
    <w:rsid w:val="00522B05"/>
    <w:rsid w:val="00525C5E"/>
    <w:rsid w:val="00530E4F"/>
    <w:rsid w:val="00552222"/>
    <w:rsid w:val="00574128"/>
    <w:rsid w:val="0059327D"/>
    <w:rsid w:val="005C707E"/>
    <w:rsid w:val="005D49AA"/>
    <w:rsid w:val="00605672"/>
    <w:rsid w:val="00606F19"/>
    <w:rsid w:val="006111D9"/>
    <w:rsid w:val="00623792"/>
    <w:rsid w:val="00626F07"/>
    <w:rsid w:val="006519C9"/>
    <w:rsid w:val="00675B72"/>
    <w:rsid w:val="00680A4F"/>
    <w:rsid w:val="00692185"/>
    <w:rsid w:val="006942F8"/>
    <w:rsid w:val="006A2038"/>
    <w:rsid w:val="006A4DB3"/>
    <w:rsid w:val="006B0CA7"/>
    <w:rsid w:val="006B462C"/>
    <w:rsid w:val="006C3E6F"/>
    <w:rsid w:val="006D501D"/>
    <w:rsid w:val="006E2042"/>
    <w:rsid w:val="006E37F1"/>
    <w:rsid w:val="006F57BD"/>
    <w:rsid w:val="00707045"/>
    <w:rsid w:val="00733C56"/>
    <w:rsid w:val="00734741"/>
    <w:rsid w:val="00735BFD"/>
    <w:rsid w:val="007366D9"/>
    <w:rsid w:val="00741AAD"/>
    <w:rsid w:val="00744F58"/>
    <w:rsid w:val="007646E2"/>
    <w:rsid w:val="0077179B"/>
    <w:rsid w:val="00774FCF"/>
    <w:rsid w:val="00784F98"/>
    <w:rsid w:val="0078699D"/>
    <w:rsid w:val="007A0132"/>
    <w:rsid w:val="007A3634"/>
    <w:rsid w:val="007A365C"/>
    <w:rsid w:val="007C6809"/>
    <w:rsid w:val="007C7910"/>
    <w:rsid w:val="007D6404"/>
    <w:rsid w:val="007F45F5"/>
    <w:rsid w:val="0080644A"/>
    <w:rsid w:val="00807BA8"/>
    <w:rsid w:val="00817FC1"/>
    <w:rsid w:val="00820C69"/>
    <w:rsid w:val="00821308"/>
    <w:rsid w:val="0084271A"/>
    <w:rsid w:val="00861AA2"/>
    <w:rsid w:val="00870915"/>
    <w:rsid w:val="00874D41"/>
    <w:rsid w:val="008B4B81"/>
    <w:rsid w:val="008D29F9"/>
    <w:rsid w:val="008D5BBA"/>
    <w:rsid w:val="008D7F2E"/>
    <w:rsid w:val="00915D60"/>
    <w:rsid w:val="00925027"/>
    <w:rsid w:val="00937C33"/>
    <w:rsid w:val="0094237B"/>
    <w:rsid w:val="00945785"/>
    <w:rsid w:val="00950734"/>
    <w:rsid w:val="0097064C"/>
    <w:rsid w:val="0097209A"/>
    <w:rsid w:val="009931F0"/>
    <w:rsid w:val="00995B0D"/>
    <w:rsid w:val="009A1BBA"/>
    <w:rsid w:val="009A27D5"/>
    <w:rsid w:val="009B21E2"/>
    <w:rsid w:val="009C6CE0"/>
    <w:rsid w:val="009D2DF9"/>
    <w:rsid w:val="009F1785"/>
    <w:rsid w:val="009F23BD"/>
    <w:rsid w:val="009F23C7"/>
    <w:rsid w:val="009F3E13"/>
    <w:rsid w:val="009F58F2"/>
    <w:rsid w:val="009F75D1"/>
    <w:rsid w:val="00A101BA"/>
    <w:rsid w:val="00A1110D"/>
    <w:rsid w:val="00A14219"/>
    <w:rsid w:val="00A334B5"/>
    <w:rsid w:val="00A403B3"/>
    <w:rsid w:val="00A40D83"/>
    <w:rsid w:val="00A96599"/>
    <w:rsid w:val="00A97B84"/>
    <w:rsid w:val="00AF091B"/>
    <w:rsid w:val="00AF3D10"/>
    <w:rsid w:val="00B12396"/>
    <w:rsid w:val="00B43497"/>
    <w:rsid w:val="00B43ACF"/>
    <w:rsid w:val="00B47C2B"/>
    <w:rsid w:val="00B548D9"/>
    <w:rsid w:val="00B640CB"/>
    <w:rsid w:val="00B668FE"/>
    <w:rsid w:val="00B7340B"/>
    <w:rsid w:val="00B756C8"/>
    <w:rsid w:val="00B77FB7"/>
    <w:rsid w:val="00B94115"/>
    <w:rsid w:val="00B9767F"/>
    <w:rsid w:val="00BB3148"/>
    <w:rsid w:val="00BB4DDF"/>
    <w:rsid w:val="00BC1948"/>
    <w:rsid w:val="00BC1F0D"/>
    <w:rsid w:val="00BD3869"/>
    <w:rsid w:val="00BD3EBC"/>
    <w:rsid w:val="00BD7500"/>
    <w:rsid w:val="00BE18B0"/>
    <w:rsid w:val="00C04605"/>
    <w:rsid w:val="00C209A7"/>
    <w:rsid w:val="00C21ACC"/>
    <w:rsid w:val="00C5719B"/>
    <w:rsid w:val="00C62997"/>
    <w:rsid w:val="00C64873"/>
    <w:rsid w:val="00C7223B"/>
    <w:rsid w:val="00C84861"/>
    <w:rsid w:val="00CA60C8"/>
    <w:rsid w:val="00CB49FB"/>
    <w:rsid w:val="00CD0CEA"/>
    <w:rsid w:val="00CE028A"/>
    <w:rsid w:val="00CE3CFF"/>
    <w:rsid w:val="00D1677C"/>
    <w:rsid w:val="00D4453F"/>
    <w:rsid w:val="00D45DC2"/>
    <w:rsid w:val="00D5275C"/>
    <w:rsid w:val="00D70E19"/>
    <w:rsid w:val="00D87497"/>
    <w:rsid w:val="00D9135F"/>
    <w:rsid w:val="00D91DFD"/>
    <w:rsid w:val="00DA39EF"/>
    <w:rsid w:val="00DC5C3B"/>
    <w:rsid w:val="00DD122E"/>
    <w:rsid w:val="00DE5A84"/>
    <w:rsid w:val="00DE688B"/>
    <w:rsid w:val="00E0372F"/>
    <w:rsid w:val="00E416A2"/>
    <w:rsid w:val="00E610A3"/>
    <w:rsid w:val="00E624F8"/>
    <w:rsid w:val="00E67B13"/>
    <w:rsid w:val="00EA643C"/>
    <w:rsid w:val="00EA65E5"/>
    <w:rsid w:val="00EA6F4E"/>
    <w:rsid w:val="00EC666E"/>
    <w:rsid w:val="00EE31F6"/>
    <w:rsid w:val="00EE4FEC"/>
    <w:rsid w:val="00EE550C"/>
    <w:rsid w:val="00EE70B5"/>
    <w:rsid w:val="00EF1A99"/>
    <w:rsid w:val="00EF571D"/>
    <w:rsid w:val="00EF5F36"/>
    <w:rsid w:val="00F069A1"/>
    <w:rsid w:val="00F149A4"/>
    <w:rsid w:val="00F30855"/>
    <w:rsid w:val="00F46477"/>
    <w:rsid w:val="00F565E3"/>
    <w:rsid w:val="00F72795"/>
    <w:rsid w:val="00F877E4"/>
    <w:rsid w:val="00FA6E29"/>
    <w:rsid w:val="00FB3FBC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79B"/>
    <w:rPr>
      <w:rFonts w:ascii="Agfa Rotis Semisans" w:hAnsi="Agfa Rotis Semisans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0644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qFormat/>
    <w:rsid w:val="00BD3EBC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372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60C8"/>
    <w:rPr>
      <w:color w:val="0000FF"/>
      <w:u w:val="single"/>
    </w:rPr>
  </w:style>
  <w:style w:type="paragraph" w:styleId="Sprechblasentext">
    <w:name w:val="Balloon Text"/>
    <w:basedOn w:val="Standard"/>
    <w:semiHidden/>
    <w:rsid w:val="009F75D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E68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E688B"/>
    <w:rPr>
      <w:sz w:val="20"/>
    </w:rPr>
  </w:style>
  <w:style w:type="paragraph" w:customStyle="1" w:styleId="Lauftext1012">
    <w:name w:val="Lauftext 10/12"/>
    <w:aliases w:val="5 Pt."/>
    <w:basedOn w:val="Standard"/>
    <w:uiPriority w:val="99"/>
    <w:rsid w:val="00807BA8"/>
    <w:pPr>
      <w:autoSpaceDE w:val="0"/>
      <w:autoSpaceDN w:val="0"/>
      <w:adjustRightInd w:val="0"/>
      <w:spacing w:line="250" w:lineRule="atLeast"/>
      <w:textAlignment w:val="center"/>
    </w:pPr>
    <w:rPr>
      <w:rFonts w:ascii="Viacultura Nor" w:hAnsi="Viacultura Nor" w:cs="Viacultura Nor"/>
      <w:color w:val="3F3F3E"/>
      <w:spacing w:val="1"/>
      <w:sz w:val="20"/>
    </w:rPr>
  </w:style>
  <w:style w:type="character" w:customStyle="1" w:styleId="Auszeichnungbold">
    <w:name w:val="Auszeichnung bold"/>
    <w:uiPriority w:val="99"/>
    <w:rsid w:val="00807BA8"/>
    <w:rPr>
      <w:b/>
      <w:bCs/>
    </w:rPr>
  </w:style>
  <w:style w:type="character" w:customStyle="1" w:styleId="FuzeileZchn">
    <w:name w:val="Fußzeile Zchn"/>
    <w:link w:val="Fuzeile"/>
    <w:uiPriority w:val="99"/>
    <w:rsid w:val="00807BA8"/>
    <w:rPr>
      <w:rFonts w:ascii="Agfa Rotis Semisans" w:hAnsi="Agfa Rotis Semisans"/>
      <w:sz w:val="22"/>
    </w:rPr>
  </w:style>
  <w:style w:type="paragraph" w:customStyle="1" w:styleId="AbbinderTextNormal658Pt">
    <w:name w:val="Abbinder Text Normal 6.5/8 Pt."/>
    <w:basedOn w:val="Standard"/>
    <w:uiPriority w:val="99"/>
    <w:rsid w:val="00807BA8"/>
    <w:pPr>
      <w:autoSpaceDE w:val="0"/>
      <w:autoSpaceDN w:val="0"/>
      <w:adjustRightInd w:val="0"/>
      <w:spacing w:line="170" w:lineRule="atLeast"/>
      <w:jc w:val="center"/>
      <w:textAlignment w:val="center"/>
    </w:pPr>
    <w:rPr>
      <w:rFonts w:ascii="Viacultura Nor" w:hAnsi="Viacultura Nor" w:cs="Viacultura Nor"/>
      <w:color w:val="A09A83"/>
      <w:spacing w:val="1"/>
      <w:sz w:val="13"/>
      <w:szCs w:val="13"/>
    </w:rPr>
  </w:style>
  <w:style w:type="character" w:customStyle="1" w:styleId="-30">
    <w:name w:val="-30"/>
    <w:uiPriority w:val="99"/>
    <w:rsid w:val="00807BA8"/>
  </w:style>
  <w:style w:type="character" w:customStyle="1" w:styleId="berschrift2Zchn">
    <w:name w:val="Überschrift 2 Zchn"/>
    <w:basedOn w:val="Absatz-Standardschriftart"/>
    <w:link w:val="berschrift2"/>
    <w:rsid w:val="0080644A"/>
    <w:rPr>
      <w:rFonts w:ascii="Arial" w:hAnsi="Arial" w:cs="Arial"/>
      <w:b/>
      <w:bCs/>
      <w:i/>
      <w:iCs/>
      <w:sz w:val="28"/>
      <w:szCs w:val="28"/>
    </w:rPr>
  </w:style>
  <w:style w:type="paragraph" w:styleId="StandardWeb">
    <w:name w:val="Normal (Web)"/>
    <w:basedOn w:val="Standard"/>
    <w:rsid w:val="008064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rsid w:val="007C6809"/>
    <w:rPr>
      <w:color w:val="800080"/>
      <w:u w:val="single"/>
    </w:rPr>
  </w:style>
  <w:style w:type="paragraph" w:customStyle="1" w:styleId="StandardWeb3">
    <w:name w:val="Standard (Web)3"/>
    <w:basedOn w:val="Standard"/>
    <w:rsid w:val="0051243C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Listenabsatz1">
    <w:name w:val="Listenabsatz1"/>
    <w:basedOn w:val="Standard"/>
    <w:rsid w:val="00937C3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CE3CFF"/>
    <w:rPr>
      <w:rFonts w:ascii="Agfa Rotis Semisans" w:hAnsi="Agfa Rotis Semisans"/>
      <w:sz w:val="22"/>
    </w:rPr>
  </w:style>
  <w:style w:type="paragraph" w:customStyle="1" w:styleId="inhaltsstoffe">
    <w:name w:val="inhaltsstoffe"/>
    <w:basedOn w:val="Standard"/>
    <w:rsid w:val="00CE3C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1A506B"/>
    <w:rPr>
      <w:color w:val="808080"/>
      <w:sz w:val="24"/>
    </w:rPr>
  </w:style>
  <w:style w:type="character" w:customStyle="1" w:styleId="TextkrperZchn">
    <w:name w:val="Textkörper Zchn"/>
    <w:basedOn w:val="Absatz-Standardschriftart"/>
    <w:link w:val="Textkrper"/>
    <w:rsid w:val="001A506B"/>
    <w:rPr>
      <w:rFonts w:ascii="Agfa Rotis Semisans" w:hAnsi="Agfa Rotis Semisans"/>
      <w:color w:val="808080"/>
      <w:sz w:val="24"/>
    </w:rPr>
  </w:style>
  <w:style w:type="character" w:customStyle="1" w:styleId="bold1">
    <w:name w:val="bold1"/>
    <w:rsid w:val="007646E2"/>
    <w:rPr>
      <w:b/>
      <w:bCs/>
    </w:rPr>
  </w:style>
  <w:style w:type="character" w:customStyle="1" w:styleId="greydark">
    <w:name w:val="grey_dark"/>
    <w:basedOn w:val="Absatz-Standardschriftart"/>
    <w:rsid w:val="007D6404"/>
  </w:style>
  <w:style w:type="paragraph" w:styleId="Zitat">
    <w:name w:val="Quote"/>
    <w:basedOn w:val="Standard"/>
    <w:link w:val="ZitatZchn"/>
    <w:autoRedefine/>
    <w:qFormat/>
    <w:rsid w:val="000B4A9D"/>
    <w:pPr>
      <w:widowControl w:val="0"/>
      <w:adjustRightInd w:val="0"/>
      <w:spacing w:line="200" w:lineRule="exact"/>
      <w:ind w:left="4820" w:hanging="283"/>
      <w:jc w:val="right"/>
      <w:textAlignment w:val="baseline"/>
    </w:pPr>
    <w:rPr>
      <w:color w:val="808080"/>
      <w:sz w:val="16"/>
    </w:rPr>
  </w:style>
  <w:style w:type="character" w:customStyle="1" w:styleId="ZitatZchn">
    <w:name w:val="Zitat Zchn"/>
    <w:basedOn w:val="Absatz-Standardschriftart"/>
    <w:link w:val="Zitat"/>
    <w:rsid w:val="000B4A9D"/>
    <w:rPr>
      <w:rFonts w:ascii="Agfa Rotis Semisans" w:hAnsi="Agfa Rotis Semisans"/>
      <w:color w:val="808080"/>
      <w:sz w:val="16"/>
    </w:rPr>
  </w:style>
  <w:style w:type="paragraph" w:customStyle="1" w:styleId="berschrift12">
    <w:name w:val="Überschrift 12"/>
    <w:basedOn w:val="Standard"/>
    <w:rsid w:val="002F29FB"/>
    <w:pPr>
      <w:spacing w:after="15"/>
      <w:outlineLvl w:val="1"/>
    </w:pPr>
    <w:rPr>
      <w:rFonts w:ascii="Times New Roman" w:hAnsi="Times New Roman"/>
      <w:b/>
      <w:bCs/>
      <w:kern w:val="36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06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65065"/>
    <w:rPr>
      <w:rFonts w:ascii="Agfa Rotis Semisans" w:hAnsi="Agfa Rotis Semisan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065"/>
    <w:rPr>
      <w:rFonts w:ascii="Agfa Rotis Semisans" w:hAnsi="Agfa Rotis Semisan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79B"/>
    <w:rPr>
      <w:rFonts w:ascii="Agfa Rotis Semisans" w:hAnsi="Agfa Rotis Semisans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0644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qFormat/>
    <w:rsid w:val="00BD3EBC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372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60C8"/>
    <w:rPr>
      <w:color w:val="0000FF"/>
      <w:u w:val="single"/>
    </w:rPr>
  </w:style>
  <w:style w:type="paragraph" w:styleId="Sprechblasentext">
    <w:name w:val="Balloon Text"/>
    <w:basedOn w:val="Standard"/>
    <w:semiHidden/>
    <w:rsid w:val="009F75D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E68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E688B"/>
    <w:rPr>
      <w:sz w:val="20"/>
    </w:rPr>
  </w:style>
  <w:style w:type="paragraph" w:customStyle="1" w:styleId="Lauftext1012">
    <w:name w:val="Lauftext 10/12"/>
    <w:aliases w:val="5 Pt."/>
    <w:basedOn w:val="Standard"/>
    <w:uiPriority w:val="99"/>
    <w:rsid w:val="00807BA8"/>
    <w:pPr>
      <w:autoSpaceDE w:val="0"/>
      <w:autoSpaceDN w:val="0"/>
      <w:adjustRightInd w:val="0"/>
      <w:spacing w:line="250" w:lineRule="atLeast"/>
      <w:textAlignment w:val="center"/>
    </w:pPr>
    <w:rPr>
      <w:rFonts w:ascii="Viacultura Nor" w:hAnsi="Viacultura Nor" w:cs="Viacultura Nor"/>
      <w:color w:val="3F3F3E"/>
      <w:spacing w:val="1"/>
      <w:sz w:val="20"/>
    </w:rPr>
  </w:style>
  <w:style w:type="character" w:customStyle="1" w:styleId="Auszeichnungbold">
    <w:name w:val="Auszeichnung bold"/>
    <w:uiPriority w:val="99"/>
    <w:rsid w:val="00807BA8"/>
    <w:rPr>
      <w:b/>
      <w:bCs/>
    </w:rPr>
  </w:style>
  <w:style w:type="character" w:customStyle="1" w:styleId="FuzeileZchn">
    <w:name w:val="Fußzeile Zchn"/>
    <w:link w:val="Fuzeile"/>
    <w:uiPriority w:val="99"/>
    <w:rsid w:val="00807BA8"/>
    <w:rPr>
      <w:rFonts w:ascii="Agfa Rotis Semisans" w:hAnsi="Agfa Rotis Semisans"/>
      <w:sz w:val="22"/>
    </w:rPr>
  </w:style>
  <w:style w:type="paragraph" w:customStyle="1" w:styleId="AbbinderTextNormal658Pt">
    <w:name w:val="Abbinder Text Normal 6.5/8 Pt."/>
    <w:basedOn w:val="Standard"/>
    <w:uiPriority w:val="99"/>
    <w:rsid w:val="00807BA8"/>
    <w:pPr>
      <w:autoSpaceDE w:val="0"/>
      <w:autoSpaceDN w:val="0"/>
      <w:adjustRightInd w:val="0"/>
      <w:spacing w:line="170" w:lineRule="atLeast"/>
      <w:jc w:val="center"/>
      <w:textAlignment w:val="center"/>
    </w:pPr>
    <w:rPr>
      <w:rFonts w:ascii="Viacultura Nor" w:hAnsi="Viacultura Nor" w:cs="Viacultura Nor"/>
      <w:color w:val="A09A83"/>
      <w:spacing w:val="1"/>
      <w:sz w:val="13"/>
      <w:szCs w:val="13"/>
    </w:rPr>
  </w:style>
  <w:style w:type="character" w:customStyle="1" w:styleId="-30">
    <w:name w:val="-30"/>
    <w:uiPriority w:val="99"/>
    <w:rsid w:val="00807BA8"/>
  </w:style>
  <w:style w:type="character" w:customStyle="1" w:styleId="berschrift2Zchn">
    <w:name w:val="Überschrift 2 Zchn"/>
    <w:basedOn w:val="Absatz-Standardschriftart"/>
    <w:link w:val="berschrift2"/>
    <w:rsid w:val="0080644A"/>
    <w:rPr>
      <w:rFonts w:ascii="Arial" w:hAnsi="Arial" w:cs="Arial"/>
      <w:b/>
      <w:bCs/>
      <w:i/>
      <w:iCs/>
      <w:sz w:val="28"/>
      <w:szCs w:val="28"/>
    </w:rPr>
  </w:style>
  <w:style w:type="paragraph" w:styleId="StandardWeb">
    <w:name w:val="Normal (Web)"/>
    <w:basedOn w:val="Standard"/>
    <w:rsid w:val="008064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rsid w:val="007C6809"/>
    <w:rPr>
      <w:color w:val="800080"/>
      <w:u w:val="single"/>
    </w:rPr>
  </w:style>
  <w:style w:type="paragraph" w:customStyle="1" w:styleId="StandardWeb3">
    <w:name w:val="Standard (Web)3"/>
    <w:basedOn w:val="Standard"/>
    <w:rsid w:val="0051243C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Listenabsatz1">
    <w:name w:val="Listenabsatz1"/>
    <w:basedOn w:val="Standard"/>
    <w:rsid w:val="00937C3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CE3CFF"/>
    <w:rPr>
      <w:rFonts w:ascii="Agfa Rotis Semisans" w:hAnsi="Agfa Rotis Semisans"/>
      <w:sz w:val="22"/>
    </w:rPr>
  </w:style>
  <w:style w:type="paragraph" w:customStyle="1" w:styleId="inhaltsstoffe">
    <w:name w:val="inhaltsstoffe"/>
    <w:basedOn w:val="Standard"/>
    <w:rsid w:val="00CE3C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1A506B"/>
    <w:rPr>
      <w:color w:val="808080"/>
      <w:sz w:val="24"/>
    </w:rPr>
  </w:style>
  <w:style w:type="character" w:customStyle="1" w:styleId="TextkrperZchn">
    <w:name w:val="Textkörper Zchn"/>
    <w:basedOn w:val="Absatz-Standardschriftart"/>
    <w:link w:val="Textkrper"/>
    <w:rsid w:val="001A506B"/>
    <w:rPr>
      <w:rFonts w:ascii="Agfa Rotis Semisans" w:hAnsi="Agfa Rotis Semisans"/>
      <w:color w:val="808080"/>
      <w:sz w:val="24"/>
    </w:rPr>
  </w:style>
  <w:style w:type="character" w:customStyle="1" w:styleId="bold1">
    <w:name w:val="bold1"/>
    <w:rsid w:val="007646E2"/>
    <w:rPr>
      <w:b/>
      <w:bCs/>
    </w:rPr>
  </w:style>
  <w:style w:type="character" w:customStyle="1" w:styleId="greydark">
    <w:name w:val="grey_dark"/>
    <w:basedOn w:val="Absatz-Standardschriftart"/>
    <w:rsid w:val="007D6404"/>
  </w:style>
  <w:style w:type="paragraph" w:styleId="Zitat">
    <w:name w:val="Quote"/>
    <w:basedOn w:val="Standard"/>
    <w:link w:val="ZitatZchn"/>
    <w:autoRedefine/>
    <w:qFormat/>
    <w:rsid w:val="000B4A9D"/>
    <w:pPr>
      <w:widowControl w:val="0"/>
      <w:adjustRightInd w:val="0"/>
      <w:spacing w:line="200" w:lineRule="exact"/>
      <w:ind w:left="4820" w:hanging="283"/>
      <w:jc w:val="right"/>
      <w:textAlignment w:val="baseline"/>
    </w:pPr>
    <w:rPr>
      <w:color w:val="808080"/>
      <w:sz w:val="16"/>
    </w:rPr>
  </w:style>
  <w:style w:type="character" w:customStyle="1" w:styleId="ZitatZchn">
    <w:name w:val="Zitat Zchn"/>
    <w:basedOn w:val="Absatz-Standardschriftart"/>
    <w:link w:val="Zitat"/>
    <w:rsid w:val="000B4A9D"/>
    <w:rPr>
      <w:rFonts w:ascii="Agfa Rotis Semisans" w:hAnsi="Agfa Rotis Semisans"/>
      <w:color w:val="808080"/>
      <w:sz w:val="16"/>
    </w:rPr>
  </w:style>
  <w:style w:type="paragraph" w:customStyle="1" w:styleId="berschrift12">
    <w:name w:val="Überschrift 12"/>
    <w:basedOn w:val="Standard"/>
    <w:rsid w:val="002F29FB"/>
    <w:pPr>
      <w:spacing w:after="15"/>
      <w:outlineLvl w:val="1"/>
    </w:pPr>
    <w:rPr>
      <w:rFonts w:ascii="Times New Roman" w:hAnsi="Times New Roman"/>
      <w:b/>
      <w:bCs/>
      <w:kern w:val="36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06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65065"/>
    <w:rPr>
      <w:rFonts w:ascii="Agfa Rotis Semisans" w:hAnsi="Agfa Rotis Semisan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065"/>
    <w:rPr>
      <w:rFonts w:ascii="Agfa Rotis Semisans" w:hAnsi="Agfa Rotis Semi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66B3-E274-427E-B89D-540F9FF4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521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WALA-Heilmittel GmbH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Ruby, Regina</dc:creator>
  <cp:lastModifiedBy>Stumpf, Sonja</cp:lastModifiedBy>
  <cp:revision>2</cp:revision>
  <cp:lastPrinted>2014-01-24T09:22:00Z</cp:lastPrinted>
  <dcterms:created xsi:type="dcterms:W3CDTF">2018-03-05T12:04:00Z</dcterms:created>
  <dcterms:modified xsi:type="dcterms:W3CDTF">2018-03-05T12:04:00Z</dcterms:modified>
</cp:coreProperties>
</file>