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C47B" w14:textId="401BA363" w:rsidR="00687192" w:rsidRPr="00900F79" w:rsidRDefault="00B45E4B" w:rsidP="00E457BE">
      <w:pPr>
        <w:tabs>
          <w:tab w:val="left" w:pos="2758"/>
        </w:tabs>
        <w:spacing w:after="0"/>
        <w:ind w:left="709"/>
        <w:jc w:val="center"/>
        <w:rPr>
          <w:rFonts w:cstheme="minorHAnsi"/>
          <w:b/>
          <w:color w:val="000000" w:themeColor="text1"/>
          <w:sz w:val="52"/>
          <w:szCs w:val="38"/>
        </w:rPr>
      </w:pPr>
      <w:r w:rsidRPr="00900F79">
        <w:rPr>
          <w:rFonts w:cstheme="minorHAnsi"/>
          <w:b/>
          <w:color w:val="000000" w:themeColor="text1"/>
          <w:sz w:val="52"/>
          <w:szCs w:val="38"/>
        </w:rPr>
        <w:t>Celler Weihnachtsmarkt</w:t>
      </w:r>
      <w:r w:rsidR="00900F79">
        <w:rPr>
          <w:rFonts w:cstheme="minorHAnsi"/>
          <w:b/>
          <w:color w:val="000000" w:themeColor="text1"/>
          <w:sz w:val="52"/>
          <w:szCs w:val="38"/>
        </w:rPr>
        <w:br/>
      </w:r>
      <w:r w:rsidR="00506D46" w:rsidRPr="00900F79">
        <w:rPr>
          <w:rFonts w:cstheme="minorHAnsi"/>
          <w:b/>
          <w:color w:val="000000" w:themeColor="text1"/>
          <w:sz w:val="52"/>
          <w:szCs w:val="38"/>
        </w:rPr>
        <w:t>unter</w:t>
      </w:r>
      <w:r w:rsidR="00900F79">
        <w:rPr>
          <w:rFonts w:cstheme="minorHAnsi"/>
          <w:b/>
          <w:color w:val="000000" w:themeColor="text1"/>
          <w:sz w:val="52"/>
          <w:szCs w:val="38"/>
        </w:rPr>
        <w:t xml:space="preserve"> </w:t>
      </w:r>
      <w:r w:rsidR="00506D46" w:rsidRPr="00900F79">
        <w:rPr>
          <w:rFonts w:cstheme="minorHAnsi"/>
          <w:b/>
          <w:color w:val="000000" w:themeColor="text1"/>
          <w:sz w:val="52"/>
          <w:szCs w:val="38"/>
        </w:rPr>
        <w:t>2G-Bedingungen</w:t>
      </w:r>
      <w:r w:rsidR="00B0644B" w:rsidRPr="00900F79">
        <w:rPr>
          <w:rFonts w:cstheme="minorHAnsi"/>
          <w:b/>
          <w:color w:val="000000" w:themeColor="text1"/>
          <w:sz w:val="52"/>
          <w:szCs w:val="38"/>
        </w:rPr>
        <w:t xml:space="preserve"> </w:t>
      </w:r>
    </w:p>
    <w:p w14:paraId="55BDD519" w14:textId="77777777" w:rsidR="00E457BE" w:rsidRPr="00557D22" w:rsidRDefault="00E457BE" w:rsidP="00E457BE">
      <w:pPr>
        <w:spacing w:after="0"/>
        <w:ind w:left="709"/>
        <w:jc w:val="center"/>
        <w:rPr>
          <w:rFonts w:cstheme="minorHAnsi"/>
          <w:b/>
          <w:color w:val="000000" w:themeColor="text1"/>
          <w:sz w:val="20"/>
          <w:szCs w:val="20"/>
        </w:rPr>
      </w:pPr>
    </w:p>
    <w:p w14:paraId="2D1E15C7" w14:textId="77777777" w:rsidR="00EB694E" w:rsidRPr="00900F79" w:rsidRDefault="00EB694E" w:rsidP="00687192">
      <w:pPr>
        <w:tabs>
          <w:tab w:val="left" w:pos="2758"/>
        </w:tabs>
        <w:spacing w:after="0"/>
        <w:ind w:left="709"/>
        <w:jc w:val="center"/>
        <w:rPr>
          <w:rFonts w:cstheme="minorHAnsi"/>
          <w:b/>
          <w:color w:val="000000" w:themeColor="text1"/>
          <w:sz w:val="32"/>
          <w:szCs w:val="28"/>
        </w:rPr>
      </w:pPr>
      <w:r w:rsidRPr="00900F79">
        <w:rPr>
          <w:rFonts w:cstheme="minorHAnsi"/>
          <w:b/>
          <w:color w:val="000000" w:themeColor="text1"/>
          <w:sz w:val="32"/>
          <w:szCs w:val="28"/>
        </w:rPr>
        <w:t>Besinnliche Adventsstimmung vom</w:t>
      </w:r>
      <w:r w:rsidR="00E457BE" w:rsidRPr="00900F79">
        <w:rPr>
          <w:rFonts w:cstheme="minorHAnsi"/>
          <w:b/>
          <w:color w:val="000000" w:themeColor="text1"/>
          <w:sz w:val="32"/>
          <w:szCs w:val="28"/>
        </w:rPr>
        <w:t xml:space="preserve"> 2</w:t>
      </w:r>
      <w:r w:rsidR="00B45E4B" w:rsidRPr="00900F79">
        <w:rPr>
          <w:rFonts w:cstheme="minorHAnsi"/>
          <w:b/>
          <w:color w:val="000000" w:themeColor="text1"/>
          <w:sz w:val="32"/>
          <w:szCs w:val="28"/>
        </w:rPr>
        <w:t>5</w:t>
      </w:r>
      <w:r w:rsidR="00E457BE" w:rsidRPr="00900F79">
        <w:rPr>
          <w:rFonts w:cstheme="minorHAnsi"/>
          <w:b/>
          <w:color w:val="000000" w:themeColor="text1"/>
          <w:sz w:val="32"/>
          <w:szCs w:val="28"/>
        </w:rPr>
        <w:t>. November bis</w:t>
      </w:r>
      <w:r w:rsidR="006530DA" w:rsidRPr="00900F79">
        <w:rPr>
          <w:rFonts w:cstheme="minorHAnsi"/>
          <w:b/>
          <w:color w:val="000000" w:themeColor="text1"/>
          <w:sz w:val="32"/>
          <w:szCs w:val="28"/>
        </w:rPr>
        <w:t xml:space="preserve"> zum</w:t>
      </w:r>
      <w:r w:rsidR="00E457BE" w:rsidRPr="00900F79">
        <w:rPr>
          <w:rFonts w:cstheme="minorHAnsi"/>
          <w:b/>
          <w:color w:val="000000" w:themeColor="text1"/>
          <w:sz w:val="32"/>
          <w:szCs w:val="28"/>
        </w:rPr>
        <w:t xml:space="preserve"> </w:t>
      </w:r>
    </w:p>
    <w:p w14:paraId="74274F83" w14:textId="0EC816C4" w:rsidR="00687192" w:rsidRPr="00900F79" w:rsidRDefault="00E457BE" w:rsidP="00687192">
      <w:pPr>
        <w:tabs>
          <w:tab w:val="left" w:pos="2758"/>
        </w:tabs>
        <w:spacing w:after="0"/>
        <w:ind w:left="709"/>
        <w:jc w:val="center"/>
        <w:rPr>
          <w:rFonts w:cstheme="minorHAnsi"/>
          <w:b/>
          <w:color w:val="000000" w:themeColor="text1"/>
          <w:sz w:val="40"/>
          <w:szCs w:val="38"/>
        </w:rPr>
      </w:pPr>
      <w:r w:rsidRPr="00900F79">
        <w:rPr>
          <w:rFonts w:cstheme="minorHAnsi"/>
          <w:b/>
          <w:color w:val="000000" w:themeColor="text1"/>
          <w:sz w:val="32"/>
          <w:szCs w:val="28"/>
        </w:rPr>
        <w:t>2</w:t>
      </w:r>
      <w:r w:rsidR="00B45E4B" w:rsidRPr="00900F79">
        <w:rPr>
          <w:rFonts w:cstheme="minorHAnsi"/>
          <w:b/>
          <w:color w:val="000000" w:themeColor="text1"/>
          <w:sz w:val="32"/>
          <w:szCs w:val="28"/>
        </w:rPr>
        <w:t>6</w:t>
      </w:r>
      <w:r w:rsidRPr="00900F79">
        <w:rPr>
          <w:rFonts w:cstheme="minorHAnsi"/>
          <w:b/>
          <w:color w:val="000000" w:themeColor="text1"/>
          <w:sz w:val="32"/>
          <w:szCs w:val="28"/>
        </w:rPr>
        <w:t>.</w:t>
      </w:r>
      <w:r w:rsidR="006530DA" w:rsidRPr="00900F79">
        <w:rPr>
          <w:rFonts w:cstheme="minorHAnsi"/>
          <w:b/>
          <w:color w:val="000000" w:themeColor="text1"/>
          <w:sz w:val="32"/>
          <w:szCs w:val="28"/>
        </w:rPr>
        <w:t xml:space="preserve"> </w:t>
      </w:r>
      <w:r w:rsidRPr="00900F79">
        <w:rPr>
          <w:rFonts w:cstheme="minorHAnsi"/>
          <w:b/>
          <w:color w:val="000000" w:themeColor="text1"/>
          <w:sz w:val="32"/>
          <w:szCs w:val="28"/>
        </w:rPr>
        <w:t>Dezember</w:t>
      </w:r>
      <w:r w:rsidR="00EB694E" w:rsidRPr="00900F79">
        <w:rPr>
          <w:rFonts w:cstheme="minorHAnsi"/>
          <w:b/>
          <w:color w:val="000000" w:themeColor="text1"/>
          <w:sz w:val="32"/>
          <w:szCs w:val="28"/>
        </w:rPr>
        <w:t xml:space="preserve"> </w:t>
      </w:r>
      <w:r w:rsidR="00455297" w:rsidRPr="00900F79">
        <w:rPr>
          <w:rFonts w:cstheme="minorHAnsi"/>
          <w:b/>
          <w:color w:val="000000" w:themeColor="text1"/>
          <w:sz w:val="32"/>
          <w:szCs w:val="28"/>
        </w:rPr>
        <w:t>in der</w:t>
      </w:r>
      <w:r w:rsidR="00EB694E" w:rsidRPr="00900F79">
        <w:rPr>
          <w:rFonts w:cstheme="minorHAnsi"/>
          <w:b/>
          <w:color w:val="000000" w:themeColor="text1"/>
          <w:sz w:val="32"/>
          <w:szCs w:val="28"/>
        </w:rPr>
        <w:t xml:space="preserve"> Celler</w:t>
      </w:r>
      <w:r w:rsidR="00455297" w:rsidRPr="00900F79">
        <w:rPr>
          <w:rFonts w:cstheme="minorHAnsi"/>
          <w:b/>
          <w:color w:val="000000" w:themeColor="text1"/>
          <w:sz w:val="32"/>
          <w:szCs w:val="28"/>
        </w:rPr>
        <w:t xml:space="preserve"> Altstadt</w:t>
      </w:r>
    </w:p>
    <w:p w14:paraId="4D0E6222" w14:textId="77777777" w:rsidR="00E457BE" w:rsidRPr="00900F79" w:rsidRDefault="00E457BE" w:rsidP="00E457BE">
      <w:pPr>
        <w:spacing w:after="0"/>
        <w:jc w:val="center"/>
        <w:rPr>
          <w:rFonts w:cstheme="minorHAnsi"/>
          <w:b/>
          <w:color w:val="FF0000"/>
          <w:sz w:val="10"/>
          <w:szCs w:val="28"/>
        </w:rPr>
      </w:pPr>
    </w:p>
    <w:p w14:paraId="3BD7A046" w14:textId="7A238C9C" w:rsidR="00E457BE" w:rsidRDefault="004B5EC0" w:rsidP="00E457BE">
      <w:pPr>
        <w:spacing w:after="0"/>
        <w:ind w:left="709"/>
        <w:jc w:val="center"/>
        <w:rPr>
          <w:rFonts w:cstheme="minorHAnsi"/>
          <w:b/>
          <w:color w:val="FF0000"/>
          <w:sz w:val="28"/>
          <w:szCs w:val="28"/>
        </w:rPr>
      </w:pPr>
      <w:r>
        <w:rPr>
          <w:rFonts w:cstheme="minorHAnsi"/>
          <w:b/>
          <w:noProof/>
          <w:color w:val="000000" w:themeColor="text1"/>
          <w:sz w:val="38"/>
          <w:szCs w:val="38"/>
          <w:lang w:eastAsia="de-DE"/>
        </w:rPr>
        <w:drawing>
          <wp:inline distT="0" distB="0" distL="0" distR="0" wp14:anchorId="40D63130" wp14:editId="58CD6DB1">
            <wp:extent cx="4866192" cy="324681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895" cy="3255288"/>
                    </a:xfrm>
                    <a:prstGeom prst="rect">
                      <a:avLst/>
                    </a:prstGeom>
                    <a:noFill/>
                    <a:ln>
                      <a:noFill/>
                    </a:ln>
                  </pic:spPr>
                </pic:pic>
              </a:graphicData>
            </a:graphic>
          </wp:inline>
        </w:drawing>
      </w:r>
    </w:p>
    <w:p w14:paraId="5A2C62D0" w14:textId="047F7D41" w:rsidR="00E457BE" w:rsidRPr="00791543" w:rsidRDefault="006530DA" w:rsidP="00E457BE">
      <w:pPr>
        <w:spacing w:after="0"/>
        <w:ind w:left="709"/>
        <w:jc w:val="center"/>
        <w:rPr>
          <w:rFonts w:cstheme="minorHAnsi"/>
          <w:i/>
          <w:sz w:val="24"/>
          <w:szCs w:val="24"/>
        </w:rPr>
      </w:pPr>
      <w:r w:rsidRPr="006530DA">
        <w:rPr>
          <w:rFonts w:cstheme="minorHAnsi"/>
          <w:i/>
          <w:sz w:val="24"/>
          <w:szCs w:val="24"/>
        </w:rPr>
        <w:t>Der Weihnachtsmarkt findet in der Celler Altstadt</w:t>
      </w:r>
      <w:r w:rsidR="00EB694E">
        <w:rPr>
          <w:rFonts w:cstheme="minorHAnsi"/>
          <w:i/>
          <w:sz w:val="24"/>
          <w:szCs w:val="24"/>
        </w:rPr>
        <w:t xml:space="preserve"> </w:t>
      </w:r>
      <w:r w:rsidRPr="006530DA">
        <w:rPr>
          <w:rFonts w:cstheme="minorHAnsi"/>
          <w:i/>
          <w:sz w:val="24"/>
          <w:szCs w:val="24"/>
        </w:rPr>
        <w:t>statt.</w:t>
      </w:r>
      <w:r w:rsidR="008B007C" w:rsidRPr="006530DA">
        <w:rPr>
          <w:rFonts w:cstheme="minorHAnsi"/>
          <w:i/>
          <w:sz w:val="24"/>
          <w:szCs w:val="24"/>
        </w:rPr>
        <w:t xml:space="preserve"> </w:t>
      </w:r>
    </w:p>
    <w:p w14:paraId="73D7A70B" w14:textId="5E59AE3A" w:rsidR="00E457BE" w:rsidRPr="00791543" w:rsidRDefault="00E457BE" w:rsidP="00E457BE">
      <w:pPr>
        <w:spacing w:after="0"/>
        <w:ind w:left="709"/>
        <w:jc w:val="center"/>
        <w:rPr>
          <w:rFonts w:cstheme="minorHAnsi"/>
          <w:i/>
          <w:sz w:val="16"/>
          <w:szCs w:val="16"/>
        </w:rPr>
      </w:pPr>
      <w:r w:rsidRPr="00791543">
        <w:rPr>
          <w:rFonts w:cstheme="minorHAnsi"/>
          <w:i/>
          <w:sz w:val="16"/>
          <w:szCs w:val="16"/>
        </w:rPr>
        <w:t xml:space="preserve">(Foto: © Celle Tourismus, Fotograf </w:t>
      </w:r>
      <w:r w:rsidR="004B5EC0" w:rsidRPr="00791543">
        <w:rPr>
          <w:rFonts w:cstheme="minorHAnsi"/>
          <w:i/>
          <w:sz w:val="16"/>
          <w:szCs w:val="16"/>
        </w:rPr>
        <w:t>Khai-Nhon Behre</w:t>
      </w:r>
      <w:r w:rsidRPr="00791543">
        <w:rPr>
          <w:rFonts w:cstheme="minorHAnsi"/>
          <w:i/>
          <w:sz w:val="16"/>
          <w:szCs w:val="16"/>
        </w:rPr>
        <w:t>)</w:t>
      </w:r>
    </w:p>
    <w:p w14:paraId="333036E6" w14:textId="77777777" w:rsidR="00E457BE" w:rsidRPr="002C663F" w:rsidRDefault="00E457BE" w:rsidP="00E457BE">
      <w:pPr>
        <w:spacing w:after="0"/>
        <w:ind w:left="709"/>
        <w:rPr>
          <w:rFonts w:cstheme="minorHAnsi"/>
          <w:b/>
          <w:i/>
          <w:color w:val="000000" w:themeColor="text1"/>
          <w:sz w:val="20"/>
          <w:szCs w:val="20"/>
        </w:rPr>
      </w:pPr>
    </w:p>
    <w:p w14:paraId="5BB6F097" w14:textId="60FCC27F" w:rsidR="00E457BE" w:rsidRDefault="00E457BE" w:rsidP="00E457BE">
      <w:pPr>
        <w:autoSpaceDE w:val="0"/>
        <w:autoSpaceDN w:val="0"/>
        <w:adjustRightInd w:val="0"/>
        <w:spacing w:after="0"/>
        <w:ind w:left="708"/>
        <w:jc w:val="both"/>
        <w:rPr>
          <w:rFonts w:cs="MyriadPro-Regular"/>
          <w:b/>
        </w:rPr>
      </w:pPr>
      <w:r>
        <w:rPr>
          <w:rFonts w:cs="MyriadPro-Regular"/>
          <w:b/>
          <w:color w:val="000000" w:themeColor="text1"/>
        </w:rPr>
        <w:t xml:space="preserve">CELLE </w:t>
      </w:r>
      <w:r w:rsidRPr="007702FA">
        <w:rPr>
          <w:b/>
        </w:rPr>
        <w:t xml:space="preserve">| </w:t>
      </w:r>
      <w:r w:rsidR="00506D46">
        <w:rPr>
          <w:b/>
        </w:rPr>
        <w:t>22</w:t>
      </w:r>
      <w:r w:rsidR="00FA1EF3">
        <w:rPr>
          <w:b/>
        </w:rPr>
        <w:t>.</w:t>
      </w:r>
      <w:r w:rsidR="008B3FDB">
        <w:rPr>
          <w:b/>
        </w:rPr>
        <w:t xml:space="preserve"> </w:t>
      </w:r>
      <w:r w:rsidR="00B45E4B" w:rsidRPr="00FA1EF3">
        <w:rPr>
          <w:b/>
          <w:color w:val="000000" w:themeColor="text1"/>
        </w:rPr>
        <w:t>November</w:t>
      </w:r>
      <w:r w:rsidRPr="00FA1EF3">
        <w:rPr>
          <w:b/>
          <w:color w:val="000000" w:themeColor="text1"/>
        </w:rPr>
        <w:t xml:space="preserve"> 20</w:t>
      </w:r>
      <w:r w:rsidR="00B45E4B" w:rsidRPr="00FA1EF3">
        <w:rPr>
          <w:b/>
          <w:color w:val="000000" w:themeColor="text1"/>
        </w:rPr>
        <w:t>21</w:t>
      </w:r>
      <w:r w:rsidRPr="008A3776">
        <w:rPr>
          <w:b/>
          <w:color w:val="000000" w:themeColor="text1"/>
        </w:rPr>
        <w:t xml:space="preserve"> </w:t>
      </w:r>
      <w:r w:rsidRPr="007702FA">
        <w:rPr>
          <w:b/>
        </w:rPr>
        <w:t>–</w:t>
      </w:r>
      <w:r w:rsidR="00F556D9">
        <w:rPr>
          <w:b/>
        </w:rPr>
        <w:t xml:space="preserve"> </w:t>
      </w:r>
      <w:r w:rsidR="00506D46">
        <w:rPr>
          <w:b/>
        </w:rPr>
        <w:t xml:space="preserve">Wie bereits kommuniziert </w:t>
      </w:r>
      <w:r w:rsidR="00FA1EF3">
        <w:rPr>
          <w:b/>
        </w:rPr>
        <w:t>dürfen sich Einheimische wie Gäste</w:t>
      </w:r>
      <w:r w:rsidR="008F17D8">
        <w:rPr>
          <w:b/>
        </w:rPr>
        <w:t xml:space="preserve"> endlich wieder auf den schönen Celler Weihnachtsmarkt freuen. </w:t>
      </w:r>
      <w:r w:rsidR="008749CB">
        <w:rPr>
          <w:b/>
        </w:rPr>
        <w:t>Ab Donnerstag</w:t>
      </w:r>
      <w:r w:rsidR="00607EAE">
        <w:rPr>
          <w:b/>
        </w:rPr>
        <w:t>, 25. November</w:t>
      </w:r>
      <w:r w:rsidR="001A1E04">
        <w:rPr>
          <w:b/>
        </w:rPr>
        <w:t>,</w:t>
      </w:r>
      <w:r w:rsidR="008749CB">
        <w:rPr>
          <w:b/>
        </w:rPr>
        <w:t xml:space="preserve"> </w:t>
      </w:r>
      <w:r w:rsidR="008F17D8">
        <w:rPr>
          <w:b/>
        </w:rPr>
        <w:t>bis zum 26. Dezember kehren Lichterglanz, stimmungsvoll geschmückte Stände sowie der Duft von Glühwein und gebrannten Mandeln zurück in die Altstadt</w:t>
      </w:r>
      <w:r w:rsidR="008749CB">
        <w:rPr>
          <w:b/>
        </w:rPr>
        <w:t xml:space="preserve">. Nach </w:t>
      </w:r>
      <w:r w:rsidR="00607EAE">
        <w:rPr>
          <w:b/>
        </w:rPr>
        <w:t xml:space="preserve">einer </w:t>
      </w:r>
      <w:r w:rsidR="008749CB">
        <w:rPr>
          <w:b/>
        </w:rPr>
        <w:t xml:space="preserve">Abstimmung </w:t>
      </w:r>
      <w:r w:rsidR="002E17DF" w:rsidRPr="002C4E1E">
        <w:rPr>
          <w:b/>
        </w:rPr>
        <w:t>mehrerer niedersächsischer</w:t>
      </w:r>
      <w:r w:rsidR="008749CB" w:rsidRPr="002C4E1E">
        <w:rPr>
          <w:b/>
        </w:rPr>
        <w:t xml:space="preserve"> </w:t>
      </w:r>
      <w:r w:rsidR="002E17DF" w:rsidRPr="002C4E1E">
        <w:rPr>
          <w:b/>
        </w:rPr>
        <w:t>Oberbürgermeister</w:t>
      </w:r>
      <w:r w:rsidR="008749CB">
        <w:rPr>
          <w:b/>
        </w:rPr>
        <w:t xml:space="preserve"> </w:t>
      </w:r>
      <w:r w:rsidR="00607EAE">
        <w:rPr>
          <w:b/>
        </w:rPr>
        <w:t xml:space="preserve">am vergangenen Freitag </w:t>
      </w:r>
      <w:r w:rsidR="008749CB">
        <w:rPr>
          <w:b/>
        </w:rPr>
        <w:t xml:space="preserve">wurde für </w:t>
      </w:r>
      <w:r w:rsidR="000F5111">
        <w:rPr>
          <w:b/>
        </w:rPr>
        <w:t xml:space="preserve">die niedersächsischen </w:t>
      </w:r>
      <w:r w:rsidR="008749CB">
        <w:rPr>
          <w:b/>
        </w:rPr>
        <w:t>Weihnachtsmärkte</w:t>
      </w:r>
      <w:r w:rsidR="00607EAE">
        <w:rPr>
          <w:b/>
        </w:rPr>
        <w:t xml:space="preserve"> </w:t>
      </w:r>
      <w:r w:rsidR="008749CB">
        <w:rPr>
          <w:b/>
        </w:rPr>
        <w:t>eine</w:t>
      </w:r>
      <w:r w:rsidR="001A1E04">
        <w:rPr>
          <w:b/>
        </w:rPr>
        <w:t xml:space="preserve"> einheitliche und konsequente 2</w:t>
      </w:r>
      <w:r w:rsidR="008749CB">
        <w:rPr>
          <w:b/>
        </w:rPr>
        <w:t xml:space="preserve">G-Regelung beschlossen. Diese gilt für </w:t>
      </w:r>
      <w:r w:rsidR="002B4ED9">
        <w:rPr>
          <w:rFonts w:cs="MyriadPro-Regular"/>
          <w:b/>
        </w:rPr>
        <w:t xml:space="preserve">den Verzehr von Speisen und </w:t>
      </w:r>
      <w:r w:rsidR="00810F8A">
        <w:rPr>
          <w:rFonts w:cs="MyriadPro-Regular"/>
          <w:b/>
        </w:rPr>
        <w:t xml:space="preserve">den </w:t>
      </w:r>
      <w:r w:rsidR="00833F93">
        <w:rPr>
          <w:rFonts w:cs="MyriadPro-Regular"/>
          <w:b/>
        </w:rPr>
        <w:t xml:space="preserve">Genuss von </w:t>
      </w:r>
      <w:r w:rsidR="002B4ED9">
        <w:rPr>
          <w:rFonts w:cs="MyriadPro-Regular"/>
          <w:b/>
        </w:rPr>
        <w:t>Getränken sowie die</w:t>
      </w:r>
      <w:r w:rsidR="00AF53F8">
        <w:rPr>
          <w:rFonts w:cs="MyriadPro-Regular"/>
          <w:b/>
        </w:rPr>
        <w:t xml:space="preserve"> </w:t>
      </w:r>
      <w:r w:rsidR="00810F8A">
        <w:rPr>
          <w:rFonts w:cs="MyriadPro-Regular"/>
          <w:b/>
        </w:rPr>
        <w:t>Nutzung von</w:t>
      </w:r>
      <w:r w:rsidR="00F27E9E">
        <w:rPr>
          <w:rFonts w:cs="MyriadPro-Regular"/>
          <w:b/>
        </w:rPr>
        <w:t xml:space="preserve"> Fahrgeschäften</w:t>
      </w:r>
      <w:r w:rsidR="002B4ED9">
        <w:rPr>
          <w:rFonts w:cs="MyriadPro-Regular"/>
          <w:b/>
        </w:rPr>
        <w:t>.</w:t>
      </w:r>
      <w:r w:rsidRPr="00EE786D">
        <w:rPr>
          <w:rFonts w:cs="MyriadPro-Regular"/>
          <w:b/>
        </w:rPr>
        <w:t xml:space="preserve"> </w:t>
      </w:r>
    </w:p>
    <w:p w14:paraId="432D41CE" w14:textId="77777777" w:rsidR="00900F79" w:rsidRDefault="00900F79" w:rsidP="00E9492D">
      <w:pPr>
        <w:autoSpaceDE w:val="0"/>
        <w:autoSpaceDN w:val="0"/>
        <w:adjustRightInd w:val="0"/>
        <w:spacing w:after="0"/>
        <w:ind w:left="708"/>
        <w:rPr>
          <w:rFonts w:cs="MyriadPro-Regular"/>
          <w:b/>
          <w:sz w:val="28"/>
          <w:szCs w:val="28"/>
        </w:rPr>
      </w:pPr>
    </w:p>
    <w:p w14:paraId="2814D920" w14:textId="13DDE880" w:rsidR="00E9492D" w:rsidRPr="007B1459" w:rsidRDefault="00E9492D" w:rsidP="00E9492D">
      <w:pPr>
        <w:autoSpaceDE w:val="0"/>
        <w:autoSpaceDN w:val="0"/>
        <w:adjustRightInd w:val="0"/>
        <w:spacing w:after="0"/>
        <w:ind w:left="708"/>
        <w:rPr>
          <w:rFonts w:cs="MyriadPro-Regular"/>
          <w:b/>
          <w:sz w:val="28"/>
          <w:szCs w:val="28"/>
        </w:rPr>
      </w:pPr>
      <w:r w:rsidRPr="007B1459">
        <w:rPr>
          <w:rFonts w:cs="MyriadPro-Regular"/>
          <w:b/>
          <w:sz w:val="28"/>
          <w:szCs w:val="28"/>
        </w:rPr>
        <w:t xml:space="preserve">Die Highlights </w:t>
      </w:r>
      <w:r>
        <w:rPr>
          <w:rFonts w:cs="MyriadPro-Regular"/>
          <w:b/>
          <w:sz w:val="28"/>
          <w:szCs w:val="28"/>
        </w:rPr>
        <w:t xml:space="preserve">des Celler Weihnachtsmarkts </w:t>
      </w:r>
      <w:r w:rsidRPr="007B1459">
        <w:rPr>
          <w:rFonts w:cs="MyriadPro-Regular"/>
          <w:b/>
          <w:sz w:val="28"/>
          <w:szCs w:val="28"/>
        </w:rPr>
        <w:t xml:space="preserve">2021 </w:t>
      </w:r>
    </w:p>
    <w:p w14:paraId="0FB021DA" w14:textId="77CCC903" w:rsidR="00EB694E" w:rsidRDefault="00327E14" w:rsidP="00BF6B1D">
      <w:pPr>
        <w:autoSpaceDE w:val="0"/>
        <w:autoSpaceDN w:val="0"/>
        <w:adjustRightInd w:val="0"/>
        <w:spacing w:after="0"/>
        <w:ind w:left="709"/>
        <w:jc w:val="both"/>
        <w:rPr>
          <w:rFonts w:cs="MyriadPro-Regular"/>
        </w:rPr>
      </w:pPr>
      <w:r>
        <w:rPr>
          <w:rFonts w:cs="MyriadPro-Regular"/>
        </w:rPr>
        <w:t>Z</w:t>
      </w:r>
      <w:r w:rsidR="00E9492D">
        <w:rPr>
          <w:rFonts w:cs="MyriadPro-Regular"/>
        </w:rPr>
        <w:t xml:space="preserve">ahlreiche Stände mit hochwertigem Kunsthandwerk </w:t>
      </w:r>
      <w:r>
        <w:rPr>
          <w:rFonts w:cs="MyriadPro-Regular"/>
        </w:rPr>
        <w:t xml:space="preserve">laden </w:t>
      </w:r>
      <w:r w:rsidR="00E9492D">
        <w:rPr>
          <w:rFonts w:cs="MyriadPro-Regular"/>
        </w:rPr>
        <w:t>zum Stöbern ein – von Strick, Glas bis Schmuck gibt es ein vielseitiges Angebot für jedermann.</w:t>
      </w:r>
      <w:r w:rsidR="00EB694E">
        <w:rPr>
          <w:rFonts w:cs="MyriadPro-Regular"/>
        </w:rPr>
        <w:t xml:space="preserve"> </w:t>
      </w:r>
    </w:p>
    <w:p w14:paraId="4FC1B99F" w14:textId="7F57E501" w:rsidR="00E9492D" w:rsidRDefault="00E9492D" w:rsidP="00BF6B1D">
      <w:pPr>
        <w:autoSpaceDE w:val="0"/>
        <w:autoSpaceDN w:val="0"/>
        <w:adjustRightInd w:val="0"/>
        <w:spacing w:after="0"/>
        <w:ind w:left="709"/>
        <w:jc w:val="both"/>
        <w:rPr>
          <w:rFonts w:cs="MyriadPro-Regular"/>
        </w:rPr>
      </w:pPr>
      <w:r>
        <w:rPr>
          <w:rFonts w:cs="MyriadPro-Regular"/>
        </w:rPr>
        <w:t>Besondere Highlights in diesem Jahr sind die Russische Schaukel auf dem Großen Plan, die einen wunderschönen Rundumblick über den Weihnachtsmarkt mit seinen glitzernden Lichtern und dem historischen Fachwerk im Hintergrund bietet. Auf dem Robert-Meyer-Platz steht wie jedes Jahr die sehr beliebte etwa 14 Meter hohe Weihnachtspyramide mit Ausschank. Und auf die Stechbahn kehrt der</w:t>
      </w:r>
      <w:r w:rsidR="00A77BF5">
        <w:rPr>
          <w:rFonts w:cs="MyriadPro-Regular"/>
        </w:rPr>
        <w:t xml:space="preserve"> g</w:t>
      </w:r>
      <w:r w:rsidRPr="00BF6B1D">
        <w:rPr>
          <w:rFonts w:cs="MyriadPro-Regular"/>
        </w:rPr>
        <w:t>rößte Tannenbaum</w:t>
      </w:r>
      <w:r w:rsidR="00A77BF5">
        <w:rPr>
          <w:rFonts w:cs="MyriadPro-Regular"/>
        </w:rPr>
        <w:t xml:space="preserve"> weit und breit </w:t>
      </w:r>
      <w:r>
        <w:rPr>
          <w:rFonts w:cs="MyriadPro-Regular"/>
        </w:rPr>
        <w:t>mit seinen</w:t>
      </w:r>
      <w:r w:rsidR="008F17D8">
        <w:rPr>
          <w:rFonts w:cs="MyriadPro-Regular"/>
        </w:rPr>
        <w:t xml:space="preserve"> 25 </w:t>
      </w:r>
      <w:r>
        <w:rPr>
          <w:rFonts w:cs="MyriadPro-Regular"/>
        </w:rPr>
        <w:t>Metern Höhe und</w:t>
      </w:r>
      <w:r w:rsidR="00A77BF5">
        <w:rPr>
          <w:rFonts w:cs="MyriadPro-Regular"/>
        </w:rPr>
        <w:t xml:space="preserve"> „Millionen“ </w:t>
      </w:r>
      <w:r>
        <w:rPr>
          <w:rFonts w:cs="MyriadPro-Regular"/>
        </w:rPr>
        <w:t xml:space="preserve">funkelnden LED-Lichtern zurück, nachdem er im vergangenen Jahr zum ersten Mal in Celle Weihnachtsstimmung </w:t>
      </w:r>
      <w:r w:rsidR="001A1E04">
        <w:rPr>
          <w:rFonts w:cs="MyriadPro-Regular"/>
        </w:rPr>
        <w:t>verbreitet</w:t>
      </w:r>
      <w:r>
        <w:rPr>
          <w:rFonts w:cs="MyriadPro-Regular"/>
        </w:rPr>
        <w:t xml:space="preserve"> hat. </w:t>
      </w:r>
      <w:r w:rsidR="000F5111">
        <w:rPr>
          <w:rFonts w:cs="MyriadPro-Regular"/>
        </w:rPr>
        <w:t>Für Freude sorgt auch</w:t>
      </w:r>
      <w:r w:rsidR="00506D46" w:rsidRPr="000F5111">
        <w:rPr>
          <w:rFonts w:cs="MyriadPro-Regular"/>
        </w:rPr>
        <w:t xml:space="preserve"> </w:t>
      </w:r>
      <w:r w:rsidRPr="000F5111">
        <w:rPr>
          <w:rFonts w:cs="MyriadPro-Regular"/>
        </w:rPr>
        <w:t>ein richtige</w:t>
      </w:r>
      <w:r w:rsidR="000F5111" w:rsidRPr="000F5111">
        <w:rPr>
          <w:rFonts w:cs="MyriadPro-Regular"/>
        </w:rPr>
        <w:t>r</w:t>
      </w:r>
      <w:r w:rsidRPr="000F5111">
        <w:rPr>
          <w:rFonts w:cs="MyriadPro-Regular"/>
        </w:rPr>
        <w:t xml:space="preserve"> Schmied</w:t>
      </w:r>
      <w:r>
        <w:rPr>
          <w:rFonts w:cs="MyriadPro-Regular"/>
        </w:rPr>
        <w:t>, der auf neugierige Kinderaugen und Erwachsene wartet, die das alte Handwerk aus nächster Nähe sehen</w:t>
      </w:r>
      <w:r w:rsidR="00506D46">
        <w:rPr>
          <w:rFonts w:cs="MyriadPro-Regular"/>
        </w:rPr>
        <w:t xml:space="preserve"> </w:t>
      </w:r>
      <w:r w:rsidR="001A1E04">
        <w:rPr>
          <w:rFonts w:cs="MyriadPro-Regular"/>
        </w:rPr>
        <w:t>möchten</w:t>
      </w:r>
      <w:r w:rsidR="00506D46">
        <w:rPr>
          <w:rFonts w:cs="MyriadPro-Regular"/>
        </w:rPr>
        <w:t xml:space="preserve">. </w:t>
      </w:r>
      <w:r>
        <w:rPr>
          <w:rFonts w:cs="MyriadPro-Regular"/>
        </w:rPr>
        <w:t xml:space="preserve">Daneben gibt es </w:t>
      </w:r>
      <w:r w:rsidR="00506D46">
        <w:rPr>
          <w:rFonts w:cs="MyriadPro-Regular"/>
        </w:rPr>
        <w:t xml:space="preserve">auf dem diesjährigen Celler Weihnachtsmarkt wieder ein </w:t>
      </w:r>
      <w:r>
        <w:rPr>
          <w:rFonts w:cs="MyriadPro-Regular"/>
        </w:rPr>
        <w:t>Kinderkarussell und</w:t>
      </w:r>
      <w:r w:rsidR="000F5111">
        <w:rPr>
          <w:rFonts w:cs="MyriadPro-Regular"/>
        </w:rPr>
        <w:t xml:space="preserve"> eine</w:t>
      </w:r>
      <w:r>
        <w:rPr>
          <w:rFonts w:cs="MyriadPro-Regular"/>
        </w:rPr>
        <w:t xml:space="preserve"> -</w:t>
      </w:r>
      <w:proofErr w:type="spellStart"/>
      <w:r>
        <w:rPr>
          <w:rFonts w:cs="MyriadPro-Regular"/>
        </w:rPr>
        <w:t>eisenbahn</w:t>
      </w:r>
      <w:proofErr w:type="spellEnd"/>
      <w:r>
        <w:rPr>
          <w:rFonts w:cs="MyriadPro-Regular"/>
        </w:rPr>
        <w:t xml:space="preserve"> </w:t>
      </w:r>
      <w:r w:rsidR="00506D46">
        <w:rPr>
          <w:rFonts w:cs="MyriadPro-Regular"/>
        </w:rPr>
        <w:t xml:space="preserve">sowie die </w:t>
      </w:r>
      <w:r>
        <w:rPr>
          <w:rFonts w:cs="MyriadPro-Regular"/>
        </w:rPr>
        <w:t>Krippe.</w:t>
      </w:r>
    </w:p>
    <w:p w14:paraId="47CFE7A0" w14:textId="69F9419C" w:rsidR="00D7270E" w:rsidRDefault="00D7270E" w:rsidP="00E457BE">
      <w:pPr>
        <w:autoSpaceDE w:val="0"/>
        <w:autoSpaceDN w:val="0"/>
        <w:adjustRightInd w:val="0"/>
        <w:spacing w:after="0"/>
        <w:ind w:left="708"/>
        <w:jc w:val="both"/>
        <w:rPr>
          <w:rFonts w:cs="MyriadPro-Regular"/>
        </w:rPr>
      </w:pPr>
    </w:p>
    <w:p w14:paraId="1A56ED65" w14:textId="77777777" w:rsidR="00900F79" w:rsidRDefault="00900F79" w:rsidP="00E457BE">
      <w:pPr>
        <w:autoSpaceDE w:val="0"/>
        <w:autoSpaceDN w:val="0"/>
        <w:adjustRightInd w:val="0"/>
        <w:spacing w:after="0"/>
        <w:ind w:left="708"/>
        <w:jc w:val="both"/>
        <w:rPr>
          <w:rFonts w:cs="MyriadPro-Regular"/>
        </w:rPr>
      </w:pPr>
    </w:p>
    <w:p w14:paraId="707BD550" w14:textId="77777777" w:rsidR="009D2519" w:rsidRPr="009D7F5C" w:rsidRDefault="009D2519" w:rsidP="009D2519">
      <w:pPr>
        <w:autoSpaceDE w:val="0"/>
        <w:autoSpaceDN w:val="0"/>
        <w:adjustRightInd w:val="0"/>
        <w:spacing w:after="0"/>
        <w:ind w:left="708"/>
        <w:jc w:val="both"/>
        <w:rPr>
          <w:rFonts w:cs="MyriadPro-Regular"/>
          <w:sz w:val="28"/>
        </w:rPr>
      </w:pPr>
      <w:r w:rsidRPr="009D7F5C">
        <w:rPr>
          <w:rFonts w:cs="MyriadPro-Regular"/>
          <w:b/>
          <w:sz w:val="28"/>
        </w:rPr>
        <w:t>Welche Regeln gelten auf dem Celler Weihnachtsmarkt?</w:t>
      </w:r>
    </w:p>
    <w:p w14:paraId="162FAD46" w14:textId="642FA9BC" w:rsidR="00CF2697" w:rsidRDefault="009D2519" w:rsidP="009D2519">
      <w:pPr>
        <w:autoSpaceDE w:val="0"/>
        <w:autoSpaceDN w:val="0"/>
        <w:adjustRightInd w:val="0"/>
        <w:spacing w:after="0"/>
        <w:ind w:left="708"/>
        <w:jc w:val="both"/>
        <w:rPr>
          <w:rFonts w:cs="MyriadPro-Regular"/>
        </w:rPr>
      </w:pPr>
      <w:r>
        <w:rPr>
          <w:rFonts w:cs="MyriadPro-Regular"/>
        </w:rPr>
        <w:t>Generell gilt auf dem Celler Weihnachtsmarkt</w:t>
      </w:r>
      <w:r w:rsidR="00BA6CF9">
        <w:rPr>
          <w:rFonts w:cs="MyriadPro-Regular"/>
        </w:rPr>
        <w:t xml:space="preserve"> </w:t>
      </w:r>
      <w:r>
        <w:rPr>
          <w:rFonts w:cs="MyriadPro-Regular"/>
        </w:rPr>
        <w:t>weder eine Pflicht zum Tragen einer Mund-Nasen-Bedeckung</w:t>
      </w:r>
      <w:r w:rsidR="00654F68" w:rsidRPr="00654F68">
        <w:rPr>
          <w:rFonts w:cs="MyriadPro-Regular"/>
        </w:rPr>
        <w:t xml:space="preserve"> </w:t>
      </w:r>
      <w:r w:rsidR="009943EE">
        <w:rPr>
          <w:rFonts w:cs="MyriadPro-Regular"/>
        </w:rPr>
        <w:t>(</w:t>
      </w:r>
      <w:r w:rsidR="00EB520A">
        <w:rPr>
          <w:rFonts w:cs="MyriadPro-Regular"/>
        </w:rPr>
        <w:t xml:space="preserve">nur </w:t>
      </w:r>
      <w:r w:rsidR="009943EE">
        <w:rPr>
          <w:rFonts w:cs="MyriadPro-Regular"/>
        </w:rPr>
        <w:t>in</w:t>
      </w:r>
      <w:r w:rsidR="00654F68">
        <w:rPr>
          <w:rFonts w:cs="MyriadPro-Regular"/>
        </w:rPr>
        <w:t xml:space="preserve"> geschlossenen Räumen</w:t>
      </w:r>
      <w:r w:rsidR="009943EE">
        <w:rPr>
          <w:rFonts w:cs="MyriadPro-Regular"/>
        </w:rPr>
        <w:t xml:space="preserve"> wie z.B. den WC-Anlagen gilt Maskenpflicht)</w:t>
      </w:r>
      <w:r>
        <w:rPr>
          <w:rFonts w:cs="MyriadPro-Regular"/>
        </w:rPr>
        <w:t>,</w:t>
      </w:r>
      <w:r w:rsidR="00D23FA6">
        <w:rPr>
          <w:rFonts w:cs="MyriadPro-Regular"/>
        </w:rPr>
        <w:t xml:space="preserve"> </w:t>
      </w:r>
      <w:r>
        <w:rPr>
          <w:rFonts w:cs="MyriadPro-Regular"/>
        </w:rPr>
        <w:t>noch ist eine Kontaktdatenverfolgung erforderlich. Besucher und Besucherinnen können sich unter Einhaltung des üblichen Abstandsgebots von 1,50 Metern frei auf dem Weihnachtsmarkt bewegen.</w:t>
      </w:r>
    </w:p>
    <w:p w14:paraId="59B34A7C" w14:textId="6BD96B8E" w:rsidR="009D2519" w:rsidRDefault="00D43C0B" w:rsidP="009D2519">
      <w:pPr>
        <w:autoSpaceDE w:val="0"/>
        <w:autoSpaceDN w:val="0"/>
        <w:adjustRightInd w:val="0"/>
        <w:spacing w:after="0"/>
        <w:ind w:left="708"/>
        <w:jc w:val="both"/>
        <w:rPr>
          <w:rFonts w:cs="MyriadPro-Regular"/>
        </w:rPr>
      </w:pPr>
      <w:r>
        <w:rPr>
          <w:rFonts w:cs="MyriadPro-Regular"/>
        </w:rPr>
        <w:t>F</w:t>
      </w:r>
      <w:r w:rsidR="009D2519" w:rsidRPr="00E9492D">
        <w:rPr>
          <w:rFonts w:cs="MyriadPro-Regular"/>
        </w:rPr>
        <w:t xml:space="preserve">ür den Verzehr von Speisen und </w:t>
      </w:r>
      <w:r w:rsidR="00810F8A" w:rsidRPr="00E9492D">
        <w:rPr>
          <w:rFonts w:cs="MyriadPro-Regular"/>
        </w:rPr>
        <w:t xml:space="preserve">den Genuss von </w:t>
      </w:r>
      <w:r w:rsidR="009D2519" w:rsidRPr="00E9492D">
        <w:rPr>
          <w:rFonts w:cs="MyriadPro-Regular"/>
        </w:rPr>
        <w:t xml:space="preserve">Getränken sowie auch für die </w:t>
      </w:r>
      <w:r w:rsidR="00810F8A" w:rsidRPr="00E9492D">
        <w:rPr>
          <w:rFonts w:cs="MyriadPro-Regular"/>
        </w:rPr>
        <w:t>Nutzung von</w:t>
      </w:r>
      <w:r w:rsidR="009D2519" w:rsidRPr="00E9492D">
        <w:rPr>
          <w:rFonts w:cs="MyriadPro-Regular"/>
        </w:rPr>
        <w:t xml:space="preserve"> Fahrgeschäfte</w:t>
      </w:r>
      <w:r w:rsidR="00810F8A" w:rsidRPr="00E9492D">
        <w:rPr>
          <w:rFonts w:cs="MyriadPro-Regular"/>
        </w:rPr>
        <w:t>n</w:t>
      </w:r>
      <w:r w:rsidR="009D2519" w:rsidRPr="00E9492D">
        <w:rPr>
          <w:rFonts w:cs="MyriadPro-Regular"/>
        </w:rPr>
        <w:t xml:space="preserve"> </w:t>
      </w:r>
      <w:r>
        <w:rPr>
          <w:rFonts w:cs="MyriadPro-Regular"/>
        </w:rPr>
        <w:t>gilt</w:t>
      </w:r>
      <w:r w:rsidR="00EB694E">
        <w:rPr>
          <w:rFonts w:cs="MyriadPro-Regular"/>
        </w:rPr>
        <w:t xml:space="preserve"> neuerdings</w:t>
      </w:r>
      <w:r>
        <w:rPr>
          <w:rFonts w:cs="MyriadPro-Regular"/>
        </w:rPr>
        <w:t xml:space="preserve"> die </w:t>
      </w:r>
      <w:r w:rsidR="00506D46">
        <w:rPr>
          <w:rFonts w:cs="MyriadPro-Regular"/>
        </w:rPr>
        <w:t>2</w:t>
      </w:r>
      <w:r w:rsidR="009D2519" w:rsidRPr="00E9492D">
        <w:rPr>
          <w:rFonts w:cs="MyriadPro-Regular"/>
        </w:rPr>
        <w:t>G-Regel. Das bedeutet,</w:t>
      </w:r>
      <w:r w:rsidR="00EA01A3">
        <w:rPr>
          <w:rFonts w:cs="MyriadPro-Regular"/>
        </w:rPr>
        <w:t xml:space="preserve"> </w:t>
      </w:r>
      <w:r w:rsidR="009D2519" w:rsidRPr="00E9492D">
        <w:rPr>
          <w:rFonts w:cs="MyriadPro-Regular"/>
        </w:rPr>
        <w:t>die Besucher und Besucherinnen müssen</w:t>
      </w:r>
      <w:r w:rsidR="00EA01A3">
        <w:rPr>
          <w:rFonts w:cs="MyriadPro-Regular"/>
        </w:rPr>
        <w:t xml:space="preserve"> vor Inanspruchnahme von Bewirtungsleistungen oder vor der Nutzung von Fahrgeschäften am jeweiligen Stand nachweisen, geimpft</w:t>
      </w:r>
      <w:r w:rsidR="00506D46">
        <w:rPr>
          <w:rFonts w:cs="MyriadPro-Regular"/>
        </w:rPr>
        <w:t xml:space="preserve"> oder g</w:t>
      </w:r>
      <w:r w:rsidR="009D2519" w:rsidRPr="00E9492D">
        <w:rPr>
          <w:rFonts w:cs="MyriadPro-Regular"/>
        </w:rPr>
        <w:t>enesen</w:t>
      </w:r>
      <w:r w:rsidR="00506D46">
        <w:rPr>
          <w:rFonts w:cs="MyriadPro-Regular"/>
        </w:rPr>
        <w:t xml:space="preserve"> </w:t>
      </w:r>
      <w:r w:rsidR="00EA01A3">
        <w:rPr>
          <w:rFonts w:cs="MyriadPro-Regular"/>
        </w:rPr>
        <w:t xml:space="preserve">zu </w:t>
      </w:r>
      <w:r w:rsidR="009D2519" w:rsidRPr="00E9492D">
        <w:rPr>
          <w:rFonts w:cs="MyriadPro-Regular"/>
        </w:rPr>
        <w:t>sein</w:t>
      </w:r>
      <w:r w:rsidR="00506D46">
        <w:rPr>
          <w:rFonts w:cs="MyriadPro-Regular"/>
        </w:rPr>
        <w:t xml:space="preserve">. </w:t>
      </w:r>
      <w:r w:rsidR="009D2519" w:rsidRPr="00E9492D">
        <w:rPr>
          <w:rFonts w:cs="MyriadPro-Regular"/>
        </w:rPr>
        <w:t xml:space="preserve">Die Kontrolle der </w:t>
      </w:r>
      <w:r w:rsidR="00506D46">
        <w:rPr>
          <w:rFonts w:cs="MyriadPro-Regular"/>
        </w:rPr>
        <w:t>2</w:t>
      </w:r>
      <w:r>
        <w:rPr>
          <w:rFonts w:cs="MyriadPro-Regular"/>
        </w:rPr>
        <w:t>G-</w:t>
      </w:r>
      <w:r w:rsidR="009D2519" w:rsidRPr="00E9492D">
        <w:rPr>
          <w:rFonts w:cs="MyriadPro-Regular"/>
        </w:rPr>
        <w:t>Nachweise wird von den jeweiligen Standbetreiber</w:t>
      </w:r>
      <w:r w:rsidR="008C2D1A" w:rsidRPr="00E9492D">
        <w:rPr>
          <w:rFonts w:cs="MyriadPro-Regular"/>
        </w:rPr>
        <w:t>n und -</w:t>
      </w:r>
      <w:proofErr w:type="spellStart"/>
      <w:r w:rsidR="00EB694E">
        <w:rPr>
          <w:rFonts w:cs="MyriadPro-Regular"/>
        </w:rPr>
        <w:t>b</w:t>
      </w:r>
      <w:r w:rsidR="00EB694E" w:rsidRPr="00E9492D">
        <w:rPr>
          <w:rFonts w:cs="MyriadPro-Regular"/>
        </w:rPr>
        <w:t>etreiberinnen</w:t>
      </w:r>
      <w:proofErr w:type="spellEnd"/>
      <w:r w:rsidR="009D2519" w:rsidRPr="00E9492D">
        <w:rPr>
          <w:rFonts w:cs="MyriadPro-Regular"/>
        </w:rPr>
        <w:t xml:space="preserve"> durchgeführt</w:t>
      </w:r>
      <w:r w:rsidR="00EA01A3">
        <w:rPr>
          <w:rFonts w:cs="MyriadPro-Regular"/>
        </w:rPr>
        <w:t xml:space="preserve"> und durch</w:t>
      </w:r>
      <w:r w:rsidR="00C85A39">
        <w:rPr>
          <w:rFonts w:cs="MyriadPro-Regular"/>
        </w:rPr>
        <w:t xml:space="preserve"> den Sicherheitsdienst sowie vom Gesundheitsamt überwacht. </w:t>
      </w:r>
      <w:r w:rsidR="00CF2697" w:rsidRPr="00E9492D">
        <w:rPr>
          <w:rFonts w:cs="MyriadPro-Regular"/>
        </w:rPr>
        <w:t>Zur Vereinfachung</w:t>
      </w:r>
      <w:r w:rsidR="00C85A39">
        <w:rPr>
          <w:rFonts w:cs="MyriadPro-Regular"/>
        </w:rPr>
        <w:t xml:space="preserve"> </w:t>
      </w:r>
      <w:r w:rsidR="00CF2697" w:rsidRPr="00E9492D">
        <w:rPr>
          <w:rFonts w:cs="MyriadPro-Regular"/>
        </w:rPr>
        <w:t>gibt es</w:t>
      </w:r>
      <w:r w:rsidR="00D23FA6" w:rsidRPr="00E9492D">
        <w:rPr>
          <w:rFonts w:cs="MyriadPro-Regular"/>
        </w:rPr>
        <w:t xml:space="preserve"> </w:t>
      </w:r>
      <w:r w:rsidR="008C2D1A" w:rsidRPr="00E9492D">
        <w:rPr>
          <w:rFonts w:cs="MyriadPro-Regular"/>
        </w:rPr>
        <w:t>die Möglichkei</w:t>
      </w:r>
      <w:r w:rsidR="00D23FA6" w:rsidRPr="00E9492D">
        <w:rPr>
          <w:rFonts w:cs="MyriadPro-Regular"/>
        </w:rPr>
        <w:t>t</w:t>
      </w:r>
      <w:r w:rsidR="008C2D1A" w:rsidRPr="00E9492D">
        <w:rPr>
          <w:rFonts w:cs="MyriadPro-Regular"/>
        </w:rPr>
        <w:t xml:space="preserve">, </w:t>
      </w:r>
      <w:r w:rsidR="00CF2697" w:rsidRPr="00E9492D">
        <w:rPr>
          <w:rFonts w:cs="MyriadPro-Regular"/>
        </w:rPr>
        <w:t>sich</w:t>
      </w:r>
      <w:r w:rsidR="008C2D1A" w:rsidRPr="00E9492D">
        <w:rPr>
          <w:rFonts w:cs="MyriadPro-Regular"/>
        </w:rPr>
        <w:t xml:space="preserve"> </w:t>
      </w:r>
      <w:r w:rsidR="008749CB">
        <w:rPr>
          <w:rFonts w:cs="MyriadPro-Regular"/>
        </w:rPr>
        <w:t>vor dem e</w:t>
      </w:r>
      <w:r w:rsidR="00CF2697" w:rsidRPr="00E9492D">
        <w:rPr>
          <w:rFonts w:cs="MyriadPro-Regular"/>
        </w:rPr>
        <w:t>rstmaligen</w:t>
      </w:r>
      <w:r w:rsidR="00506D46">
        <w:rPr>
          <w:rFonts w:cs="MyriadPro-Regular"/>
        </w:rPr>
        <w:t xml:space="preserve"> Verzehr</w:t>
      </w:r>
      <w:r w:rsidR="008749CB">
        <w:rPr>
          <w:rFonts w:cs="MyriadPro-Regular"/>
        </w:rPr>
        <w:t xml:space="preserve"> oder vor der ersten Nutzung eines Fahrgeschäftes ein Bä</w:t>
      </w:r>
      <w:r w:rsidR="001A1E04">
        <w:rPr>
          <w:rFonts w:cs="MyriadPro-Regular"/>
        </w:rPr>
        <w:t>ndchen am jeweiligen Stand oder</w:t>
      </w:r>
      <w:r w:rsidR="00EB694E">
        <w:rPr>
          <w:rFonts w:cs="MyriadPro-Regular"/>
        </w:rPr>
        <w:t xml:space="preserve"> </w:t>
      </w:r>
      <w:r w:rsidR="008749CB">
        <w:rPr>
          <w:rFonts w:cs="MyriadPro-Regular"/>
        </w:rPr>
        <w:t>Fahrgeschäft aushändigen zu lassen.</w:t>
      </w:r>
      <w:r w:rsidR="00DA47C6">
        <w:rPr>
          <w:rFonts w:cs="MyriadPro-Regular"/>
        </w:rPr>
        <w:t xml:space="preserve"> </w:t>
      </w:r>
      <w:r w:rsidR="008C2D1A" w:rsidRPr="00E9492D">
        <w:rPr>
          <w:rFonts w:cs="MyriadPro-Regular"/>
        </w:rPr>
        <w:t xml:space="preserve">So kann man sich auch an weiteren Ständen, an denen die </w:t>
      </w:r>
      <w:r w:rsidR="00DA47C6">
        <w:rPr>
          <w:rFonts w:cs="MyriadPro-Regular"/>
        </w:rPr>
        <w:t>2</w:t>
      </w:r>
      <w:r w:rsidR="008C2D1A" w:rsidRPr="00E9492D">
        <w:rPr>
          <w:rFonts w:cs="MyriadPro-Regular"/>
        </w:rPr>
        <w:t xml:space="preserve">G-Regel gilt, </w:t>
      </w:r>
      <w:r w:rsidR="00DA47C6">
        <w:rPr>
          <w:rFonts w:cs="MyriadPro-Regular"/>
        </w:rPr>
        <w:t xml:space="preserve">durch das </w:t>
      </w:r>
      <w:r w:rsidR="00EB694E">
        <w:rPr>
          <w:rFonts w:cs="MyriadPro-Regular"/>
        </w:rPr>
        <w:t xml:space="preserve">deutlich </w:t>
      </w:r>
      <w:r w:rsidR="00DA47C6">
        <w:rPr>
          <w:rFonts w:cs="MyriadPro-Regular"/>
        </w:rPr>
        <w:t xml:space="preserve">sichtbare Tragen dieses Arm-Bändchens </w:t>
      </w:r>
      <w:r w:rsidR="00327E14" w:rsidRPr="00327E14">
        <w:rPr>
          <w:rFonts w:cs="MyriadPro-Regular"/>
        </w:rPr>
        <w:t xml:space="preserve">legimitieren. </w:t>
      </w:r>
      <w:r w:rsidR="00C85A39">
        <w:rPr>
          <w:rFonts w:cs="MyriadPro-Regular"/>
        </w:rPr>
        <w:t xml:space="preserve">Stände mit Non-Food-Angebot oder Kunsthandwerk unterliegen dagegen </w:t>
      </w:r>
      <w:r w:rsidR="00C85A39" w:rsidRPr="00327E14">
        <w:rPr>
          <w:rFonts w:cs="MyriadPro-Regular"/>
        </w:rPr>
        <w:t xml:space="preserve">nicht der </w:t>
      </w:r>
      <w:r w:rsidR="00327E14" w:rsidRPr="00327E14">
        <w:rPr>
          <w:rFonts w:cs="MyriadPro-Regular"/>
        </w:rPr>
        <w:t>2</w:t>
      </w:r>
      <w:r w:rsidR="00C85A39" w:rsidRPr="00327E14">
        <w:rPr>
          <w:rFonts w:cs="MyriadPro-Regular"/>
        </w:rPr>
        <w:t>G-Regelung</w:t>
      </w:r>
      <w:r w:rsidR="00C85A39">
        <w:rPr>
          <w:rFonts w:cs="MyriadPro-Regular"/>
        </w:rPr>
        <w:t>.</w:t>
      </w:r>
    </w:p>
    <w:p w14:paraId="5B1B6A76" w14:textId="77777777" w:rsidR="001A1E04" w:rsidRDefault="001A1E04" w:rsidP="001A1E04">
      <w:pPr>
        <w:autoSpaceDE w:val="0"/>
        <w:autoSpaceDN w:val="0"/>
        <w:adjustRightInd w:val="0"/>
        <w:spacing w:after="0"/>
        <w:ind w:left="708"/>
        <w:jc w:val="both"/>
        <w:rPr>
          <w:rFonts w:cs="MyriadPro-Regular"/>
        </w:rPr>
      </w:pPr>
    </w:p>
    <w:p w14:paraId="1B459D65" w14:textId="77777777" w:rsidR="00900F79" w:rsidRDefault="00900F79" w:rsidP="001A1E04">
      <w:pPr>
        <w:autoSpaceDE w:val="0"/>
        <w:autoSpaceDN w:val="0"/>
        <w:adjustRightInd w:val="0"/>
        <w:spacing w:after="0"/>
        <w:ind w:left="708"/>
        <w:jc w:val="both"/>
        <w:rPr>
          <w:rFonts w:cs="MyriadPro-Regular"/>
        </w:rPr>
      </w:pPr>
    </w:p>
    <w:p w14:paraId="0C22B125" w14:textId="77777777" w:rsidR="00900F79" w:rsidRDefault="00900F79" w:rsidP="001A1E04">
      <w:pPr>
        <w:autoSpaceDE w:val="0"/>
        <w:autoSpaceDN w:val="0"/>
        <w:adjustRightInd w:val="0"/>
        <w:spacing w:after="0"/>
        <w:ind w:left="708"/>
        <w:jc w:val="both"/>
        <w:rPr>
          <w:rFonts w:cs="MyriadPro-Regular"/>
        </w:rPr>
      </w:pPr>
    </w:p>
    <w:p w14:paraId="46E52615" w14:textId="58B3FDF6" w:rsidR="00025C56" w:rsidRPr="00327E14" w:rsidRDefault="00025C56" w:rsidP="001A1E04">
      <w:pPr>
        <w:autoSpaceDE w:val="0"/>
        <w:autoSpaceDN w:val="0"/>
        <w:adjustRightInd w:val="0"/>
        <w:spacing w:after="0"/>
        <w:ind w:left="708"/>
        <w:jc w:val="both"/>
        <w:rPr>
          <w:rFonts w:eastAsia="Times New Roman"/>
        </w:rPr>
      </w:pPr>
      <w:r>
        <w:rPr>
          <w:rFonts w:cs="MyriadPro-Regular"/>
        </w:rPr>
        <w:t>„W</w:t>
      </w:r>
      <w:r>
        <w:rPr>
          <w:rFonts w:eastAsia="Times New Roman"/>
        </w:rPr>
        <w:t xml:space="preserve">ie wir verfolgen sicherlich alle Celler die extrem dynamische Corona-Entwicklung und die möglichen Auswirkungen für den Celler Weihnachtsmarkt intensiv. Weiterhin hoffen wir, den Celler Weihnachtsmarkt am kommenden Donnerstag mit möglichst vielen Ständen eröffnen und veranstalten zu können, was allerdings primär von den verbindlichen Verordnungen abhängig ist. Nach einer am Freitagabend erfolgten </w:t>
      </w:r>
      <w:r w:rsidRPr="002C4E1E">
        <w:rPr>
          <w:bCs/>
          <w:iCs/>
        </w:rPr>
        <w:t xml:space="preserve">Abstimmung </w:t>
      </w:r>
      <w:r w:rsidR="002E17DF" w:rsidRPr="002C4E1E">
        <w:rPr>
          <w:bCs/>
          <w:iCs/>
        </w:rPr>
        <w:t>mehrerer niedersächsischer</w:t>
      </w:r>
      <w:r w:rsidRPr="002C4E1E">
        <w:rPr>
          <w:bCs/>
          <w:iCs/>
        </w:rPr>
        <w:t xml:space="preserve"> </w:t>
      </w:r>
      <w:r w:rsidR="002E17DF" w:rsidRPr="002C4E1E">
        <w:rPr>
          <w:bCs/>
          <w:iCs/>
        </w:rPr>
        <w:t xml:space="preserve">Oberbürgermeister </w:t>
      </w:r>
      <w:r w:rsidRPr="002C4E1E">
        <w:rPr>
          <w:bCs/>
          <w:iCs/>
        </w:rPr>
        <w:t xml:space="preserve">wurden für </w:t>
      </w:r>
      <w:r w:rsidR="00EB694E" w:rsidRPr="002C4E1E">
        <w:rPr>
          <w:bCs/>
          <w:iCs/>
        </w:rPr>
        <w:t xml:space="preserve">die </w:t>
      </w:r>
      <w:r w:rsidRPr="002C4E1E">
        <w:rPr>
          <w:bCs/>
          <w:iCs/>
        </w:rPr>
        <w:t>niedersächsischen Weihnachtsmärkte die offiziellen</w:t>
      </w:r>
      <w:r>
        <w:rPr>
          <w:rFonts w:eastAsia="Times New Roman"/>
        </w:rPr>
        <w:t xml:space="preserve"> Rahmendaten geändert und eine einheitliche </w:t>
      </w:r>
      <w:r w:rsidR="00EB694E">
        <w:rPr>
          <w:rFonts w:eastAsia="Times New Roman"/>
        </w:rPr>
        <w:t>2G-</w:t>
      </w:r>
      <w:r>
        <w:rPr>
          <w:rFonts w:eastAsia="Times New Roman"/>
        </w:rPr>
        <w:t>Corona-Linie beschlossen.“</w:t>
      </w:r>
      <w:r w:rsidR="00607EAE">
        <w:rPr>
          <w:rFonts w:eastAsia="Times New Roman"/>
        </w:rPr>
        <w:t>,</w:t>
      </w:r>
      <w:r>
        <w:rPr>
          <w:rFonts w:eastAsia="Times New Roman"/>
        </w:rPr>
        <w:t xml:space="preserve"> erläutert </w:t>
      </w:r>
      <w:r w:rsidR="001A56A6" w:rsidRPr="001035EC">
        <w:rPr>
          <w:bCs/>
          <w:iCs/>
        </w:rPr>
        <w:t>Klaus Lohmann, Geschäftsführer der C</w:t>
      </w:r>
      <w:r w:rsidR="00607EAE">
        <w:rPr>
          <w:bCs/>
          <w:iCs/>
        </w:rPr>
        <w:t xml:space="preserve">elle </w:t>
      </w:r>
      <w:r w:rsidR="001A56A6" w:rsidRPr="001035EC">
        <w:rPr>
          <w:bCs/>
          <w:iCs/>
        </w:rPr>
        <w:t>T</w:t>
      </w:r>
      <w:r w:rsidR="00607EAE">
        <w:rPr>
          <w:bCs/>
          <w:iCs/>
        </w:rPr>
        <w:t xml:space="preserve">ourismus und </w:t>
      </w:r>
      <w:r w:rsidR="001A56A6" w:rsidRPr="001035EC">
        <w:rPr>
          <w:bCs/>
          <w:iCs/>
        </w:rPr>
        <w:t>M</w:t>
      </w:r>
      <w:r w:rsidR="00607EAE">
        <w:rPr>
          <w:bCs/>
          <w:iCs/>
        </w:rPr>
        <w:t>arketing GmbH,</w:t>
      </w:r>
      <w:r w:rsidR="00EB694E">
        <w:rPr>
          <w:bCs/>
          <w:iCs/>
        </w:rPr>
        <w:t xml:space="preserve"> d</w:t>
      </w:r>
      <w:r w:rsidR="00327E14">
        <w:rPr>
          <w:bCs/>
          <w:iCs/>
        </w:rPr>
        <w:t xml:space="preserve">ie </w:t>
      </w:r>
      <w:r w:rsidR="00327E14" w:rsidRPr="00327E14">
        <w:rPr>
          <w:rFonts w:eastAsia="Times New Roman"/>
        </w:rPr>
        <w:t xml:space="preserve">kurzfristige Änderung </w:t>
      </w:r>
      <w:r w:rsidR="00EB694E" w:rsidRPr="00327E14">
        <w:rPr>
          <w:rFonts w:eastAsia="Times New Roman"/>
        </w:rPr>
        <w:t>von 3</w:t>
      </w:r>
      <w:r w:rsidR="00607EAE" w:rsidRPr="00327E14">
        <w:rPr>
          <w:rFonts w:eastAsia="Times New Roman"/>
        </w:rPr>
        <w:t>G</w:t>
      </w:r>
      <w:r w:rsidR="00EB694E" w:rsidRPr="00327E14">
        <w:rPr>
          <w:rFonts w:eastAsia="Times New Roman"/>
        </w:rPr>
        <w:t xml:space="preserve"> auf 2G.</w:t>
      </w:r>
    </w:p>
    <w:p w14:paraId="017EFDBC" w14:textId="77777777" w:rsidR="00025C56" w:rsidRDefault="00025C56" w:rsidP="00F54C33">
      <w:pPr>
        <w:autoSpaceDE w:val="0"/>
        <w:autoSpaceDN w:val="0"/>
        <w:adjustRightInd w:val="0"/>
        <w:spacing w:after="0"/>
        <w:ind w:left="708"/>
        <w:jc w:val="both"/>
        <w:rPr>
          <w:bCs/>
          <w:iCs/>
        </w:rPr>
      </w:pPr>
    </w:p>
    <w:p w14:paraId="4EF09C02" w14:textId="77777777" w:rsidR="00E457BE" w:rsidRPr="00EF623B" w:rsidRDefault="00E457BE" w:rsidP="00E457BE">
      <w:pPr>
        <w:autoSpaceDE w:val="0"/>
        <w:autoSpaceDN w:val="0"/>
        <w:adjustRightInd w:val="0"/>
        <w:spacing w:after="0"/>
        <w:ind w:left="708"/>
        <w:jc w:val="both"/>
        <w:rPr>
          <w:color w:val="FF0000"/>
        </w:rPr>
      </w:pPr>
    </w:p>
    <w:p w14:paraId="7F9DCEF7" w14:textId="77777777" w:rsidR="00E457BE" w:rsidRPr="007B1459" w:rsidRDefault="00E457BE" w:rsidP="00E457BE">
      <w:pPr>
        <w:autoSpaceDE w:val="0"/>
        <w:autoSpaceDN w:val="0"/>
        <w:adjustRightInd w:val="0"/>
        <w:spacing w:after="0"/>
        <w:ind w:left="708"/>
        <w:jc w:val="both"/>
        <w:rPr>
          <w:b/>
        </w:rPr>
      </w:pPr>
      <w:r w:rsidRPr="007B1459">
        <w:rPr>
          <w:b/>
        </w:rPr>
        <w:t xml:space="preserve">Der Celler Weihnachtsmarkt ist geöffnet: </w:t>
      </w:r>
    </w:p>
    <w:p w14:paraId="6419DC8E" w14:textId="7EF1B43B" w:rsidR="00E457BE" w:rsidRPr="00EF623B" w:rsidRDefault="00E457BE" w:rsidP="00E457BE">
      <w:pPr>
        <w:autoSpaceDE w:val="0"/>
        <w:autoSpaceDN w:val="0"/>
        <w:adjustRightInd w:val="0"/>
        <w:spacing w:after="0"/>
        <w:ind w:left="708"/>
      </w:pPr>
      <w:r w:rsidRPr="00EF623B">
        <w:t>So. - Do.: 11</w:t>
      </w:r>
      <w:r w:rsidR="00657A3C" w:rsidRPr="00EF623B">
        <w:t>.00 bis</w:t>
      </w:r>
      <w:r w:rsidRPr="00EF623B">
        <w:t xml:space="preserve"> 20</w:t>
      </w:r>
      <w:r w:rsidR="00657A3C" w:rsidRPr="00EF623B">
        <w:t>.00</w:t>
      </w:r>
      <w:r w:rsidRPr="00EF623B">
        <w:t xml:space="preserve"> Uhr</w:t>
      </w:r>
      <w:r w:rsidRPr="00EF623B">
        <w:br/>
        <w:t>Fr. + Sa.: 11</w:t>
      </w:r>
      <w:r w:rsidR="00657A3C" w:rsidRPr="00EF623B">
        <w:t>.00 bis</w:t>
      </w:r>
      <w:r w:rsidRPr="00EF623B">
        <w:t xml:space="preserve"> 21</w:t>
      </w:r>
      <w:r w:rsidR="00657A3C" w:rsidRPr="00EF623B">
        <w:t>.00 Uhr</w:t>
      </w:r>
      <w:r w:rsidR="00657A3C" w:rsidRPr="00EF623B">
        <w:br/>
        <w:t xml:space="preserve">25. Dezember + 26. Dezember: 12.00 bis </w:t>
      </w:r>
      <w:r w:rsidRPr="00EF623B">
        <w:t>20</w:t>
      </w:r>
      <w:r w:rsidR="00657A3C" w:rsidRPr="00EF623B">
        <w:t>.00</w:t>
      </w:r>
      <w:r w:rsidRPr="00EF623B">
        <w:t xml:space="preserve"> Uhr</w:t>
      </w:r>
      <w:r w:rsidRPr="00EF623B">
        <w:br/>
        <w:t>24.</w:t>
      </w:r>
      <w:r w:rsidR="00657A3C" w:rsidRPr="00EF623B">
        <w:t xml:space="preserve"> Dezember </w:t>
      </w:r>
      <w:r w:rsidRPr="00EF623B">
        <w:t>20</w:t>
      </w:r>
      <w:r w:rsidR="00EF623B" w:rsidRPr="00EF623B">
        <w:t>21</w:t>
      </w:r>
      <w:r w:rsidRPr="00EF623B">
        <w:t xml:space="preserve"> geschlossen</w:t>
      </w:r>
    </w:p>
    <w:p w14:paraId="4F2F131E" w14:textId="77777777" w:rsidR="00E457BE" w:rsidRPr="00EF623B" w:rsidRDefault="00E457BE" w:rsidP="00E457BE">
      <w:pPr>
        <w:autoSpaceDE w:val="0"/>
        <w:autoSpaceDN w:val="0"/>
        <w:adjustRightInd w:val="0"/>
        <w:spacing w:after="0"/>
        <w:ind w:left="708"/>
      </w:pPr>
      <w:r w:rsidRPr="00EF623B">
        <w:t xml:space="preserve">Der Eintritt ist natürlich frei. </w:t>
      </w:r>
    </w:p>
    <w:p w14:paraId="5BFD5670" w14:textId="77777777" w:rsidR="00E457BE" w:rsidRDefault="00E457BE" w:rsidP="00E457BE">
      <w:pPr>
        <w:autoSpaceDE w:val="0"/>
        <w:autoSpaceDN w:val="0"/>
        <w:adjustRightInd w:val="0"/>
        <w:spacing w:after="0" w:line="240" w:lineRule="auto"/>
        <w:ind w:firstLine="708"/>
        <w:rPr>
          <w:rFonts w:cs="MyriadPro-Regular"/>
          <w:b/>
          <w:color w:val="000000" w:themeColor="text1"/>
        </w:rPr>
      </w:pPr>
    </w:p>
    <w:p w14:paraId="48050FBB" w14:textId="55031BB8" w:rsidR="00E457BE" w:rsidRPr="00E9346C" w:rsidRDefault="00AA1BA4" w:rsidP="00E457BE">
      <w:pPr>
        <w:jc w:val="right"/>
        <w:rPr>
          <w:color w:val="000000" w:themeColor="text1"/>
        </w:rPr>
      </w:pPr>
      <w:r w:rsidRPr="00E9346C">
        <w:rPr>
          <w:rFonts w:cstheme="minorHAnsi"/>
          <w:i/>
          <w:color w:val="000000" w:themeColor="text1"/>
          <w:sz w:val="16"/>
          <w:szCs w:val="16"/>
        </w:rPr>
        <w:t xml:space="preserve"> </w:t>
      </w:r>
      <w:r w:rsidR="00E457BE" w:rsidRPr="00900F79">
        <w:rPr>
          <w:rFonts w:cstheme="minorHAnsi"/>
          <w:i/>
          <w:color w:val="000000" w:themeColor="text1"/>
          <w:sz w:val="16"/>
          <w:szCs w:val="16"/>
        </w:rPr>
        <w:t>(</w:t>
      </w:r>
      <w:r w:rsidR="00900F79" w:rsidRPr="00900F79">
        <w:rPr>
          <w:rFonts w:cstheme="minorHAnsi"/>
          <w:i/>
          <w:color w:val="000000" w:themeColor="text1"/>
          <w:sz w:val="16"/>
          <w:szCs w:val="16"/>
        </w:rPr>
        <w:t xml:space="preserve">3.971 </w:t>
      </w:r>
      <w:r w:rsidR="00E457BE" w:rsidRPr="00900F79">
        <w:rPr>
          <w:rFonts w:cstheme="minorHAnsi"/>
          <w:i/>
          <w:color w:val="000000" w:themeColor="text1"/>
          <w:sz w:val="16"/>
          <w:szCs w:val="16"/>
        </w:rPr>
        <w:t>Zeichen)</w:t>
      </w:r>
    </w:p>
    <w:p w14:paraId="05394BCF" w14:textId="77777777" w:rsidR="00E457BE" w:rsidRPr="00D80E86" w:rsidRDefault="00E457BE" w:rsidP="00E457BE">
      <w:pPr>
        <w:spacing w:after="0"/>
        <w:ind w:left="709"/>
        <w:jc w:val="center"/>
        <w:rPr>
          <w:rFonts w:cstheme="minorHAnsi"/>
          <w:i/>
          <w:color w:val="000000" w:themeColor="text1"/>
          <w:sz w:val="16"/>
          <w:szCs w:val="16"/>
        </w:rPr>
      </w:pPr>
      <w:r>
        <w:rPr>
          <w:rFonts w:cstheme="minorHAnsi"/>
        </w:rPr>
        <w:t># # #</w:t>
      </w:r>
    </w:p>
    <w:p w14:paraId="021DF3A2" w14:textId="77777777" w:rsidR="00E457BE" w:rsidRDefault="00E457BE" w:rsidP="00E457BE">
      <w:pPr>
        <w:spacing w:after="0"/>
        <w:ind w:left="709"/>
        <w:jc w:val="center"/>
        <w:rPr>
          <w:rFonts w:cstheme="minorHAnsi"/>
        </w:rPr>
      </w:pPr>
      <w:bookmarkStart w:id="0" w:name="_GoBack"/>
      <w:bookmarkEnd w:id="0"/>
    </w:p>
    <w:p w14:paraId="4D968270" w14:textId="77777777" w:rsidR="00B45E4B" w:rsidRDefault="00B45E4B" w:rsidP="00B45E4B">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9" w:history="1">
        <w:r w:rsidRPr="00B3583A">
          <w:rPr>
            <w:rStyle w:val="Hyperlink"/>
            <w:rFonts w:cstheme="minorHAnsi"/>
            <w:b/>
          </w:rPr>
          <w:t>Bilddatenbank</w:t>
        </w:r>
      </w:hyperlink>
      <w:r w:rsidRPr="00B3583A">
        <w:rPr>
          <w:rStyle w:val="Hyperlink"/>
          <w:rFonts w:cstheme="minorHAnsi"/>
          <w:b/>
        </w:rPr>
        <w:t xml:space="preserve"> </w:t>
      </w:r>
      <w:r w:rsidRPr="00B3583A">
        <w:rPr>
          <w:rFonts w:cstheme="minorHAnsi"/>
          <w:b/>
        </w:rPr>
        <w:t xml:space="preserve"> auf der Homepage der </w:t>
      </w:r>
      <w:hyperlink r:id="rId10" w:history="1">
        <w:r w:rsidRPr="00B3583A">
          <w:rPr>
            <w:rStyle w:val="Hyperlink"/>
            <w:rFonts w:cstheme="minorHAnsi"/>
            <w:b/>
          </w:rPr>
          <w:t>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p w14:paraId="2216E692" w14:textId="77777777" w:rsidR="00B45E4B" w:rsidRDefault="00B45E4B" w:rsidP="00B45E4B">
      <w:pPr>
        <w:spacing w:after="0"/>
        <w:ind w:left="709"/>
        <w:jc w:val="both"/>
        <w:rPr>
          <w:rFonts w:cstheme="minorHAnsi"/>
          <w:b/>
        </w:rPr>
      </w:pPr>
    </w:p>
    <w:p w14:paraId="63982762" w14:textId="77777777" w:rsidR="00B45E4B" w:rsidRDefault="00B45E4B" w:rsidP="00B45E4B">
      <w:pPr>
        <w:spacing w:after="0"/>
        <w:ind w:left="709"/>
        <w:jc w:val="both"/>
        <w:rPr>
          <w:rFonts w:cstheme="minorHAnsi"/>
          <w:b/>
        </w:rPr>
      </w:pPr>
      <w:r>
        <w:rPr>
          <w:rFonts w:cstheme="minorHAnsi"/>
          <w:b/>
        </w:rPr>
        <w:t>Folgen Sie uns:</w:t>
      </w:r>
    </w:p>
    <w:p w14:paraId="5F2BCB38" w14:textId="77777777" w:rsidR="00B45E4B" w:rsidRPr="00F2300E" w:rsidRDefault="00B45E4B" w:rsidP="00B45E4B">
      <w:pPr>
        <w:spacing w:after="0"/>
        <w:ind w:left="709"/>
        <w:jc w:val="both"/>
        <w:rPr>
          <w:rFonts w:cstheme="minorHAnsi"/>
          <w:b/>
          <w:sz w:val="6"/>
        </w:rPr>
      </w:pP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956"/>
        <w:gridCol w:w="956"/>
        <w:gridCol w:w="956"/>
        <w:gridCol w:w="1146"/>
        <w:gridCol w:w="2686"/>
      </w:tblGrid>
      <w:tr w:rsidR="00B45E4B" w14:paraId="58E9420D" w14:textId="77777777" w:rsidTr="00C94E23">
        <w:trPr>
          <w:trHeight w:val="805"/>
        </w:trPr>
        <w:tc>
          <w:tcPr>
            <w:tcW w:w="955" w:type="dxa"/>
          </w:tcPr>
          <w:p w14:paraId="2E1FFD69" w14:textId="77777777" w:rsidR="00B45E4B" w:rsidRDefault="00B45E4B" w:rsidP="00C94E23">
            <w:pPr>
              <w:jc w:val="both"/>
              <w:rPr>
                <w:rFonts w:cstheme="minorHAnsi"/>
                <w:b/>
              </w:rPr>
            </w:pPr>
            <w:r>
              <w:rPr>
                <w:noProof/>
                <w:lang w:eastAsia="de-DE"/>
              </w:rPr>
              <w:drawing>
                <wp:inline distT="0" distB="0" distL="0" distR="0" wp14:anchorId="0797D6C0" wp14:editId="6716380C">
                  <wp:extent cx="362309" cy="362309"/>
                  <wp:effectExtent l="0" t="0" r="0" b="0"/>
                  <wp:docPr id="1" name="Bild 3" descr="https://www.facebook.com/images/fb_icon_325x32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fb_icon_325x3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56" w:type="dxa"/>
          </w:tcPr>
          <w:p w14:paraId="1C49655C" w14:textId="77777777" w:rsidR="00B45E4B" w:rsidRDefault="00B45E4B" w:rsidP="00C94E23">
            <w:pPr>
              <w:jc w:val="both"/>
              <w:rPr>
                <w:rFonts w:cstheme="minorHAnsi"/>
                <w:b/>
              </w:rPr>
            </w:pPr>
            <w:r>
              <w:rPr>
                <w:noProof/>
                <w:lang w:eastAsia="de-DE"/>
              </w:rPr>
              <w:drawing>
                <wp:inline distT="0" distB="0" distL="0" distR="0" wp14:anchorId="5A711C51" wp14:editId="40584836">
                  <wp:extent cx="362309" cy="362309"/>
                  <wp:effectExtent l="0" t="0" r="0" b="0"/>
                  <wp:docPr id="3" name="Bild 5" descr="http://3835642c2693476aa717-d4b78efce91b9730bcca725cf9bb0b37.r51.cf1.rackcdn.com/Instagram_App_Large_May2016_2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835642c2693476aa717-d4b78efce91b9730bcca725cf9bb0b37.r51.cf1.rackcdn.com/Instagram_App_Large_May2016_2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1" cy="360001"/>
                          </a:xfrm>
                          <a:prstGeom prst="rect">
                            <a:avLst/>
                          </a:prstGeom>
                          <a:noFill/>
                          <a:ln>
                            <a:noFill/>
                          </a:ln>
                        </pic:spPr>
                      </pic:pic>
                    </a:graphicData>
                  </a:graphic>
                </wp:inline>
              </w:drawing>
            </w:r>
          </w:p>
        </w:tc>
        <w:tc>
          <w:tcPr>
            <w:tcW w:w="956" w:type="dxa"/>
          </w:tcPr>
          <w:p w14:paraId="46C24773" w14:textId="77777777" w:rsidR="00B45E4B" w:rsidRDefault="00B45E4B" w:rsidP="00C94E23">
            <w:pPr>
              <w:jc w:val="both"/>
              <w:rPr>
                <w:rFonts w:cstheme="minorHAnsi"/>
                <w:b/>
              </w:rPr>
            </w:pPr>
            <w:r>
              <w:rPr>
                <w:noProof/>
                <w:lang w:eastAsia="de-DE"/>
              </w:rPr>
              <w:drawing>
                <wp:inline distT="0" distB="0" distL="0" distR="0" wp14:anchorId="15D711F7" wp14:editId="76D8FC1B">
                  <wp:extent cx="422694" cy="405130"/>
                  <wp:effectExtent l="0" t="0" r="0" b="0"/>
                  <wp:docPr id="9" name="Bild 12" descr="http://aboutcities.de/wp-content/uploads/2014/03/about_cities_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outcities.de/wp-content/uploads/2014/03/about_cities_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017" cy="410232"/>
                          </a:xfrm>
                          <a:prstGeom prst="rect">
                            <a:avLst/>
                          </a:prstGeom>
                          <a:noFill/>
                          <a:ln>
                            <a:noFill/>
                          </a:ln>
                        </pic:spPr>
                      </pic:pic>
                    </a:graphicData>
                  </a:graphic>
                </wp:inline>
              </w:drawing>
            </w:r>
          </w:p>
        </w:tc>
        <w:tc>
          <w:tcPr>
            <w:tcW w:w="956" w:type="dxa"/>
          </w:tcPr>
          <w:p w14:paraId="263BD621" w14:textId="77777777" w:rsidR="00B45E4B" w:rsidRDefault="00B45E4B" w:rsidP="00C94E23">
            <w:pPr>
              <w:jc w:val="both"/>
              <w:rPr>
                <w:rFonts w:cstheme="minorHAnsi"/>
                <w:b/>
              </w:rPr>
            </w:pPr>
          </w:p>
          <w:p w14:paraId="6092712D" w14:textId="77777777" w:rsidR="00B45E4B" w:rsidRDefault="00B45E4B" w:rsidP="00C94E23">
            <w:pPr>
              <w:jc w:val="both"/>
              <w:rPr>
                <w:rFonts w:cstheme="minorHAnsi"/>
                <w:b/>
              </w:rPr>
            </w:pPr>
          </w:p>
          <w:p w14:paraId="6D0CA63C" w14:textId="77777777" w:rsidR="00B45E4B" w:rsidRPr="00F2300E" w:rsidRDefault="00B45E4B" w:rsidP="00C94E23">
            <w:pPr>
              <w:jc w:val="both"/>
              <w:rPr>
                <w:rFonts w:cstheme="minorHAnsi"/>
                <w:b/>
                <w:sz w:val="14"/>
              </w:rPr>
            </w:pPr>
          </w:p>
          <w:p w14:paraId="1952324D" w14:textId="77777777" w:rsidR="00B45E4B" w:rsidRDefault="00B45E4B" w:rsidP="00C94E23">
            <w:pPr>
              <w:jc w:val="both"/>
              <w:rPr>
                <w:rFonts w:cstheme="minorHAnsi"/>
                <w:b/>
              </w:rPr>
            </w:pPr>
          </w:p>
        </w:tc>
        <w:tc>
          <w:tcPr>
            <w:tcW w:w="1146" w:type="dxa"/>
          </w:tcPr>
          <w:p w14:paraId="01607A09" w14:textId="77777777" w:rsidR="00B45E4B" w:rsidRDefault="00B45E4B" w:rsidP="00C94E23">
            <w:pPr>
              <w:jc w:val="both"/>
              <w:rPr>
                <w:rFonts w:cstheme="minorHAnsi"/>
                <w:b/>
              </w:rPr>
            </w:pPr>
            <w:r>
              <w:rPr>
                <w:rFonts w:cstheme="minorHAnsi"/>
                <w:b/>
                <w:noProof/>
                <w:lang w:eastAsia="de-DE"/>
              </w:rPr>
              <w:drawing>
                <wp:inline distT="0" distB="0" distL="0" distR="0" wp14:anchorId="7D4C8DAB" wp14:editId="7CE3CEAE">
                  <wp:extent cx="590550" cy="590550"/>
                  <wp:effectExtent l="0" t="0" r="0" b="0"/>
                  <wp:docPr id="13" name="Grafik 13" descr="C:\Users\rabea.peuser\Desktop\bauhaus in celle_ro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ea.peuser\Desktop\bauhaus in celle_ro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686" w:type="dxa"/>
            <w:vAlign w:val="center"/>
          </w:tcPr>
          <w:p w14:paraId="6D365860" w14:textId="77777777" w:rsidR="00B45E4B" w:rsidRDefault="00B45E4B" w:rsidP="00C94E23">
            <w:pPr>
              <w:rPr>
                <w:rFonts w:cstheme="minorHAnsi"/>
                <w:b/>
              </w:rPr>
            </w:pPr>
            <w:r w:rsidRPr="009B6A22">
              <w:rPr>
                <w:rFonts w:cstheme="minorHAnsi"/>
                <w:b/>
              </w:rPr>
              <w:t xml:space="preserve">Weitere Infos unter </w:t>
            </w:r>
            <w:hyperlink r:id="rId19" w:history="1">
              <w:r w:rsidRPr="00B84978">
                <w:rPr>
                  <w:rStyle w:val="Hyperlink"/>
                  <w:rFonts w:cstheme="minorHAnsi"/>
                  <w:b/>
                </w:rPr>
                <w:t>www.neuesbauen-celle.de</w:t>
              </w:r>
            </w:hyperlink>
          </w:p>
        </w:tc>
      </w:tr>
    </w:tbl>
    <w:p w14:paraId="4A4FA4D4" w14:textId="776F2DE3" w:rsidR="00077F74" w:rsidRPr="00491B59" w:rsidRDefault="00077F74" w:rsidP="00761052">
      <w:pPr>
        <w:spacing w:after="0"/>
      </w:pPr>
    </w:p>
    <w:sectPr w:rsidR="00077F74" w:rsidRPr="00491B59">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177F5" w14:textId="77777777" w:rsidR="004167F7" w:rsidRDefault="004167F7" w:rsidP="003B3ED4">
      <w:pPr>
        <w:spacing w:after="0" w:line="240" w:lineRule="auto"/>
      </w:pPr>
      <w:r>
        <w:separator/>
      </w:r>
    </w:p>
  </w:endnote>
  <w:endnote w:type="continuationSeparator" w:id="0">
    <w:p w14:paraId="10026957" w14:textId="77777777" w:rsidR="004167F7" w:rsidRDefault="004167F7"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77777777"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703A5129">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42532813" w14:textId="77777777" w:rsidR="00EF623B" w:rsidRPr="00FA71C0" w:rsidRDefault="00EF623B" w:rsidP="00EF623B">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0B3533C7" w14:textId="77777777" w:rsidR="00EF623B" w:rsidRPr="009748A2" w:rsidRDefault="00EF623B" w:rsidP="00EF623B">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31008BA" w14:textId="77777777" w:rsidR="00EF623B" w:rsidRPr="009748A2" w:rsidRDefault="00EF623B" w:rsidP="00EF623B">
    <w:pPr>
      <w:spacing w:after="0" w:line="240" w:lineRule="auto"/>
      <w:ind w:left="709"/>
      <w:rPr>
        <w:rFonts w:ascii="Calibri" w:hAnsi="Calibri"/>
        <w:color w:val="000000"/>
      </w:rPr>
    </w:pPr>
    <w:r w:rsidRPr="009748A2">
      <w:rPr>
        <w:rFonts w:cstheme="minorHAnsi"/>
        <w:sz w:val="16"/>
        <w:szCs w:val="16"/>
      </w:rPr>
      <w:t>Tel.:  +49 5141 – 909080</w:t>
    </w:r>
  </w:p>
  <w:p w14:paraId="692B7A38" w14:textId="6E56902C" w:rsidR="00EF623B" w:rsidRPr="009748A2" w:rsidRDefault="00EF623B" w:rsidP="00EF623B">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Pr="00EC00C5">
        <w:rPr>
          <w:rStyle w:val="Hyperlink"/>
          <w:rFonts w:cstheme="minorHAnsi"/>
          <w:sz w:val="16"/>
          <w:szCs w:val="16"/>
        </w:rPr>
        <w:t>www.celle-tourismus.de</w:t>
      </w:r>
    </w:hyperlink>
    <w:r>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67DA1088"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2E17DF">
          <w:rPr>
            <w:b/>
            <w:noProof/>
          </w:rPr>
          <w:t>3</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901C" w14:textId="77777777" w:rsidR="004167F7" w:rsidRDefault="004167F7" w:rsidP="003B3ED4">
      <w:pPr>
        <w:spacing w:after="0" w:line="240" w:lineRule="auto"/>
      </w:pPr>
      <w:r>
        <w:separator/>
      </w:r>
    </w:p>
  </w:footnote>
  <w:footnote w:type="continuationSeparator" w:id="0">
    <w:p w14:paraId="06DC75AE" w14:textId="77777777" w:rsidR="004167F7" w:rsidRDefault="004167F7"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595B7" w14:textId="160C9AF6" w:rsidR="0088586D" w:rsidRDefault="0088586D" w:rsidP="00B45E4B">
    <w:pPr>
      <w:pStyle w:val="Kopfzeile"/>
      <w:rPr>
        <w:b/>
        <w:sz w:val="44"/>
        <w:szCs w:val="44"/>
      </w:rPr>
    </w:pPr>
    <w:r w:rsidRPr="00F42696">
      <w:rPr>
        <w:b/>
        <w:sz w:val="44"/>
        <w:szCs w:val="44"/>
        <w:u w:val="single"/>
      </w:rPr>
      <w:t>PRESSEINFORMATION</w:t>
    </w:r>
    <w:r>
      <w:rPr>
        <w:b/>
        <w:sz w:val="44"/>
        <w:szCs w:val="44"/>
      </w:rPr>
      <w:tab/>
      <w:t xml:space="preserve">       </w:t>
    </w:r>
    <w:r w:rsidR="00B45E4B">
      <w:rPr>
        <w:b/>
        <w:sz w:val="44"/>
        <w:szCs w:val="44"/>
      </w:rPr>
      <w:tab/>
    </w:r>
    <w:r w:rsidR="00B45E4B">
      <w:rPr>
        <w:b/>
        <w:noProof/>
        <w:sz w:val="44"/>
        <w:szCs w:val="44"/>
        <w:lang w:eastAsia="de-DE"/>
      </w:rPr>
      <w:drawing>
        <wp:inline distT="0" distB="0" distL="0" distR="0" wp14:anchorId="55C1F900" wp14:editId="0D7A6B64">
          <wp:extent cx="1847215"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47215" cy="1052830"/>
                  </a:xfrm>
                  <a:prstGeom prst="rect">
                    <a:avLst/>
                  </a:prstGeom>
                </pic:spPr>
              </pic:pic>
            </a:graphicData>
          </a:graphic>
        </wp:inline>
      </w:drawing>
    </w:r>
  </w:p>
  <w:p w14:paraId="7CA17E45" w14:textId="77777777" w:rsidR="00B45E4B" w:rsidRPr="003B3ED4" w:rsidRDefault="00B45E4B" w:rsidP="00B45E4B">
    <w:pPr>
      <w:pStyle w:val="Kopfzeile"/>
      <w:rPr>
        <w:b/>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D02504"/>
    <w:multiLevelType w:val="hybridMultilevel"/>
    <w:tmpl w:val="09F0B01E"/>
    <w:lvl w:ilvl="0" w:tplc="C3F87EE2">
      <w:start w:val="5"/>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47B3"/>
    <w:rsid w:val="00025C56"/>
    <w:rsid w:val="000267F6"/>
    <w:rsid w:val="000320BC"/>
    <w:rsid w:val="00041F55"/>
    <w:rsid w:val="000431D6"/>
    <w:rsid w:val="00046BC5"/>
    <w:rsid w:val="0005034C"/>
    <w:rsid w:val="00052181"/>
    <w:rsid w:val="0006450E"/>
    <w:rsid w:val="000666E4"/>
    <w:rsid w:val="0007304B"/>
    <w:rsid w:val="0007561B"/>
    <w:rsid w:val="00077F74"/>
    <w:rsid w:val="00080B24"/>
    <w:rsid w:val="00081074"/>
    <w:rsid w:val="00087313"/>
    <w:rsid w:val="000945D0"/>
    <w:rsid w:val="00097486"/>
    <w:rsid w:val="000A6878"/>
    <w:rsid w:val="000B02B4"/>
    <w:rsid w:val="000B435D"/>
    <w:rsid w:val="000B58F1"/>
    <w:rsid w:val="000B7E29"/>
    <w:rsid w:val="000C0B4A"/>
    <w:rsid w:val="000C4ED4"/>
    <w:rsid w:val="000D3010"/>
    <w:rsid w:val="000E6610"/>
    <w:rsid w:val="000F1087"/>
    <w:rsid w:val="000F4085"/>
    <w:rsid w:val="000F5111"/>
    <w:rsid w:val="00100571"/>
    <w:rsid w:val="00102851"/>
    <w:rsid w:val="001035EC"/>
    <w:rsid w:val="00103FD1"/>
    <w:rsid w:val="001063B9"/>
    <w:rsid w:val="001215D9"/>
    <w:rsid w:val="001223B5"/>
    <w:rsid w:val="00122623"/>
    <w:rsid w:val="00127F7A"/>
    <w:rsid w:val="00136983"/>
    <w:rsid w:val="00137D38"/>
    <w:rsid w:val="0014350E"/>
    <w:rsid w:val="00147A6B"/>
    <w:rsid w:val="001503B4"/>
    <w:rsid w:val="00153325"/>
    <w:rsid w:val="00161CD8"/>
    <w:rsid w:val="001626CF"/>
    <w:rsid w:val="001643F5"/>
    <w:rsid w:val="00164E3A"/>
    <w:rsid w:val="00176EB1"/>
    <w:rsid w:val="0017788B"/>
    <w:rsid w:val="0018067D"/>
    <w:rsid w:val="00187E57"/>
    <w:rsid w:val="001A1C6D"/>
    <w:rsid w:val="001A1E04"/>
    <w:rsid w:val="001A44F4"/>
    <w:rsid w:val="001A5171"/>
    <w:rsid w:val="001A56A6"/>
    <w:rsid w:val="001B05CE"/>
    <w:rsid w:val="001B74E5"/>
    <w:rsid w:val="001B7739"/>
    <w:rsid w:val="001C1106"/>
    <w:rsid w:val="001C69E6"/>
    <w:rsid w:val="001D0816"/>
    <w:rsid w:val="001D65DF"/>
    <w:rsid w:val="001D77AA"/>
    <w:rsid w:val="001F4499"/>
    <w:rsid w:val="00206159"/>
    <w:rsid w:val="00213FC0"/>
    <w:rsid w:val="00217153"/>
    <w:rsid w:val="00223571"/>
    <w:rsid w:val="002247AE"/>
    <w:rsid w:val="00227DE2"/>
    <w:rsid w:val="002317B1"/>
    <w:rsid w:val="0023363D"/>
    <w:rsid w:val="00241E17"/>
    <w:rsid w:val="00243224"/>
    <w:rsid w:val="002601D3"/>
    <w:rsid w:val="00260B20"/>
    <w:rsid w:val="002627BC"/>
    <w:rsid w:val="00263B84"/>
    <w:rsid w:val="0026502B"/>
    <w:rsid w:val="002674E7"/>
    <w:rsid w:val="0027787A"/>
    <w:rsid w:val="00283773"/>
    <w:rsid w:val="00284D63"/>
    <w:rsid w:val="00290146"/>
    <w:rsid w:val="002A2625"/>
    <w:rsid w:val="002A320F"/>
    <w:rsid w:val="002B4ED9"/>
    <w:rsid w:val="002C2795"/>
    <w:rsid w:val="002C4E1E"/>
    <w:rsid w:val="002D3E30"/>
    <w:rsid w:val="002E0648"/>
    <w:rsid w:val="002E17DF"/>
    <w:rsid w:val="002F58B4"/>
    <w:rsid w:val="002F6045"/>
    <w:rsid w:val="0030076A"/>
    <w:rsid w:val="0030209F"/>
    <w:rsid w:val="0030475B"/>
    <w:rsid w:val="00305B32"/>
    <w:rsid w:val="00307792"/>
    <w:rsid w:val="00310AD7"/>
    <w:rsid w:val="00321A68"/>
    <w:rsid w:val="00322B7E"/>
    <w:rsid w:val="00327E14"/>
    <w:rsid w:val="00334167"/>
    <w:rsid w:val="0033579C"/>
    <w:rsid w:val="003441B7"/>
    <w:rsid w:val="00344ABD"/>
    <w:rsid w:val="00347DAB"/>
    <w:rsid w:val="00351901"/>
    <w:rsid w:val="00353CA2"/>
    <w:rsid w:val="00360189"/>
    <w:rsid w:val="003606AE"/>
    <w:rsid w:val="00361245"/>
    <w:rsid w:val="00366812"/>
    <w:rsid w:val="00373A38"/>
    <w:rsid w:val="0037540E"/>
    <w:rsid w:val="003756A8"/>
    <w:rsid w:val="00382E64"/>
    <w:rsid w:val="00385769"/>
    <w:rsid w:val="003921E3"/>
    <w:rsid w:val="0039307D"/>
    <w:rsid w:val="003A40A8"/>
    <w:rsid w:val="003A59D1"/>
    <w:rsid w:val="003A7FC6"/>
    <w:rsid w:val="003B2C66"/>
    <w:rsid w:val="003B3ED4"/>
    <w:rsid w:val="003B62CF"/>
    <w:rsid w:val="003C002B"/>
    <w:rsid w:val="003C464A"/>
    <w:rsid w:val="003D3612"/>
    <w:rsid w:val="003D608B"/>
    <w:rsid w:val="003E0078"/>
    <w:rsid w:val="003E06DB"/>
    <w:rsid w:val="003E6801"/>
    <w:rsid w:val="003E7442"/>
    <w:rsid w:val="003F0DB6"/>
    <w:rsid w:val="003F1E62"/>
    <w:rsid w:val="003F1F57"/>
    <w:rsid w:val="003F4AF6"/>
    <w:rsid w:val="00402CEC"/>
    <w:rsid w:val="004048A8"/>
    <w:rsid w:val="004065CD"/>
    <w:rsid w:val="0041577D"/>
    <w:rsid w:val="004167F7"/>
    <w:rsid w:val="00421DAF"/>
    <w:rsid w:val="0042324A"/>
    <w:rsid w:val="0043237D"/>
    <w:rsid w:val="004429DB"/>
    <w:rsid w:val="0044353D"/>
    <w:rsid w:val="0044506D"/>
    <w:rsid w:val="00455297"/>
    <w:rsid w:val="00455A48"/>
    <w:rsid w:val="00460B6C"/>
    <w:rsid w:val="0046641B"/>
    <w:rsid w:val="00477295"/>
    <w:rsid w:val="00481DF7"/>
    <w:rsid w:val="00483A4A"/>
    <w:rsid w:val="00486020"/>
    <w:rsid w:val="00491B59"/>
    <w:rsid w:val="00492660"/>
    <w:rsid w:val="0049299D"/>
    <w:rsid w:val="00493470"/>
    <w:rsid w:val="00494753"/>
    <w:rsid w:val="00497C32"/>
    <w:rsid w:val="004A2986"/>
    <w:rsid w:val="004B2928"/>
    <w:rsid w:val="004B3BC0"/>
    <w:rsid w:val="004B58CE"/>
    <w:rsid w:val="004B5EC0"/>
    <w:rsid w:val="004C0F96"/>
    <w:rsid w:val="004C4B9E"/>
    <w:rsid w:val="004C7287"/>
    <w:rsid w:val="004D3373"/>
    <w:rsid w:val="004D4B6D"/>
    <w:rsid w:val="004D4E5D"/>
    <w:rsid w:val="004E60C3"/>
    <w:rsid w:val="004F01B5"/>
    <w:rsid w:val="004F0E1E"/>
    <w:rsid w:val="004F1D95"/>
    <w:rsid w:val="004F2ACF"/>
    <w:rsid w:val="004F5BDA"/>
    <w:rsid w:val="004F65B9"/>
    <w:rsid w:val="00504B5C"/>
    <w:rsid w:val="005054A1"/>
    <w:rsid w:val="00506D46"/>
    <w:rsid w:val="00511967"/>
    <w:rsid w:val="00514B83"/>
    <w:rsid w:val="0052268B"/>
    <w:rsid w:val="005338B9"/>
    <w:rsid w:val="00534FB2"/>
    <w:rsid w:val="00540591"/>
    <w:rsid w:val="00540A41"/>
    <w:rsid w:val="005431A2"/>
    <w:rsid w:val="005438CF"/>
    <w:rsid w:val="00543C65"/>
    <w:rsid w:val="005466F9"/>
    <w:rsid w:val="005530C8"/>
    <w:rsid w:val="00553A11"/>
    <w:rsid w:val="00554D22"/>
    <w:rsid w:val="005555AC"/>
    <w:rsid w:val="0055585A"/>
    <w:rsid w:val="005559A9"/>
    <w:rsid w:val="0056414B"/>
    <w:rsid w:val="00566C7A"/>
    <w:rsid w:val="0057698D"/>
    <w:rsid w:val="00576EDD"/>
    <w:rsid w:val="00581BDE"/>
    <w:rsid w:val="005869E0"/>
    <w:rsid w:val="0058742A"/>
    <w:rsid w:val="00587C3E"/>
    <w:rsid w:val="005A41B6"/>
    <w:rsid w:val="005A514F"/>
    <w:rsid w:val="005B13B2"/>
    <w:rsid w:val="005B37AB"/>
    <w:rsid w:val="005B49F1"/>
    <w:rsid w:val="005D2A72"/>
    <w:rsid w:val="005D2CB3"/>
    <w:rsid w:val="005D3EB2"/>
    <w:rsid w:val="005E410B"/>
    <w:rsid w:val="005E418C"/>
    <w:rsid w:val="005F1FC7"/>
    <w:rsid w:val="005F3B14"/>
    <w:rsid w:val="005F6C39"/>
    <w:rsid w:val="00603099"/>
    <w:rsid w:val="00606001"/>
    <w:rsid w:val="00607C9B"/>
    <w:rsid w:val="00607EAE"/>
    <w:rsid w:val="0061011A"/>
    <w:rsid w:val="0061017A"/>
    <w:rsid w:val="00610701"/>
    <w:rsid w:val="006170A0"/>
    <w:rsid w:val="00621E38"/>
    <w:rsid w:val="00623D62"/>
    <w:rsid w:val="00625AD7"/>
    <w:rsid w:val="00625E69"/>
    <w:rsid w:val="00630657"/>
    <w:rsid w:val="00635C83"/>
    <w:rsid w:val="00637B93"/>
    <w:rsid w:val="00643DD4"/>
    <w:rsid w:val="006475BB"/>
    <w:rsid w:val="006530DA"/>
    <w:rsid w:val="00654F68"/>
    <w:rsid w:val="00657A3C"/>
    <w:rsid w:val="00661214"/>
    <w:rsid w:val="0066448E"/>
    <w:rsid w:val="00666815"/>
    <w:rsid w:val="00667A97"/>
    <w:rsid w:val="00673C09"/>
    <w:rsid w:val="00674BA9"/>
    <w:rsid w:val="00682014"/>
    <w:rsid w:val="0068443F"/>
    <w:rsid w:val="00685D1F"/>
    <w:rsid w:val="00687192"/>
    <w:rsid w:val="006943D7"/>
    <w:rsid w:val="00695418"/>
    <w:rsid w:val="00695691"/>
    <w:rsid w:val="006969D4"/>
    <w:rsid w:val="00696E02"/>
    <w:rsid w:val="006B2FD7"/>
    <w:rsid w:val="006B4B47"/>
    <w:rsid w:val="006C0FB1"/>
    <w:rsid w:val="006C29FC"/>
    <w:rsid w:val="006C2E9F"/>
    <w:rsid w:val="006C3A22"/>
    <w:rsid w:val="006C3DC5"/>
    <w:rsid w:val="006D4D78"/>
    <w:rsid w:val="006D5031"/>
    <w:rsid w:val="006D510B"/>
    <w:rsid w:val="006E2488"/>
    <w:rsid w:val="006E304A"/>
    <w:rsid w:val="006E4654"/>
    <w:rsid w:val="006F4928"/>
    <w:rsid w:val="006F4A29"/>
    <w:rsid w:val="006F64CA"/>
    <w:rsid w:val="006F6559"/>
    <w:rsid w:val="00702F45"/>
    <w:rsid w:val="00705307"/>
    <w:rsid w:val="00712CFE"/>
    <w:rsid w:val="007171C4"/>
    <w:rsid w:val="00720DF2"/>
    <w:rsid w:val="00736F6C"/>
    <w:rsid w:val="00737B8E"/>
    <w:rsid w:val="00742F25"/>
    <w:rsid w:val="00746161"/>
    <w:rsid w:val="007477DF"/>
    <w:rsid w:val="00760403"/>
    <w:rsid w:val="00761052"/>
    <w:rsid w:val="00761360"/>
    <w:rsid w:val="007702FA"/>
    <w:rsid w:val="00772E7C"/>
    <w:rsid w:val="0078138B"/>
    <w:rsid w:val="00785451"/>
    <w:rsid w:val="00787F79"/>
    <w:rsid w:val="00791543"/>
    <w:rsid w:val="00793E9D"/>
    <w:rsid w:val="00796EEF"/>
    <w:rsid w:val="007B1459"/>
    <w:rsid w:val="007B567E"/>
    <w:rsid w:val="007B6B33"/>
    <w:rsid w:val="007C3841"/>
    <w:rsid w:val="007C3E0F"/>
    <w:rsid w:val="007D02D7"/>
    <w:rsid w:val="007D4FA7"/>
    <w:rsid w:val="007D52C2"/>
    <w:rsid w:val="007E332B"/>
    <w:rsid w:val="007E63C9"/>
    <w:rsid w:val="007E7D89"/>
    <w:rsid w:val="00800A48"/>
    <w:rsid w:val="00805C4D"/>
    <w:rsid w:val="00810F8A"/>
    <w:rsid w:val="00811B17"/>
    <w:rsid w:val="008339B5"/>
    <w:rsid w:val="00833F93"/>
    <w:rsid w:val="0084065F"/>
    <w:rsid w:val="008469C3"/>
    <w:rsid w:val="00847470"/>
    <w:rsid w:val="008510DA"/>
    <w:rsid w:val="00853664"/>
    <w:rsid w:val="00873A5F"/>
    <w:rsid w:val="00873D7F"/>
    <w:rsid w:val="008749CB"/>
    <w:rsid w:val="00876C59"/>
    <w:rsid w:val="0087711B"/>
    <w:rsid w:val="0088586D"/>
    <w:rsid w:val="008922FB"/>
    <w:rsid w:val="008928D8"/>
    <w:rsid w:val="00892D9A"/>
    <w:rsid w:val="008A3776"/>
    <w:rsid w:val="008B007C"/>
    <w:rsid w:val="008B3FDB"/>
    <w:rsid w:val="008B4B9B"/>
    <w:rsid w:val="008C2D1A"/>
    <w:rsid w:val="008D045F"/>
    <w:rsid w:val="008D2FF5"/>
    <w:rsid w:val="008D3F20"/>
    <w:rsid w:val="008E14E9"/>
    <w:rsid w:val="008E2F0D"/>
    <w:rsid w:val="008F17D8"/>
    <w:rsid w:val="008F33A6"/>
    <w:rsid w:val="008F76C3"/>
    <w:rsid w:val="008F7CDA"/>
    <w:rsid w:val="00900F79"/>
    <w:rsid w:val="00902026"/>
    <w:rsid w:val="0091176E"/>
    <w:rsid w:val="00913714"/>
    <w:rsid w:val="00914D02"/>
    <w:rsid w:val="009152E3"/>
    <w:rsid w:val="00920D7F"/>
    <w:rsid w:val="00925D77"/>
    <w:rsid w:val="00934159"/>
    <w:rsid w:val="00937507"/>
    <w:rsid w:val="00937FFA"/>
    <w:rsid w:val="00942D98"/>
    <w:rsid w:val="00947CD7"/>
    <w:rsid w:val="00950779"/>
    <w:rsid w:val="00955E7E"/>
    <w:rsid w:val="00961495"/>
    <w:rsid w:val="009647B0"/>
    <w:rsid w:val="009740B9"/>
    <w:rsid w:val="0097456B"/>
    <w:rsid w:val="00985AA7"/>
    <w:rsid w:val="00985FDE"/>
    <w:rsid w:val="009911A8"/>
    <w:rsid w:val="0099400B"/>
    <w:rsid w:val="009943EE"/>
    <w:rsid w:val="00996F98"/>
    <w:rsid w:val="009A37CA"/>
    <w:rsid w:val="009B4ABA"/>
    <w:rsid w:val="009B52FC"/>
    <w:rsid w:val="009B6F55"/>
    <w:rsid w:val="009C4149"/>
    <w:rsid w:val="009C6A3A"/>
    <w:rsid w:val="009D0F0A"/>
    <w:rsid w:val="009D18F9"/>
    <w:rsid w:val="009D2519"/>
    <w:rsid w:val="009D3690"/>
    <w:rsid w:val="009D5A8A"/>
    <w:rsid w:val="009D7F5C"/>
    <w:rsid w:val="009E5ED7"/>
    <w:rsid w:val="009F0CD3"/>
    <w:rsid w:val="009F2B4C"/>
    <w:rsid w:val="009F57FF"/>
    <w:rsid w:val="00A04C3D"/>
    <w:rsid w:val="00A05B30"/>
    <w:rsid w:val="00A06FF7"/>
    <w:rsid w:val="00A12E26"/>
    <w:rsid w:val="00A14969"/>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77BF5"/>
    <w:rsid w:val="00A81F8F"/>
    <w:rsid w:val="00A91AE2"/>
    <w:rsid w:val="00A92BC6"/>
    <w:rsid w:val="00A949A5"/>
    <w:rsid w:val="00A94F5D"/>
    <w:rsid w:val="00A950D6"/>
    <w:rsid w:val="00A95DD3"/>
    <w:rsid w:val="00AA1BA4"/>
    <w:rsid w:val="00AA4D1A"/>
    <w:rsid w:val="00AB1426"/>
    <w:rsid w:val="00AB2D1B"/>
    <w:rsid w:val="00AB3D33"/>
    <w:rsid w:val="00AB79CB"/>
    <w:rsid w:val="00AD7D13"/>
    <w:rsid w:val="00AE163B"/>
    <w:rsid w:val="00AE320E"/>
    <w:rsid w:val="00AE77A8"/>
    <w:rsid w:val="00AF53F8"/>
    <w:rsid w:val="00AF636D"/>
    <w:rsid w:val="00B00A23"/>
    <w:rsid w:val="00B0644B"/>
    <w:rsid w:val="00B0782C"/>
    <w:rsid w:val="00B23076"/>
    <w:rsid w:val="00B24EB2"/>
    <w:rsid w:val="00B250AF"/>
    <w:rsid w:val="00B31FE2"/>
    <w:rsid w:val="00B3583A"/>
    <w:rsid w:val="00B36DCF"/>
    <w:rsid w:val="00B456FC"/>
    <w:rsid w:val="00B45E4B"/>
    <w:rsid w:val="00B506F8"/>
    <w:rsid w:val="00B50F87"/>
    <w:rsid w:val="00B5386A"/>
    <w:rsid w:val="00B55A4F"/>
    <w:rsid w:val="00B56824"/>
    <w:rsid w:val="00B62BB6"/>
    <w:rsid w:val="00B76CC8"/>
    <w:rsid w:val="00B855A1"/>
    <w:rsid w:val="00B8722D"/>
    <w:rsid w:val="00B928D0"/>
    <w:rsid w:val="00B92F1C"/>
    <w:rsid w:val="00B93985"/>
    <w:rsid w:val="00BA2C20"/>
    <w:rsid w:val="00BA4272"/>
    <w:rsid w:val="00BA6CF9"/>
    <w:rsid w:val="00BB3F72"/>
    <w:rsid w:val="00BB6C79"/>
    <w:rsid w:val="00BC3E11"/>
    <w:rsid w:val="00BC60DC"/>
    <w:rsid w:val="00BD5DDA"/>
    <w:rsid w:val="00BE6E14"/>
    <w:rsid w:val="00BF1394"/>
    <w:rsid w:val="00BF29EF"/>
    <w:rsid w:val="00BF4D05"/>
    <w:rsid w:val="00BF4F76"/>
    <w:rsid w:val="00BF61DA"/>
    <w:rsid w:val="00BF6B1D"/>
    <w:rsid w:val="00C005D8"/>
    <w:rsid w:val="00C01743"/>
    <w:rsid w:val="00C105C2"/>
    <w:rsid w:val="00C11D3B"/>
    <w:rsid w:val="00C1314D"/>
    <w:rsid w:val="00C132C4"/>
    <w:rsid w:val="00C225FD"/>
    <w:rsid w:val="00C23F91"/>
    <w:rsid w:val="00C24C75"/>
    <w:rsid w:val="00C27432"/>
    <w:rsid w:val="00C34030"/>
    <w:rsid w:val="00C43611"/>
    <w:rsid w:val="00C44A81"/>
    <w:rsid w:val="00C45022"/>
    <w:rsid w:val="00C515A8"/>
    <w:rsid w:val="00C57E14"/>
    <w:rsid w:val="00C62A53"/>
    <w:rsid w:val="00C64EBF"/>
    <w:rsid w:val="00C71058"/>
    <w:rsid w:val="00C75607"/>
    <w:rsid w:val="00C77CFF"/>
    <w:rsid w:val="00C82DDE"/>
    <w:rsid w:val="00C85A39"/>
    <w:rsid w:val="00C864D7"/>
    <w:rsid w:val="00C87B39"/>
    <w:rsid w:val="00CA1ABF"/>
    <w:rsid w:val="00CA34C0"/>
    <w:rsid w:val="00CD648A"/>
    <w:rsid w:val="00CE0B72"/>
    <w:rsid w:val="00CE1B5F"/>
    <w:rsid w:val="00CE312E"/>
    <w:rsid w:val="00CE47A7"/>
    <w:rsid w:val="00CF0A58"/>
    <w:rsid w:val="00CF2697"/>
    <w:rsid w:val="00CF26E3"/>
    <w:rsid w:val="00CF6DA1"/>
    <w:rsid w:val="00D057E8"/>
    <w:rsid w:val="00D06A08"/>
    <w:rsid w:val="00D15785"/>
    <w:rsid w:val="00D23FA6"/>
    <w:rsid w:val="00D341AE"/>
    <w:rsid w:val="00D43C0B"/>
    <w:rsid w:val="00D47F75"/>
    <w:rsid w:val="00D62E14"/>
    <w:rsid w:val="00D6319C"/>
    <w:rsid w:val="00D6533A"/>
    <w:rsid w:val="00D7270E"/>
    <w:rsid w:val="00D72D39"/>
    <w:rsid w:val="00D76A51"/>
    <w:rsid w:val="00D76C76"/>
    <w:rsid w:val="00D76ED5"/>
    <w:rsid w:val="00D771F6"/>
    <w:rsid w:val="00D94450"/>
    <w:rsid w:val="00DA11A5"/>
    <w:rsid w:val="00DA1782"/>
    <w:rsid w:val="00DA45E5"/>
    <w:rsid w:val="00DA47C6"/>
    <w:rsid w:val="00DA4A93"/>
    <w:rsid w:val="00DA5B2F"/>
    <w:rsid w:val="00DA5B76"/>
    <w:rsid w:val="00DB5B56"/>
    <w:rsid w:val="00DC029E"/>
    <w:rsid w:val="00DC1037"/>
    <w:rsid w:val="00DC1BDC"/>
    <w:rsid w:val="00DC4F26"/>
    <w:rsid w:val="00DD000D"/>
    <w:rsid w:val="00DD5F5C"/>
    <w:rsid w:val="00DD6BA6"/>
    <w:rsid w:val="00DE27E3"/>
    <w:rsid w:val="00DE65EE"/>
    <w:rsid w:val="00DF1DD6"/>
    <w:rsid w:val="00E1049E"/>
    <w:rsid w:val="00E1135F"/>
    <w:rsid w:val="00E12928"/>
    <w:rsid w:val="00E12D6B"/>
    <w:rsid w:val="00E16A71"/>
    <w:rsid w:val="00E23443"/>
    <w:rsid w:val="00E26A87"/>
    <w:rsid w:val="00E319AA"/>
    <w:rsid w:val="00E35FA9"/>
    <w:rsid w:val="00E457BE"/>
    <w:rsid w:val="00E51689"/>
    <w:rsid w:val="00E55CD3"/>
    <w:rsid w:val="00E6618A"/>
    <w:rsid w:val="00E9346C"/>
    <w:rsid w:val="00E9492D"/>
    <w:rsid w:val="00EA0161"/>
    <w:rsid w:val="00EA01A3"/>
    <w:rsid w:val="00EA10AB"/>
    <w:rsid w:val="00EA2C37"/>
    <w:rsid w:val="00EB2823"/>
    <w:rsid w:val="00EB520A"/>
    <w:rsid w:val="00EB694E"/>
    <w:rsid w:val="00EC3297"/>
    <w:rsid w:val="00ED233C"/>
    <w:rsid w:val="00ED39A2"/>
    <w:rsid w:val="00EE1F4D"/>
    <w:rsid w:val="00EE1FAD"/>
    <w:rsid w:val="00EE2400"/>
    <w:rsid w:val="00EE786D"/>
    <w:rsid w:val="00EF623B"/>
    <w:rsid w:val="00F02079"/>
    <w:rsid w:val="00F05D3B"/>
    <w:rsid w:val="00F16FBC"/>
    <w:rsid w:val="00F20FBB"/>
    <w:rsid w:val="00F234FC"/>
    <w:rsid w:val="00F27E9E"/>
    <w:rsid w:val="00F33E0D"/>
    <w:rsid w:val="00F37D99"/>
    <w:rsid w:val="00F42696"/>
    <w:rsid w:val="00F54C33"/>
    <w:rsid w:val="00F55626"/>
    <w:rsid w:val="00F5566A"/>
    <w:rsid w:val="00F556D9"/>
    <w:rsid w:val="00F576CA"/>
    <w:rsid w:val="00F607A4"/>
    <w:rsid w:val="00F61819"/>
    <w:rsid w:val="00F71C21"/>
    <w:rsid w:val="00F74471"/>
    <w:rsid w:val="00F74B01"/>
    <w:rsid w:val="00F7567F"/>
    <w:rsid w:val="00F8158F"/>
    <w:rsid w:val="00F879B5"/>
    <w:rsid w:val="00F93DD7"/>
    <w:rsid w:val="00F94DCA"/>
    <w:rsid w:val="00F95E71"/>
    <w:rsid w:val="00F969B0"/>
    <w:rsid w:val="00F96EED"/>
    <w:rsid w:val="00FA1EF3"/>
    <w:rsid w:val="00FA71C0"/>
    <w:rsid w:val="00FB160B"/>
    <w:rsid w:val="00FB3019"/>
    <w:rsid w:val="00FB3834"/>
    <w:rsid w:val="00FB49B6"/>
    <w:rsid w:val="00FC0B13"/>
    <w:rsid w:val="00FE0742"/>
    <w:rsid w:val="00FE564D"/>
    <w:rsid w:val="00FF0FEB"/>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customStyle="1" w:styleId="NichtaufgelsteErwhnung2">
    <w:name w:val="Nicht aufgelöste Erwähnung2"/>
    <w:basedOn w:val="Absatz-Standardschriftart"/>
    <w:uiPriority w:val="99"/>
    <w:semiHidden/>
    <w:unhideWhenUsed/>
    <w:rsid w:val="00791543"/>
    <w:rPr>
      <w:color w:val="605E5C"/>
      <w:shd w:val="clear" w:color="auto" w:fill="E1DFDD"/>
    </w:rPr>
  </w:style>
  <w:style w:type="paragraph" w:customStyle="1" w:styleId="xxmsonormal">
    <w:name w:val="x_xmsonormal"/>
    <w:basedOn w:val="Standard"/>
    <w:rsid w:val="001626CF"/>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790">
      <w:bodyDiv w:val="1"/>
      <w:marLeft w:val="0"/>
      <w:marRight w:val="0"/>
      <w:marTop w:val="0"/>
      <w:marBottom w:val="0"/>
      <w:divBdr>
        <w:top w:val="none" w:sz="0" w:space="0" w:color="auto"/>
        <w:left w:val="none" w:sz="0" w:space="0" w:color="auto"/>
        <w:bottom w:val="none" w:sz="0" w:space="0" w:color="auto"/>
        <w:right w:val="none" w:sz="0" w:space="0" w:color="auto"/>
      </w:divBdr>
    </w:div>
    <w:div w:id="96752364">
      <w:bodyDiv w:val="1"/>
      <w:marLeft w:val="0"/>
      <w:marRight w:val="0"/>
      <w:marTop w:val="0"/>
      <w:marBottom w:val="0"/>
      <w:divBdr>
        <w:top w:val="none" w:sz="0" w:space="0" w:color="auto"/>
        <w:left w:val="none" w:sz="0" w:space="0" w:color="auto"/>
        <w:bottom w:val="none" w:sz="0" w:space="0" w:color="auto"/>
        <w:right w:val="none" w:sz="0" w:space="0" w:color="auto"/>
      </w:divBdr>
    </w:div>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meincell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elle-tourismus.de/celle-reisetipps/bauhaus-architektu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elletourismus" TargetMode="External"/><Relationship Id="rId5" Type="http://schemas.openxmlformats.org/officeDocument/2006/relationships/webSettings" Target="webSettings.xml"/><Relationship Id="rId15" Type="http://schemas.openxmlformats.org/officeDocument/2006/relationships/hyperlink" Target="http://aboutcities.de/" TargetMode="External"/><Relationship Id="rId23" Type="http://schemas.openxmlformats.org/officeDocument/2006/relationships/theme" Target="theme/theme1.xml"/><Relationship Id="rId10" Type="http://schemas.openxmlformats.org/officeDocument/2006/relationships/hyperlink" Target="http://www.celle-tourismus.de/presse-und-mediendatenbank/mediendatenbank.html" TargetMode="External"/><Relationship Id="rId19" Type="http://schemas.openxmlformats.org/officeDocument/2006/relationships/hyperlink" Target="http://www.neuesbauen-celle.de" TargetMode="External"/><Relationship Id="rId4" Type="http://schemas.openxmlformats.org/officeDocument/2006/relationships/settings" Target="settings.xml"/><Relationship Id="rId9" Type="http://schemas.openxmlformats.org/officeDocument/2006/relationships/hyperlink" Target="http://www.celle-tourismus.de/presse-und-mediendatenbank/mediendatenbank.htm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6834D-8BFA-4348-B78A-DEDA2B68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4093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4</cp:revision>
  <cp:lastPrinted>2019-07-17T12:48:00Z</cp:lastPrinted>
  <dcterms:created xsi:type="dcterms:W3CDTF">2021-11-22T13:53:00Z</dcterms:created>
  <dcterms:modified xsi:type="dcterms:W3CDTF">2021-11-22T14:20:00Z</dcterms:modified>
</cp:coreProperties>
</file>