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12263BB942948E3B3DB127ED8DB4B65"/>
          </w:placeholder>
        </w:sdtPr>
        <w:sdtEndPr/>
        <w:sdtContent>
          <w:tr w:rsidR="00465EE8" w:rsidRPr="00465EE8" w14:paraId="2F7473B0" w14:textId="77777777" w:rsidTr="00465EE8">
            <w:trPr>
              <w:trHeight w:val="1474"/>
            </w:trPr>
            <w:tc>
              <w:tcPr>
                <w:tcW w:w="7938" w:type="dxa"/>
              </w:tcPr>
              <w:p w14:paraId="36B45D95" w14:textId="77777777" w:rsidR="00465EE8" w:rsidRPr="00465EE8" w:rsidRDefault="00465EE8" w:rsidP="00465EE8">
                <w:pPr>
                  <w:spacing w:line="240" w:lineRule="auto"/>
                </w:pPr>
              </w:p>
            </w:tc>
            <w:tc>
              <w:tcPr>
                <w:tcW w:w="1132" w:type="dxa"/>
              </w:tcPr>
              <w:p w14:paraId="4076FA7D" w14:textId="77777777" w:rsidR="00465EE8" w:rsidRPr="00465EE8" w:rsidRDefault="00465EE8" w:rsidP="00465EE8">
                <w:pPr>
                  <w:spacing w:line="240" w:lineRule="auto"/>
                  <w:jc w:val="right"/>
                </w:pPr>
                <w:r w:rsidRPr="00465EE8">
                  <w:rPr>
                    <w:noProof/>
                  </w:rPr>
                  <w:drawing>
                    <wp:inline distT="0" distB="0" distL="0" distR="0" wp14:anchorId="35C75A4B" wp14:editId="3BDFC3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12263BB942948E3B3DB127ED8DB4B65"/>
          </w:placeholder>
        </w:sdtPr>
        <w:sdtEndPr/>
        <w:sdtContent>
          <w:tr w:rsidR="00BF33AE" w14:paraId="52DC87F9" w14:textId="77777777" w:rsidTr="00EF5A4E">
            <w:trPr>
              <w:trHeight w:hRule="exact" w:val="680"/>
            </w:trPr>
            <w:sdt>
              <w:sdtPr>
                <w:id w:val="-562105604"/>
                <w:lock w:val="sdtContentLocked"/>
                <w:placeholder>
                  <w:docPart w:val="33B9D03156EB42D88A7EA7BAF89D4105"/>
                </w:placeholder>
              </w:sdtPr>
              <w:sdtEndPr/>
              <w:sdtContent>
                <w:tc>
                  <w:tcPr>
                    <w:tcW w:w="9071" w:type="dxa"/>
                  </w:tcPr>
                  <w:p w14:paraId="2186FE7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12263BB942948E3B3DB127ED8DB4B65"/>
          </w:placeholder>
        </w:sdtPr>
        <w:sdtEndPr/>
        <w:sdtContent>
          <w:tr w:rsidR="00973546" w:rsidRPr="00840C91" w14:paraId="08330134" w14:textId="77777777" w:rsidTr="00FA70B1">
            <w:trPr>
              <w:trHeight w:hRule="exact" w:val="714"/>
            </w:trPr>
            <w:sdt>
              <w:sdtPr>
                <w:id w:val="42179897"/>
                <w:lock w:val="sdtLocked"/>
                <w:placeholder>
                  <w:docPart w:val="1F964BB8DBAC4EA89B9EF5947C382BC9"/>
                </w:placeholder>
              </w:sdtPr>
              <w:sdtEndPr/>
              <w:sdtContent>
                <w:tc>
                  <w:tcPr>
                    <w:tcW w:w="9071" w:type="dxa"/>
                  </w:tcPr>
                  <w:p w14:paraId="71594182" w14:textId="77FF4FAF" w:rsidR="00973546" w:rsidRPr="0098404B" w:rsidRDefault="007E0595" w:rsidP="007E0595">
                    <w:pPr>
                      <w:pStyle w:val="Headline"/>
                    </w:pPr>
                    <w:r>
                      <w:t>Fachkräftesicherung</w:t>
                    </w:r>
                    <w:r w:rsidR="00A15658">
                      <w:t xml:space="preserve"> </w:t>
                    </w:r>
                    <w:r w:rsidR="00FA70B1">
                      <w:t>durch duale Berufsausbildung</w:t>
                    </w:r>
                  </w:p>
                </w:tc>
              </w:sdtContent>
            </w:sdt>
          </w:tr>
        </w:sdtContent>
      </w:sdt>
    </w:tbl>
    <w:sdt>
      <w:sdtPr>
        <w:id w:val="-860516056"/>
        <w:placeholder>
          <w:docPart w:val="7A2B516E499449A38E021896CC343AB1"/>
        </w:placeholder>
      </w:sdtPr>
      <w:sdtEndPr/>
      <w:sdtContent>
        <w:p w14:paraId="27C1EDCD" w14:textId="7631CE12" w:rsidR="00011366" w:rsidRPr="00550234" w:rsidRDefault="007E0595" w:rsidP="00AB42BD">
          <w:pPr>
            <w:pStyle w:val="Subline"/>
            <w:spacing w:after="360"/>
          </w:pPr>
          <w:r w:rsidRPr="007E0595">
            <w:t xml:space="preserve">Wirtschaftsstaatssekretär Dr. Patrick Rapp </w:t>
          </w:r>
          <w:r w:rsidR="005064CE">
            <w:t xml:space="preserve">MdL </w:t>
          </w:r>
          <w:r w:rsidR="00FA70B1">
            <w:t>tauscht sich mit Auszubildenden von</w:t>
          </w:r>
          <w:r>
            <w:t xml:space="preserve"> Edeka Südwest</w:t>
          </w:r>
          <w:r w:rsidR="00FA70B1">
            <w:t xml:space="preserve"> aus</w:t>
          </w:r>
        </w:p>
      </w:sdtContent>
    </w:sdt>
    <w:p w14:paraId="31B250C4" w14:textId="281AACA8" w:rsidR="00684D22" w:rsidRDefault="005064CE" w:rsidP="00684D22">
      <w:pPr>
        <w:pStyle w:val="Bulletpoints"/>
      </w:pPr>
      <w:r>
        <w:t>Besuch</w:t>
      </w:r>
      <w:r w:rsidR="00FA70B1">
        <w:t xml:space="preserve"> ist Teil einer Ausbildungsreise des Wirtschaftsstaatssekretärs</w:t>
      </w:r>
    </w:p>
    <w:p w14:paraId="40D305AA" w14:textId="1F510CB2" w:rsidR="00FA70B1" w:rsidRDefault="00FA70B1" w:rsidP="00FA70B1">
      <w:pPr>
        <w:pStyle w:val="Bulletpoints"/>
      </w:pPr>
      <w:r>
        <w:t>Edeka Südwest bietet hohe Ausbildungsqualität</w:t>
      </w:r>
    </w:p>
    <w:p w14:paraId="3277733B" w14:textId="08A39673" w:rsidR="00FA70B1" w:rsidRPr="009F50C4" w:rsidRDefault="00FA70B1" w:rsidP="00FA70B1">
      <w:pPr>
        <w:pStyle w:val="Bulletpoints"/>
      </w:pPr>
      <w:r>
        <w:t>Duale Ausbildung ist Fundament der Fachkräftesicherung</w:t>
      </w:r>
    </w:p>
    <w:p w14:paraId="2E8C2590" w14:textId="2D52FFDB" w:rsidR="00F2615B" w:rsidRDefault="005064CE" w:rsidP="00F2615B">
      <w:pPr>
        <w:pStyle w:val="Intro-Text"/>
      </w:pPr>
      <w:r>
        <w:br/>
      </w:r>
      <w:r w:rsidR="00684D22">
        <w:t>Offenburg</w:t>
      </w:r>
      <w:r w:rsidR="00F2615B">
        <w:t>/</w:t>
      </w:r>
      <w:sdt>
        <w:sdtPr>
          <w:id w:val="-1979053625"/>
          <w:placeholder>
            <w:docPart w:val="413F2A2884C74AD6A72C26B790A19259"/>
          </w:placeholder>
          <w:date w:fullDate="2024-10-08T00:00:00Z">
            <w:dateFormat w:val="dd.MM.yyyy"/>
            <w:lid w:val="de-DE"/>
            <w:storeMappedDataAs w:val="dateTime"/>
            <w:calendar w:val="gregorian"/>
          </w:date>
        </w:sdtPr>
        <w:sdtEndPr/>
        <w:sdtContent>
          <w:r w:rsidR="00FA70B1">
            <w:t>0</w:t>
          </w:r>
          <w:r w:rsidR="007462B1">
            <w:t>8</w:t>
          </w:r>
          <w:r w:rsidR="00FA70B1">
            <w:t>.10.2024</w:t>
          </w:r>
        </w:sdtContent>
      </w:sdt>
      <w:r w:rsidR="00F2615B">
        <w:t xml:space="preserve"> – </w:t>
      </w:r>
      <w:r w:rsidR="00FD7E02">
        <w:t xml:space="preserve">Baden-Württembergs Wirtschaftsstaatssekretär Dr. Patrick Rapp </w:t>
      </w:r>
      <w:r>
        <w:t xml:space="preserve">MdL </w:t>
      </w:r>
      <w:r w:rsidR="00FD7E02">
        <w:t xml:space="preserve">tauschte sich am Montag, 7. Oktober 2024, im Rahmen seiner diesjährigen Ausbildungsreise mit </w:t>
      </w:r>
      <w:r w:rsidR="00FD7E02" w:rsidRPr="00FD7E02">
        <w:t xml:space="preserve">Auszubildenden, </w:t>
      </w:r>
      <w:r w:rsidR="00FD7E02">
        <w:t xml:space="preserve">Ausbilderinnen und Ausbildern sowie der </w:t>
      </w:r>
      <w:r w:rsidR="00FD7E02" w:rsidRPr="00FD7E02">
        <w:t>Unternehmensleitung zu Fragen rund um die duale Berufsausbildung aus.</w:t>
      </w:r>
      <w:r w:rsidR="00FD7E02">
        <w:t xml:space="preserve"> Im Fokus standen die Themen Auszubildendengewinnung, Ausbildungsqualität und Fachkräftesicherung. </w:t>
      </w:r>
    </w:p>
    <w:p w14:paraId="46288004" w14:textId="77777777" w:rsidR="00975CB6" w:rsidRDefault="00975CB6" w:rsidP="002024E6">
      <w:pPr>
        <w:pStyle w:val="Intro-Text"/>
        <w:rPr>
          <w:rFonts w:ascii="Arial" w:hAnsi="Arial" w:cs="Arial"/>
          <w:b w:val="0"/>
          <w:bCs w:val="0"/>
        </w:rPr>
      </w:pPr>
    </w:p>
    <w:p w14:paraId="6C983C0D" w14:textId="4AED6C44" w:rsidR="00975CB6" w:rsidRDefault="00975CB6" w:rsidP="002024E6">
      <w:pPr>
        <w:pStyle w:val="Intro-Text"/>
        <w:rPr>
          <w:rFonts w:ascii="Arial" w:hAnsi="Arial" w:cs="Arial"/>
          <w:b w:val="0"/>
          <w:bCs w:val="0"/>
        </w:rPr>
      </w:pPr>
      <w:r w:rsidRPr="00975CB6">
        <w:rPr>
          <w:rFonts w:ascii="Arial" w:hAnsi="Arial" w:cs="Arial"/>
          <w:b w:val="0"/>
          <w:bCs w:val="0"/>
        </w:rPr>
        <w:t xml:space="preserve">„Die duale Ausbildung ist das Fundament der Fachkräftesicherung. Qualifiziertes Personal ist nach wie vor ein entscheidender Faktor für den Unternehmenserfolg. Dementsprechend hat die berufliche Ausbildung in der Wirtschaft einen hohen Stellenwert. Viele Unternehmen zeigen außerordentliches Engagement bei der Gewinnung ihrer Auszubildenden“, betonte </w:t>
      </w:r>
      <w:r w:rsidR="00655825" w:rsidRPr="00655825">
        <w:rPr>
          <w:rFonts w:ascii="Arial" w:hAnsi="Arial" w:cs="Arial"/>
          <w:b w:val="0"/>
          <w:bCs w:val="0"/>
        </w:rPr>
        <w:t>Dr. Patrick Rapp</w:t>
      </w:r>
      <w:r w:rsidR="005064CE">
        <w:rPr>
          <w:rFonts w:ascii="Arial" w:hAnsi="Arial" w:cs="Arial"/>
          <w:b w:val="0"/>
          <w:bCs w:val="0"/>
        </w:rPr>
        <w:t xml:space="preserve"> MdL</w:t>
      </w:r>
      <w:r w:rsidR="00655825">
        <w:rPr>
          <w:rFonts w:ascii="Arial" w:hAnsi="Arial" w:cs="Arial"/>
          <w:b w:val="0"/>
          <w:bCs w:val="0"/>
        </w:rPr>
        <w:t xml:space="preserve">, </w:t>
      </w:r>
      <w:r w:rsidR="00655825" w:rsidRPr="00655825">
        <w:rPr>
          <w:rFonts w:ascii="Arial" w:hAnsi="Arial" w:cs="Arial"/>
          <w:b w:val="0"/>
          <w:bCs w:val="0"/>
        </w:rPr>
        <w:t xml:space="preserve">Staatssekretär </w:t>
      </w:r>
      <w:r w:rsidR="00655825">
        <w:rPr>
          <w:rFonts w:ascii="Arial" w:hAnsi="Arial" w:cs="Arial"/>
          <w:b w:val="0"/>
          <w:bCs w:val="0"/>
        </w:rPr>
        <w:t xml:space="preserve">im Ministerium </w:t>
      </w:r>
      <w:r w:rsidR="00655825" w:rsidRPr="00655825">
        <w:rPr>
          <w:rFonts w:ascii="Arial" w:hAnsi="Arial" w:cs="Arial"/>
          <w:b w:val="0"/>
          <w:bCs w:val="0"/>
        </w:rPr>
        <w:t>für Wirtschaft, Arbeit und Tourismus</w:t>
      </w:r>
      <w:r w:rsidR="00655825">
        <w:rPr>
          <w:rFonts w:ascii="Arial" w:hAnsi="Arial" w:cs="Arial"/>
          <w:b w:val="0"/>
          <w:bCs w:val="0"/>
        </w:rPr>
        <w:t xml:space="preserve"> Baden-Württemberg</w:t>
      </w:r>
      <w:r w:rsidR="000F21A9">
        <w:rPr>
          <w:rFonts w:ascii="Arial" w:hAnsi="Arial" w:cs="Arial"/>
          <w:b w:val="0"/>
          <w:bCs w:val="0"/>
        </w:rPr>
        <w:t>, bei dem Austausch</w:t>
      </w:r>
      <w:r w:rsidR="00655825">
        <w:rPr>
          <w:rFonts w:ascii="Arial" w:hAnsi="Arial" w:cs="Arial"/>
          <w:b w:val="0"/>
          <w:bCs w:val="0"/>
        </w:rPr>
        <w:t xml:space="preserve">. </w:t>
      </w:r>
      <w:r w:rsidR="000F21A9">
        <w:rPr>
          <w:rFonts w:ascii="Arial" w:hAnsi="Arial" w:cs="Arial"/>
          <w:b w:val="0"/>
          <w:bCs w:val="0"/>
        </w:rPr>
        <w:t xml:space="preserve">Rainer Huber, Sprecher des Vorstands Edeka Südwest, verdeutlichte die Perspektiven für Auszubildende in dem Unternehmen: </w:t>
      </w:r>
      <w:r w:rsidR="000F21A9" w:rsidRPr="000F21A9">
        <w:rPr>
          <w:rFonts w:ascii="Arial" w:hAnsi="Arial" w:cs="Arial"/>
          <w:b w:val="0"/>
          <w:bCs w:val="0"/>
        </w:rPr>
        <w:t>„Die Aus- und Weiterbildung ist für uns von besonderer Bedeutung, denn nur mit gut ausgebildeten Nachwuchskräften sind wir für die Zukunft</w:t>
      </w:r>
      <w:r w:rsidR="005064CE">
        <w:rPr>
          <w:rFonts w:ascii="Arial" w:hAnsi="Arial" w:cs="Arial"/>
          <w:b w:val="0"/>
          <w:bCs w:val="0"/>
        </w:rPr>
        <w:t xml:space="preserve"> gerüstet</w:t>
      </w:r>
      <w:r w:rsidR="000F21A9" w:rsidRPr="000F21A9">
        <w:rPr>
          <w:rFonts w:ascii="Arial" w:hAnsi="Arial" w:cs="Arial"/>
          <w:b w:val="0"/>
          <w:bCs w:val="0"/>
        </w:rPr>
        <w:t xml:space="preserve">. </w:t>
      </w:r>
      <w:r w:rsidR="000F21A9">
        <w:rPr>
          <w:rFonts w:ascii="Arial" w:hAnsi="Arial" w:cs="Arial"/>
          <w:b w:val="0"/>
          <w:bCs w:val="0"/>
        </w:rPr>
        <w:t xml:space="preserve">Deshalb fördern wir junge Menschen auf vielfältige </w:t>
      </w:r>
      <w:r w:rsidR="000F21A9">
        <w:rPr>
          <w:rFonts w:ascii="Arial" w:hAnsi="Arial" w:cs="Arial"/>
          <w:b w:val="0"/>
          <w:bCs w:val="0"/>
        </w:rPr>
        <w:lastRenderedPageBreak/>
        <w:t>Weise auf ihrem</w:t>
      </w:r>
      <w:r w:rsidR="000F21A9" w:rsidRPr="000F21A9">
        <w:rPr>
          <w:rFonts w:ascii="Arial" w:hAnsi="Arial" w:cs="Arial"/>
          <w:b w:val="0"/>
          <w:bCs w:val="0"/>
        </w:rPr>
        <w:t xml:space="preserve"> Karriere</w:t>
      </w:r>
      <w:r w:rsidR="000F21A9">
        <w:rPr>
          <w:rFonts w:ascii="Arial" w:hAnsi="Arial" w:cs="Arial"/>
          <w:b w:val="0"/>
          <w:bCs w:val="0"/>
        </w:rPr>
        <w:t xml:space="preserve">weg im Unternehmen. </w:t>
      </w:r>
      <w:r w:rsidR="000F21A9" w:rsidRPr="000F21A9">
        <w:rPr>
          <w:rFonts w:ascii="Arial" w:hAnsi="Arial" w:cs="Arial"/>
          <w:b w:val="0"/>
          <w:bCs w:val="0"/>
        </w:rPr>
        <w:t>Schließlich setzen wir auch bei der Vergabe von Führungspositionen gerne auf Nachwuchskräfte aus den eigenen Reihen</w:t>
      </w:r>
      <w:r w:rsidR="000F21A9">
        <w:rPr>
          <w:rFonts w:ascii="Arial" w:hAnsi="Arial" w:cs="Arial"/>
          <w:b w:val="0"/>
          <w:bCs w:val="0"/>
        </w:rPr>
        <w:t>“.</w:t>
      </w:r>
    </w:p>
    <w:p w14:paraId="3656AC0D" w14:textId="77777777" w:rsidR="005064CE" w:rsidRPr="002B2D28" w:rsidRDefault="005064CE" w:rsidP="005064CE">
      <w:pPr>
        <w:rPr>
          <w:rFonts w:ascii="Arial" w:hAnsi="Arial" w:cs="Arial"/>
          <w:b/>
        </w:rPr>
      </w:pPr>
      <w:r w:rsidRPr="00FC4A04">
        <w:rPr>
          <w:rFonts w:ascii="Arial" w:hAnsi="Arial" w:cs="Arial"/>
          <w:b/>
        </w:rPr>
        <w:t>Vielfältiges Studien</w:t>
      </w:r>
      <w:r>
        <w:rPr>
          <w:rFonts w:ascii="Arial" w:hAnsi="Arial" w:cs="Arial"/>
          <w:b/>
        </w:rPr>
        <w:t>- und Ausbildungsangebot</w:t>
      </w:r>
    </w:p>
    <w:p w14:paraId="3613481D" w14:textId="77777777" w:rsidR="005064CE" w:rsidRDefault="005064CE" w:rsidP="005064CE">
      <w:pPr>
        <w:rPr>
          <w:rFonts w:ascii="Arial" w:hAnsi="Arial" w:cs="Arial"/>
          <w:bCs/>
        </w:rPr>
      </w:pPr>
    </w:p>
    <w:p w14:paraId="159D8C89" w14:textId="2E01D462" w:rsidR="00EE7179" w:rsidRDefault="00C30E0D" w:rsidP="00EE7179">
      <w:pPr>
        <w:pStyle w:val="Flietext"/>
      </w:pPr>
      <w:r w:rsidRPr="001B5DC5">
        <w:rPr>
          <w:rFonts w:ascii="Arial" w:hAnsi="Arial" w:cs="Arial"/>
          <w:color w:val="auto"/>
        </w:rPr>
        <w:t xml:space="preserve">Rund 350 junge Menschen absolvieren derzeit eine Ausbildung oder ein duales Studium bei Edeka Südwest samt Tochterbetrieben. Das Ausbildungsangebot des Unternehmens umfasst aktuell </w:t>
      </w:r>
      <w:r w:rsidR="005064CE" w:rsidRPr="001B5DC5">
        <w:rPr>
          <w:rFonts w:ascii="Arial" w:hAnsi="Arial" w:cs="Arial"/>
          <w:color w:val="auto"/>
        </w:rPr>
        <w:t>29 Ausbildungsberuf</w:t>
      </w:r>
      <w:r w:rsidRPr="001B5DC5">
        <w:rPr>
          <w:rFonts w:ascii="Arial" w:hAnsi="Arial" w:cs="Arial"/>
          <w:color w:val="auto"/>
        </w:rPr>
        <w:t>e</w:t>
      </w:r>
      <w:r w:rsidR="001B5DC5" w:rsidRPr="001B5DC5">
        <w:rPr>
          <w:rFonts w:ascii="Arial" w:hAnsi="Arial" w:cs="Arial"/>
          <w:color w:val="auto"/>
        </w:rPr>
        <w:t xml:space="preserve">, darunter beispielsweise Fachkräfte für Lagerlogistik, </w:t>
      </w:r>
      <w:r w:rsidR="001B5DC5" w:rsidRPr="008D63B8">
        <w:rPr>
          <w:rFonts w:ascii="Arial" w:hAnsi="Arial" w:cs="Arial"/>
          <w:color w:val="auto"/>
        </w:rPr>
        <w:t xml:space="preserve">Berufskraftfahrerinnen und -fahrer </w:t>
      </w:r>
      <w:r w:rsidR="001B5DC5">
        <w:rPr>
          <w:rFonts w:ascii="Arial" w:hAnsi="Arial" w:cs="Arial"/>
          <w:color w:val="auto"/>
        </w:rPr>
        <w:t>sowie Kaufleute</w:t>
      </w:r>
      <w:r w:rsidR="001B5DC5" w:rsidRPr="008D63B8">
        <w:rPr>
          <w:rFonts w:ascii="Arial" w:hAnsi="Arial" w:cs="Arial"/>
          <w:color w:val="auto"/>
        </w:rPr>
        <w:t xml:space="preserve"> für Groß- und Außenhandelsmanagement</w:t>
      </w:r>
      <w:r w:rsidR="001B5DC5">
        <w:rPr>
          <w:rFonts w:ascii="Arial" w:hAnsi="Arial" w:cs="Arial"/>
          <w:color w:val="auto"/>
        </w:rPr>
        <w:t>. Hinzu kommen</w:t>
      </w:r>
      <w:r w:rsidR="005064CE" w:rsidRPr="001B5DC5">
        <w:rPr>
          <w:rFonts w:ascii="Arial" w:hAnsi="Arial" w:cs="Arial"/>
          <w:color w:val="auto"/>
        </w:rPr>
        <w:t xml:space="preserve"> 13 Studiengänge</w:t>
      </w:r>
      <w:r w:rsidR="001B5DC5" w:rsidRPr="001B5DC5">
        <w:rPr>
          <w:rFonts w:ascii="Arial" w:hAnsi="Arial" w:cs="Arial"/>
          <w:color w:val="auto"/>
        </w:rPr>
        <w:t xml:space="preserve"> - </w:t>
      </w:r>
      <w:r w:rsidR="001B5DC5">
        <w:rPr>
          <w:rFonts w:ascii="Arial" w:hAnsi="Arial" w:cs="Arial"/>
          <w:color w:val="auto"/>
        </w:rPr>
        <w:t xml:space="preserve">von </w:t>
      </w:r>
      <w:r w:rsidR="001B5DC5" w:rsidRPr="008D63B8">
        <w:rPr>
          <w:rFonts w:ascii="Arial" w:hAnsi="Arial" w:cs="Arial"/>
          <w:color w:val="auto"/>
        </w:rPr>
        <w:t>BWL</w:t>
      </w:r>
      <w:r w:rsidR="001B5DC5" w:rsidRPr="001B5DC5">
        <w:rPr>
          <w:rFonts w:ascii="Arial" w:hAnsi="Arial" w:cs="Arial"/>
          <w:color w:val="auto"/>
        </w:rPr>
        <w:t xml:space="preserve"> Einzelhandel (mit Praxisphasen in den Edeka-Märkten) über BWL Großhandel (mit Praxisphasen in der Großhandlung) bis hin zu BWL Human Resources Management. </w:t>
      </w:r>
      <w:r w:rsidRPr="001B5DC5">
        <w:rPr>
          <w:rFonts w:ascii="Arial" w:hAnsi="Arial" w:cs="Arial"/>
          <w:color w:val="auto"/>
        </w:rPr>
        <w:t xml:space="preserve">Ein besonderes Interesse galt bei dem Austausch unter anderem dem noch jungen Ausbildungsberuf Kaufmann für E-Commerce (w/m/d), den das Handelsunternehmen seit zwei Jahren anbietet. </w:t>
      </w:r>
      <w:r w:rsidR="005064CE" w:rsidRPr="001B5DC5">
        <w:rPr>
          <w:rFonts w:ascii="Arial" w:hAnsi="Arial" w:cs="Arial"/>
          <w:color w:val="auto"/>
        </w:rPr>
        <w:t xml:space="preserve">Um junge Menschen auf das Ausbildungsangebot bei Edeka Südwest </w:t>
      </w:r>
      <w:r w:rsidR="001B5DC5" w:rsidRPr="001B5DC5">
        <w:rPr>
          <w:rFonts w:ascii="Arial" w:hAnsi="Arial" w:cs="Arial"/>
          <w:color w:val="auto"/>
        </w:rPr>
        <w:t>aufmerksam zu machen, setzt das Unternehmen unter anderem auf</w:t>
      </w:r>
      <w:r w:rsidR="00E40F0F" w:rsidRPr="001B5DC5">
        <w:rPr>
          <w:rFonts w:ascii="Arial" w:hAnsi="Arial" w:cs="Arial"/>
          <w:color w:val="auto"/>
        </w:rPr>
        <w:t xml:space="preserve"> Veranstaltungen an Schulen, z. B. in Form </w:t>
      </w:r>
      <w:r w:rsidR="001B5DC5" w:rsidRPr="001B5DC5">
        <w:rPr>
          <w:rFonts w:ascii="Arial" w:hAnsi="Arial" w:cs="Arial"/>
          <w:color w:val="auto"/>
        </w:rPr>
        <w:t>d</w:t>
      </w:r>
      <w:r w:rsidR="00E40F0F" w:rsidRPr="001B5DC5">
        <w:rPr>
          <w:rFonts w:ascii="Arial" w:hAnsi="Arial" w:cs="Arial"/>
          <w:color w:val="auto"/>
        </w:rPr>
        <w:t xml:space="preserve">es Edeka-Frischemobils mit Stationen, anhand derer die Schülerinnen und Schüler die angebotenen Ausbildungsberufe kennenlernen, sowie Online-Angebote, darunter Aktivitäten </w:t>
      </w:r>
      <w:r w:rsidR="001B5DC5" w:rsidRPr="001B5DC5">
        <w:rPr>
          <w:rFonts w:ascii="Arial" w:hAnsi="Arial" w:cs="Arial"/>
          <w:color w:val="auto"/>
        </w:rPr>
        <w:t>von</w:t>
      </w:r>
      <w:r w:rsidR="00E40F0F" w:rsidRPr="001B5DC5">
        <w:rPr>
          <w:rFonts w:ascii="Arial" w:hAnsi="Arial" w:cs="Arial"/>
          <w:color w:val="auto"/>
        </w:rPr>
        <w:t xml:space="preserve"> Azubibotschafterinnen und -botschafter in den sozialen Medien.</w:t>
      </w:r>
      <w:r w:rsidR="00EE7179">
        <w:rPr>
          <w:rFonts w:ascii="Arial" w:hAnsi="Arial" w:cs="Arial"/>
          <w:color w:val="auto"/>
        </w:rPr>
        <w:t xml:space="preserve"> Um die Qualität der Ausbildung im Unternehmen zu sichern, setzt Edeka Südwest verstärkt auf digitale Abläufe und beispielsweise ein umfassendes Seminarangebot für Auszubildende</w:t>
      </w:r>
      <w:r w:rsidR="00EE7179">
        <w:t>.</w:t>
      </w:r>
    </w:p>
    <w:p w14:paraId="603383C5" w14:textId="12314194" w:rsidR="000F21A9" w:rsidRDefault="001B5DC5" w:rsidP="000F21A9">
      <w:pPr>
        <w:rPr>
          <w:rFonts w:ascii="Arial" w:hAnsi="Arial" w:cs="Arial"/>
          <w:bCs/>
        </w:rPr>
      </w:pPr>
      <w:r>
        <w:rPr>
          <w:rFonts w:ascii="Arial" w:hAnsi="Arial" w:cs="Arial"/>
          <w:bCs/>
        </w:rPr>
        <w:t>Weitere Informationen zum Ausbildungsangebot von Edeka Südwest gibt es</w:t>
      </w:r>
      <w:r w:rsidR="000F21A9">
        <w:rPr>
          <w:rFonts w:ascii="Arial" w:hAnsi="Arial" w:cs="Arial"/>
          <w:bCs/>
        </w:rPr>
        <w:t xml:space="preserve"> unter</w:t>
      </w:r>
      <w:r w:rsidR="000F21A9">
        <w:t xml:space="preserve"> </w:t>
      </w:r>
      <w:r>
        <w:t>www.</w:t>
      </w:r>
      <w:r w:rsidR="000F21A9" w:rsidRPr="00A56A71">
        <w:t>karriere-edeka.de</w:t>
      </w:r>
      <w:r w:rsidR="000F21A9">
        <w:rPr>
          <w:rFonts w:ascii="Arial" w:hAnsi="Arial" w:cs="Arial"/>
          <w:bCs/>
        </w:rPr>
        <w:t>.</w:t>
      </w:r>
      <w:r w:rsidR="00DC6C09">
        <w:rPr>
          <w:rFonts w:ascii="Arial" w:hAnsi="Arial" w:cs="Arial"/>
          <w:bCs/>
        </w:rPr>
        <w:br/>
      </w:r>
      <w:r w:rsidR="00DC6C09">
        <w:rPr>
          <w:rFonts w:ascii="Arial" w:hAnsi="Arial" w:cs="Arial"/>
          <w:bCs/>
        </w:rPr>
        <w:br/>
      </w:r>
    </w:p>
    <w:p w14:paraId="0849E663" w14:textId="77777777" w:rsidR="00684D22" w:rsidRPr="00EF79AA" w:rsidRDefault="00754D3B" w:rsidP="00684D22">
      <w:pPr>
        <w:pStyle w:val="Zusatzinformation-berschrift"/>
      </w:pPr>
      <w:sdt>
        <w:sdtPr>
          <w:id w:val="-1061561099"/>
          <w:placeholder>
            <w:docPart w:val="6EB61ADB6FE64C2EB56FC3970DD2A8B9"/>
          </w:placeholder>
        </w:sdtPr>
        <w:sdtEndPr/>
        <w:sdtContent>
          <w:r w:rsidR="00684D22" w:rsidRPr="00E30C1E">
            <w:t>Zusatzinformation</w:t>
          </w:r>
          <w:r w:rsidR="00684D22">
            <w:t xml:space="preserve"> – </w:t>
          </w:r>
          <w:r w:rsidR="00684D22" w:rsidRPr="00E30C1E">
            <w:t>Edeka Südwest</w:t>
          </w:r>
        </w:sdtContent>
      </w:sdt>
    </w:p>
    <w:p w14:paraId="1618126C" w14:textId="77777777" w:rsidR="00684D22" w:rsidRPr="006D08E3" w:rsidRDefault="00754D3B" w:rsidP="00684D22">
      <w:pPr>
        <w:pStyle w:val="Zusatzinformation-Text"/>
      </w:pPr>
      <w:sdt>
        <w:sdtPr>
          <w:id w:val="-746034625"/>
          <w:placeholder>
            <w:docPart w:val="047A9C4383F5473E9FF039AAA11C0682"/>
          </w:placeholder>
        </w:sdtPr>
        <w:sdtEndPr/>
        <w:sdtContent>
          <w:r w:rsidR="00684D22">
            <w:t>Edeka</w:t>
          </w:r>
          <w:r w:rsidR="00684D22" w:rsidRPr="00E30C1E">
            <w:t xml:space="preserve"> Südwest mit Sitz in Offenburg ist </w:t>
          </w:r>
          <w:r w:rsidR="00684D22">
            <w:t>eine</w:t>
          </w:r>
          <w:r w:rsidR="00684D22" w:rsidRPr="00E30C1E">
            <w:t xml:space="preserve"> von sieben </w:t>
          </w:r>
          <w:r w:rsidR="00684D22">
            <w:t>Edeka</w:t>
          </w:r>
          <w:r w:rsidR="00684D22" w:rsidRPr="00E30C1E">
            <w:t>-Regionalgesellschaften in Deutschland und erzielte im Jahr 202</w:t>
          </w:r>
          <w:r w:rsidR="00684D22">
            <w:t>3</w:t>
          </w:r>
          <w:r w:rsidR="00684D22" w:rsidRPr="00E30C1E">
            <w:t xml:space="preserve"> einen Verbund-Außenumsatz von 10</w:t>
          </w:r>
          <w:r w:rsidR="00684D22">
            <w:t>,4</w:t>
          </w:r>
          <w:r w:rsidR="00684D22" w:rsidRPr="00E30C1E">
            <w:t xml:space="preserve"> Milliarden Euro. Mit rund 1.1</w:t>
          </w:r>
          <w:r w:rsidR="00684D22">
            <w:t>0</w:t>
          </w:r>
          <w:r w:rsidR="00684D22" w:rsidRPr="00E30C1E">
            <w:t xml:space="preserve">0 </w:t>
          </w:r>
          <w:r w:rsidR="00684D22" w:rsidRPr="00E30C1E">
            <w:lastRenderedPageBreak/>
            <w:t xml:space="preserve">Märkten, größtenteils betrieben von selbstständigen Kaufleuten, ist </w:t>
          </w:r>
          <w:r w:rsidR="00684D22">
            <w:t>Edeka</w:t>
          </w:r>
          <w:r w:rsidR="00684D22"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684D22">
            <w:t>Edeka</w:t>
          </w:r>
          <w:r w:rsidR="00684D22" w:rsidRPr="00E30C1E">
            <w:t xml:space="preserve"> Südwest Fleisch, </w:t>
          </w:r>
          <w:r w:rsidR="00684D22">
            <w:t>d</w:t>
          </w:r>
          <w:r w:rsidR="00684D22" w:rsidRPr="00E30C1E">
            <w:t>ie Bäckereigruppe</w:t>
          </w:r>
          <w:r w:rsidR="00684D22">
            <w:t xml:space="preserve"> Backkultur</w:t>
          </w:r>
          <w:r w:rsidR="00684D22" w:rsidRPr="00E30C1E">
            <w:t xml:space="preserve">, der Spezialist für Schwarzwälder Schinken und geräucherte Produkte Schwarzwaldhof, der Mineralbrunnen Schwarzwald-Sprudel, der </w:t>
          </w:r>
          <w:proofErr w:type="spellStart"/>
          <w:r w:rsidR="00684D22" w:rsidRPr="00E30C1E">
            <w:t>Ortenauer</w:t>
          </w:r>
          <w:proofErr w:type="spellEnd"/>
          <w:r w:rsidR="00684D22" w:rsidRPr="00E30C1E">
            <w:t xml:space="preserve"> Weinkeller und der Fischwarenspezialist Frischkost. Einer der Schwerpunkte des Sortiments der Märkte liegt auf Produkten aus der Region. Im Rahmen der Regionalmarke „Unsere Heimat – echt &amp; gut“ arbeitet </w:t>
          </w:r>
          <w:r w:rsidR="00684D22">
            <w:t>Edeka</w:t>
          </w:r>
          <w:r w:rsidR="00684D22" w:rsidRPr="00E30C1E">
            <w:t xml:space="preserve"> Südwest beispielsweise mit mehr als 1.500 Erzeugern und Lieferanten aus Bundesländern des Vertriebsgebiets zusammen. Der Unternehmensverbund, inklusive des selbständigen Einzelhandels, ist mit rund 4</w:t>
          </w:r>
          <w:r w:rsidR="00684D22">
            <w:t>7</w:t>
          </w:r>
          <w:r w:rsidR="00684D22" w:rsidRPr="00E30C1E">
            <w:t xml:space="preserve">.000 Mitarbeitenden sowie etwa 3.000 Auszubildenden in </w:t>
          </w:r>
          <w:r w:rsidR="00684D22">
            <w:t>rund 40 Berufsbildern</w:t>
          </w:r>
          <w:r w:rsidR="00684D22" w:rsidRPr="00E30C1E">
            <w:t xml:space="preserve"> einer der größten Arbeitgeber und Ausbilder in der Region.</w:t>
          </w:r>
        </w:sdtContent>
      </w:sdt>
    </w:p>
    <w:p w14:paraId="13155E17" w14:textId="6C3DD627" w:rsidR="0043781B" w:rsidRPr="006D08E3" w:rsidRDefault="0043781B" w:rsidP="00684D22">
      <w:pPr>
        <w:pStyle w:val="Zusatzinformation-berschrift"/>
      </w:pP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DBB5" w14:textId="77777777" w:rsidR="004A6DC7" w:rsidRDefault="004A6DC7" w:rsidP="000B64B7">
      <w:r>
        <w:separator/>
      </w:r>
    </w:p>
  </w:endnote>
  <w:endnote w:type="continuationSeparator" w:id="0">
    <w:p w14:paraId="1EB7453C" w14:textId="77777777" w:rsidR="004A6DC7" w:rsidRDefault="004A6DC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12263BB942948E3B3DB127ED8DB4B6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12263BB942948E3B3DB127ED8DB4B65"/>
            </w:placeholder>
          </w:sdtPr>
          <w:sdtEndPr>
            <w:rPr>
              <w:b/>
              <w:bCs/>
              <w:color w:val="1D1D1B" w:themeColor="text2"/>
              <w:sz w:val="18"/>
              <w:szCs w:val="18"/>
            </w:rPr>
          </w:sdtEndPr>
          <w:sdtContent>
            <w:tr w:rsidR="00BE785A" w14:paraId="3653B63E" w14:textId="77777777" w:rsidTr="00503BFF">
              <w:trPr>
                <w:trHeight w:hRule="exact" w:val="227"/>
              </w:trPr>
              <w:tc>
                <w:tcPr>
                  <w:tcW w:w="9071" w:type="dxa"/>
                </w:tcPr>
                <w:p w14:paraId="6F8AAE7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754D3B">
                    <w:fldChar w:fldCharType="begin"/>
                  </w:r>
                  <w:r w:rsidR="00754D3B">
                    <w:instrText xml:space="preserve"> NUMPAGES  \* Arabic  \* MERGEFORMAT </w:instrText>
                  </w:r>
                  <w:r w:rsidR="00754D3B">
                    <w:fldChar w:fldCharType="separate"/>
                  </w:r>
                  <w:r>
                    <w:rPr>
                      <w:noProof/>
                    </w:rPr>
                    <w:t>1</w:t>
                  </w:r>
                  <w:r w:rsidR="00754D3B">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12263BB942948E3B3DB127ED8DB4B65"/>
            </w:placeholder>
          </w:sdtPr>
          <w:sdtEndPr/>
          <w:sdtContent>
            <w:sdt>
              <w:sdtPr>
                <w:id w:val="-79604635"/>
                <w:lock w:val="sdtContentLocked"/>
                <w:placeholder>
                  <w:docPart w:val="1F964BB8DBAC4EA89B9EF5947C382BC9"/>
                </w:placeholder>
              </w:sdtPr>
              <w:sdtEndPr/>
              <w:sdtContent>
                <w:tr w:rsidR="00503BFF" w14:paraId="55B32974" w14:textId="77777777" w:rsidTr="00B31928">
                  <w:trPr>
                    <w:trHeight w:hRule="exact" w:val="1361"/>
                  </w:trPr>
                  <w:tc>
                    <w:tcPr>
                      <w:tcW w:w="9071" w:type="dxa"/>
                    </w:tcPr>
                    <w:p w14:paraId="44832631"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65CEC15" w14:textId="77777777" w:rsidR="00B31928" w:rsidRDefault="00B31928" w:rsidP="00B31928">
                      <w:pPr>
                        <w:pStyle w:val="Fuzeilentext"/>
                      </w:pPr>
                      <w:r>
                        <w:t>Edekastraße 1 • 77656 Offenburg</w:t>
                      </w:r>
                    </w:p>
                    <w:p w14:paraId="65D9CA01" w14:textId="77777777" w:rsidR="00B31928" w:rsidRDefault="00B31928" w:rsidP="00B31928">
                      <w:pPr>
                        <w:pStyle w:val="Fuzeilentext"/>
                      </w:pPr>
                      <w:r>
                        <w:t>Telefon: 0781 502-661</w:t>
                      </w:r>
                      <w:r w:rsidR="00C600CE">
                        <w:t>0</w:t>
                      </w:r>
                      <w:r>
                        <w:t xml:space="preserve"> • Fax: 0781 502-6180</w:t>
                      </w:r>
                    </w:p>
                    <w:p w14:paraId="6F276340" w14:textId="77777777" w:rsidR="00B31928" w:rsidRDefault="00B31928" w:rsidP="00B31928">
                      <w:pPr>
                        <w:pStyle w:val="Fuzeilentext"/>
                      </w:pPr>
                      <w:r>
                        <w:t xml:space="preserve">E-Mail: presse@edeka-suedwest.de </w:t>
                      </w:r>
                    </w:p>
                    <w:p w14:paraId="551774C0" w14:textId="77777777" w:rsidR="00B31928" w:rsidRDefault="00B31928" w:rsidP="00B31928">
                      <w:pPr>
                        <w:pStyle w:val="Fuzeilentext"/>
                      </w:pPr>
                      <w:r>
                        <w:t>https://verbund.edeka/südwest • www.edeka.de/suedwest</w:t>
                      </w:r>
                    </w:p>
                    <w:p w14:paraId="7FE6D62B" w14:textId="77777777" w:rsidR="00503BFF" w:rsidRPr="00B31928" w:rsidRDefault="00B31928" w:rsidP="00B31928">
                      <w:pPr>
                        <w:pStyle w:val="Fuzeilentext"/>
                      </w:pPr>
                      <w:r>
                        <w:t>www.xing.com/company/edekasuedwest • www.linkedin.com/company/edekasuedwest</w:t>
                      </w:r>
                    </w:p>
                  </w:tc>
                </w:tr>
              </w:sdtContent>
            </w:sdt>
          </w:sdtContent>
        </w:sdt>
      </w:tbl>
      <w:p w14:paraId="554A2E7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EED5D00" wp14:editId="6315A70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766B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B5DC89" wp14:editId="6BDA4C8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4AE0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DF46" w14:textId="77777777" w:rsidR="004A6DC7" w:rsidRDefault="004A6DC7" w:rsidP="000B64B7">
      <w:r>
        <w:separator/>
      </w:r>
    </w:p>
  </w:footnote>
  <w:footnote w:type="continuationSeparator" w:id="0">
    <w:p w14:paraId="6AEB0D8B" w14:textId="77777777" w:rsidR="004A6DC7" w:rsidRDefault="004A6DC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976"/>
    <w:multiLevelType w:val="hybridMultilevel"/>
    <w:tmpl w:val="2E32B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1"/>
  </w:num>
  <w:num w:numId="2" w16cid:durableId="46828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26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58"/>
    <w:rsid w:val="00007E0A"/>
    <w:rsid w:val="00011366"/>
    <w:rsid w:val="00024118"/>
    <w:rsid w:val="000314BC"/>
    <w:rsid w:val="0003575C"/>
    <w:rsid w:val="000401C5"/>
    <w:rsid w:val="00043ECA"/>
    <w:rsid w:val="00045F9C"/>
    <w:rsid w:val="00061F34"/>
    <w:rsid w:val="00062A97"/>
    <w:rsid w:val="000731B9"/>
    <w:rsid w:val="0007721D"/>
    <w:rsid w:val="000B5DE4"/>
    <w:rsid w:val="000B64B7"/>
    <w:rsid w:val="000D0746"/>
    <w:rsid w:val="000F21A9"/>
    <w:rsid w:val="00154F99"/>
    <w:rsid w:val="001762B1"/>
    <w:rsid w:val="00191A5F"/>
    <w:rsid w:val="001A7E1B"/>
    <w:rsid w:val="001B08B6"/>
    <w:rsid w:val="001B1712"/>
    <w:rsid w:val="001B5DC5"/>
    <w:rsid w:val="001D0F68"/>
    <w:rsid w:val="001D4BAC"/>
    <w:rsid w:val="001D5528"/>
    <w:rsid w:val="001D61AF"/>
    <w:rsid w:val="001E47DB"/>
    <w:rsid w:val="001F17E4"/>
    <w:rsid w:val="002024E6"/>
    <w:rsid w:val="00203058"/>
    <w:rsid w:val="00203E84"/>
    <w:rsid w:val="002127BF"/>
    <w:rsid w:val="00226308"/>
    <w:rsid w:val="00227057"/>
    <w:rsid w:val="00233953"/>
    <w:rsid w:val="002601D7"/>
    <w:rsid w:val="00262A26"/>
    <w:rsid w:val="002774B3"/>
    <w:rsid w:val="002B1C64"/>
    <w:rsid w:val="002B1F1F"/>
    <w:rsid w:val="002B71BF"/>
    <w:rsid w:val="002E6F3B"/>
    <w:rsid w:val="00317D0B"/>
    <w:rsid w:val="003556BB"/>
    <w:rsid w:val="00364984"/>
    <w:rsid w:val="00365BB4"/>
    <w:rsid w:val="00375763"/>
    <w:rsid w:val="0038444C"/>
    <w:rsid w:val="00385187"/>
    <w:rsid w:val="00395CA6"/>
    <w:rsid w:val="003A001C"/>
    <w:rsid w:val="003B098D"/>
    <w:rsid w:val="003C040F"/>
    <w:rsid w:val="003D421D"/>
    <w:rsid w:val="004010CB"/>
    <w:rsid w:val="0043781B"/>
    <w:rsid w:val="00454B01"/>
    <w:rsid w:val="00456265"/>
    <w:rsid w:val="004632ED"/>
    <w:rsid w:val="00465EE8"/>
    <w:rsid w:val="00466A5D"/>
    <w:rsid w:val="004678D6"/>
    <w:rsid w:val="00474F05"/>
    <w:rsid w:val="004963FF"/>
    <w:rsid w:val="004A487F"/>
    <w:rsid w:val="004A6DC7"/>
    <w:rsid w:val="004A7967"/>
    <w:rsid w:val="004B28AC"/>
    <w:rsid w:val="004F61AE"/>
    <w:rsid w:val="00503BFF"/>
    <w:rsid w:val="005064CE"/>
    <w:rsid w:val="0051636A"/>
    <w:rsid w:val="00541AB1"/>
    <w:rsid w:val="00550234"/>
    <w:rsid w:val="005526ED"/>
    <w:rsid w:val="005528EB"/>
    <w:rsid w:val="0057708D"/>
    <w:rsid w:val="005A5E6D"/>
    <w:rsid w:val="005C27B7"/>
    <w:rsid w:val="005C708D"/>
    <w:rsid w:val="005E4041"/>
    <w:rsid w:val="00606C95"/>
    <w:rsid w:val="00627318"/>
    <w:rsid w:val="00631BBA"/>
    <w:rsid w:val="00655825"/>
    <w:rsid w:val="00655B4E"/>
    <w:rsid w:val="006845CE"/>
    <w:rsid w:val="00684D22"/>
    <w:rsid w:val="006963C2"/>
    <w:rsid w:val="006A37F6"/>
    <w:rsid w:val="006D08E3"/>
    <w:rsid w:val="006D1B10"/>
    <w:rsid w:val="006F118C"/>
    <w:rsid w:val="006F2167"/>
    <w:rsid w:val="00707356"/>
    <w:rsid w:val="00710444"/>
    <w:rsid w:val="007108A6"/>
    <w:rsid w:val="00717AC2"/>
    <w:rsid w:val="00730D00"/>
    <w:rsid w:val="007462B1"/>
    <w:rsid w:val="00752FB9"/>
    <w:rsid w:val="00754D3B"/>
    <w:rsid w:val="00765C93"/>
    <w:rsid w:val="00797DFD"/>
    <w:rsid w:val="007A2401"/>
    <w:rsid w:val="007A3FF3"/>
    <w:rsid w:val="007A5FAE"/>
    <w:rsid w:val="007E0322"/>
    <w:rsid w:val="007E0595"/>
    <w:rsid w:val="007E1FEE"/>
    <w:rsid w:val="00803034"/>
    <w:rsid w:val="008126E8"/>
    <w:rsid w:val="0083444F"/>
    <w:rsid w:val="00840C91"/>
    <w:rsid w:val="00841822"/>
    <w:rsid w:val="0085383C"/>
    <w:rsid w:val="00865A58"/>
    <w:rsid w:val="00874FF8"/>
    <w:rsid w:val="00880966"/>
    <w:rsid w:val="008A2247"/>
    <w:rsid w:val="008B4C66"/>
    <w:rsid w:val="008C2F79"/>
    <w:rsid w:val="008D1B2E"/>
    <w:rsid w:val="008E284B"/>
    <w:rsid w:val="008F2E7F"/>
    <w:rsid w:val="00903707"/>
    <w:rsid w:val="00903E04"/>
    <w:rsid w:val="009103FD"/>
    <w:rsid w:val="00911B5C"/>
    <w:rsid w:val="009461E7"/>
    <w:rsid w:val="009479C9"/>
    <w:rsid w:val="0096046B"/>
    <w:rsid w:val="009705D0"/>
    <w:rsid w:val="009731F1"/>
    <w:rsid w:val="00973546"/>
    <w:rsid w:val="00973850"/>
    <w:rsid w:val="00975CB6"/>
    <w:rsid w:val="00980227"/>
    <w:rsid w:val="0098404B"/>
    <w:rsid w:val="009945F8"/>
    <w:rsid w:val="009A30C3"/>
    <w:rsid w:val="009B1E0C"/>
    <w:rsid w:val="009B3C9B"/>
    <w:rsid w:val="009B5072"/>
    <w:rsid w:val="009D76BD"/>
    <w:rsid w:val="009F317C"/>
    <w:rsid w:val="00A14E43"/>
    <w:rsid w:val="00A15658"/>
    <w:rsid w:val="00A534E9"/>
    <w:rsid w:val="00A6462A"/>
    <w:rsid w:val="00AA576F"/>
    <w:rsid w:val="00AB42BD"/>
    <w:rsid w:val="00AB77F7"/>
    <w:rsid w:val="00AD33FD"/>
    <w:rsid w:val="00AE4D51"/>
    <w:rsid w:val="00B038C0"/>
    <w:rsid w:val="00B0619B"/>
    <w:rsid w:val="00B07C30"/>
    <w:rsid w:val="00B31928"/>
    <w:rsid w:val="00B44DE9"/>
    <w:rsid w:val="00B53031"/>
    <w:rsid w:val="00B55C08"/>
    <w:rsid w:val="00B8553A"/>
    <w:rsid w:val="00B90A80"/>
    <w:rsid w:val="00BB2399"/>
    <w:rsid w:val="00BB7B4B"/>
    <w:rsid w:val="00BD29D2"/>
    <w:rsid w:val="00BD2F2F"/>
    <w:rsid w:val="00BD7929"/>
    <w:rsid w:val="00BE2F99"/>
    <w:rsid w:val="00BE785A"/>
    <w:rsid w:val="00BF33AE"/>
    <w:rsid w:val="00C1097F"/>
    <w:rsid w:val="00C30E0D"/>
    <w:rsid w:val="00C32D2D"/>
    <w:rsid w:val="00C414EC"/>
    <w:rsid w:val="00C438EE"/>
    <w:rsid w:val="00C44B3E"/>
    <w:rsid w:val="00C511F7"/>
    <w:rsid w:val="00C5301A"/>
    <w:rsid w:val="00C569AA"/>
    <w:rsid w:val="00C600CE"/>
    <w:rsid w:val="00C73BE1"/>
    <w:rsid w:val="00C76D49"/>
    <w:rsid w:val="00CB543A"/>
    <w:rsid w:val="00CE2E81"/>
    <w:rsid w:val="00CF2EA5"/>
    <w:rsid w:val="00D05A9B"/>
    <w:rsid w:val="00D161B0"/>
    <w:rsid w:val="00D16B68"/>
    <w:rsid w:val="00D23C32"/>
    <w:rsid w:val="00D33653"/>
    <w:rsid w:val="00D677BE"/>
    <w:rsid w:val="00D748A3"/>
    <w:rsid w:val="00D85FA9"/>
    <w:rsid w:val="00DA3E1C"/>
    <w:rsid w:val="00DB0ADC"/>
    <w:rsid w:val="00DB50B2"/>
    <w:rsid w:val="00DC3D83"/>
    <w:rsid w:val="00DC6C09"/>
    <w:rsid w:val="00DD26DB"/>
    <w:rsid w:val="00DE5EF7"/>
    <w:rsid w:val="00DE792B"/>
    <w:rsid w:val="00E01A77"/>
    <w:rsid w:val="00E100C9"/>
    <w:rsid w:val="00E30C1E"/>
    <w:rsid w:val="00E40F0F"/>
    <w:rsid w:val="00E652FF"/>
    <w:rsid w:val="00E731B5"/>
    <w:rsid w:val="00E87EB6"/>
    <w:rsid w:val="00EA042E"/>
    <w:rsid w:val="00EB51D9"/>
    <w:rsid w:val="00EE7179"/>
    <w:rsid w:val="00EF5A4E"/>
    <w:rsid w:val="00EF79AA"/>
    <w:rsid w:val="00F03BC4"/>
    <w:rsid w:val="00F0501E"/>
    <w:rsid w:val="00F2436E"/>
    <w:rsid w:val="00F2615B"/>
    <w:rsid w:val="00F32C2B"/>
    <w:rsid w:val="00F40039"/>
    <w:rsid w:val="00F40112"/>
    <w:rsid w:val="00F46091"/>
    <w:rsid w:val="00F708D4"/>
    <w:rsid w:val="00F7613A"/>
    <w:rsid w:val="00F83F9E"/>
    <w:rsid w:val="00F84162"/>
    <w:rsid w:val="00F9649D"/>
    <w:rsid w:val="00FA1CCF"/>
    <w:rsid w:val="00FA5E38"/>
    <w:rsid w:val="00FA70B1"/>
    <w:rsid w:val="00FC6BF7"/>
    <w:rsid w:val="00FD7E02"/>
    <w:rsid w:val="00FE0F00"/>
    <w:rsid w:val="00FE5390"/>
    <w:rsid w:val="00FF3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DDE4"/>
  <w15:chartTrackingRefBased/>
  <w15:docId w15:val="{B47A9953-044A-476E-8F9E-F2315169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6046B"/>
    <w:pPr>
      <w:spacing w:line="240" w:lineRule="auto"/>
    </w:pPr>
  </w:style>
  <w:style w:type="character" w:styleId="Kommentarzeichen">
    <w:name w:val="annotation reference"/>
    <w:basedOn w:val="Absatz-Standardschriftart"/>
    <w:uiPriority w:val="99"/>
    <w:semiHidden/>
    <w:rsid w:val="00BE2F99"/>
    <w:rPr>
      <w:sz w:val="16"/>
      <w:szCs w:val="16"/>
    </w:rPr>
  </w:style>
  <w:style w:type="paragraph" w:styleId="Kommentartext">
    <w:name w:val="annotation text"/>
    <w:basedOn w:val="Standard"/>
    <w:link w:val="KommentartextZchn"/>
    <w:uiPriority w:val="99"/>
    <w:semiHidden/>
    <w:rsid w:val="00BE2F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F99"/>
    <w:rPr>
      <w:sz w:val="20"/>
      <w:szCs w:val="20"/>
    </w:rPr>
  </w:style>
  <w:style w:type="paragraph" w:styleId="Kommentarthema">
    <w:name w:val="annotation subject"/>
    <w:basedOn w:val="Kommentartext"/>
    <w:next w:val="Kommentartext"/>
    <w:link w:val="KommentarthemaZchn"/>
    <w:uiPriority w:val="99"/>
    <w:semiHidden/>
    <w:rsid w:val="00BE2F99"/>
    <w:rPr>
      <w:b/>
      <w:bCs/>
    </w:rPr>
  </w:style>
  <w:style w:type="character" w:customStyle="1" w:styleId="KommentarthemaZchn">
    <w:name w:val="Kommentarthema Zchn"/>
    <w:basedOn w:val="KommentartextZchn"/>
    <w:link w:val="Kommentarthema"/>
    <w:uiPriority w:val="99"/>
    <w:semiHidden/>
    <w:rsid w:val="00BE2F99"/>
    <w:rPr>
      <w:b/>
      <w:bCs/>
      <w:sz w:val="20"/>
      <w:szCs w:val="20"/>
    </w:rPr>
  </w:style>
  <w:style w:type="character" w:customStyle="1" w:styleId="ui-provider">
    <w:name w:val="ui-provider"/>
    <w:basedOn w:val="Absatz-Standardschriftart"/>
    <w:rsid w:val="0091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263BB942948E3B3DB127ED8DB4B65"/>
        <w:category>
          <w:name w:val="Allgemein"/>
          <w:gallery w:val="placeholder"/>
        </w:category>
        <w:types>
          <w:type w:val="bbPlcHdr"/>
        </w:types>
        <w:behaviors>
          <w:behavior w:val="content"/>
        </w:behaviors>
        <w:guid w:val="{26FA2B00-93E5-4EEB-AA91-4CD85EBAE2DE}"/>
      </w:docPartPr>
      <w:docPartBody>
        <w:p w:rsidR="000C74DF" w:rsidRDefault="000C74DF">
          <w:pPr>
            <w:pStyle w:val="112263BB942948E3B3DB127ED8DB4B65"/>
          </w:pPr>
          <w:r w:rsidRPr="00523F70">
            <w:rPr>
              <w:rStyle w:val="Platzhaltertext"/>
            </w:rPr>
            <w:t>Klicken oder tippen Sie hier, um Text einzugeben.</w:t>
          </w:r>
        </w:p>
      </w:docPartBody>
    </w:docPart>
    <w:docPart>
      <w:docPartPr>
        <w:name w:val="33B9D03156EB42D88A7EA7BAF89D4105"/>
        <w:category>
          <w:name w:val="Allgemein"/>
          <w:gallery w:val="placeholder"/>
        </w:category>
        <w:types>
          <w:type w:val="bbPlcHdr"/>
        </w:types>
        <w:behaviors>
          <w:behavior w:val="content"/>
        </w:behaviors>
        <w:guid w:val="{FD9F2E5D-C8BC-47B5-9CB6-9FD148CCF15B}"/>
      </w:docPartPr>
      <w:docPartBody>
        <w:p w:rsidR="000C74DF" w:rsidRDefault="000C74DF">
          <w:pPr>
            <w:pStyle w:val="33B9D03156EB42D88A7EA7BAF89D4105"/>
          </w:pPr>
          <w:r>
            <w:rPr>
              <w:rStyle w:val="Platzhaltertext"/>
            </w:rPr>
            <w:t>titel</w:t>
          </w:r>
        </w:p>
      </w:docPartBody>
    </w:docPart>
    <w:docPart>
      <w:docPartPr>
        <w:name w:val="1F964BB8DBAC4EA89B9EF5947C382BC9"/>
        <w:category>
          <w:name w:val="Allgemein"/>
          <w:gallery w:val="placeholder"/>
        </w:category>
        <w:types>
          <w:type w:val="bbPlcHdr"/>
        </w:types>
        <w:behaviors>
          <w:behavior w:val="content"/>
        </w:behaviors>
        <w:guid w:val="{A68082E9-8195-4EE2-933B-0DFFE356E601}"/>
      </w:docPartPr>
      <w:docPartBody>
        <w:p w:rsidR="000C74DF" w:rsidRDefault="000C74DF">
          <w:pPr>
            <w:pStyle w:val="1F964BB8DBAC4EA89B9EF5947C382BC9"/>
          </w:pPr>
          <w:r>
            <w:rPr>
              <w:rStyle w:val="Platzhaltertext"/>
            </w:rPr>
            <w:t>Headline</w:t>
          </w:r>
        </w:p>
      </w:docPartBody>
    </w:docPart>
    <w:docPart>
      <w:docPartPr>
        <w:name w:val="7A2B516E499449A38E021896CC343AB1"/>
        <w:category>
          <w:name w:val="Allgemein"/>
          <w:gallery w:val="placeholder"/>
        </w:category>
        <w:types>
          <w:type w:val="bbPlcHdr"/>
        </w:types>
        <w:behaviors>
          <w:behavior w:val="content"/>
        </w:behaviors>
        <w:guid w:val="{76CE4795-ABE2-466E-854B-ED39C52DBA0E}"/>
      </w:docPartPr>
      <w:docPartBody>
        <w:p w:rsidR="000C74DF" w:rsidRDefault="000C74DF">
          <w:pPr>
            <w:pStyle w:val="7A2B516E499449A38E021896CC343AB1"/>
          </w:pPr>
          <w:r>
            <w:rPr>
              <w:rStyle w:val="Platzhaltertext"/>
              <w:lang w:val="en-US"/>
            </w:rPr>
            <w:t>Subline</w:t>
          </w:r>
        </w:p>
      </w:docPartBody>
    </w:docPart>
    <w:docPart>
      <w:docPartPr>
        <w:name w:val="413F2A2884C74AD6A72C26B790A19259"/>
        <w:category>
          <w:name w:val="Allgemein"/>
          <w:gallery w:val="placeholder"/>
        </w:category>
        <w:types>
          <w:type w:val="bbPlcHdr"/>
        </w:types>
        <w:behaviors>
          <w:behavior w:val="content"/>
        </w:behaviors>
        <w:guid w:val="{7A7924E9-74B5-49B0-B804-B6A8F9A5C0B8}"/>
      </w:docPartPr>
      <w:docPartBody>
        <w:p w:rsidR="000F4F37" w:rsidRDefault="00D8126A" w:rsidP="00D8126A">
          <w:pPr>
            <w:pStyle w:val="413F2A2884C74AD6A72C26B790A19259"/>
          </w:pPr>
          <w:r w:rsidRPr="007C076F">
            <w:rPr>
              <w:rStyle w:val="Platzhaltertext"/>
            </w:rPr>
            <w:t>Datum</w:t>
          </w:r>
        </w:p>
      </w:docPartBody>
    </w:docPart>
    <w:docPart>
      <w:docPartPr>
        <w:name w:val="6EB61ADB6FE64C2EB56FC3970DD2A8B9"/>
        <w:category>
          <w:name w:val="Allgemein"/>
          <w:gallery w:val="placeholder"/>
        </w:category>
        <w:types>
          <w:type w:val="bbPlcHdr"/>
        </w:types>
        <w:behaviors>
          <w:behavior w:val="content"/>
        </w:behaviors>
        <w:guid w:val="{42094D91-AE90-4FA1-AF74-AD34C85357F3}"/>
      </w:docPartPr>
      <w:docPartBody>
        <w:p w:rsidR="007F458B" w:rsidRDefault="007F458B" w:rsidP="007F458B">
          <w:pPr>
            <w:pStyle w:val="6EB61ADB6FE64C2EB56FC3970DD2A8B9"/>
          </w:pPr>
          <w:r>
            <w:rPr>
              <w:rStyle w:val="Platzhaltertext"/>
            </w:rPr>
            <w:t>Zusatzinformation-Überschrift</w:t>
          </w:r>
        </w:p>
      </w:docPartBody>
    </w:docPart>
    <w:docPart>
      <w:docPartPr>
        <w:name w:val="047A9C4383F5473E9FF039AAA11C0682"/>
        <w:category>
          <w:name w:val="Allgemein"/>
          <w:gallery w:val="placeholder"/>
        </w:category>
        <w:types>
          <w:type w:val="bbPlcHdr"/>
        </w:types>
        <w:behaviors>
          <w:behavior w:val="content"/>
        </w:behaviors>
        <w:guid w:val="{B0112AA5-6526-49AA-AD42-9E24553C4007}"/>
      </w:docPartPr>
      <w:docPartBody>
        <w:p w:rsidR="007F458B" w:rsidRDefault="007F458B" w:rsidP="007F458B">
          <w:pPr>
            <w:pStyle w:val="047A9C4383F5473E9FF039AAA11C068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DF"/>
    <w:rsid w:val="000C74DF"/>
    <w:rsid w:val="000F4F37"/>
    <w:rsid w:val="007F458B"/>
    <w:rsid w:val="00D8126A"/>
    <w:rsid w:val="00E61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458B"/>
    <w:rPr>
      <w:color w:val="808080"/>
    </w:rPr>
  </w:style>
  <w:style w:type="paragraph" w:customStyle="1" w:styleId="112263BB942948E3B3DB127ED8DB4B65">
    <w:name w:val="112263BB942948E3B3DB127ED8DB4B65"/>
  </w:style>
  <w:style w:type="paragraph" w:customStyle="1" w:styleId="33B9D03156EB42D88A7EA7BAF89D4105">
    <w:name w:val="33B9D03156EB42D88A7EA7BAF89D4105"/>
  </w:style>
  <w:style w:type="paragraph" w:customStyle="1" w:styleId="1F964BB8DBAC4EA89B9EF5947C382BC9">
    <w:name w:val="1F964BB8DBAC4EA89B9EF5947C382BC9"/>
  </w:style>
  <w:style w:type="paragraph" w:customStyle="1" w:styleId="7A2B516E499449A38E021896CC343AB1">
    <w:name w:val="7A2B516E499449A38E021896CC343AB1"/>
  </w:style>
  <w:style w:type="paragraph" w:customStyle="1" w:styleId="413F2A2884C74AD6A72C26B790A19259">
    <w:name w:val="413F2A2884C74AD6A72C26B790A19259"/>
    <w:rsid w:val="00D8126A"/>
  </w:style>
  <w:style w:type="paragraph" w:customStyle="1" w:styleId="6EB61ADB6FE64C2EB56FC3970DD2A8B9">
    <w:name w:val="6EB61ADB6FE64C2EB56FC3970DD2A8B9"/>
    <w:rsid w:val="007F458B"/>
    <w:rPr>
      <w:kern w:val="2"/>
      <w14:ligatures w14:val="standardContextual"/>
    </w:rPr>
  </w:style>
  <w:style w:type="paragraph" w:customStyle="1" w:styleId="047A9C4383F5473E9FF039AAA11C0682">
    <w:name w:val="047A9C4383F5473E9FF039AAA11C0682"/>
    <w:rsid w:val="007F45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12</cp:revision>
  <cp:lastPrinted>2024-10-07T14:40:00Z</cp:lastPrinted>
  <dcterms:created xsi:type="dcterms:W3CDTF">2024-10-02T16:28:00Z</dcterms:created>
  <dcterms:modified xsi:type="dcterms:W3CDTF">2024-10-07T14:40:00Z</dcterms:modified>
</cp:coreProperties>
</file>