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EC631" w14:textId="64BBE4B2" w:rsidR="00710BE7" w:rsidRPr="009E2BF4" w:rsidRDefault="00CA7609" w:rsidP="009E2BF4">
      <w:pPr>
        <w:spacing w:after="240" w:line="360" w:lineRule="auto"/>
        <w:rPr>
          <w:rFonts w:eastAsia="SimSun" w:cstheme="minorHAnsi"/>
          <w:b/>
          <w:lang w:eastAsia="hi-IN" w:bidi="hi-IN"/>
        </w:rPr>
      </w:pPr>
      <w:proofErr w:type="spellStart"/>
      <w:proofErr w:type="gramStart"/>
      <w:r w:rsidRPr="009E2BF4">
        <w:rPr>
          <w:rFonts w:cstheme="minorHAnsi"/>
          <w:b/>
        </w:rPr>
        <w:t>Gästeführer:innen</w:t>
      </w:r>
      <w:proofErr w:type="spellEnd"/>
      <w:proofErr w:type="gramEnd"/>
      <w:r w:rsidRPr="009E2BF4">
        <w:rPr>
          <w:rFonts w:cstheme="minorHAnsi"/>
          <w:b/>
        </w:rPr>
        <w:t xml:space="preserve"> auf Honorarbasis</w:t>
      </w:r>
    </w:p>
    <w:p w14:paraId="6D8B38FD" w14:textId="016B5CAA" w:rsidR="00011777" w:rsidRDefault="004D3127" w:rsidP="00011777">
      <w:pPr>
        <w:spacing w:after="240" w:line="360" w:lineRule="auto"/>
        <w:rPr>
          <w:rFonts w:cstheme="minorHAnsi"/>
        </w:rPr>
      </w:pPr>
      <w:r w:rsidRPr="009E2BF4">
        <w:rPr>
          <w:rFonts w:cstheme="minorHAnsi"/>
          <w:b/>
        </w:rPr>
        <w:t xml:space="preserve">Verschoben ist nicht aufgehoben. Die für Anfang des Jahres angedachte Ausbildung für neue </w:t>
      </w:r>
      <w:proofErr w:type="spellStart"/>
      <w:r w:rsidRPr="009E2BF4">
        <w:rPr>
          <w:rFonts w:cstheme="minorHAnsi"/>
          <w:b/>
        </w:rPr>
        <w:t>Gästeführer:innen</w:t>
      </w:r>
      <w:proofErr w:type="spellEnd"/>
      <w:r w:rsidRPr="009E2BF4">
        <w:rPr>
          <w:rFonts w:cstheme="minorHAnsi"/>
          <w:b/>
        </w:rPr>
        <w:t xml:space="preserve"> bei Einbeck</w:t>
      </w:r>
      <w:r w:rsidR="005C7A3E">
        <w:rPr>
          <w:rFonts w:cstheme="minorHAnsi"/>
          <w:b/>
        </w:rPr>
        <w:t xml:space="preserve"> </w:t>
      </w:r>
      <w:r w:rsidRPr="009E2BF4">
        <w:rPr>
          <w:rFonts w:cstheme="minorHAnsi"/>
          <w:b/>
        </w:rPr>
        <w:t>Tourismu</w:t>
      </w:r>
      <w:r w:rsidR="007B1A58">
        <w:rPr>
          <w:rFonts w:cstheme="minorHAnsi"/>
          <w:b/>
        </w:rPr>
        <w:t>s</w:t>
      </w:r>
      <w:r w:rsidRPr="009E2BF4">
        <w:rPr>
          <w:rFonts w:cstheme="minorHAnsi"/>
          <w:b/>
        </w:rPr>
        <w:t xml:space="preserve"> startet im November.</w:t>
      </w:r>
      <w:r w:rsidR="00890B58" w:rsidRPr="009E2BF4">
        <w:rPr>
          <w:rFonts w:eastAsia="SimSun" w:cstheme="minorHAnsi"/>
          <w:b/>
          <w:lang w:eastAsia="hi-IN" w:bidi="hi-IN"/>
        </w:rPr>
        <w:br/>
      </w:r>
      <w:r w:rsidR="00890B58" w:rsidRPr="009E2BF4">
        <w:rPr>
          <w:rFonts w:eastAsia="SimSun" w:cstheme="minorHAnsi"/>
          <w:b/>
          <w:lang w:eastAsia="hi-IN" w:bidi="hi-IN"/>
        </w:rPr>
        <w:br/>
      </w:r>
      <w:r w:rsidR="00890B58" w:rsidRPr="009E2BF4">
        <w:rPr>
          <w:rFonts w:cstheme="minorHAnsi"/>
          <w:i/>
        </w:rPr>
        <w:t xml:space="preserve">Einbeck, </w:t>
      </w:r>
      <w:r w:rsidR="004A26CF" w:rsidRPr="009E2BF4">
        <w:rPr>
          <w:rFonts w:cstheme="minorHAnsi"/>
          <w:i/>
        </w:rPr>
        <w:t>31</w:t>
      </w:r>
      <w:r w:rsidR="00710BE7" w:rsidRPr="009E2BF4">
        <w:rPr>
          <w:rFonts w:cstheme="minorHAnsi"/>
          <w:i/>
        </w:rPr>
        <w:t>.</w:t>
      </w:r>
      <w:r w:rsidR="00D54A49" w:rsidRPr="009E2BF4">
        <w:rPr>
          <w:rFonts w:cstheme="minorHAnsi"/>
          <w:i/>
        </w:rPr>
        <w:t xml:space="preserve"> </w:t>
      </w:r>
      <w:r w:rsidR="00FA6881" w:rsidRPr="009E2BF4">
        <w:rPr>
          <w:rFonts w:cstheme="minorHAnsi"/>
          <w:i/>
        </w:rPr>
        <w:t>Juli</w:t>
      </w:r>
      <w:r w:rsidR="00710BE7" w:rsidRPr="009E2BF4">
        <w:rPr>
          <w:rFonts w:cstheme="minorHAnsi"/>
          <w:i/>
        </w:rPr>
        <w:t>.</w:t>
      </w:r>
      <w:r w:rsidR="005B7065" w:rsidRPr="009E2BF4">
        <w:rPr>
          <w:rFonts w:cstheme="minorHAnsi"/>
          <w:i/>
        </w:rPr>
        <w:t xml:space="preserve"> 2023</w:t>
      </w:r>
      <w:r w:rsidR="005B7065" w:rsidRPr="009E2BF4">
        <w:rPr>
          <w:rFonts w:cstheme="minorHAnsi"/>
        </w:rPr>
        <w:t>.</w:t>
      </w:r>
      <w:r w:rsidR="004A26CF" w:rsidRPr="009E2BF4">
        <w:rPr>
          <w:rFonts w:cstheme="minorHAnsi"/>
        </w:rPr>
        <w:t xml:space="preserve"> </w:t>
      </w:r>
      <w:r w:rsidR="009E2BF4" w:rsidRPr="009E2BF4">
        <w:rPr>
          <w:rFonts w:cstheme="minorHAnsi"/>
        </w:rPr>
        <w:t>D</w:t>
      </w:r>
      <w:r w:rsidR="00223D3F" w:rsidRPr="009E2BF4">
        <w:rPr>
          <w:rFonts w:cstheme="minorHAnsi"/>
        </w:rPr>
        <w:t>ie Tourist-Information der Stadt Einbeck vermarktet vielfältige touristische Angebote und Erlebnisse mit den Schwerpunkten Oldtimer, Fachwerk und Bier. Für die kreative Inszenierung der Stadtrundgänge durch die historische Altstadt sowie für thematische Erlebnisführungen und –</w:t>
      </w:r>
      <w:proofErr w:type="spellStart"/>
      <w:r w:rsidR="00223D3F" w:rsidRPr="009E2BF4">
        <w:rPr>
          <w:rFonts w:cstheme="minorHAnsi"/>
        </w:rPr>
        <w:t>programme</w:t>
      </w:r>
      <w:proofErr w:type="spellEnd"/>
      <w:r w:rsidR="00223D3F" w:rsidRPr="009E2BF4">
        <w:rPr>
          <w:rFonts w:cstheme="minorHAnsi"/>
        </w:rPr>
        <w:t xml:space="preserve"> werden</w:t>
      </w:r>
      <w:r w:rsidR="00A102AE" w:rsidRPr="009E2BF4">
        <w:rPr>
          <w:rFonts w:cstheme="minorHAnsi"/>
        </w:rPr>
        <w:t xml:space="preserve"> ab Winter</w:t>
      </w:r>
      <w:r w:rsidR="00223D3F" w:rsidRPr="009E2BF4">
        <w:rPr>
          <w:rFonts w:cstheme="minorHAnsi"/>
        </w:rPr>
        <w:t xml:space="preserve"> </w:t>
      </w:r>
      <w:proofErr w:type="spellStart"/>
      <w:proofErr w:type="gramStart"/>
      <w:r w:rsidR="00223D3F" w:rsidRPr="009E2BF4">
        <w:rPr>
          <w:rFonts w:cstheme="minorHAnsi"/>
          <w:b/>
        </w:rPr>
        <w:t>Gästeführer:innen</w:t>
      </w:r>
      <w:proofErr w:type="spellEnd"/>
      <w:proofErr w:type="gramEnd"/>
      <w:r w:rsidR="00223D3F" w:rsidRPr="009E2BF4">
        <w:rPr>
          <w:rFonts w:cstheme="minorHAnsi"/>
          <w:b/>
        </w:rPr>
        <w:t xml:space="preserve"> gesucht</w:t>
      </w:r>
      <w:r w:rsidR="00A102AE" w:rsidRPr="009E2BF4">
        <w:rPr>
          <w:rFonts w:cstheme="minorHAnsi"/>
        </w:rPr>
        <w:t xml:space="preserve">. </w:t>
      </w:r>
      <w:r w:rsidR="00223D3F" w:rsidRPr="009E2BF4">
        <w:rPr>
          <w:rFonts w:cstheme="minorHAnsi"/>
        </w:rPr>
        <w:t xml:space="preserve">Die </w:t>
      </w:r>
      <w:r w:rsidR="00223D3F" w:rsidRPr="007B1A58">
        <w:rPr>
          <w:rFonts w:cstheme="minorHAnsi"/>
          <w:b/>
        </w:rPr>
        <w:t>Ausbildung</w:t>
      </w:r>
      <w:r w:rsidR="00223D3F" w:rsidRPr="009E2BF4">
        <w:rPr>
          <w:rFonts w:cstheme="minorHAnsi"/>
        </w:rPr>
        <w:t xml:space="preserve"> startet </w:t>
      </w:r>
      <w:r w:rsidR="00A102AE" w:rsidRPr="009E2BF4">
        <w:rPr>
          <w:rFonts w:cstheme="minorHAnsi"/>
        </w:rPr>
        <w:t xml:space="preserve">am </w:t>
      </w:r>
      <w:r w:rsidR="00A102AE" w:rsidRPr="007B1A58">
        <w:rPr>
          <w:rFonts w:cstheme="minorHAnsi"/>
          <w:b/>
        </w:rPr>
        <w:t>22. November 2023</w:t>
      </w:r>
      <w:r w:rsidR="00223D3F" w:rsidRPr="009E2BF4">
        <w:rPr>
          <w:rFonts w:cstheme="minorHAnsi"/>
        </w:rPr>
        <w:t>, sodass bereits Anfang 2024 Führungen übernommen werden können.</w:t>
      </w:r>
    </w:p>
    <w:p w14:paraId="4B135388" w14:textId="20E9659D" w:rsidR="00C844BB" w:rsidRDefault="00011777" w:rsidP="00011777">
      <w:pPr>
        <w:spacing w:after="240" w:line="360" w:lineRule="auto"/>
        <w:rPr>
          <w:rFonts w:cstheme="minorHAnsi"/>
        </w:rPr>
      </w:pPr>
      <w:r>
        <w:rPr>
          <w:rFonts w:cstheme="minorHAnsi"/>
        </w:rPr>
        <w:t>W</w:t>
      </w:r>
      <w:r w:rsidR="007B1A58">
        <w:rPr>
          <w:rFonts w:cstheme="minorHAnsi"/>
        </w:rPr>
        <w:t xml:space="preserve">ichtig sind </w:t>
      </w:r>
      <w:r w:rsidR="00FA5CD6">
        <w:rPr>
          <w:rFonts w:cstheme="minorHAnsi"/>
        </w:rPr>
        <w:t xml:space="preserve">die </w:t>
      </w:r>
      <w:r w:rsidR="00223D3F" w:rsidRPr="009E2BF4">
        <w:rPr>
          <w:rFonts w:cstheme="minorHAnsi"/>
        </w:rPr>
        <w:t>Freude und</w:t>
      </w:r>
      <w:r w:rsidR="00FA5CD6">
        <w:rPr>
          <w:rFonts w:cstheme="minorHAnsi"/>
        </w:rPr>
        <w:t xml:space="preserve"> der</w:t>
      </w:r>
      <w:r w:rsidR="00223D3F" w:rsidRPr="009E2BF4">
        <w:rPr>
          <w:rFonts w:cstheme="minorHAnsi"/>
        </w:rPr>
        <w:t xml:space="preserve"> Spaß am Umgang mit Menschen</w:t>
      </w:r>
      <w:r w:rsidR="007B1A58">
        <w:rPr>
          <w:rFonts w:cstheme="minorHAnsi"/>
        </w:rPr>
        <w:t>,</w:t>
      </w:r>
      <w:r w:rsidR="00223D3F" w:rsidRPr="009E2BF4">
        <w:rPr>
          <w:rFonts w:cstheme="minorHAnsi"/>
        </w:rPr>
        <w:t xml:space="preserve"> hervorragende Deutschkenntnisse, </w:t>
      </w:r>
      <w:r w:rsidR="00FA5CD6">
        <w:rPr>
          <w:rFonts w:cstheme="minorHAnsi"/>
        </w:rPr>
        <w:t xml:space="preserve">eine </w:t>
      </w:r>
      <w:r w:rsidR="00223D3F" w:rsidRPr="009E2BF4">
        <w:rPr>
          <w:rFonts w:cstheme="minorHAnsi"/>
        </w:rPr>
        <w:t>gute Ausdrucksweise</w:t>
      </w:r>
      <w:r w:rsidR="007B1A58">
        <w:rPr>
          <w:rFonts w:cstheme="minorHAnsi"/>
        </w:rPr>
        <w:t xml:space="preserve">, </w:t>
      </w:r>
      <w:r w:rsidR="00FA5CD6">
        <w:rPr>
          <w:rFonts w:cstheme="minorHAnsi"/>
        </w:rPr>
        <w:t xml:space="preserve">ein </w:t>
      </w:r>
      <w:r w:rsidR="00223D3F" w:rsidRPr="009E2BF4">
        <w:rPr>
          <w:rFonts w:cstheme="minorHAnsi"/>
        </w:rPr>
        <w:t>gepflegtes Äußeres</w:t>
      </w:r>
      <w:r w:rsidR="007B1A58">
        <w:rPr>
          <w:rFonts w:cstheme="minorHAnsi"/>
        </w:rPr>
        <w:t xml:space="preserve"> sowie ein</w:t>
      </w:r>
      <w:r w:rsidR="00223D3F" w:rsidRPr="009E2BF4">
        <w:rPr>
          <w:rFonts w:cstheme="minorHAnsi"/>
        </w:rPr>
        <w:t xml:space="preserve"> hohes Maß an Verantwortungsbewusstsein </w:t>
      </w:r>
      <w:r w:rsidR="007B1A58">
        <w:rPr>
          <w:rFonts w:cstheme="minorHAnsi"/>
        </w:rPr>
        <w:t>und</w:t>
      </w:r>
      <w:r w:rsidR="00223D3F" w:rsidRPr="009E2BF4">
        <w:rPr>
          <w:rFonts w:cstheme="minorHAnsi"/>
        </w:rPr>
        <w:t xml:space="preserve"> Engagement</w:t>
      </w:r>
      <w:r w:rsidR="007B1A58">
        <w:rPr>
          <w:rFonts w:cstheme="minorHAnsi"/>
        </w:rPr>
        <w:t>.</w:t>
      </w:r>
      <w:r w:rsidR="00223D3F" w:rsidRPr="009E2BF4">
        <w:rPr>
          <w:rFonts w:cstheme="minorHAnsi"/>
        </w:rPr>
        <w:t> </w:t>
      </w:r>
      <w:r w:rsidR="00223D3F" w:rsidRPr="009E2BF4">
        <w:rPr>
          <w:rFonts w:cstheme="minorHAnsi"/>
          <w:b/>
        </w:rPr>
        <w:t>Fremdsprachenkenntnisse</w:t>
      </w:r>
      <w:r w:rsidR="00223D3F" w:rsidRPr="009E2BF4">
        <w:rPr>
          <w:rFonts w:cstheme="minorHAnsi"/>
        </w:rPr>
        <w:t xml:space="preserve"> (bevorzugt Englisch, </w:t>
      </w:r>
      <w:r w:rsidR="00225D2D">
        <w:rPr>
          <w:rFonts w:cstheme="minorHAnsi"/>
        </w:rPr>
        <w:t xml:space="preserve">gerne auch </w:t>
      </w:r>
      <w:r w:rsidR="00223D3F" w:rsidRPr="009E2BF4">
        <w:rPr>
          <w:rFonts w:cstheme="minorHAnsi"/>
        </w:rPr>
        <w:t>Französisch, Niederländisch, Schwedisch</w:t>
      </w:r>
      <w:r w:rsidR="00775FDD">
        <w:rPr>
          <w:rFonts w:cstheme="minorHAnsi"/>
        </w:rPr>
        <w:t>)</w:t>
      </w:r>
      <w:r w:rsidR="00223D3F" w:rsidRPr="009E2BF4">
        <w:rPr>
          <w:rFonts w:cstheme="minorHAnsi"/>
        </w:rPr>
        <w:t xml:space="preserve"> sind sehr willkommen</w:t>
      </w:r>
      <w:r w:rsidR="00225D2D">
        <w:rPr>
          <w:rFonts w:cstheme="minorHAnsi"/>
        </w:rPr>
        <w:t>. Eine</w:t>
      </w:r>
      <w:r w:rsidR="00775FDD">
        <w:rPr>
          <w:rFonts w:cstheme="minorHAnsi"/>
        </w:rPr>
        <w:t xml:space="preserve"> B</w:t>
      </w:r>
      <w:r w:rsidR="00223D3F" w:rsidRPr="009E2BF4">
        <w:rPr>
          <w:rFonts w:cstheme="minorHAnsi"/>
        </w:rPr>
        <w:t>ereitschaft zu</w:t>
      </w:r>
      <w:r w:rsidR="00FA5CD6">
        <w:rPr>
          <w:rFonts w:cstheme="minorHAnsi"/>
        </w:rPr>
        <w:t>m</w:t>
      </w:r>
      <w:r w:rsidR="00223D3F" w:rsidRPr="009E2BF4">
        <w:rPr>
          <w:rFonts w:cstheme="minorHAnsi"/>
        </w:rPr>
        <w:t xml:space="preserve"> </w:t>
      </w:r>
      <w:r w:rsidR="00223D3F" w:rsidRPr="009E2BF4">
        <w:rPr>
          <w:rFonts w:cstheme="minorHAnsi"/>
          <w:b/>
        </w:rPr>
        <w:t>flexible</w:t>
      </w:r>
      <w:r w:rsidR="00FA5CD6">
        <w:rPr>
          <w:rFonts w:cstheme="minorHAnsi"/>
          <w:b/>
        </w:rPr>
        <w:t>n</w:t>
      </w:r>
      <w:r w:rsidR="00223D3F" w:rsidRPr="009E2BF4">
        <w:rPr>
          <w:rFonts w:cstheme="minorHAnsi"/>
          <w:b/>
        </w:rPr>
        <w:t xml:space="preserve"> </w:t>
      </w:r>
      <w:r w:rsidR="00FA5CD6">
        <w:rPr>
          <w:rFonts w:cstheme="minorHAnsi"/>
          <w:b/>
        </w:rPr>
        <w:t>Arbeitseinsatz</w:t>
      </w:r>
      <w:r w:rsidR="00775FDD">
        <w:rPr>
          <w:rFonts w:cstheme="minorHAnsi"/>
          <w:b/>
        </w:rPr>
        <w:t xml:space="preserve"> </w:t>
      </w:r>
      <w:r w:rsidR="00223D3F" w:rsidRPr="009E2BF4">
        <w:rPr>
          <w:rFonts w:cstheme="minorHAnsi"/>
        </w:rPr>
        <w:t>auch an Wochenenden und Feiertagen</w:t>
      </w:r>
      <w:r w:rsidR="00FA5CD6">
        <w:rPr>
          <w:rFonts w:cstheme="minorHAnsi"/>
        </w:rPr>
        <w:t xml:space="preserve"> </w:t>
      </w:r>
      <w:r w:rsidR="00225D2D">
        <w:rPr>
          <w:rFonts w:cstheme="minorHAnsi"/>
        </w:rPr>
        <w:t>ist notwendig</w:t>
      </w:r>
      <w:r w:rsidR="00775FDD">
        <w:rPr>
          <w:rFonts w:cstheme="minorHAnsi"/>
        </w:rPr>
        <w:t>.</w:t>
      </w:r>
      <w:r w:rsidR="003F065A">
        <w:rPr>
          <w:rFonts w:cstheme="minorHAnsi"/>
        </w:rPr>
        <w:t xml:space="preserve"> </w:t>
      </w:r>
      <w:r w:rsidR="00A102AE" w:rsidRPr="009E2BF4">
        <w:rPr>
          <w:rFonts w:cstheme="minorHAnsi"/>
        </w:rPr>
        <w:t>Es wartet</w:t>
      </w:r>
      <w:r w:rsidR="00223D3F" w:rsidRPr="009E2BF4">
        <w:rPr>
          <w:rFonts w:cstheme="minorHAnsi"/>
        </w:rPr>
        <w:t xml:space="preserve"> </w:t>
      </w:r>
      <w:r w:rsidR="00223D3F" w:rsidRPr="007B1A58">
        <w:rPr>
          <w:rFonts w:cstheme="minorHAnsi"/>
        </w:rPr>
        <w:t>eine qualifizierte Ausbildung</w:t>
      </w:r>
      <w:r w:rsidR="00223D3F" w:rsidRPr="009E2BF4">
        <w:rPr>
          <w:rFonts w:cstheme="minorHAnsi"/>
        </w:rPr>
        <w:t> zur Stadtgeschichte Einbecks in mehreren Unterrichtseinheiten</w:t>
      </w:r>
      <w:r>
        <w:rPr>
          <w:rFonts w:cstheme="minorHAnsi"/>
        </w:rPr>
        <w:t xml:space="preserve"> mit</w:t>
      </w:r>
      <w:r w:rsidR="00775FDD">
        <w:rPr>
          <w:rFonts w:cstheme="minorHAnsi"/>
        </w:rPr>
        <w:t xml:space="preserve"> ein</w:t>
      </w:r>
      <w:r>
        <w:rPr>
          <w:rFonts w:cstheme="minorHAnsi"/>
        </w:rPr>
        <w:t>em</w:t>
      </w:r>
      <w:r w:rsidR="00223D3F" w:rsidRPr="009E2BF4">
        <w:rPr>
          <w:rFonts w:cstheme="minorHAnsi"/>
        </w:rPr>
        <w:t xml:space="preserve"> Abend à </w:t>
      </w:r>
      <w:r w:rsidR="00FA5CD6">
        <w:rPr>
          <w:rFonts w:cstheme="minorHAnsi"/>
        </w:rPr>
        <w:t>zwei</w:t>
      </w:r>
      <w:r w:rsidR="00223D3F" w:rsidRPr="009E2BF4">
        <w:rPr>
          <w:rFonts w:cstheme="minorHAnsi"/>
        </w:rPr>
        <w:t xml:space="preserve"> </w:t>
      </w:r>
      <w:r w:rsidR="00775FDD">
        <w:rPr>
          <w:rFonts w:cstheme="minorHAnsi"/>
        </w:rPr>
        <w:t>Stunden</w:t>
      </w:r>
      <w:r w:rsidR="00223D3F" w:rsidRPr="009E2BF4">
        <w:rPr>
          <w:rFonts w:cstheme="minorHAnsi"/>
        </w:rPr>
        <w:t xml:space="preserve"> </w:t>
      </w:r>
      <w:r>
        <w:rPr>
          <w:rFonts w:cstheme="minorHAnsi"/>
        </w:rPr>
        <w:t>pro Woche</w:t>
      </w:r>
      <w:r w:rsidR="00225D2D">
        <w:rPr>
          <w:rFonts w:cstheme="minorHAnsi"/>
        </w:rPr>
        <w:t xml:space="preserve">. </w:t>
      </w:r>
      <w:r w:rsidR="00FA5CD6">
        <w:rPr>
          <w:rFonts w:cstheme="minorHAnsi"/>
        </w:rPr>
        <w:t>Weiterhin gibt es methodische und didaktische</w:t>
      </w:r>
      <w:r w:rsidR="00775FDD">
        <w:rPr>
          <w:rFonts w:cstheme="minorHAnsi"/>
        </w:rPr>
        <w:t xml:space="preserve"> Schulungen</w:t>
      </w:r>
      <w:r w:rsidR="004C3E95">
        <w:rPr>
          <w:rFonts w:cstheme="minorHAnsi"/>
        </w:rPr>
        <w:t xml:space="preserve">, </w:t>
      </w:r>
      <w:r>
        <w:rPr>
          <w:rFonts w:cstheme="minorHAnsi"/>
        </w:rPr>
        <w:t>ganztä</w:t>
      </w:r>
      <w:r w:rsidR="00FA5CD6">
        <w:rPr>
          <w:rFonts w:cstheme="minorHAnsi"/>
        </w:rPr>
        <w:t>g</w:t>
      </w:r>
      <w:r>
        <w:rPr>
          <w:rFonts w:cstheme="minorHAnsi"/>
        </w:rPr>
        <w:t xml:space="preserve">ig </w:t>
      </w:r>
      <w:r w:rsidR="00225D2D">
        <w:rPr>
          <w:rFonts w:cstheme="minorHAnsi"/>
        </w:rPr>
        <w:t>an einem S</w:t>
      </w:r>
      <w:r w:rsidR="00223D3F" w:rsidRPr="009E2BF4">
        <w:rPr>
          <w:rFonts w:cstheme="minorHAnsi"/>
        </w:rPr>
        <w:t>amstag</w:t>
      </w:r>
      <w:r w:rsidR="00225D2D">
        <w:rPr>
          <w:rFonts w:cstheme="minorHAnsi"/>
        </w:rPr>
        <w:t>. Außerdem</w:t>
      </w:r>
      <w:r w:rsidR="00FA5CD6">
        <w:rPr>
          <w:rFonts w:cstheme="minorHAnsi"/>
        </w:rPr>
        <w:t xml:space="preserve"> finden</w:t>
      </w:r>
      <w:r w:rsidR="00225D2D">
        <w:rPr>
          <w:rFonts w:cstheme="minorHAnsi"/>
        </w:rPr>
        <w:t xml:space="preserve"> </w:t>
      </w:r>
      <w:r w:rsidR="00223D3F" w:rsidRPr="009E2BF4">
        <w:rPr>
          <w:rFonts w:cstheme="minorHAnsi"/>
        </w:rPr>
        <w:t>Unterrichtseinheiten zum Thema „Tourismus in Einbeck“</w:t>
      </w:r>
      <w:r w:rsidR="00BC0657">
        <w:rPr>
          <w:rFonts w:cstheme="minorHAnsi"/>
        </w:rPr>
        <w:t xml:space="preserve"> und</w:t>
      </w:r>
      <w:r w:rsidR="00223D3F" w:rsidRPr="009E2BF4">
        <w:rPr>
          <w:rFonts w:cstheme="minorHAnsi"/>
        </w:rPr>
        <w:t xml:space="preserve"> Probeführung</w:t>
      </w:r>
      <w:r w:rsidR="009E2BF4" w:rsidRPr="009E2BF4">
        <w:rPr>
          <w:rFonts w:cstheme="minorHAnsi"/>
        </w:rPr>
        <w:t>en</w:t>
      </w:r>
      <w:r w:rsidR="00FA5CD6">
        <w:rPr>
          <w:rFonts w:cstheme="minorHAnsi"/>
        </w:rPr>
        <w:t xml:space="preserve"> statt. Eine </w:t>
      </w:r>
      <w:r w:rsidR="00223D3F" w:rsidRPr="009E2BF4">
        <w:rPr>
          <w:rFonts w:cstheme="minorHAnsi"/>
        </w:rPr>
        <w:t xml:space="preserve">schriftliche </w:t>
      </w:r>
      <w:r w:rsidR="00223D3F" w:rsidRPr="005C7A3E">
        <w:rPr>
          <w:rFonts w:cstheme="minorHAnsi"/>
          <w:b/>
        </w:rPr>
        <w:t>Abschlussprüfung</w:t>
      </w:r>
      <w:r w:rsidR="00FA5CD6">
        <w:rPr>
          <w:rFonts w:cstheme="minorHAnsi"/>
        </w:rPr>
        <w:t xml:space="preserve"> </w:t>
      </w:r>
      <w:r w:rsidR="001B37D8">
        <w:rPr>
          <w:rFonts w:cstheme="minorHAnsi"/>
        </w:rPr>
        <w:t xml:space="preserve">wird </w:t>
      </w:r>
      <w:r w:rsidR="00775FDD">
        <w:rPr>
          <w:rFonts w:cstheme="minorHAnsi"/>
        </w:rPr>
        <w:t xml:space="preserve">voraussichtlich </w:t>
      </w:r>
      <w:r w:rsidR="001B37D8">
        <w:rPr>
          <w:rFonts w:cstheme="minorHAnsi"/>
        </w:rPr>
        <w:t xml:space="preserve">im </w:t>
      </w:r>
      <w:r w:rsidR="00223D3F" w:rsidRPr="009E2BF4">
        <w:rPr>
          <w:rFonts w:cstheme="minorHAnsi"/>
        </w:rPr>
        <w:t xml:space="preserve">Februar </w:t>
      </w:r>
      <w:r w:rsidR="00775FDD">
        <w:rPr>
          <w:rFonts w:cstheme="minorHAnsi"/>
        </w:rPr>
        <w:t xml:space="preserve">des kommenden </w:t>
      </w:r>
      <w:r w:rsidR="001B37D8">
        <w:rPr>
          <w:rFonts w:cstheme="minorHAnsi"/>
        </w:rPr>
        <w:t>Jahres geschrieben.</w:t>
      </w:r>
    </w:p>
    <w:p w14:paraId="4DDFCACE" w14:textId="4C2FEF08" w:rsidR="00223D3F" w:rsidRPr="009E2BF4" w:rsidRDefault="00C844BB" w:rsidP="00011777">
      <w:pPr>
        <w:spacing w:after="240" w:line="360" w:lineRule="auto"/>
        <w:rPr>
          <w:rFonts w:cstheme="minorHAnsi"/>
        </w:rPr>
      </w:pPr>
      <w:r>
        <w:rPr>
          <w:rFonts w:cstheme="minorHAnsi"/>
        </w:rPr>
        <w:t>F</w:t>
      </w:r>
      <w:r w:rsidR="00BD5A6C" w:rsidRPr="009E2BF4">
        <w:rPr>
          <w:rFonts w:cstheme="minorHAnsi"/>
        </w:rPr>
        <w:t>ür die zweimonatige Ausbildung erhebt der Einbecker Tourismus eine</w:t>
      </w:r>
      <w:r w:rsidR="00223D3F" w:rsidRPr="009E2BF4">
        <w:rPr>
          <w:rFonts w:cstheme="minorHAnsi"/>
        </w:rPr>
        <w:t xml:space="preserve"> </w:t>
      </w:r>
      <w:r w:rsidR="00223D3F" w:rsidRPr="003F065A">
        <w:rPr>
          <w:rFonts w:cstheme="minorHAnsi"/>
          <w:b/>
        </w:rPr>
        <w:t>Ausbildungsgebühr</w:t>
      </w:r>
      <w:r w:rsidR="00223D3F" w:rsidRPr="009E2BF4">
        <w:rPr>
          <w:rFonts w:cstheme="minorHAnsi"/>
        </w:rPr>
        <w:t xml:space="preserve"> </w:t>
      </w:r>
      <w:bookmarkStart w:id="0" w:name="_GoBack"/>
      <w:r w:rsidR="001B37D8">
        <w:rPr>
          <w:rFonts w:cstheme="minorHAnsi"/>
        </w:rPr>
        <w:t xml:space="preserve">in Höhe </w:t>
      </w:r>
      <w:r w:rsidR="00223D3F" w:rsidRPr="009E2BF4">
        <w:rPr>
          <w:rFonts w:cstheme="minorHAnsi"/>
        </w:rPr>
        <w:t>von 150,- € brutto.</w:t>
      </w:r>
      <w:r w:rsidR="009E2BF4">
        <w:rPr>
          <w:rFonts w:cstheme="minorHAnsi"/>
        </w:rPr>
        <w:t xml:space="preserve"> </w:t>
      </w:r>
      <w:r w:rsidR="003B651C" w:rsidRPr="009E2BF4">
        <w:rPr>
          <w:rFonts w:cstheme="minorHAnsi"/>
        </w:rPr>
        <w:t>Ein</w:t>
      </w:r>
      <w:r w:rsidR="006F0E86">
        <w:rPr>
          <w:rFonts w:cstheme="minorHAnsi"/>
        </w:rPr>
        <w:t>e</w:t>
      </w:r>
      <w:r w:rsidR="00223D3F" w:rsidRPr="009E2BF4">
        <w:rPr>
          <w:rFonts w:cstheme="minorHAnsi"/>
        </w:rPr>
        <w:t xml:space="preserve"> Kurzbewerbung </w:t>
      </w:r>
      <w:r w:rsidR="003B651C" w:rsidRPr="009E2BF4">
        <w:rPr>
          <w:rFonts w:cstheme="minorHAnsi"/>
        </w:rPr>
        <w:t>samt</w:t>
      </w:r>
      <w:r w:rsidR="00223D3F" w:rsidRPr="009E2BF4">
        <w:rPr>
          <w:rFonts w:cstheme="minorHAnsi"/>
        </w:rPr>
        <w:t xml:space="preserve"> Anschreiben und Lebenslauf </w:t>
      </w:r>
      <w:r w:rsidR="006F0E86">
        <w:rPr>
          <w:rFonts w:cstheme="minorHAnsi"/>
        </w:rPr>
        <w:t>kann</w:t>
      </w:r>
      <w:r w:rsidR="00223D3F" w:rsidRPr="009E2BF4">
        <w:rPr>
          <w:rFonts w:cstheme="minorHAnsi"/>
        </w:rPr>
        <w:t xml:space="preserve"> bis </w:t>
      </w:r>
      <w:bookmarkEnd w:id="0"/>
      <w:r w:rsidR="00223D3F" w:rsidRPr="009E2BF4">
        <w:rPr>
          <w:rFonts w:cstheme="minorHAnsi"/>
        </w:rPr>
        <w:t xml:space="preserve">zum 22. Oktober 2023 per Email (im PDF-Format) </w:t>
      </w:r>
      <w:r w:rsidR="00BD5A6C" w:rsidRPr="009E2BF4">
        <w:rPr>
          <w:rFonts w:cstheme="minorHAnsi"/>
        </w:rPr>
        <w:t xml:space="preserve">an </w:t>
      </w:r>
      <w:hyperlink r:id="rId8" w:history="1">
        <w:r w:rsidR="00BD5A6C" w:rsidRPr="009E2BF4">
          <w:rPr>
            <w:rStyle w:val="Hyperlink"/>
            <w:rFonts w:cstheme="minorHAnsi"/>
          </w:rPr>
          <w:t>touristinfo@einbeck.de</w:t>
        </w:r>
      </w:hyperlink>
      <w:r w:rsidR="00BD5A6C" w:rsidRPr="009E2BF4">
        <w:rPr>
          <w:rFonts w:cstheme="minorHAnsi"/>
        </w:rPr>
        <w:t xml:space="preserve"> (Ansprechpartnerin: Natascha Diehl)</w:t>
      </w:r>
      <w:r w:rsidR="003B651C" w:rsidRPr="009E2BF4">
        <w:rPr>
          <w:rFonts w:cstheme="minorHAnsi"/>
        </w:rPr>
        <w:t xml:space="preserve"> </w:t>
      </w:r>
      <w:r w:rsidR="009E2BF4" w:rsidRPr="009E2BF4">
        <w:rPr>
          <w:rFonts w:cstheme="minorHAnsi"/>
        </w:rPr>
        <w:t xml:space="preserve">gesandt werden. Es besteht außerdem die Möglichkeit, alle Unterlagen direkt über die Website </w:t>
      </w:r>
      <w:r w:rsidR="006F0E86">
        <w:rPr>
          <w:rFonts w:cstheme="minorHAnsi"/>
        </w:rPr>
        <w:t>von</w:t>
      </w:r>
      <w:r w:rsidR="009E2BF4" w:rsidRPr="009E2BF4">
        <w:rPr>
          <w:rFonts w:cstheme="minorHAnsi"/>
        </w:rPr>
        <w:t xml:space="preserve"> Einbeck Tourismus einzureichen: </w:t>
      </w:r>
      <w:hyperlink r:id="rId9" w:history="1">
        <w:r w:rsidR="006F0E86" w:rsidRPr="00F81BA1">
          <w:rPr>
            <w:rStyle w:val="Hyperlink"/>
            <w:rFonts w:cstheme="minorHAnsi"/>
          </w:rPr>
          <w:t>www.einbeck-tourismus.de/jobs-ausbildung/gaestefuehrerinnen-ausbildung</w:t>
        </w:r>
      </w:hyperlink>
      <w:r w:rsidR="009E2BF4" w:rsidRPr="009E2BF4">
        <w:rPr>
          <w:rFonts w:cstheme="minorHAnsi"/>
        </w:rPr>
        <w:t xml:space="preserve">. </w:t>
      </w:r>
    </w:p>
    <w:p w14:paraId="1D741474" w14:textId="77777777" w:rsidR="00223D3F" w:rsidRPr="009E2BF4" w:rsidRDefault="00223D3F" w:rsidP="009E2BF4">
      <w:pPr>
        <w:spacing w:line="360" w:lineRule="auto"/>
        <w:rPr>
          <w:rFonts w:cstheme="minorHAnsi"/>
        </w:rPr>
      </w:pPr>
      <w:r w:rsidRPr="009E2BF4">
        <w:rPr>
          <w:rFonts w:cstheme="minorHAnsi"/>
        </w:rPr>
        <w:t xml:space="preserve"> </w:t>
      </w:r>
    </w:p>
    <w:p w14:paraId="1523EC1E" w14:textId="159A300D" w:rsidR="00BC29AE" w:rsidRPr="009E2BF4" w:rsidRDefault="00BC29AE" w:rsidP="009E2BF4">
      <w:pPr>
        <w:spacing w:line="360" w:lineRule="auto"/>
        <w:jc w:val="right"/>
        <w:rPr>
          <w:rFonts w:cstheme="minorHAnsi"/>
        </w:rPr>
      </w:pPr>
      <w:r w:rsidRPr="009E2BF4">
        <w:rPr>
          <w:rFonts w:cstheme="minorHAnsi"/>
        </w:rPr>
        <w:t>(</w:t>
      </w:r>
      <w:r w:rsidR="001E47E9">
        <w:rPr>
          <w:rFonts w:cstheme="minorHAnsi"/>
        </w:rPr>
        <w:t>1.</w:t>
      </w:r>
      <w:r w:rsidR="003F065A">
        <w:rPr>
          <w:rFonts w:cstheme="minorHAnsi"/>
        </w:rPr>
        <w:t>7</w:t>
      </w:r>
      <w:r w:rsidR="006F0E86">
        <w:rPr>
          <w:rFonts w:cstheme="minorHAnsi"/>
        </w:rPr>
        <w:t>7</w:t>
      </w:r>
      <w:r w:rsidR="00E27715">
        <w:rPr>
          <w:rFonts w:cstheme="minorHAnsi"/>
        </w:rPr>
        <w:t>3</w:t>
      </w:r>
      <w:r w:rsidR="001E47E9">
        <w:rPr>
          <w:rFonts w:cstheme="minorHAnsi"/>
        </w:rPr>
        <w:t xml:space="preserve"> </w:t>
      </w:r>
      <w:r w:rsidRPr="009E2BF4">
        <w:rPr>
          <w:rFonts w:cstheme="minorHAnsi"/>
        </w:rPr>
        <w:t>Zeichen mit Leerzeichen)</w:t>
      </w:r>
    </w:p>
    <w:p w14:paraId="5388BB71" w14:textId="77777777" w:rsidR="003E1AD2" w:rsidRPr="00775FDD" w:rsidRDefault="006E3AD2" w:rsidP="003F065A">
      <w:pPr>
        <w:rPr>
          <w:rFonts w:cstheme="minorHAnsi"/>
          <w:b/>
        </w:rPr>
      </w:pPr>
      <w:r w:rsidRPr="00775FDD">
        <w:rPr>
          <w:rFonts w:cstheme="minorHAnsi"/>
          <w:b/>
        </w:rPr>
        <w:t>Stadt Einbeck</w:t>
      </w:r>
    </w:p>
    <w:p w14:paraId="70453E8A" w14:textId="7F35CC4A" w:rsidR="006E3AD2" w:rsidRPr="00FA5CD6" w:rsidRDefault="006E3AD2" w:rsidP="003F065A">
      <w:pPr>
        <w:rPr>
          <w:rFonts w:cstheme="minorHAnsi"/>
        </w:rPr>
      </w:pPr>
      <w:r w:rsidRPr="00FA5CD6">
        <w:rPr>
          <w:rFonts w:cstheme="minorHAnsi"/>
        </w:rPr>
        <w:t xml:space="preserve">Stabsstelle Public </w:t>
      </w:r>
      <w:proofErr w:type="spellStart"/>
      <w:r w:rsidRPr="00FA5CD6">
        <w:rPr>
          <w:rFonts w:cstheme="minorHAnsi"/>
        </w:rPr>
        <w:t>and</w:t>
      </w:r>
      <w:proofErr w:type="spellEnd"/>
      <w:r w:rsidRPr="00FA5CD6">
        <w:rPr>
          <w:rFonts w:cstheme="minorHAnsi"/>
        </w:rPr>
        <w:t xml:space="preserve"> Business Relations</w:t>
      </w:r>
      <w:r w:rsidR="00AB30D4" w:rsidRPr="00FA5CD6">
        <w:rPr>
          <w:rFonts w:cstheme="minorHAnsi"/>
        </w:rPr>
        <w:t xml:space="preserve"> - Tourismus</w:t>
      </w:r>
      <w:r w:rsidRPr="00FA5CD6">
        <w:rPr>
          <w:rFonts w:cstheme="minorHAnsi"/>
        </w:rPr>
        <w:t xml:space="preserve"> </w:t>
      </w:r>
    </w:p>
    <w:p w14:paraId="2B7D17CA" w14:textId="2C22716B" w:rsidR="006E3AD2" w:rsidRPr="00775FDD" w:rsidRDefault="00FD0530" w:rsidP="003F065A">
      <w:pPr>
        <w:rPr>
          <w:rFonts w:cstheme="minorHAnsi"/>
        </w:rPr>
      </w:pPr>
      <w:r w:rsidRPr="00775FDD">
        <w:rPr>
          <w:rFonts w:cstheme="minorHAnsi"/>
        </w:rPr>
        <w:t>Natascha Die</w:t>
      </w:r>
      <w:r w:rsidR="00F23A34">
        <w:rPr>
          <w:rFonts w:cstheme="minorHAnsi"/>
        </w:rPr>
        <w:t>h</w:t>
      </w:r>
      <w:r w:rsidRPr="00775FDD">
        <w:rPr>
          <w:rFonts w:cstheme="minorHAnsi"/>
        </w:rPr>
        <w:t>l (Leitung Tourist-Information</w:t>
      </w:r>
      <w:r w:rsidR="00C90853" w:rsidRPr="00775FDD">
        <w:rPr>
          <w:rFonts w:cstheme="minorHAnsi"/>
        </w:rPr>
        <w:t>)</w:t>
      </w:r>
      <w:r w:rsidRPr="00775FDD">
        <w:rPr>
          <w:rFonts w:cstheme="minorHAnsi"/>
        </w:rPr>
        <w:t xml:space="preserve"> &amp; </w:t>
      </w:r>
      <w:r w:rsidR="00710BE7" w:rsidRPr="00775FDD">
        <w:rPr>
          <w:rFonts w:cstheme="minorHAnsi"/>
        </w:rPr>
        <w:t>Erik von Petersson</w:t>
      </w:r>
    </w:p>
    <w:p w14:paraId="79066A55" w14:textId="4C0A7917" w:rsidR="006E3AD2" w:rsidRPr="00775FDD" w:rsidRDefault="00FD0530" w:rsidP="003F065A">
      <w:pPr>
        <w:rPr>
          <w:rFonts w:cstheme="minorHAnsi"/>
        </w:rPr>
      </w:pPr>
      <w:r w:rsidRPr="00775FDD">
        <w:rPr>
          <w:rFonts w:cstheme="minorHAnsi"/>
        </w:rPr>
        <w:t xml:space="preserve">Tourist-Information Marktstraße 13 &amp; </w:t>
      </w:r>
      <w:r w:rsidR="006E3AD2" w:rsidRPr="00775FDD">
        <w:rPr>
          <w:rFonts w:cstheme="minorHAnsi"/>
        </w:rPr>
        <w:t>Büro Altes Rathaus 6/8 | 37574 Einbeck</w:t>
      </w:r>
    </w:p>
    <w:p w14:paraId="062A49CD" w14:textId="4A150C9B" w:rsidR="006E3AD2" w:rsidRPr="00775FDD" w:rsidRDefault="00710BE7" w:rsidP="003F065A">
      <w:pPr>
        <w:rPr>
          <w:rFonts w:cstheme="minorHAnsi"/>
        </w:rPr>
      </w:pPr>
      <w:r w:rsidRPr="00775FDD">
        <w:rPr>
          <w:rFonts w:cstheme="minorHAnsi"/>
        </w:rPr>
        <w:t xml:space="preserve">Tel: </w:t>
      </w:r>
      <w:r w:rsidR="00FD0530" w:rsidRPr="00775FDD">
        <w:rPr>
          <w:rFonts w:cstheme="minorHAnsi"/>
        </w:rPr>
        <w:t>+49 55 61 / 916 554 oder +</w:t>
      </w:r>
      <w:r w:rsidRPr="00775FDD">
        <w:rPr>
          <w:rFonts w:cstheme="minorHAnsi"/>
        </w:rPr>
        <w:t>49 55 61 / 916 545</w:t>
      </w:r>
    </w:p>
    <w:p w14:paraId="1F5DE7F6" w14:textId="4A37B4D8" w:rsidR="00B619BD" w:rsidRPr="00775FDD" w:rsidRDefault="00FD0530" w:rsidP="003F065A">
      <w:pPr>
        <w:rPr>
          <w:rFonts w:cstheme="minorHAnsi"/>
        </w:rPr>
      </w:pPr>
      <w:r w:rsidRPr="00775FDD">
        <w:rPr>
          <w:rFonts w:cstheme="minorHAnsi"/>
        </w:rPr>
        <w:t xml:space="preserve">ndiehl@einbeck.de oder </w:t>
      </w:r>
      <w:r w:rsidR="00710BE7" w:rsidRPr="00775FDD">
        <w:rPr>
          <w:rFonts w:cstheme="minorHAnsi"/>
        </w:rPr>
        <w:t>evpetersson</w:t>
      </w:r>
      <w:r w:rsidR="006E3AD2" w:rsidRPr="00775FDD">
        <w:rPr>
          <w:rFonts w:cstheme="minorHAnsi"/>
        </w:rPr>
        <w:t>@einbeck.de</w:t>
      </w:r>
    </w:p>
    <w:sectPr w:rsidR="00B619BD" w:rsidRPr="00775FDD" w:rsidSect="00A51457">
      <w:headerReference w:type="even" r:id="rId10"/>
      <w:headerReference w:type="default" r:id="rId11"/>
      <w:footerReference w:type="default" r:id="rId12"/>
      <w:headerReference w:type="first" r:id="rId13"/>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B2712" w14:textId="77777777" w:rsidR="00830ABA" w:rsidRDefault="00830ABA" w:rsidP="00830ABA">
      <w:r>
        <w:separator/>
      </w:r>
    </w:p>
  </w:endnote>
  <w:endnote w:type="continuationSeparator" w:id="0">
    <w:p w14:paraId="1C98BBEF" w14:textId="77777777" w:rsidR="00830ABA" w:rsidRDefault="00830ABA" w:rsidP="008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6A38B" w14:textId="77777777" w:rsidR="004D3127" w:rsidRDefault="004D31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7B6F0" w14:textId="77777777" w:rsidR="00830ABA" w:rsidRDefault="00830ABA" w:rsidP="00830ABA">
      <w:r>
        <w:separator/>
      </w:r>
    </w:p>
  </w:footnote>
  <w:footnote w:type="continuationSeparator" w:id="0">
    <w:p w14:paraId="1DCB2A70" w14:textId="77777777" w:rsidR="00830ABA" w:rsidRDefault="00830ABA" w:rsidP="0083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7CE1" w14:textId="77777777" w:rsidR="004F3A91" w:rsidRDefault="00F23A34">
    <w:pPr>
      <w:pStyle w:val="Kopfzeile"/>
    </w:pPr>
    <w:r>
      <w:rPr>
        <w:noProof/>
        <w:lang w:eastAsia="de-DE"/>
      </w:rPr>
      <w:pict w14:anchorId="62DCB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60" o:spid="_x0000_s10242" type="#_x0000_t75" style="position:absolute;margin-left:0;margin-top:0;width:398.4pt;height:401.8pt;z-index:-251650048;mso-position-horizontal:center;mso-position-horizontal-relative:margin;mso-position-vertical:center;mso-position-vertical-relative:margin" o:allowincell="f">
          <v:imagedata r:id="rId1" o:title="BBJ23-Logo-2c-S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1F63" w14:textId="77777777" w:rsidR="00765CE3" w:rsidRDefault="00765CE3" w:rsidP="00765CE3">
    <w:pPr>
      <w:spacing w:line="360" w:lineRule="auto"/>
      <w:jc w:val="right"/>
      <w:rPr>
        <w:rFonts w:ascii="Arial" w:hAnsi="Arial" w:cs="Arial"/>
        <w:sz w:val="32"/>
        <w:szCs w:val="32"/>
      </w:rPr>
    </w:pPr>
    <w:r>
      <w:rPr>
        <w:noProof/>
        <w:lang w:eastAsia="de-DE"/>
      </w:rPr>
      <w:drawing>
        <wp:anchor distT="0" distB="0" distL="114300" distR="114300" simplePos="0" relativeHeight="251669504" behindDoc="1" locked="0" layoutInCell="1" allowOverlap="1" wp14:anchorId="49194C71" wp14:editId="6A966E67">
          <wp:simplePos x="0" y="0"/>
          <wp:positionH relativeFrom="margin">
            <wp:align>left</wp:align>
          </wp:positionH>
          <wp:positionV relativeFrom="topMargin">
            <wp:posOffset>195580</wp:posOffset>
          </wp:positionV>
          <wp:extent cx="2213610" cy="628650"/>
          <wp:effectExtent l="0" t="0" r="0" b="0"/>
          <wp:wrapNone/>
          <wp:docPr id="6" name="Grafik 6" descr="Einbeck_Markenzeichen_EINBECK_Tourismu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Einbeck_Markenzeichen_EINBECK_Tourismu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32"/>
        <w:szCs w:val="32"/>
      </w:rPr>
      <w:t>Pressemitteilung</w:t>
    </w:r>
  </w:p>
  <w:p w14:paraId="0C7CF32F" w14:textId="77777777" w:rsidR="000A7A12" w:rsidRPr="00B613D2" w:rsidRDefault="000A7A12" w:rsidP="000A7A12"/>
  <w:p w14:paraId="308A0554" w14:textId="77777777" w:rsidR="000A7A12" w:rsidRDefault="000A7A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C3E8" w14:textId="77777777" w:rsidR="004F3A91" w:rsidRDefault="00F23A34">
    <w:pPr>
      <w:pStyle w:val="Kopfzeile"/>
    </w:pPr>
    <w:r>
      <w:rPr>
        <w:noProof/>
        <w:lang w:eastAsia="de-DE"/>
      </w:rPr>
      <w:pict w14:anchorId="28166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59" o:spid="_x0000_s10241" type="#_x0000_t75" style="position:absolute;margin-left:0;margin-top:0;width:398.4pt;height:401.8pt;z-index:-251651072;mso-position-horizontal:center;mso-position-horizontal-relative:margin;mso-position-vertical:center;mso-position-vertical-relative:margin" o:allowincell="f">
          <v:imagedata r:id="rId1" o:title="BBJ23-Logo-2c-S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1E62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47F7569"/>
    <w:multiLevelType w:val="hybridMultilevel"/>
    <w:tmpl w:val="14A6A7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F03C0D"/>
    <w:multiLevelType w:val="hybridMultilevel"/>
    <w:tmpl w:val="1DAE1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3378E3"/>
    <w:multiLevelType w:val="hybridMultilevel"/>
    <w:tmpl w:val="F3522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3E42BE"/>
    <w:multiLevelType w:val="hybridMultilevel"/>
    <w:tmpl w:val="7A6AA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autoHyphenation/>
  <w:consecutiveHyphenLimit w:val="3"/>
  <w:hyphenationZone w:val="425"/>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94"/>
    <w:rsid w:val="00000EFE"/>
    <w:rsid w:val="00011777"/>
    <w:rsid w:val="000654C4"/>
    <w:rsid w:val="0007028E"/>
    <w:rsid w:val="00070CA3"/>
    <w:rsid w:val="00083E29"/>
    <w:rsid w:val="00092B88"/>
    <w:rsid w:val="000A7A12"/>
    <w:rsid w:val="000A7D77"/>
    <w:rsid w:val="000B0A4F"/>
    <w:rsid w:val="000B50B5"/>
    <w:rsid w:val="000E1D79"/>
    <w:rsid w:val="001001F5"/>
    <w:rsid w:val="001143F9"/>
    <w:rsid w:val="00122635"/>
    <w:rsid w:val="00156F97"/>
    <w:rsid w:val="00166865"/>
    <w:rsid w:val="00167583"/>
    <w:rsid w:val="00173A2F"/>
    <w:rsid w:val="0018474A"/>
    <w:rsid w:val="00185972"/>
    <w:rsid w:val="00190B2A"/>
    <w:rsid w:val="001B37D8"/>
    <w:rsid w:val="001B62CD"/>
    <w:rsid w:val="001C5641"/>
    <w:rsid w:val="001C687B"/>
    <w:rsid w:val="001D4B66"/>
    <w:rsid w:val="001D78F7"/>
    <w:rsid w:val="001E354E"/>
    <w:rsid w:val="001E47E9"/>
    <w:rsid w:val="00223D3F"/>
    <w:rsid w:val="00225D2D"/>
    <w:rsid w:val="002316BF"/>
    <w:rsid w:val="00263FF5"/>
    <w:rsid w:val="00273887"/>
    <w:rsid w:val="00273F6C"/>
    <w:rsid w:val="002742F8"/>
    <w:rsid w:val="002E3FDC"/>
    <w:rsid w:val="00303032"/>
    <w:rsid w:val="00306646"/>
    <w:rsid w:val="00311205"/>
    <w:rsid w:val="00313382"/>
    <w:rsid w:val="00323515"/>
    <w:rsid w:val="00330A42"/>
    <w:rsid w:val="00342DEE"/>
    <w:rsid w:val="0035035B"/>
    <w:rsid w:val="0036738A"/>
    <w:rsid w:val="0037734D"/>
    <w:rsid w:val="00391023"/>
    <w:rsid w:val="00395A4C"/>
    <w:rsid w:val="003A2CF4"/>
    <w:rsid w:val="003A6200"/>
    <w:rsid w:val="003B651C"/>
    <w:rsid w:val="003B7FA2"/>
    <w:rsid w:val="003D3C49"/>
    <w:rsid w:val="003E1AD2"/>
    <w:rsid w:val="003E30E0"/>
    <w:rsid w:val="003F065A"/>
    <w:rsid w:val="003F367B"/>
    <w:rsid w:val="00403A1D"/>
    <w:rsid w:val="00410657"/>
    <w:rsid w:val="00420AD0"/>
    <w:rsid w:val="00425238"/>
    <w:rsid w:val="004615A4"/>
    <w:rsid w:val="004642C4"/>
    <w:rsid w:val="004757E4"/>
    <w:rsid w:val="00482128"/>
    <w:rsid w:val="004A204C"/>
    <w:rsid w:val="004A26CF"/>
    <w:rsid w:val="004B1AF0"/>
    <w:rsid w:val="004B3BFD"/>
    <w:rsid w:val="004C052C"/>
    <w:rsid w:val="004C3E95"/>
    <w:rsid w:val="004D3127"/>
    <w:rsid w:val="004D444C"/>
    <w:rsid w:val="004D78A0"/>
    <w:rsid w:val="004E3F3E"/>
    <w:rsid w:val="004F3A91"/>
    <w:rsid w:val="00544914"/>
    <w:rsid w:val="00545FAF"/>
    <w:rsid w:val="0058121A"/>
    <w:rsid w:val="00582A73"/>
    <w:rsid w:val="00591340"/>
    <w:rsid w:val="0059711E"/>
    <w:rsid w:val="005A2AC3"/>
    <w:rsid w:val="005A5FB2"/>
    <w:rsid w:val="005B52FB"/>
    <w:rsid w:val="005B7065"/>
    <w:rsid w:val="005C7A3E"/>
    <w:rsid w:val="005D3A76"/>
    <w:rsid w:val="005D574B"/>
    <w:rsid w:val="005E294B"/>
    <w:rsid w:val="0062109D"/>
    <w:rsid w:val="006222B9"/>
    <w:rsid w:val="00627E34"/>
    <w:rsid w:val="00636947"/>
    <w:rsid w:val="00645E95"/>
    <w:rsid w:val="00664420"/>
    <w:rsid w:val="006902F6"/>
    <w:rsid w:val="006B3372"/>
    <w:rsid w:val="006C7C4A"/>
    <w:rsid w:val="006D3132"/>
    <w:rsid w:val="006E3AD2"/>
    <w:rsid w:val="006F0E86"/>
    <w:rsid w:val="00710BE7"/>
    <w:rsid w:val="00711185"/>
    <w:rsid w:val="00712407"/>
    <w:rsid w:val="0076076F"/>
    <w:rsid w:val="00765CE3"/>
    <w:rsid w:val="00775FDD"/>
    <w:rsid w:val="007921EB"/>
    <w:rsid w:val="007B1A58"/>
    <w:rsid w:val="007B2938"/>
    <w:rsid w:val="007C79D5"/>
    <w:rsid w:val="007F15AF"/>
    <w:rsid w:val="0081377B"/>
    <w:rsid w:val="00830ABA"/>
    <w:rsid w:val="0083571E"/>
    <w:rsid w:val="00853204"/>
    <w:rsid w:val="00862486"/>
    <w:rsid w:val="00867B84"/>
    <w:rsid w:val="00876400"/>
    <w:rsid w:val="008855FA"/>
    <w:rsid w:val="00890B58"/>
    <w:rsid w:val="008A0181"/>
    <w:rsid w:val="008D1ACC"/>
    <w:rsid w:val="008E05DC"/>
    <w:rsid w:val="00900205"/>
    <w:rsid w:val="00911424"/>
    <w:rsid w:val="00921906"/>
    <w:rsid w:val="0093314A"/>
    <w:rsid w:val="00984FAF"/>
    <w:rsid w:val="00997D0E"/>
    <w:rsid w:val="009E0B0C"/>
    <w:rsid w:val="009E2BF4"/>
    <w:rsid w:val="009F7864"/>
    <w:rsid w:val="00A102AE"/>
    <w:rsid w:val="00A462E5"/>
    <w:rsid w:val="00A51457"/>
    <w:rsid w:val="00A62DC6"/>
    <w:rsid w:val="00A72617"/>
    <w:rsid w:val="00A832BD"/>
    <w:rsid w:val="00AA6829"/>
    <w:rsid w:val="00AB30D4"/>
    <w:rsid w:val="00AE55B9"/>
    <w:rsid w:val="00AF7695"/>
    <w:rsid w:val="00B052EA"/>
    <w:rsid w:val="00B17953"/>
    <w:rsid w:val="00B205B2"/>
    <w:rsid w:val="00B2346C"/>
    <w:rsid w:val="00B41A22"/>
    <w:rsid w:val="00B511EF"/>
    <w:rsid w:val="00B51D02"/>
    <w:rsid w:val="00B56421"/>
    <w:rsid w:val="00B613D2"/>
    <w:rsid w:val="00B619BD"/>
    <w:rsid w:val="00B61C94"/>
    <w:rsid w:val="00B7568C"/>
    <w:rsid w:val="00B90DA0"/>
    <w:rsid w:val="00BA42A6"/>
    <w:rsid w:val="00BA4D0A"/>
    <w:rsid w:val="00BB2300"/>
    <w:rsid w:val="00BC0657"/>
    <w:rsid w:val="00BC29AE"/>
    <w:rsid w:val="00BC5105"/>
    <w:rsid w:val="00BD5A6C"/>
    <w:rsid w:val="00BD6F1F"/>
    <w:rsid w:val="00C70D3F"/>
    <w:rsid w:val="00C73B87"/>
    <w:rsid w:val="00C844BB"/>
    <w:rsid w:val="00C90853"/>
    <w:rsid w:val="00C95756"/>
    <w:rsid w:val="00CA7609"/>
    <w:rsid w:val="00CB0A8E"/>
    <w:rsid w:val="00CD6CAB"/>
    <w:rsid w:val="00D06C23"/>
    <w:rsid w:val="00D46212"/>
    <w:rsid w:val="00D54A49"/>
    <w:rsid w:val="00D677B1"/>
    <w:rsid w:val="00DB4C23"/>
    <w:rsid w:val="00DD1C1A"/>
    <w:rsid w:val="00DD5409"/>
    <w:rsid w:val="00DE5F9C"/>
    <w:rsid w:val="00E06750"/>
    <w:rsid w:val="00E24327"/>
    <w:rsid w:val="00E26D00"/>
    <w:rsid w:val="00E27715"/>
    <w:rsid w:val="00E317BA"/>
    <w:rsid w:val="00E46DC1"/>
    <w:rsid w:val="00E54890"/>
    <w:rsid w:val="00E6528B"/>
    <w:rsid w:val="00E85CEA"/>
    <w:rsid w:val="00EC1D03"/>
    <w:rsid w:val="00EF4454"/>
    <w:rsid w:val="00F07369"/>
    <w:rsid w:val="00F23A34"/>
    <w:rsid w:val="00F24B1D"/>
    <w:rsid w:val="00F5335B"/>
    <w:rsid w:val="00F5432E"/>
    <w:rsid w:val="00F62FBA"/>
    <w:rsid w:val="00F84FA6"/>
    <w:rsid w:val="00F90543"/>
    <w:rsid w:val="00FA5CD6"/>
    <w:rsid w:val="00FA6881"/>
    <w:rsid w:val="00FB1B0B"/>
    <w:rsid w:val="00FD0530"/>
    <w:rsid w:val="00FD4D82"/>
    <w:rsid w:val="00FD67CD"/>
    <w:rsid w:val="00FF2D62"/>
    <w:rsid w:val="00FF78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64B71DCD"/>
  <w15:chartTrackingRefBased/>
  <w15:docId w15:val="{B6EB3991-E10D-464E-94ED-430A0AF0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3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ABA"/>
    <w:pPr>
      <w:tabs>
        <w:tab w:val="center" w:pos="4536"/>
        <w:tab w:val="right" w:pos="9072"/>
      </w:tabs>
    </w:pPr>
  </w:style>
  <w:style w:type="character" w:customStyle="1" w:styleId="KopfzeileZchn">
    <w:name w:val="Kopfzeile Zchn"/>
    <w:basedOn w:val="Absatz-Standardschriftart"/>
    <w:link w:val="Kopfzeile"/>
    <w:uiPriority w:val="99"/>
    <w:rsid w:val="00830ABA"/>
  </w:style>
  <w:style w:type="paragraph" w:styleId="Fuzeile">
    <w:name w:val="footer"/>
    <w:basedOn w:val="Standard"/>
    <w:link w:val="FuzeileZchn"/>
    <w:uiPriority w:val="99"/>
    <w:unhideWhenUsed/>
    <w:rsid w:val="00830ABA"/>
    <w:pPr>
      <w:tabs>
        <w:tab w:val="center" w:pos="4536"/>
        <w:tab w:val="right" w:pos="9072"/>
      </w:tabs>
    </w:pPr>
  </w:style>
  <w:style w:type="character" w:customStyle="1" w:styleId="FuzeileZchn">
    <w:name w:val="Fußzeile Zchn"/>
    <w:basedOn w:val="Absatz-Standardschriftart"/>
    <w:link w:val="Fuzeile"/>
    <w:uiPriority w:val="99"/>
    <w:rsid w:val="00830ABA"/>
  </w:style>
  <w:style w:type="character" w:styleId="Hyperlink">
    <w:name w:val="Hyperlink"/>
    <w:basedOn w:val="Absatz-Standardschriftart"/>
    <w:uiPriority w:val="99"/>
    <w:unhideWhenUsed/>
    <w:rsid w:val="006E3AD2"/>
    <w:rPr>
      <w:color w:val="0000FF"/>
      <w:u w:val="single"/>
    </w:rPr>
  </w:style>
  <w:style w:type="paragraph" w:styleId="StandardWeb">
    <w:name w:val="Normal (Web)"/>
    <w:basedOn w:val="Standard"/>
    <w:uiPriority w:val="99"/>
    <w:semiHidden/>
    <w:unhideWhenUsed/>
    <w:rsid w:val="00AE55B9"/>
    <w:pPr>
      <w:spacing w:before="100" w:beforeAutospacing="1" w:after="100" w:afterAutospacing="1"/>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D3A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3A76"/>
    <w:rPr>
      <w:rFonts w:ascii="Segoe UI" w:hAnsi="Segoe UI" w:cs="Segoe UI"/>
      <w:sz w:val="18"/>
      <w:szCs w:val="18"/>
    </w:rPr>
  </w:style>
  <w:style w:type="paragraph" w:styleId="Listenabsatz">
    <w:name w:val="List Paragraph"/>
    <w:basedOn w:val="Standard"/>
    <w:uiPriority w:val="34"/>
    <w:qFormat/>
    <w:rsid w:val="007F15AF"/>
    <w:pPr>
      <w:ind w:left="720"/>
      <w:contextualSpacing/>
    </w:pPr>
  </w:style>
  <w:style w:type="character" w:styleId="Fett">
    <w:name w:val="Strong"/>
    <w:basedOn w:val="Absatz-Standardschriftart"/>
    <w:uiPriority w:val="22"/>
    <w:qFormat/>
    <w:rsid w:val="004D78A0"/>
    <w:rPr>
      <w:b/>
      <w:bCs/>
    </w:rPr>
  </w:style>
  <w:style w:type="character" w:styleId="Kommentarzeichen">
    <w:name w:val="annotation reference"/>
    <w:basedOn w:val="Absatz-Standardschriftart"/>
    <w:uiPriority w:val="99"/>
    <w:semiHidden/>
    <w:unhideWhenUsed/>
    <w:rsid w:val="00DD5409"/>
    <w:rPr>
      <w:sz w:val="16"/>
      <w:szCs w:val="16"/>
    </w:rPr>
  </w:style>
  <w:style w:type="paragraph" w:styleId="Kommentartext">
    <w:name w:val="annotation text"/>
    <w:basedOn w:val="Standard"/>
    <w:link w:val="KommentartextZchn"/>
    <w:uiPriority w:val="99"/>
    <w:semiHidden/>
    <w:unhideWhenUsed/>
    <w:rsid w:val="00DD5409"/>
    <w:rPr>
      <w:sz w:val="20"/>
      <w:szCs w:val="20"/>
    </w:rPr>
  </w:style>
  <w:style w:type="character" w:customStyle="1" w:styleId="KommentartextZchn">
    <w:name w:val="Kommentartext Zchn"/>
    <w:basedOn w:val="Absatz-Standardschriftart"/>
    <w:link w:val="Kommentartext"/>
    <w:uiPriority w:val="99"/>
    <w:semiHidden/>
    <w:rsid w:val="00DD5409"/>
    <w:rPr>
      <w:sz w:val="20"/>
      <w:szCs w:val="20"/>
    </w:rPr>
  </w:style>
  <w:style w:type="paragraph" w:styleId="Kommentarthema">
    <w:name w:val="annotation subject"/>
    <w:basedOn w:val="Kommentartext"/>
    <w:next w:val="Kommentartext"/>
    <w:link w:val="KommentarthemaZchn"/>
    <w:uiPriority w:val="99"/>
    <w:semiHidden/>
    <w:unhideWhenUsed/>
    <w:rsid w:val="00DD5409"/>
    <w:rPr>
      <w:b/>
      <w:bCs/>
    </w:rPr>
  </w:style>
  <w:style w:type="character" w:customStyle="1" w:styleId="KommentarthemaZchn">
    <w:name w:val="Kommentarthema Zchn"/>
    <w:basedOn w:val="KommentartextZchn"/>
    <w:link w:val="Kommentarthema"/>
    <w:uiPriority w:val="99"/>
    <w:semiHidden/>
    <w:rsid w:val="00DD5409"/>
    <w:rPr>
      <w:b/>
      <w:bCs/>
      <w:sz w:val="20"/>
      <w:szCs w:val="20"/>
    </w:rPr>
  </w:style>
  <w:style w:type="paragraph" w:styleId="Aufzhlungszeichen">
    <w:name w:val="List Bullet"/>
    <w:basedOn w:val="Standard"/>
    <w:uiPriority w:val="99"/>
    <w:unhideWhenUsed/>
    <w:rsid w:val="00122635"/>
    <w:pPr>
      <w:numPr>
        <w:numId w:val="3"/>
      </w:numPr>
      <w:contextualSpacing/>
    </w:pPr>
  </w:style>
  <w:style w:type="paragraph" w:styleId="Funotentext">
    <w:name w:val="footnote text"/>
    <w:basedOn w:val="Standard"/>
    <w:link w:val="FunotentextZchn"/>
    <w:uiPriority w:val="99"/>
    <w:semiHidden/>
    <w:unhideWhenUsed/>
    <w:rsid w:val="0018474A"/>
    <w:rPr>
      <w:sz w:val="20"/>
      <w:szCs w:val="20"/>
    </w:rPr>
  </w:style>
  <w:style w:type="character" w:customStyle="1" w:styleId="FunotentextZchn">
    <w:name w:val="Fußnotentext Zchn"/>
    <w:basedOn w:val="Absatz-Standardschriftart"/>
    <w:link w:val="Funotentext"/>
    <w:uiPriority w:val="99"/>
    <w:semiHidden/>
    <w:rsid w:val="0018474A"/>
    <w:rPr>
      <w:sz w:val="20"/>
      <w:szCs w:val="20"/>
    </w:rPr>
  </w:style>
  <w:style w:type="character" w:styleId="Funotenzeichen">
    <w:name w:val="footnote reference"/>
    <w:basedOn w:val="Absatz-Standardschriftart"/>
    <w:uiPriority w:val="99"/>
    <w:semiHidden/>
    <w:unhideWhenUsed/>
    <w:rsid w:val="0018474A"/>
    <w:rPr>
      <w:vertAlign w:val="superscript"/>
    </w:rPr>
  </w:style>
  <w:style w:type="character" w:styleId="Hervorhebung">
    <w:name w:val="Emphasis"/>
    <w:basedOn w:val="Absatz-Standardschriftart"/>
    <w:uiPriority w:val="20"/>
    <w:qFormat/>
    <w:rsid w:val="004D31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0890">
      <w:bodyDiv w:val="1"/>
      <w:marLeft w:val="0"/>
      <w:marRight w:val="0"/>
      <w:marTop w:val="0"/>
      <w:marBottom w:val="0"/>
      <w:divBdr>
        <w:top w:val="none" w:sz="0" w:space="0" w:color="auto"/>
        <w:left w:val="none" w:sz="0" w:space="0" w:color="auto"/>
        <w:bottom w:val="none" w:sz="0" w:space="0" w:color="auto"/>
        <w:right w:val="none" w:sz="0" w:space="0" w:color="auto"/>
      </w:divBdr>
    </w:div>
    <w:div w:id="668681457">
      <w:bodyDiv w:val="1"/>
      <w:marLeft w:val="0"/>
      <w:marRight w:val="0"/>
      <w:marTop w:val="0"/>
      <w:marBottom w:val="0"/>
      <w:divBdr>
        <w:top w:val="none" w:sz="0" w:space="0" w:color="auto"/>
        <w:left w:val="none" w:sz="0" w:space="0" w:color="auto"/>
        <w:bottom w:val="none" w:sz="0" w:space="0" w:color="auto"/>
        <w:right w:val="none" w:sz="0" w:space="0" w:color="auto"/>
      </w:divBdr>
    </w:div>
    <w:div w:id="1848251658">
      <w:bodyDiv w:val="1"/>
      <w:marLeft w:val="0"/>
      <w:marRight w:val="0"/>
      <w:marTop w:val="0"/>
      <w:marBottom w:val="0"/>
      <w:divBdr>
        <w:top w:val="none" w:sz="0" w:space="0" w:color="auto"/>
        <w:left w:val="none" w:sz="0" w:space="0" w:color="auto"/>
        <w:bottom w:val="none" w:sz="0" w:space="0" w:color="auto"/>
        <w:right w:val="none" w:sz="0" w:space="0" w:color="auto"/>
      </w:divBdr>
    </w:div>
    <w:div w:id="20063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tinfo@einb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inbeck-tourismus.de/jobs-ausbildung/gaestefuehrerinnen-ausbildu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_Einbec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BBC00-9B5F-4C1C-A824-0D7CF94B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 Einbeck</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Petersson</dc:creator>
  <cp:keywords/>
  <dc:description/>
  <cp:lastModifiedBy>evpetersson</cp:lastModifiedBy>
  <cp:revision>5</cp:revision>
  <cp:lastPrinted>2023-06-16T12:56:00Z</cp:lastPrinted>
  <dcterms:created xsi:type="dcterms:W3CDTF">2023-07-27T10:51:00Z</dcterms:created>
  <dcterms:modified xsi:type="dcterms:W3CDTF">2023-07-27T11:29:00Z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-306935210</vt:i4>
  </property>
</Properties>
</file>