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5A2F6" w14:textId="77777777" w:rsidR="004B778B" w:rsidRPr="007F7D3E" w:rsidRDefault="004B778B">
      <w:pPr>
        <w:rPr>
          <w:rFonts w:asciiTheme="minorBidi" w:hAnsiTheme="minorBidi"/>
          <w:b/>
          <w:bCs/>
          <w:sz w:val="28"/>
          <w:szCs w:val="28"/>
        </w:rPr>
      </w:pPr>
    </w:p>
    <w:p w14:paraId="6DE0862B" w14:textId="484F36D5" w:rsidR="004B778B" w:rsidRPr="007F7D3E" w:rsidRDefault="004B778B" w:rsidP="004B778B">
      <w:pPr>
        <w:pStyle w:val="Textkrper"/>
        <w:spacing w:line="320" w:lineRule="atLeast"/>
        <w:ind w:right="176"/>
        <w:rPr>
          <w:b/>
          <w:sz w:val="20"/>
        </w:rPr>
      </w:pPr>
      <w:r w:rsidRPr="007F7D3E">
        <w:rPr>
          <w:rFonts w:asciiTheme="minorBidi" w:hAnsiTheme="minorBidi" w:cstheme="minorBidi"/>
          <w:b/>
          <w:bCs/>
          <w:sz w:val="28"/>
          <w:szCs w:val="28"/>
        </w:rPr>
        <w:t>Pressemitteilung</w:t>
      </w:r>
      <w:r w:rsidRPr="007F7D3E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7F7D3E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7F7D3E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7F7D3E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7F7D3E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7F7D3E">
        <w:rPr>
          <w:rFonts w:asciiTheme="minorBidi" w:hAnsiTheme="minorBidi" w:cstheme="minorBidi"/>
          <w:b/>
          <w:bCs/>
          <w:sz w:val="28"/>
          <w:szCs w:val="28"/>
        </w:rPr>
        <w:tab/>
        <w:t>ifm-</w:t>
      </w:r>
      <w:proofErr w:type="spellStart"/>
      <w:r w:rsidRPr="007F7D3E">
        <w:rPr>
          <w:rFonts w:asciiTheme="minorBidi" w:hAnsiTheme="minorBidi" w:cstheme="minorBidi"/>
          <w:b/>
          <w:bCs/>
          <w:sz w:val="28"/>
          <w:szCs w:val="28"/>
        </w:rPr>
        <w:t>pm</w:t>
      </w:r>
      <w:proofErr w:type="spellEnd"/>
      <w:r w:rsidRPr="007F7D3E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="00D8323D">
        <w:rPr>
          <w:rFonts w:asciiTheme="minorBidi" w:hAnsiTheme="minorBidi" w:cstheme="minorBidi"/>
          <w:b/>
          <w:bCs/>
          <w:sz w:val="28"/>
          <w:szCs w:val="28"/>
        </w:rPr>
        <w:t>80</w:t>
      </w:r>
      <w:r w:rsidR="006035C2">
        <w:rPr>
          <w:rFonts w:asciiTheme="minorBidi" w:hAnsiTheme="minorBidi" w:cstheme="minorBidi"/>
          <w:b/>
          <w:bCs/>
          <w:sz w:val="28"/>
          <w:szCs w:val="28"/>
        </w:rPr>
        <w:t>5</w:t>
      </w:r>
      <w:r w:rsidRPr="007F7D3E">
        <w:rPr>
          <w:rFonts w:asciiTheme="minorBidi" w:hAnsiTheme="minorBidi" w:cstheme="minorBidi"/>
          <w:b/>
          <w:bCs/>
          <w:sz w:val="28"/>
          <w:szCs w:val="28"/>
        </w:rPr>
        <w:t>/</w:t>
      </w:r>
      <w:r w:rsidR="00D8323D">
        <w:rPr>
          <w:rFonts w:asciiTheme="minorBidi" w:hAnsiTheme="minorBidi"/>
          <w:b/>
          <w:bCs/>
          <w:sz w:val="28"/>
          <w:szCs w:val="28"/>
        </w:rPr>
        <w:t>01</w:t>
      </w:r>
      <w:r w:rsidR="0034146B" w:rsidRPr="007F7D3E">
        <w:rPr>
          <w:rFonts w:asciiTheme="minorBidi" w:hAnsiTheme="minorBidi"/>
          <w:b/>
          <w:bCs/>
          <w:sz w:val="28"/>
          <w:szCs w:val="28"/>
        </w:rPr>
        <w:t>2</w:t>
      </w:r>
      <w:r w:rsidR="00D8323D">
        <w:rPr>
          <w:rFonts w:asciiTheme="minorBidi" w:hAnsiTheme="minorBidi"/>
          <w:b/>
          <w:bCs/>
          <w:sz w:val="28"/>
          <w:szCs w:val="28"/>
        </w:rPr>
        <w:t>5</w:t>
      </w:r>
      <w:r w:rsidRPr="007F7D3E">
        <w:rPr>
          <w:b/>
          <w:sz w:val="20"/>
        </w:rPr>
        <w:t xml:space="preserve"> Fachgebiet: </w:t>
      </w:r>
      <w:r w:rsidR="00D8323D">
        <w:rPr>
          <w:b/>
          <w:sz w:val="20"/>
        </w:rPr>
        <w:t>Unternehmen</w:t>
      </w:r>
      <w:r w:rsidR="002733CA">
        <w:rPr>
          <w:b/>
          <w:sz w:val="20"/>
        </w:rPr>
        <w:t>snews</w:t>
      </w:r>
    </w:p>
    <w:p w14:paraId="1944C697" w14:textId="7E833B0F" w:rsidR="004B778B" w:rsidRPr="007F7D3E" w:rsidRDefault="004B778B" w:rsidP="004B778B">
      <w:pPr>
        <w:pStyle w:val="Textkrper"/>
        <w:spacing w:line="320" w:lineRule="atLeast"/>
        <w:ind w:right="176"/>
        <w:rPr>
          <w:b/>
          <w:sz w:val="20"/>
        </w:rPr>
      </w:pPr>
    </w:p>
    <w:p w14:paraId="0B7DB519" w14:textId="7099434A" w:rsidR="004B778B" w:rsidRPr="007F7D3E" w:rsidRDefault="004B778B" w:rsidP="004B778B">
      <w:pPr>
        <w:pStyle w:val="Textkrper"/>
        <w:spacing w:line="320" w:lineRule="atLeast"/>
        <w:ind w:right="176"/>
        <w:rPr>
          <w:b/>
          <w:sz w:val="20"/>
        </w:rPr>
      </w:pPr>
    </w:p>
    <w:p w14:paraId="42B76B76" w14:textId="06161887" w:rsidR="004B778B" w:rsidRPr="007F7D3E" w:rsidRDefault="00F44437" w:rsidP="00A24B31">
      <w:pPr>
        <w:pStyle w:val="Textkrper"/>
        <w:spacing w:after="100" w:afterAutospacing="1"/>
        <w:ind w:right="176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Minister Volker Wissing besucht </w:t>
      </w:r>
      <w:proofErr w:type="spellStart"/>
      <w:r>
        <w:rPr>
          <w:rFonts w:cs="Arial"/>
          <w:b/>
          <w:bCs/>
          <w:sz w:val="28"/>
          <w:szCs w:val="28"/>
        </w:rPr>
        <w:t>pmdtechnologies</w:t>
      </w:r>
      <w:proofErr w:type="spellEnd"/>
      <w:r>
        <w:rPr>
          <w:rFonts w:cs="Arial"/>
          <w:b/>
          <w:bCs/>
          <w:sz w:val="28"/>
          <w:szCs w:val="28"/>
        </w:rPr>
        <w:t xml:space="preserve"> auf der CES in Las Vegas</w:t>
      </w:r>
    </w:p>
    <w:p w14:paraId="4E7C252D" w14:textId="5B72880B" w:rsidR="00792096" w:rsidRPr="00F44437" w:rsidRDefault="006035C2" w:rsidP="00F25631">
      <w:pPr>
        <w:pStyle w:val="Textkrper"/>
        <w:spacing w:after="100" w:afterAutospacing="1"/>
        <w:ind w:right="176"/>
        <w:rPr>
          <w:rFonts w:eastAsia="ArialMT" w:cs="Arial"/>
          <w:sz w:val="20"/>
        </w:rPr>
      </w:pPr>
      <w:r w:rsidRPr="002B3918">
        <w:rPr>
          <w:rFonts w:eastAsia="ArialMT" w:cs="Arial"/>
          <w:b/>
          <w:bCs/>
          <w:sz w:val="20"/>
        </w:rPr>
        <w:t>Siegen</w:t>
      </w:r>
      <w:r w:rsidR="004B778B" w:rsidRPr="002B3918">
        <w:rPr>
          <w:rFonts w:eastAsia="ArialMT" w:cs="Arial"/>
          <w:b/>
          <w:bCs/>
          <w:sz w:val="20"/>
        </w:rPr>
        <w:t xml:space="preserve">, </w:t>
      </w:r>
      <w:r w:rsidRPr="002B3918">
        <w:rPr>
          <w:rFonts w:eastAsia="ArialMT" w:cs="Arial"/>
          <w:b/>
          <w:bCs/>
          <w:sz w:val="20"/>
        </w:rPr>
        <w:t>16</w:t>
      </w:r>
      <w:r w:rsidR="00C20E57" w:rsidRPr="002B3918">
        <w:rPr>
          <w:rFonts w:eastAsia="ArialMT" w:cs="Arial"/>
          <w:b/>
          <w:bCs/>
          <w:sz w:val="20"/>
        </w:rPr>
        <w:t>.</w:t>
      </w:r>
      <w:r w:rsidR="004B778B" w:rsidRPr="002B3918">
        <w:rPr>
          <w:rFonts w:eastAsia="ArialMT" w:cs="Arial"/>
          <w:b/>
          <w:bCs/>
          <w:sz w:val="20"/>
        </w:rPr>
        <w:t xml:space="preserve"> </w:t>
      </w:r>
      <w:r w:rsidRPr="002B3918">
        <w:rPr>
          <w:rFonts w:eastAsia="ArialMT" w:cs="Arial"/>
          <w:b/>
          <w:bCs/>
          <w:sz w:val="20"/>
        </w:rPr>
        <w:t>Januar</w:t>
      </w:r>
      <w:r w:rsidR="004B778B" w:rsidRPr="002B3918">
        <w:rPr>
          <w:rFonts w:eastAsia="ArialMT" w:cs="Arial"/>
          <w:b/>
          <w:bCs/>
          <w:sz w:val="20"/>
        </w:rPr>
        <w:t xml:space="preserve"> </w:t>
      </w:r>
      <w:r w:rsidR="0034146B" w:rsidRPr="002B3918">
        <w:rPr>
          <w:rFonts w:eastAsia="ArialMT" w:cs="Arial"/>
          <w:b/>
          <w:bCs/>
          <w:sz w:val="20"/>
        </w:rPr>
        <w:t>202</w:t>
      </w:r>
      <w:r w:rsidR="00B77E97" w:rsidRPr="002B3918">
        <w:rPr>
          <w:rFonts w:eastAsia="ArialMT" w:cs="Arial"/>
          <w:b/>
          <w:bCs/>
          <w:sz w:val="20"/>
        </w:rPr>
        <w:t>5</w:t>
      </w:r>
      <w:r w:rsidR="004B778B" w:rsidRPr="00F44437">
        <w:rPr>
          <w:rFonts w:eastAsia="ArialMT" w:cs="Arial"/>
          <w:sz w:val="20"/>
        </w:rPr>
        <w:t xml:space="preserve"> </w:t>
      </w:r>
      <w:r w:rsidR="002733CA" w:rsidRPr="00F44437">
        <w:rPr>
          <w:rFonts w:eastAsia="ArialMT" w:cs="Arial"/>
          <w:sz w:val="20"/>
        </w:rPr>
        <w:t xml:space="preserve">– </w:t>
      </w:r>
      <w:r w:rsidRPr="00F44437">
        <w:rPr>
          <w:rFonts w:eastAsia="ArialMT" w:cs="Arial"/>
          <w:sz w:val="20"/>
        </w:rPr>
        <w:t xml:space="preserve">Bei seinem Besuch </w:t>
      </w:r>
      <w:r w:rsidR="00F44437" w:rsidRPr="00F44437">
        <w:rPr>
          <w:rFonts w:eastAsia="ArialMT" w:cs="Arial"/>
          <w:sz w:val="20"/>
        </w:rPr>
        <w:t xml:space="preserve">der Consumer Electronics Show CES in Las Vegas </w:t>
      </w:r>
      <w:r w:rsidRPr="00F44437">
        <w:rPr>
          <w:rFonts w:eastAsia="ArialMT" w:cs="Arial"/>
          <w:sz w:val="20"/>
        </w:rPr>
        <w:t>hat Volker Wissing</w:t>
      </w:r>
      <w:r w:rsidR="00792096" w:rsidRPr="00F44437">
        <w:rPr>
          <w:rFonts w:eastAsia="ArialMT" w:cs="Arial"/>
          <w:sz w:val="20"/>
        </w:rPr>
        <w:t>, Bundesminister für Digitales und Verkehr,</w:t>
      </w:r>
      <w:r w:rsidRPr="00F44437">
        <w:rPr>
          <w:rFonts w:eastAsia="ArialMT" w:cs="Arial"/>
          <w:sz w:val="20"/>
        </w:rPr>
        <w:t xml:space="preserve"> die </w:t>
      </w:r>
      <w:r w:rsidR="00792096" w:rsidRPr="00F44437">
        <w:rPr>
          <w:rFonts w:eastAsia="ArialMT" w:cs="Arial"/>
          <w:sz w:val="20"/>
        </w:rPr>
        <w:t xml:space="preserve">zur </w:t>
      </w:r>
      <w:r w:rsidRPr="00F44437">
        <w:rPr>
          <w:rFonts w:eastAsia="ArialMT" w:cs="Arial"/>
          <w:sz w:val="20"/>
        </w:rPr>
        <w:t>ifm</w:t>
      </w:r>
      <w:r w:rsidR="00792096" w:rsidRPr="00F44437">
        <w:rPr>
          <w:rFonts w:eastAsia="ArialMT" w:cs="Arial"/>
          <w:sz w:val="20"/>
        </w:rPr>
        <w:t>-Unternehmensgruppe gehörende</w:t>
      </w:r>
      <w:r w:rsidRPr="00F44437">
        <w:rPr>
          <w:rFonts w:eastAsia="ArialMT" w:cs="Arial"/>
          <w:sz w:val="20"/>
        </w:rPr>
        <w:t xml:space="preserve"> </w:t>
      </w:r>
      <w:proofErr w:type="spellStart"/>
      <w:r w:rsidRPr="00F44437">
        <w:rPr>
          <w:rFonts w:eastAsia="ArialMT" w:cs="Arial"/>
          <w:sz w:val="20"/>
        </w:rPr>
        <w:t>pmdtechnologies</w:t>
      </w:r>
      <w:proofErr w:type="spellEnd"/>
      <w:r w:rsidRPr="00F44437">
        <w:rPr>
          <w:rFonts w:eastAsia="ArialMT" w:cs="Arial"/>
          <w:sz w:val="20"/>
        </w:rPr>
        <w:t xml:space="preserve"> besucht.</w:t>
      </w:r>
      <w:r w:rsidR="00F44437">
        <w:rPr>
          <w:rFonts w:eastAsia="ArialMT" w:cs="Arial"/>
          <w:sz w:val="20"/>
        </w:rPr>
        <w:t xml:space="preserve"> Dort informierte sich der Minister</w:t>
      </w:r>
      <w:r w:rsidR="002B3918">
        <w:rPr>
          <w:rFonts w:eastAsia="ArialMT" w:cs="Arial"/>
          <w:sz w:val="20"/>
        </w:rPr>
        <w:t xml:space="preserve"> über den Einsatz der </w:t>
      </w:r>
      <w:r w:rsidR="002B3918" w:rsidRPr="00F44437">
        <w:rPr>
          <w:rFonts w:eastAsia="ArialMT" w:cs="Arial"/>
          <w:sz w:val="20"/>
        </w:rPr>
        <w:t>neueste</w:t>
      </w:r>
      <w:r w:rsidR="002B3918">
        <w:rPr>
          <w:rFonts w:eastAsia="ArialMT" w:cs="Arial"/>
          <w:sz w:val="20"/>
        </w:rPr>
        <w:t>n</w:t>
      </w:r>
      <w:r w:rsidR="002B3918" w:rsidRPr="00F44437">
        <w:rPr>
          <w:rFonts w:eastAsia="ArialMT" w:cs="Arial"/>
          <w:sz w:val="20"/>
        </w:rPr>
        <w:t xml:space="preserve"> Time-</w:t>
      </w:r>
      <w:proofErr w:type="spellStart"/>
      <w:r w:rsidR="002B3918" w:rsidRPr="00F44437">
        <w:rPr>
          <w:rFonts w:eastAsia="ArialMT" w:cs="Arial"/>
          <w:sz w:val="20"/>
        </w:rPr>
        <w:t>of</w:t>
      </w:r>
      <w:proofErr w:type="spellEnd"/>
      <w:r w:rsidR="002B3918" w:rsidRPr="00F44437">
        <w:rPr>
          <w:rFonts w:eastAsia="ArialMT" w:cs="Arial"/>
          <w:sz w:val="20"/>
        </w:rPr>
        <w:t>-Flight-Technologie</w:t>
      </w:r>
      <w:r w:rsidR="002B3918">
        <w:rPr>
          <w:rFonts w:eastAsia="ArialMT" w:cs="Arial"/>
          <w:sz w:val="20"/>
        </w:rPr>
        <w:t xml:space="preserve">, die </w:t>
      </w:r>
      <w:proofErr w:type="spellStart"/>
      <w:r w:rsidR="002B3918">
        <w:rPr>
          <w:rFonts w:eastAsia="ArialMT" w:cs="Arial"/>
          <w:sz w:val="20"/>
        </w:rPr>
        <w:t>pmd</w:t>
      </w:r>
      <w:proofErr w:type="spellEnd"/>
      <w:r w:rsidR="002B3918">
        <w:rPr>
          <w:rFonts w:eastAsia="ArialMT" w:cs="Arial"/>
          <w:sz w:val="20"/>
        </w:rPr>
        <w:t xml:space="preserve"> für 3D-Kameras </w:t>
      </w:r>
      <w:r w:rsidR="00E04175">
        <w:rPr>
          <w:rFonts w:eastAsia="ArialMT" w:cs="Arial"/>
          <w:sz w:val="20"/>
        </w:rPr>
        <w:t>entwickelt hat</w:t>
      </w:r>
      <w:r w:rsidR="00E04175">
        <w:rPr>
          <w:rFonts w:eastAsia="ArialMT" w:cs="Arial"/>
          <w:sz w:val="20"/>
        </w:rPr>
        <w:t xml:space="preserve"> und </w:t>
      </w:r>
      <w:r w:rsidR="002B3918">
        <w:rPr>
          <w:rFonts w:eastAsia="ArialMT" w:cs="Arial"/>
          <w:sz w:val="20"/>
        </w:rPr>
        <w:t xml:space="preserve">gemeinsam mit </w:t>
      </w:r>
      <w:r w:rsidR="002B3918" w:rsidRPr="00F44437">
        <w:rPr>
          <w:rFonts w:eastAsia="ArialMT" w:cs="Arial"/>
          <w:sz w:val="20"/>
        </w:rPr>
        <w:t>Infineon Technologies</w:t>
      </w:r>
      <w:r w:rsidR="00E04175">
        <w:rPr>
          <w:rFonts w:eastAsia="ArialMT" w:cs="Arial"/>
          <w:sz w:val="20"/>
        </w:rPr>
        <w:t xml:space="preserve"> vertreibt</w:t>
      </w:r>
      <w:r w:rsidR="002B3918">
        <w:rPr>
          <w:rFonts w:eastAsia="ArialMT" w:cs="Arial"/>
          <w:sz w:val="20"/>
        </w:rPr>
        <w:t>.</w:t>
      </w:r>
      <w:r w:rsidR="004C2AF3">
        <w:rPr>
          <w:rFonts w:eastAsia="ArialMT" w:cs="Arial"/>
          <w:sz w:val="20"/>
        </w:rPr>
        <w:t xml:space="preserve"> Er zeigte sich beeindruckt, wie sich sowohl Sicherheit als auch Komfort im Auto durch </w:t>
      </w:r>
      <w:r w:rsidR="004C2AF3" w:rsidRPr="00F44437">
        <w:rPr>
          <w:rFonts w:eastAsia="ArialMT" w:cs="Arial"/>
          <w:sz w:val="20"/>
        </w:rPr>
        <w:t>3D-Sensorik</w:t>
      </w:r>
      <w:r w:rsidR="004C2AF3">
        <w:rPr>
          <w:rFonts w:eastAsia="ArialMT" w:cs="Arial"/>
          <w:sz w:val="20"/>
        </w:rPr>
        <w:t xml:space="preserve"> verbessern </w:t>
      </w:r>
      <w:r w:rsidR="00661E09">
        <w:rPr>
          <w:rFonts w:eastAsia="ArialMT" w:cs="Arial"/>
          <w:sz w:val="20"/>
        </w:rPr>
        <w:t>lassen</w:t>
      </w:r>
      <w:r w:rsidR="004C2AF3">
        <w:rPr>
          <w:rFonts w:eastAsia="ArialMT" w:cs="Arial"/>
          <w:sz w:val="20"/>
        </w:rPr>
        <w:t xml:space="preserve">. Anwendungen </w:t>
      </w:r>
      <w:r w:rsidR="00661E09">
        <w:rPr>
          <w:rFonts w:eastAsia="ArialMT" w:cs="Arial"/>
          <w:sz w:val="20"/>
        </w:rPr>
        <w:t xml:space="preserve">der Technologie </w:t>
      </w:r>
      <w:r w:rsidR="004C2AF3">
        <w:rPr>
          <w:rFonts w:eastAsia="ArialMT" w:cs="Arial"/>
          <w:sz w:val="20"/>
        </w:rPr>
        <w:t>finden sich in der Fahrerüberwachung,</w:t>
      </w:r>
      <w:r w:rsidR="00661E09">
        <w:rPr>
          <w:rFonts w:eastAsia="ArialMT" w:cs="Arial"/>
          <w:sz w:val="20"/>
        </w:rPr>
        <w:t xml:space="preserve"> der</w:t>
      </w:r>
      <w:r w:rsidR="004C2AF3">
        <w:rPr>
          <w:rFonts w:eastAsia="ArialMT" w:cs="Arial"/>
          <w:sz w:val="20"/>
        </w:rPr>
        <w:t xml:space="preserve"> Insassenerkennung</w:t>
      </w:r>
      <w:r w:rsidR="00661E09">
        <w:rPr>
          <w:rFonts w:eastAsia="ArialMT" w:cs="Arial"/>
          <w:sz w:val="20"/>
        </w:rPr>
        <w:t xml:space="preserve">, in </w:t>
      </w:r>
      <w:r w:rsidR="004C2AF3">
        <w:rPr>
          <w:rFonts w:eastAsia="ArialMT" w:cs="Arial"/>
          <w:sz w:val="20"/>
        </w:rPr>
        <w:t>intelligente</w:t>
      </w:r>
      <w:r w:rsidR="00661E09">
        <w:rPr>
          <w:rFonts w:eastAsia="ArialMT" w:cs="Arial"/>
          <w:sz w:val="20"/>
        </w:rPr>
        <w:t>n</w:t>
      </w:r>
      <w:r w:rsidR="004C2AF3">
        <w:rPr>
          <w:rFonts w:eastAsia="ArialMT" w:cs="Arial"/>
          <w:sz w:val="20"/>
        </w:rPr>
        <w:t xml:space="preserve"> Airbag-Systeme</w:t>
      </w:r>
      <w:r w:rsidR="00661E09">
        <w:rPr>
          <w:rFonts w:eastAsia="ArialMT" w:cs="Arial"/>
          <w:sz w:val="20"/>
        </w:rPr>
        <w:t>n</w:t>
      </w:r>
      <w:r w:rsidR="004C2AF3">
        <w:rPr>
          <w:rFonts w:eastAsia="ArialMT" w:cs="Arial"/>
          <w:sz w:val="20"/>
        </w:rPr>
        <w:t xml:space="preserve"> sowie für Komfortfunktionen, wie </w:t>
      </w:r>
      <w:r w:rsidR="004C2AF3" w:rsidRPr="00F44437">
        <w:rPr>
          <w:rFonts w:eastAsia="ArialMT" w:cs="Arial"/>
          <w:sz w:val="20"/>
        </w:rPr>
        <w:t>Fahrerauthentifizierung und Gestensteuerung.</w:t>
      </w:r>
      <w:r w:rsidR="00F25631">
        <w:rPr>
          <w:rFonts w:eastAsia="ArialMT" w:cs="Arial"/>
          <w:sz w:val="20"/>
        </w:rPr>
        <w:t xml:space="preserve"> Minister Wissing </w:t>
      </w:r>
      <w:r w:rsidR="00792096" w:rsidRPr="00F44437">
        <w:rPr>
          <w:rFonts w:eastAsia="ArialMT" w:cs="Arial"/>
          <w:sz w:val="20"/>
        </w:rPr>
        <w:t xml:space="preserve">erlebte auch, wie er von </w:t>
      </w:r>
      <w:r w:rsidR="00F25631">
        <w:rPr>
          <w:rFonts w:eastAsia="ArialMT" w:cs="Arial"/>
          <w:sz w:val="20"/>
        </w:rPr>
        <w:t>der</w:t>
      </w:r>
      <w:r w:rsidR="00792096" w:rsidRPr="00F44437">
        <w:rPr>
          <w:rFonts w:eastAsia="ArialMT" w:cs="Arial"/>
          <w:sz w:val="20"/>
        </w:rPr>
        <w:t xml:space="preserve"> neuesten industriellen Tiefenkamera in 3D aufgenommen wurde</w:t>
      </w:r>
      <w:r w:rsidR="00F25631">
        <w:rPr>
          <w:rFonts w:eastAsia="ArialMT" w:cs="Arial"/>
          <w:sz w:val="20"/>
        </w:rPr>
        <w:t>.</w:t>
      </w:r>
    </w:p>
    <w:p w14:paraId="30B116FD" w14:textId="77A4F43B" w:rsidR="00916126" w:rsidRDefault="00916126" w:rsidP="00D8323D">
      <w:pPr>
        <w:pStyle w:val="StandardWeb"/>
        <w:shd w:val="clear" w:color="auto" w:fill="FFFFFF"/>
        <w:spacing w:line="360" w:lineRule="auto"/>
        <w:rPr>
          <w:rFonts w:ascii="Arial" w:eastAsia="ArialMT" w:hAnsi="Arial" w:cs="Arial"/>
          <w:kern w:val="1"/>
          <w:sz w:val="20"/>
          <w:szCs w:val="20"/>
          <w:lang w:eastAsia="de-DE" w:bidi="ar-S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86"/>
        <w:gridCol w:w="3417"/>
      </w:tblGrid>
      <w:tr w:rsidR="003E5484" w:rsidRPr="0057676F" w14:paraId="7740A52F" w14:textId="77777777" w:rsidTr="00A1653B">
        <w:tc>
          <w:tcPr>
            <w:tcW w:w="3938" w:type="dxa"/>
          </w:tcPr>
          <w:p w14:paraId="58AF0D02" w14:textId="2CA7430E" w:rsidR="004B778B" w:rsidRPr="00DE69BA" w:rsidRDefault="00661E09" w:rsidP="00DE69BA">
            <w:pPr>
              <w:pStyle w:val="StandardWeb"/>
            </w:pPr>
            <w:r>
              <w:rPr>
                <w:noProof/>
              </w:rPr>
              <w:drawing>
                <wp:inline distT="0" distB="0" distL="0" distR="0" wp14:anchorId="27C42F8D" wp14:editId="4DB79A69">
                  <wp:extent cx="2394491" cy="1540934"/>
                  <wp:effectExtent l="0" t="0" r="0" b="0"/>
                  <wp:docPr id="159826114" name="Grafik 1" descr="Ein Bild, das Kleidung, Person, Menschliches Gesicht, Lächel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26114" name="Grafik 1" descr="Ein Bild, das Kleidung, Person, Menschliches Gesicht, Lächeln enthält.&#10;&#10;KI-generierte Inhalte können fehlerhaft sein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3645" cy="1566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7" w:type="dxa"/>
          </w:tcPr>
          <w:p w14:paraId="7462917B" w14:textId="70CEDA30" w:rsidR="004B778B" w:rsidRDefault="004B778B" w:rsidP="004B778B">
            <w:pPr>
              <w:pStyle w:val="StandardWeb"/>
              <w:spacing w:before="0" w:beforeAutospacing="0" w:line="360" w:lineRule="auto"/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</w:pPr>
            <w:r w:rsidRPr="00A264DA"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>ifm-</w:t>
            </w:r>
            <w:proofErr w:type="spellStart"/>
            <w:r w:rsidRPr="00A264DA"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>pm</w:t>
            </w:r>
            <w:proofErr w:type="spellEnd"/>
            <w:r w:rsidRPr="00A264DA"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 xml:space="preserve"> </w:t>
            </w:r>
            <w:r w:rsidR="00D8323D"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>80</w:t>
            </w:r>
            <w:r w:rsidR="006035C2"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>5</w:t>
            </w:r>
            <w:r w:rsidRPr="00A264DA"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 xml:space="preserve"> print.jpg</w:t>
            </w:r>
          </w:p>
          <w:p w14:paraId="51C7A5CC" w14:textId="517A2CDF" w:rsidR="005F6A91" w:rsidRDefault="00792096" w:rsidP="004B778B">
            <w:pPr>
              <w:pStyle w:val="StandardWeb"/>
              <w:spacing w:before="0" w:beforeAutospacing="0" w:line="360" w:lineRule="auto"/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</w:pPr>
            <w:r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>Bundesminister Volker Wissing während seines Besuchs der CES mit Jochen Penne</w:t>
            </w:r>
            <w:r w:rsidR="00F44437"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 xml:space="preserve">, Executive Board Member der </w:t>
            </w:r>
            <w:proofErr w:type="spellStart"/>
            <w:r w:rsidR="00F44437"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>pmdtechnologies</w:t>
            </w:r>
            <w:proofErr w:type="spellEnd"/>
            <w:r w:rsidR="00F44437"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 xml:space="preserve"> </w:t>
            </w:r>
            <w:proofErr w:type="spellStart"/>
            <w:r w:rsidR="00F44437"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>ag</w:t>
            </w:r>
            <w:proofErr w:type="spellEnd"/>
            <w:r w:rsidR="00F44437"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 xml:space="preserve"> (links) und </w:t>
            </w:r>
            <w:r w:rsidR="00E04175" w:rsidRPr="00E04175"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 xml:space="preserve">Martin Lass, Head </w:t>
            </w:r>
            <w:proofErr w:type="spellStart"/>
            <w:r w:rsidR="00E04175" w:rsidRPr="00E04175"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>of</w:t>
            </w:r>
            <w:proofErr w:type="spellEnd"/>
            <w:r w:rsidR="00E04175" w:rsidRPr="00E04175"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 xml:space="preserve"> Time-</w:t>
            </w:r>
            <w:proofErr w:type="spellStart"/>
            <w:r w:rsidR="00E04175" w:rsidRPr="00E04175"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>of</w:t>
            </w:r>
            <w:proofErr w:type="spellEnd"/>
            <w:r w:rsidR="00E04175" w:rsidRPr="00E04175"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>-Flight Business bei Infineon Technologies</w:t>
            </w:r>
            <w:r w:rsidR="00E04175" w:rsidRPr="00E04175"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 xml:space="preserve"> </w:t>
            </w:r>
            <w:r w:rsidR="00F44437"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>(rechts)</w:t>
            </w:r>
            <w:r w:rsidR="005F6A91"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>.</w:t>
            </w:r>
          </w:p>
          <w:p w14:paraId="4E92F7FE" w14:textId="2AC5A79D" w:rsidR="004B778B" w:rsidRPr="0057676F" w:rsidRDefault="00792096" w:rsidP="004B778B">
            <w:pPr>
              <w:pStyle w:val="StandardWeb"/>
              <w:spacing w:before="0" w:beforeAutospacing="0" w:line="360" w:lineRule="auto"/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</w:pPr>
            <w:r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>Quelle: BMDV</w:t>
            </w:r>
          </w:p>
        </w:tc>
      </w:tr>
    </w:tbl>
    <w:p w14:paraId="36C1E415" w14:textId="72FF8EE2" w:rsidR="004B778B" w:rsidRPr="0057676F" w:rsidRDefault="004B778B" w:rsidP="004B778B">
      <w:pPr>
        <w:pStyle w:val="StandardWeb"/>
        <w:shd w:val="clear" w:color="auto" w:fill="FFFFFF"/>
        <w:spacing w:before="0" w:beforeAutospacing="0" w:line="360" w:lineRule="auto"/>
        <w:rPr>
          <w:rFonts w:ascii="Arial" w:eastAsia="ArialMT" w:hAnsi="Arial" w:cs="Arial"/>
          <w:kern w:val="1"/>
          <w:sz w:val="20"/>
          <w:szCs w:val="20"/>
          <w:lang w:eastAsia="de-DE" w:bidi="ar-SA"/>
        </w:rPr>
      </w:pPr>
    </w:p>
    <w:p w14:paraId="579E30F2" w14:textId="77777777" w:rsidR="004B778B" w:rsidRPr="007F7D3E" w:rsidRDefault="004B778B" w:rsidP="004B778B">
      <w:pPr>
        <w:rPr>
          <w:rFonts w:ascii="Arial" w:hAnsi="Arial" w:cs="Arial"/>
          <w:b/>
          <w:sz w:val="20"/>
          <w:szCs w:val="20"/>
          <w:u w:val="single"/>
        </w:rPr>
      </w:pPr>
      <w:r w:rsidRPr="007F7D3E">
        <w:rPr>
          <w:rFonts w:ascii="Arial" w:hAnsi="Arial" w:cs="Arial"/>
          <w:b/>
          <w:sz w:val="20"/>
          <w:szCs w:val="20"/>
          <w:u w:val="single"/>
        </w:rPr>
        <w:t>Über die ifm-Unternehmensgruppe</w:t>
      </w:r>
    </w:p>
    <w:p w14:paraId="6AC8952B" w14:textId="77777777" w:rsidR="004B778B" w:rsidRPr="007F7D3E" w:rsidRDefault="004B778B" w:rsidP="004B778B">
      <w:pPr>
        <w:rPr>
          <w:rFonts w:ascii="Arial" w:hAnsi="Arial" w:cs="Arial"/>
          <w:b/>
          <w:sz w:val="20"/>
          <w:szCs w:val="20"/>
          <w:u w:val="single"/>
        </w:rPr>
      </w:pPr>
    </w:p>
    <w:p w14:paraId="51196E02" w14:textId="2C0F89FC" w:rsidR="004B778B" w:rsidRPr="007F7D3E" w:rsidRDefault="004B778B" w:rsidP="004B778B">
      <w:pPr>
        <w:pStyle w:val="StandardWeb"/>
        <w:shd w:val="clear" w:color="auto" w:fill="FFFFFF"/>
        <w:spacing w:before="0" w:beforeAutospacing="0" w:line="360" w:lineRule="auto"/>
        <w:rPr>
          <w:rFonts w:ascii="Arial" w:eastAsia="ArialMT" w:hAnsi="Arial" w:cs="Arial"/>
          <w:kern w:val="1"/>
          <w:sz w:val="20"/>
          <w:szCs w:val="20"/>
          <w:lang w:eastAsia="de-DE" w:bidi="ar-SA"/>
        </w:rPr>
      </w:pPr>
      <w:r w:rsidRPr="007F7D3E">
        <w:rPr>
          <w:rFonts w:ascii="Arial" w:eastAsia="ArialMT" w:hAnsi="Arial" w:cs="Arial"/>
          <w:sz w:val="20"/>
          <w:szCs w:val="20"/>
        </w:rPr>
        <w:t xml:space="preserve">Messen, steuern, regeln und auswerten – wenn es um wegweisende Automatisierungs- und Digitalisierungstechnik geht, ist die ifm-Unternehmensgruppe der ideale Partner. Seit der Firmengründung im Jahr 1969 entwickelt, produziert und vertreibt ifm weltweit Sensoren, Steuerungen, Software und Systeme für die industrielle Automatisierung sowie für SAP-basierte Lösungen für Supply Chain Management und Shop Floor Integration. Als einer der Pioniere im </w:t>
      </w:r>
      <w:r w:rsidRPr="007F7D3E">
        <w:rPr>
          <w:rFonts w:ascii="Arial" w:eastAsia="ArialMT" w:hAnsi="Arial" w:cs="Arial"/>
          <w:sz w:val="20"/>
          <w:szCs w:val="20"/>
        </w:rPr>
        <w:lastRenderedPageBreak/>
        <w:t>Bereich Industrie 4.0 entwickelt und implementiert ifm ganzheitliche Lösungen für die Digitalisierung der gesamten Wertschöpfungskette „vom Sensor bis ins ERP“. Heute zählt die in zweiter Generation familiengeführte ifm-Unternehmensgruppe mit mehr als 9.000 Beschäftigten zu den weltweiten Branchenführern. Dabei vereint der Mittelstandskonzern die Internationalität und Innovationskraft einer wachsenden Unternehmensgruppe mit der Flexibilität und Kundennähe eines Mittelständlers.</w:t>
      </w:r>
    </w:p>
    <w:p w14:paraId="78A9C5AC" w14:textId="68A0FCBB" w:rsidR="004B778B" w:rsidRPr="007F7D3E" w:rsidRDefault="004B778B" w:rsidP="004B778B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uppressAutoHyphens w:val="0"/>
        <w:spacing w:line="360" w:lineRule="auto"/>
        <w:rPr>
          <w:rFonts w:ascii="Arial" w:hAnsi="Arial"/>
          <w:b/>
          <w:color w:val="auto"/>
          <w:sz w:val="22"/>
        </w:rPr>
      </w:pPr>
      <w:r w:rsidRPr="007F7D3E">
        <w:rPr>
          <w:rFonts w:ascii="Arial" w:hAnsi="Arial"/>
          <w:b/>
          <w:color w:val="auto"/>
          <w:sz w:val="22"/>
        </w:rPr>
        <w:t>Abdruck kostenlos – Beleg erbeten.</w:t>
      </w:r>
    </w:p>
    <w:p w14:paraId="030C83AE" w14:textId="77777777" w:rsidR="004B778B" w:rsidRPr="007F7D3E" w:rsidRDefault="004B778B" w:rsidP="004B778B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uppressAutoHyphens w:val="0"/>
        <w:spacing w:line="360" w:lineRule="auto"/>
        <w:rPr>
          <w:rFonts w:ascii="Arial" w:hAnsi="Arial"/>
          <w:b/>
          <w:color w:val="auto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778B" w:rsidRPr="007F7D3E" w14:paraId="2F2BE64C" w14:textId="77777777" w:rsidTr="004B778B">
        <w:tc>
          <w:tcPr>
            <w:tcW w:w="4531" w:type="dxa"/>
          </w:tcPr>
          <w:p w14:paraId="1A277E58" w14:textId="77777777" w:rsidR="004B778B" w:rsidRPr="007F7D3E" w:rsidRDefault="004B778B" w:rsidP="004B778B">
            <w:pPr>
              <w:pStyle w:val="Textkrper"/>
              <w:spacing w:line="240" w:lineRule="auto"/>
              <w:ind w:right="-108"/>
              <w:rPr>
                <w:b/>
                <w:sz w:val="18"/>
                <w:szCs w:val="18"/>
              </w:rPr>
            </w:pPr>
          </w:p>
          <w:p w14:paraId="49041DDE" w14:textId="4AE6FA92" w:rsidR="004B778B" w:rsidRPr="007F7D3E" w:rsidRDefault="004B778B" w:rsidP="004B778B">
            <w:pPr>
              <w:pStyle w:val="Textkrper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7F7D3E">
              <w:rPr>
                <w:b/>
                <w:sz w:val="18"/>
                <w:szCs w:val="18"/>
              </w:rPr>
              <w:t>Redaktionsanfragen</w:t>
            </w:r>
          </w:p>
          <w:p w14:paraId="2194FE29" w14:textId="77777777" w:rsidR="004B778B" w:rsidRPr="007F7D3E" w:rsidRDefault="004B778B" w:rsidP="004B778B">
            <w:pPr>
              <w:pStyle w:val="Textkrper"/>
              <w:spacing w:line="240" w:lineRule="auto"/>
              <w:ind w:right="-108"/>
              <w:rPr>
                <w:b/>
              </w:rPr>
            </w:pPr>
          </w:p>
          <w:p w14:paraId="3DFAB9FF" w14:textId="77777777" w:rsidR="004B778B" w:rsidRPr="007F7D3E" w:rsidRDefault="004B778B" w:rsidP="004B778B">
            <w:pPr>
              <w:ind w:right="-108"/>
              <w:jc w:val="both"/>
              <w:rPr>
                <w:rFonts w:ascii="Arial" w:hAnsi="Arial"/>
                <w:sz w:val="18"/>
                <w:szCs w:val="18"/>
              </w:rPr>
            </w:pPr>
            <w:r w:rsidRPr="007F7D3E">
              <w:rPr>
                <w:rFonts w:ascii="Arial" w:hAnsi="Arial"/>
                <w:sz w:val="18"/>
                <w:szCs w:val="18"/>
              </w:rPr>
              <w:t>Agentur Dr. Lantzsch</w:t>
            </w:r>
          </w:p>
          <w:p w14:paraId="56BE3823" w14:textId="77777777" w:rsidR="004B778B" w:rsidRPr="007F7D3E" w:rsidRDefault="004B778B" w:rsidP="004B778B">
            <w:pPr>
              <w:ind w:right="-108"/>
              <w:jc w:val="both"/>
              <w:rPr>
                <w:rFonts w:ascii="Arial" w:hAnsi="Arial"/>
                <w:sz w:val="18"/>
                <w:szCs w:val="18"/>
              </w:rPr>
            </w:pPr>
            <w:r w:rsidRPr="007F7D3E">
              <w:rPr>
                <w:rFonts w:ascii="Arial" w:hAnsi="Arial"/>
                <w:sz w:val="18"/>
                <w:szCs w:val="18"/>
              </w:rPr>
              <w:t>Jörg Lantzsch</w:t>
            </w:r>
          </w:p>
          <w:p w14:paraId="5A7C8203" w14:textId="22AE1183" w:rsidR="004B778B" w:rsidRPr="007F7D3E" w:rsidRDefault="000F71D2" w:rsidP="004B778B">
            <w:pPr>
              <w:ind w:right="-108"/>
              <w:jc w:val="both"/>
              <w:rPr>
                <w:rFonts w:ascii="Arial" w:hAnsi="Arial"/>
                <w:sz w:val="18"/>
                <w:szCs w:val="18"/>
              </w:rPr>
            </w:pPr>
            <w:r w:rsidRPr="007F7D3E">
              <w:rPr>
                <w:rFonts w:ascii="Arial" w:hAnsi="Arial"/>
                <w:sz w:val="18"/>
                <w:szCs w:val="18"/>
              </w:rPr>
              <w:t>Müllerstr. 5</w:t>
            </w:r>
          </w:p>
          <w:p w14:paraId="75948B1F" w14:textId="77777777" w:rsidR="004B778B" w:rsidRPr="007F7D3E" w:rsidRDefault="004B778B" w:rsidP="004B778B">
            <w:pPr>
              <w:ind w:right="-108"/>
              <w:jc w:val="both"/>
              <w:rPr>
                <w:rFonts w:ascii="Arial" w:hAnsi="Arial"/>
                <w:sz w:val="18"/>
                <w:szCs w:val="18"/>
              </w:rPr>
            </w:pPr>
            <w:r w:rsidRPr="007F7D3E">
              <w:rPr>
                <w:rFonts w:ascii="Arial" w:hAnsi="Arial"/>
                <w:sz w:val="18"/>
                <w:szCs w:val="18"/>
              </w:rPr>
              <w:t>65183 Wiesbaden</w:t>
            </w:r>
          </w:p>
          <w:p w14:paraId="5EAA22E4" w14:textId="77777777" w:rsidR="004B778B" w:rsidRPr="007F7D3E" w:rsidRDefault="004B778B" w:rsidP="004B778B">
            <w:pPr>
              <w:ind w:right="-108"/>
              <w:jc w:val="both"/>
              <w:rPr>
                <w:rFonts w:ascii="Arial" w:hAnsi="Arial"/>
                <w:sz w:val="18"/>
                <w:szCs w:val="18"/>
              </w:rPr>
            </w:pPr>
            <w:r w:rsidRPr="007F7D3E">
              <w:rPr>
                <w:rFonts w:ascii="Arial" w:hAnsi="Arial"/>
                <w:sz w:val="18"/>
                <w:szCs w:val="18"/>
              </w:rPr>
              <w:t>www.drlantzsch.de</w:t>
            </w:r>
          </w:p>
          <w:p w14:paraId="40095DC5" w14:textId="77777777" w:rsidR="004B778B" w:rsidRPr="007F7D3E" w:rsidRDefault="004B778B" w:rsidP="004B778B">
            <w:pPr>
              <w:ind w:right="-108"/>
              <w:jc w:val="both"/>
              <w:rPr>
                <w:rFonts w:ascii="Arial" w:hAnsi="Arial"/>
                <w:sz w:val="18"/>
                <w:szCs w:val="18"/>
              </w:rPr>
            </w:pPr>
            <w:r w:rsidRPr="007F7D3E">
              <w:rPr>
                <w:rFonts w:ascii="Arial" w:hAnsi="Arial"/>
                <w:sz w:val="18"/>
                <w:szCs w:val="18"/>
              </w:rPr>
              <w:t>Tel.: 0611-205 93 71</w:t>
            </w:r>
          </w:p>
          <w:p w14:paraId="135B4C88" w14:textId="58570749" w:rsidR="004B778B" w:rsidRPr="007F7D3E" w:rsidRDefault="004B778B" w:rsidP="004B778B">
            <w:pPr>
              <w:ind w:right="-108"/>
              <w:jc w:val="both"/>
              <w:rPr>
                <w:rFonts w:eastAsia="ArialMT" w:cs="Arial"/>
                <w:b/>
                <w:bCs/>
                <w:sz w:val="20"/>
                <w:lang w:val="pt-BR"/>
              </w:rPr>
            </w:pPr>
            <w:r w:rsidRPr="007F7D3E">
              <w:rPr>
                <w:rFonts w:ascii="Arial" w:hAnsi="Arial"/>
                <w:sz w:val="18"/>
                <w:szCs w:val="18"/>
                <w:lang w:val="pt-BR"/>
              </w:rPr>
              <w:t>E-Mail: info@drlantzsch.de</w:t>
            </w:r>
          </w:p>
        </w:tc>
        <w:tc>
          <w:tcPr>
            <w:tcW w:w="4531" w:type="dxa"/>
          </w:tcPr>
          <w:p w14:paraId="016707C0" w14:textId="77777777" w:rsidR="004B778B" w:rsidRPr="007F7D3E" w:rsidRDefault="004B778B" w:rsidP="004B778B">
            <w:pPr>
              <w:pStyle w:val="Textkrper"/>
              <w:spacing w:line="240" w:lineRule="auto"/>
              <w:ind w:right="-108"/>
              <w:rPr>
                <w:b/>
                <w:sz w:val="18"/>
                <w:szCs w:val="18"/>
              </w:rPr>
            </w:pPr>
          </w:p>
          <w:p w14:paraId="5310A97B" w14:textId="7826BE7F" w:rsidR="004B778B" w:rsidRPr="007F7D3E" w:rsidRDefault="004B778B" w:rsidP="004B778B">
            <w:pPr>
              <w:pStyle w:val="Textkrper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7F7D3E">
              <w:rPr>
                <w:b/>
                <w:sz w:val="18"/>
                <w:szCs w:val="18"/>
              </w:rPr>
              <w:t>Kontakt</w:t>
            </w:r>
          </w:p>
          <w:p w14:paraId="208CE5C2" w14:textId="77777777" w:rsidR="004B778B" w:rsidRPr="007F7D3E" w:rsidRDefault="004B778B" w:rsidP="004B778B">
            <w:pPr>
              <w:pStyle w:val="Textkrper"/>
              <w:spacing w:line="240" w:lineRule="auto"/>
              <w:ind w:right="-108"/>
              <w:rPr>
                <w:b/>
              </w:rPr>
            </w:pPr>
          </w:p>
          <w:p w14:paraId="4142B936" w14:textId="77777777" w:rsidR="004B778B" w:rsidRDefault="004B778B" w:rsidP="004B778B">
            <w:pPr>
              <w:ind w:right="-108"/>
              <w:jc w:val="both"/>
              <w:rPr>
                <w:rFonts w:ascii="Arial" w:hAnsi="Arial"/>
                <w:sz w:val="18"/>
                <w:szCs w:val="18"/>
              </w:rPr>
            </w:pPr>
            <w:r w:rsidRPr="007F7D3E">
              <w:rPr>
                <w:rFonts w:ascii="Arial" w:hAnsi="Arial"/>
                <w:sz w:val="18"/>
                <w:szCs w:val="18"/>
              </w:rPr>
              <w:t xml:space="preserve">ifm electronic </w:t>
            </w:r>
            <w:proofErr w:type="spellStart"/>
            <w:r w:rsidRPr="007F7D3E">
              <w:rPr>
                <w:rFonts w:ascii="Arial" w:hAnsi="Arial"/>
                <w:sz w:val="18"/>
                <w:szCs w:val="18"/>
              </w:rPr>
              <w:t>gmbh</w:t>
            </w:r>
            <w:proofErr w:type="spellEnd"/>
          </w:p>
          <w:p w14:paraId="6E3D22ED" w14:textId="225EC6D6" w:rsidR="001011E9" w:rsidRPr="001011E9" w:rsidRDefault="001011E9" w:rsidP="004B778B">
            <w:pPr>
              <w:ind w:right="-108"/>
              <w:jc w:val="both"/>
              <w:rPr>
                <w:rFonts w:ascii="Arial" w:hAnsi="Arial"/>
                <w:sz w:val="18"/>
                <w:szCs w:val="18"/>
              </w:rPr>
            </w:pPr>
            <w:r w:rsidRPr="001011E9">
              <w:rPr>
                <w:rFonts w:ascii="Arial" w:hAnsi="Arial"/>
                <w:sz w:val="18"/>
                <w:szCs w:val="18"/>
              </w:rPr>
              <w:t xml:space="preserve">Simone </w:t>
            </w:r>
            <w:proofErr w:type="spellStart"/>
            <w:r w:rsidRPr="001011E9">
              <w:rPr>
                <w:rFonts w:ascii="Arial" w:hAnsi="Arial"/>
                <w:sz w:val="18"/>
                <w:szCs w:val="18"/>
              </w:rPr>
              <w:t>Felderhoff</w:t>
            </w:r>
            <w:proofErr w:type="spellEnd"/>
          </w:p>
          <w:p w14:paraId="37C82B2D" w14:textId="77777777" w:rsidR="004B778B" w:rsidRPr="007F7D3E" w:rsidRDefault="004B778B" w:rsidP="004B778B">
            <w:pPr>
              <w:ind w:right="-108"/>
              <w:jc w:val="both"/>
              <w:rPr>
                <w:rFonts w:ascii="Arial" w:hAnsi="Arial"/>
                <w:sz w:val="18"/>
                <w:szCs w:val="18"/>
              </w:rPr>
            </w:pPr>
            <w:r w:rsidRPr="007F7D3E">
              <w:rPr>
                <w:rFonts w:ascii="Arial" w:hAnsi="Arial"/>
                <w:sz w:val="18"/>
                <w:szCs w:val="18"/>
              </w:rPr>
              <w:t>Friedrichstr. 1</w:t>
            </w:r>
          </w:p>
          <w:p w14:paraId="152D4008" w14:textId="77777777" w:rsidR="004B778B" w:rsidRPr="007F7D3E" w:rsidRDefault="004B778B" w:rsidP="004B778B">
            <w:pPr>
              <w:ind w:right="-108"/>
              <w:jc w:val="both"/>
              <w:rPr>
                <w:rFonts w:ascii="Arial" w:hAnsi="Arial"/>
                <w:sz w:val="18"/>
                <w:szCs w:val="18"/>
              </w:rPr>
            </w:pPr>
            <w:r w:rsidRPr="007F7D3E">
              <w:rPr>
                <w:rFonts w:ascii="Arial" w:hAnsi="Arial"/>
                <w:sz w:val="18"/>
                <w:szCs w:val="18"/>
              </w:rPr>
              <w:t>45128 Essen</w:t>
            </w:r>
          </w:p>
          <w:p w14:paraId="03FE2EDA" w14:textId="77777777" w:rsidR="004B778B" w:rsidRPr="007F7D3E" w:rsidRDefault="004B778B" w:rsidP="004B778B">
            <w:pPr>
              <w:ind w:right="-108"/>
              <w:jc w:val="both"/>
              <w:rPr>
                <w:rFonts w:ascii="Arial" w:hAnsi="Arial"/>
                <w:sz w:val="18"/>
                <w:szCs w:val="18"/>
              </w:rPr>
            </w:pPr>
            <w:r w:rsidRPr="007F7D3E">
              <w:rPr>
                <w:rFonts w:ascii="Arial" w:hAnsi="Arial"/>
                <w:sz w:val="18"/>
                <w:szCs w:val="18"/>
              </w:rPr>
              <w:t>www.ifm.com</w:t>
            </w:r>
          </w:p>
          <w:p w14:paraId="495820A9" w14:textId="77777777" w:rsidR="004B778B" w:rsidRPr="007F7D3E" w:rsidRDefault="004B778B" w:rsidP="004B778B">
            <w:pPr>
              <w:ind w:right="-108"/>
              <w:rPr>
                <w:rFonts w:ascii="Arial" w:hAnsi="Arial"/>
                <w:sz w:val="18"/>
                <w:szCs w:val="18"/>
              </w:rPr>
            </w:pPr>
            <w:r w:rsidRPr="007F7D3E">
              <w:rPr>
                <w:rFonts w:ascii="Arial" w:hAnsi="Arial"/>
                <w:sz w:val="18"/>
                <w:szCs w:val="18"/>
              </w:rPr>
              <w:t>Tel.: 0201-24 22-0</w:t>
            </w:r>
          </w:p>
          <w:p w14:paraId="54E9C777" w14:textId="77777777" w:rsidR="004B778B" w:rsidRPr="007F7D3E" w:rsidRDefault="004B778B" w:rsidP="004B778B">
            <w:pPr>
              <w:ind w:right="-108"/>
              <w:jc w:val="both"/>
              <w:rPr>
                <w:rFonts w:ascii="Arial" w:hAnsi="Arial"/>
                <w:sz w:val="18"/>
                <w:szCs w:val="18"/>
              </w:rPr>
            </w:pPr>
            <w:r w:rsidRPr="007F7D3E">
              <w:rPr>
                <w:rFonts w:ascii="Arial" w:hAnsi="Arial"/>
                <w:sz w:val="18"/>
                <w:szCs w:val="18"/>
              </w:rPr>
              <w:t>Fax.: 0201-24 22-1200</w:t>
            </w:r>
          </w:p>
          <w:p w14:paraId="5270C29E" w14:textId="77777777" w:rsidR="004B778B" w:rsidRPr="007F7D3E" w:rsidRDefault="004B778B" w:rsidP="004B778B">
            <w:pPr>
              <w:pStyle w:val="Textkrper"/>
              <w:spacing w:line="320" w:lineRule="atLeast"/>
              <w:ind w:right="176"/>
              <w:rPr>
                <w:rStyle w:val="Hyperlink"/>
                <w:color w:val="auto"/>
                <w:sz w:val="18"/>
                <w:szCs w:val="18"/>
              </w:rPr>
            </w:pPr>
            <w:r w:rsidRPr="007F7D3E">
              <w:rPr>
                <w:sz w:val="18"/>
                <w:szCs w:val="18"/>
              </w:rPr>
              <w:t xml:space="preserve">E-Mail: </w:t>
            </w:r>
            <w:hyperlink r:id="rId11" w:history="1">
              <w:r w:rsidRPr="007F7D3E">
                <w:rPr>
                  <w:rStyle w:val="Hyperlink"/>
                  <w:color w:val="auto"/>
                  <w:sz w:val="18"/>
                  <w:szCs w:val="18"/>
                </w:rPr>
                <w:t>presse@ifm.com</w:t>
              </w:r>
            </w:hyperlink>
          </w:p>
          <w:p w14:paraId="3093BFA5" w14:textId="1DBF641F" w:rsidR="004B778B" w:rsidRPr="007F7D3E" w:rsidRDefault="004B778B" w:rsidP="004B778B">
            <w:pPr>
              <w:pStyle w:val="Textkrper"/>
              <w:spacing w:line="320" w:lineRule="atLeast"/>
              <w:ind w:right="176"/>
              <w:rPr>
                <w:rFonts w:eastAsia="ArialMT" w:cs="Arial"/>
                <w:b/>
                <w:bCs/>
                <w:sz w:val="20"/>
                <w:lang w:val="pt-BR"/>
              </w:rPr>
            </w:pPr>
          </w:p>
        </w:tc>
      </w:tr>
    </w:tbl>
    <w:p w14:paraId="0CDD1761" w14:textId="77777777" w:rsidR="004B778B" w:rsidRPr="007F7D3E" w:rsidRDefault="004B778B" w:rsidP="004B778B">
      <w:pPr>
        <w:pStyle w:val="Textkrper"/>
        <w:spacing w:line="320" w:lineRule="atLeast"/>
        <w:ind w:right="176"/>
        <w:rPr>
          <w:rFonts w:eastAsia="ArialMT" w:cs="Arial"/>
          <w:b/>
          <w:bCs/>
          <w:sz w:val="20"/>
          <w:lang w:val="pt-BR"/>
        </w:rPr>
      </w:pPr>
    </w:p>
    <w:sectPr w:rsidR="004B778B" w:rsidRPr="007F7D3E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C1A26" w14:textId="77777777" w:rsidR="004D2B3C" w:rsidRDefault="004D2B3C" w:rsidP="004B778B">
      <w:pPr>
        <w:spacing w:after="0" w:line="240" w:lineRule="auto"/>
      </w:pPr>
      <w:r>
        <w:separator/>
      </w:r>
    </w:p>
  </w:endnote>
  <w:endnote w:type="continuationSeparator" w:id="0">
    <w:p w14:paraId="57B72D0E" w14:textId="77777777" w:rsidR="004D2B3C" w:rsidRDefault="004D2B3C" w:rsidP="004B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44D60" w14:textId="77777777" w:rsidR="004D2B3C" w:rsidRDefault="004D2B3C" w:rsidP="004B778B">
      <w:pPr>
        <w:spacing w:after="0" w:line="240" w:lineRule="auto"/>
      </w:pPr>
      <w:r>
        <w:separator/>
      </w:r>
    </w:p>
  </w:footnote>
  <w:footnote w:type="continuationSeparator" w:id="0">
    <w:p w14:paraId="68018461" w14:textId="77777777" w:rsidR="004D2B3C" w:rsidRDefault="004D2B3C" w:rsidP="004B7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D854B" w14:textId="728FA4A2" w:rsidR="004B778B" w:rsidRDefault="004B778B" w:rsidP="004B778B">
    <w:pPr>
      <w:pStyle w:val="Kopfzeile"/>
      <w:jc w:val="right"/>
    </w:pPr>
    <w:r w:rsidRPr="004B778B">
      <w:rPr>
        <w:noProof/>
      </w:rPr>
      <w:drawing>
        <wp:inline distT="0" distB="0" distL="0" distR="0" wp14:anchorId="0BABE1CD" wp14:editId="0512DBE4">
          <wp:extent cx="723900" cy="7239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F294C"/>
    <w:multiLevelType w:val="multilevel"/>
    <w:tmpl w:val="F6BA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7C0E52"/>
    <w:multiLevelType w:val="hybridMultilevel"/>
    <w:tmpl w:val="349EED72"/>
    <w:lvl w:ilvl="0" w:tplc="0407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409840490">
    <w:abstractNumId w:val="0"/>
  </w:num>
  <w:num w:numId="2" w16cid:durableId="1152791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8B"/>
    <w:rsid w:val="00032644"/>
    <w:rsid w:val="00037ECF"/>
    <w:rsid w:val="00043561"/>
    <w:rsid w:val="0007527B"/>
    <w:rsid w:val="00076A80"/>
    <w:rsid w:val="000846BF"/>
    <w:rsid w:val="00091494"/>
    <w:rsid w:val="00092A4A"/>
    <w:rsid w:val="0009698C"/>
    <w:rsid w:val="000A4FD3"/>
    <w:rsid w:val="000B5FBB"/>
    <w:rsid w:val="000D3680"/>
    <w:rsid w:val="000E117B"/>
    <w:rsid w:val="000F71D2"/>
    <w:rsid w:val="001011E9"/>
    <w:rsid w:val="00122CB0"/>
    <w:rsid w:val="001257ED"/>
    <w:rsid w:val="0012681C"/>
    <w:rsid w:val="0014453F"/>
    <w:rsid w:val="00144C7D"/>
    <w:rsid w:val="00173570"/>
    <w:rsid w:val="001747A0"/>
    <w:rsid w:val="00176CAB"/>
    <w:rsid w:val="00180EDA"/>
    <w:rsid w:val="00192914"/>
    <w:rsid w:val="001A26F2"/>
    <w:rsid w:val="001B0DBD"/>
    <w:rsid w:val="001B2F0F"/>
    <w:rsid w:val="001B4296"/>
    <w:rsid w:val="001E0503"/>
    <w:rsid w:val="00225C6A"/>
    <w:rsid w:val="00256707"/>
    <w:rsid w:val="002636CA"/>
    <w:rsid w:val="002733CA"/>
    <w:rsid w:val="00277B4E"/>
    <w:rsid w:val="0028009B"/>
    <w:rsid w:val="002906A3"/>
    <w:rsid w:val="002B26C3"/>
    <w:rsid w:val="002B3918"/>
    <w:rsid w:val="002B5A54"/>
    <w:rsid w:val="002B6942"/>
    <w:rsid w:val="002F66E0"/>
    <w:rsid w:val="00311BD2"/>
    <w:rsid w:val="003207B2"/>
    <w:rsid w:val="003241AC"/>
    <w:rsid w:val="0034146B"/>
    <w:rsid w:val="00347B71"/>
    <w:rsid w:val="00351746"/>
    <w:rsid w:val="0035339A"/>
    <w:rsid w:val="00354EF0"/>
    <w:rsid w:val="003576DA"/>
    <w:rsid w:val="00373162"/>
    <w:rsid w:val="00385184"/>
    <w:rsid w:val="00391AE6"/>
    <w:rsid w:val="003A1792"/>
    <w:rsid w:val="003A67A0"/>
    <w:rsid w:val="003E31E7"/>
    <w:rsid w:val="003E5484"/>
    <w:rsid w:val="00404454"/>
    <w:rsid w:val="004174F1"/>
    <w:rsid w:val="0042511D"/>
    <w:rsid w:val="0042525C"/>
    <w:rsid w:val="0045278A"/>
    <w:rsid w:val="00471F2D"/>
    <w:rsid w:val="004770A6"/>
    <w:rsid w:val="0048404C"/>
    <w:rsid w:val="004A1998"/>
    <w:rsid w:val="004A4D10"/>
    <w:rsid w:val="004B40AD"/>
    <w:rsid w:val="004B778B"/>
    <w:rsid w:val="004C2380"/>
    <w:rsid w:val="004C2AF3"/>
    <w:rsid w:val="004C6A20"/>
    <w:rsid w:val="004D2B3C"/>
    <w:rsid w:val="004E3D45"/>
    <w:rsid w:val="004F54FA"/>
    <w:rsid w:val="005151BA"/>
    <w:rsid w:val="005208FE"/>
    <w:rsid w:val="00520987"/>
    <w:rsid w:val="005244C1"/>
    <w:rsid w:val="0054166A"/>
    <w:rsid w:val="0055649A"/>
    <w:rsid w:val="005748B0"/>
    <w:rsid w:val="0057676F"/>
    <w:rsid w:val="00581C01"/>
    <w:rsid w:val="005A1CEF"/>
    <w:rsid w:val="005A3B4C"/>
    <w:rsid w:val="005A41BB"/>
    <w:rsid w:val="005B654B"/>
    <w:rsid w:val="005E4236"/>
    <w:rsid w:val="005E5685"/>
    <w:rsid w:val="005F6A91"/>
    <w:rsid w:val="00600028"/>
    <w:rsid w:val="006035C2"/>
    <w:rsid w:val="00605265"/>
    <w:rsid w:val="00650556"/>
    <w:rsid w:val="00653238"/>
    <w:rsid w:val="00661E09"/>
    <w:rsid w:val="00665729"/>
    <w:rsid w:val="006705EE"/>
    <w:rsid w:val="006775DF"/>
    <w:rsid w:val="00682EE7"/>
    <w:rsid w:val="006B1968"/>
    <w:rsid w:val="006B242C"/>
    <w:rsid w:val="006F3361"/>
    <w:rsid w:val="007566CC"/>
    <w:rsid w:val="00764E81"/>
    <w:rsid w:val="007820FD"/>
    <w:rsid w:val="00791347"/>
    <w:rsid w:val="00792096"/>
    <w:rsid w:val="007A1E7C"/>
    <w:rsid w:val="007C1332"/>
    <w:rsid w:val="007C4BCD"/>
    <w:rsid w:val="007D5E36"/>
    <w:rsid w:val="007E0054"/>
    <w:rsid w:val="007E51C0"/>
    <w:rsid w:val="007F7D3E"/>
    <w:rsid w:val="008078AE"/>
    <w:rsid w:val="008125B2"/>
    <w:rsid w:val="0085050A"/>
    <w:rsid w:val="0086740F"/>
    <w:rsid w:val="00884C42"/>
    <w:rsid w:val="008A19D1"/>
    <w:rsid w:val="008E4E3A"/>
    <w:rsid w:val="008E4EAA"/>
    <w:rsid w:val="008E76AC"/>
    <w:rsid w:val="009003EF"/>
    <w:rsid w:val="00912707"/>
    <w:rsid w:val="00916126"/>
    <w:rsid w:val="009211A6"/>
    <w:rsid w:val="00946F4C"/>
    <w:rsid w:val="00964EB4"/>
    <w:rsid w:val="009824D3"/>
    <w:rsid w:val="009B12A9"/>
    <w:rsid w:val="009B68A1"/>
    <w:rsid w:val="009D4DC2"/>
    <w:rsid w:val="009F521C"/>
    <w:rsid w:val="009F6D31"/>
    <w:rsid w:val="00A1653B"/>
    <w:rsid w:val="00A24B31"/>
    <w:rsid w:val="00A264DA"/>
    <w:rsid w:val="00A53691"/>
    <w:rsid w:val="00A73D1F"/>
    <w:rsid w:val="00A841AC"/>
    <w:rsid w:val="00A93300"/>
    <w:rsid w:val="00A95ED0"/>
    <w:rsid w:val="00AD1606"/>
    <w:rsid w:val="00B05D6B"/>
    <w:rsid w:val="00B162F0"/>
    <w:rsid w:val="00B23D10"/>
    <w:rsid w:val="00B254C0"/>
    <w:rsid w:val="00B33BAB"/>
    <w:rsid w:val="00B34E1A"/>
    <w:rsid w:val="00B44D8D"/>
    <w:rsid w:val="00B5451A"/>
    <w:rsid w:val="00B77E97"/>
    <w:rsid w:val="00B903F4"/>
    <w:rsid w:val="00B915EA"/>
    <w:rsid w:val="00BA13BB"/>
    <w:rsid w:val="00BA21C7"/>
    <w:rsid w:val="00BA3DDA"/>
    <w:rsid w:val="00BB4163"/>
    <w:rsid w:val="00BD3613"/>
    <w:rsid w:val="00BD40F8"/>
    <w:rsid w:val="00BE1267"/>
    <w:rsid w:val="00BE687C"/>
    <w:rsid w:val="00BE7569"/>
    <w:rsid w:val="00C01E4A"/>
    <w:rsid w:val="00C20E57"/>
    <w:rsid w:val="00C5476F"/>
    <w:rsid w:val="00C73D7A"/>
    <w:rsid w:val="00CA42AA"/>
    <w:rsid w:val="00CA4C36"/>
    <w:rsid w:val="00CA5B0A"/>
    <w:rsid w:val="00CB7209"/>
    <w:rsid w:val="00CC5F38"/>
    <w:rsid w:val="00CC630A"/>
    <w:rsid w:val="00CD2032"/>
    <w:rsid w:val="00CE49C0"/>
    <w:rsid w:val="00D22AAA"/>
    <w:rsid w:val="00D3692D"/>
    <w:rsid w:val="00D54E78"/>
    <w:rsid w:val="00D61ABC"/>
    <w:rsid w:val="00D70A94"/>
    <w:rsid w:val="00D82008"/>
    <w:rsid w:val="00D8323D"/>
    <w:rsid w:val="00DA05AD"/>
    <w:rsid w:val="00DA4F41"/>
    <w:rsid w:val="00DA56BC"/>
    <w:rsid w:val="00DB544D"/>
    <w:rsid w:val="00DC0484"/>
    <w:rsid w:val="00DC0A56"/>
    <w:rsid w:val="00DC2966"/>
    <w:rsid w:val="00DE69BA"/>
    <w:rsid w:val="00DF60E1"/>
    <w:rsid w:val="00E00B5C"/>
    <w:rsid w:val="00E04175"/>
    <w:rsid w:val="00E21AF6"/>
    <w:rsid w:val="00E85F8A"/>
    <w:rsid w:val="00EB3A89"/>
    <w:rsid w:val="00EB6A2E"/>
    <w:rsid w:val="00EE492D"/>
    <w:rsid w:val="00EF2363"/>
    <w:rsid w:val="00EF6D75"/>
    <w:rsid w:val="00F13CEA"/>
    <w:rsid w:val="00F229CD"/>
    <w:rsid w:val="00F25631"/>
    <w:rsid w:val="00F353AC"/>
    <w:rsid w:val="00F44437"/>
    <w:rsid w:val="00F62F96"/>
    <w:rsid w:val="00F904F5"/>
    <w:rsid w:val="00FA321F"/>
    <w:rsid w:val="00FA3334"/>
    <w:rsid w:val="00FB1319"/>
    <w:rsid w:val="00FB1DDF"/>
    <w:rsid w:val="00FC74CA"/>
    <w:rsid w:val="00FD1554"/>
    <w:rsid w:val="00FD56F5"/>
    <w:rsid w:val="00FF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96D2"/>
  <w15:chartTrackingRefBased/>
  <w15:docId w15:val="{A5624A98-A485-4C19-85AC-A8249923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7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778B"/>
  </w:style>
  <w:style w:type="paragraph" w:styleId="Fuzeile">
    <w:name w:val="footer"/>
    <w:basedOn w:val="Standard"/>
    <w:link w:val="FuzeileZchn"/>
    <w:uiPriority w:val="99"/>
    <w:unhideWhenUsed/>
    <w:rsid w:val="004B7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778B"/>
  </w:style>
  <w:style w:type="paragraph" w:styleId="Textkrper">
    <w:name w:val="Body Text"/>
    <w:basedOn w:val="Standard"/>
    <w:link w:val="TextkrperZchn"/>
    <w:rsid w:val="004B778B"/>
    <w:pPr>
      <w:suppressAutoHyphens/>
      <w:spacing w:after="0" w:line="360" w:lineRule="auto"/>
    </w:pPr>
    <w:rPr>
      <w:rFonts w:ascii="Arial" w:eastAsia="Times New Roman" w:hAnsi="Arial" w:cs="Times New Roman"/>
      <w:kern w:val="1"/>
      <w:szCs w:val="20"/>
      <w:lang w:eastAsia="de-DE" w:bidi="ar-SA"/>
    </w:rPr>
  </w:style>
  <w:style w:type="character" w:customStyle="1" w:styleId="TextkrperZchn">
    <w:name w:val="Textkörper Zchn"/>
    <w:basedOn w:val="Absatz-Standardschriftart"/>
    <w:link w:val="Textkrper"/>
    <w:rsid w:val="004B778B"/>
    <w:rPr>
      <w:rFonts w:ascii="Arial" w:eastAsia="Times New Roman" w:hAnsi="Arial" w:cs="Times New Roman"/>
      <w:kern w:val="1"/>
      <w:szCs w:val="20"/>
      <w:lang w:eastAsia="de-DE" w:bidi="ar-SA"/>
    </w:rPr>
  </w:style>
  <w:style w:type="paragraph" w:styleId="StandardWeb">
    <w:name w:val="Normal (Web)"/>
    <w:basedOn w:val="Standard"/>
    <w:uiPriority w:val="99"/>
    <w:unhideWhenUsed/>
    <w:rsid w:val="004B7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lenraster">
    <w:name w:val="Table Grid"/>
    <w:basedOn w:val="NormaleTabelle"/>
    <w:uiPriority w:val="39"/>
    <w:rsid w:val="004B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4B778B"/>
  </w:style>
  <w:style w:type="paragraph" w:customStyle="1" w:styleId="Standard1">
    <w:name w:val="Standard1"/>
    <w:rsid w:val="004B778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de-DE" w:bidi="ar-SA"/>
    </w:rPr>
  </w:style>
  <w:style w:type="character" w:customStyle="1" w:styleId="Absatz-Standardschriftart1">
    <w:name w:val="Absatz-Standardschriftart1"/>
    <w:rsid w:val="004B778B"/>
  </w:style>
  <w:style w:type="character" w:styleId="Hyperlink">
    <w:name w:val="Hyperlink"/>
    <w:rsid w:val="004B778B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278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F281F"/>
    <w:pPr>
      <w:spacing w:after="0" w:line="240" w:lineRule="auto"/>
      <w:ind w:left="720"/>
    </w:pPr>
    <w:rPr>
      <w:rFonts w:ascii="Calibri" w:eastAsia="Calibri" w:hAnsi="Calibri" w:cs="Calibri"/>
      <w:lang w:eastAsia="de-DE" w:bidi="ar-SA"/>
    </w:rPr>
  </w:style>
  <w:style w:type="paragraph" w:styleId="berarbeitung">
    <w:name w:val="Revision"/>
    <w:hidden/>
    <w:uiPriority w:val="99"/>
    <w:semiHidden/>
    <w:rsid w:val="00037ECF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151B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151B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151B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51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51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6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esse@ifm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D2EB3FCAB8E740ABECFD23FCE03E2D" ma:contentTypeVersion="12" ma:contentTypeDescription="Ein neues Dokument erstellen." ma:contentTypeScope="" ma:versionID="50ccbaf818107832bbe0697276263345">
  <xsd:schema xmlns:xsd="http://www.w3.org/2001/XMLSchema" xmlns:xs="http://www.w3.org/2001/XMLSchema" xmlns:p="http://schemas.microsoft.com/office/2006/metadata/properties" xmlns:ns2="08021ff1-779a-4f34-8070-b8a4817f5b3d" xmlns:ns3="b89ecf0d-dbc6-47d5-a734-ef0e3576b003" targetNamespace="http://schemas.microsoft.com/office/2006/metadata/properties" ma:root="true" ma:fieldsID="c22bf088e94f85e8f0deb23fdaf1d242" ns2:_="" ns3:_="">
    <xsd:import namespace="08021ff1-779a-4f34-8070-b8a4817f5b3d"/>
    <xsd:import namespace="b89ecf0d-dbc6-47d5-a734-ef0e3576b0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1ff1-779a-4f34-8070-b8a4817f5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0e06028a-9f81-462f-853c-8198df68d1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ecf0d-dbc6-47d5-a734-ef0e3576b0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ac2e6c-2157-4d1b-8331-b80801ee9fb9}" ma:internalName="TaxCatchAll" ma:showField="CatchAllData" ma:web="b89ecf0d-dbc6-47d5-a734-ef0e3576b0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9ecf0d-dbc6-47d5-a734-ef0e3576b003" xsi:nil="true"/>
    <lcf76f155ced4ddcb4097134ff3c332f xmlns="08021ff1-779a-4f34-8070-b8a4817f5b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912A5C-955A-4C9D-826F-4438BD182D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3F04AE-BE8E-40D9-9B78-CCDF22740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21ff1-779a-4f34-8070-b8a4817f5b3d"/>
    <ds:schemaRef ds:uri="b89ecf0d-dbc6-47d5-a734-ef0e3576b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F4CDC5-DD81-4E61-8641-300228B79B09}">
  <ds:schemaRefs>
    <ds:schemaRef ds:uri="http://schemas.microsoft.com/office/2006/metadata/properties"/>
    <ds:schemaRef ds:uri="http://schemas.microsoft.com/office/infopath/2007/PartnerControls"/>
    <ds:schemaRef ds:uri="b89ecf0d-dbc6-47d5-a734-ef0e3576b003"/>
    <ds:schemaRef ds:uri="08021ff1-779a-4f34-8070-b8a4817f5b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Völling, Natascha</dc:creator>
  <cp:keywords/>
  <dc:description/>
  <cp:lastModifiedBy>Jörg Lantzsch</cp:lastModifiedBy>
  <cp:revision>2</cp:revision>
  <cp:lastPrinted>2024-07-11T11:54:00Z</cp:lastPrinted>
  <dcterms:created xsi:type="dcterms:W3CDTF">2025-01-16T10:17:00Z</dcterms:created>
  <dcterms:modified xsi:type="dcterms:W3CDTF">2025-01-16T10:17:00Z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0x010100EED2EB3FCAB8E740ABECFD23FCE03E2D</vt:lpwstr>
  </property>
</Properties>
</file>