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4C2CC" w14:textId="77777777" w:rsidR="00AE1824" w:rsidRDefault="0033156F" w:rsidP="0033156F">
      <w:pPr>
        <w:pStyle w:val="StandardWeb"/>
        <w:rPr>
          <w:rFonts w:ascii="Arial" w:hAnsi="Arial" w:cs="Arial"/>
          <w:color w:val="000000" w:themeColor="text1"/>
        </w:rPr>
      </w:pPr>
      <w:r w:rsidRPr="00AE1824">
        <w:rPr>
          <w:rStyle w:val="Fett"/>
          <w:rFonts w:ascii="Arial" w:eastAsiaTheme="majorEastAsia" w:hAnsi="Arial" w:cs="Arial"/>
          <w:color w:val="000000" w:themeColor="text1"/>
        </w:rPr>
        <w:t>Philosophie trifft Region: Universität Koblenz vernetzt Denkende in und um Koblenz</w:t>
      </w:r>
    </w:p>
    <w:p w14:paraId="2D71B1C0" w14:textId="77777777" w:rsidR="004B55E7" w:rsidRDefault="00AE1824" w:rsidP="00061AB6">
      <w:pPr>
        <w:pStyle w:val="berschrift1"/>
        <w:jc w:val="both"/>
        <w:rPr>
          <w:rFonts w:ascii="Arial" w:hAnsi="Arial" w:cs="Arial"/>
          <w:color w:val="000000" w:themeColor="text1"/>
          <w:sz w:val="24"/>
          <w:szCs w:val="24"/>
        </w:rPr>
      </w:pPr>
      <w:r w:rsidRPr="00061AB6">
        <w:rPr>
          <w:rFonts w:ascii="Arial" w:hAnsi="Arial" w:cs="Arial"/>
          <w:color w:val="auto"/>
          <w:sz w:val="24"/>
          <w:szCs w:val="24"/>
        </w:rPr>
        <w:t xml:space="preserve">Der </w:t>
      </w:r>
      <w:r w:rsidR="0033156F" w:rsidRPr="00061AB6">
        <w:rPr>
          <w:rFonts w:ascii="Arial" w:hAnsi="Arial" w:cs="Arial"/>
          <w:color w:val="auto"/>
          <w:sz w:val="24"/>
          <w:szCs w:val="24"/>
        </w:rPr>
        <w:t>Sinn des Lebens</w:t>
      </w:r>
      <w:r w:rsidR="00061AB6" w:rsidRPr="00061AB6">
        <w:rPr>
          <w:rFonts w:ascii="Arial" w:hAnsi="Arial" w:cs="Arial"/>
          <w:color w:val="auto"/>
          <w:sz w:val="24"/>
          <w:szCs w:val="24"/>
        </w:rPr>
        <w:t xml:space="preserve"> oder</w:t>
      </w:r>
      <w:r w:rsidRPr="00061AB6">
        <w:rPr>
          <w:rFonts w:ascii="Arial" w:hAnsi="Arial" w:cs="Arial"/>
          <w:color w:val="auto"/>
          <w:sz w:val="24"/>
          <w:szCs w:val="24"/>
        </w:rPr>
        <w:t xml:space="preserve"> die Unterscheidung zwischen dem Richtigen und dem Falschen sind für viele Menschen wichtige Themen.</w:t>
      </w:r>
      <w:r w:rsidR="0033156F" w:rsidRPr="00061AB6">
        <w:rPr>
          <w:rFonts w:ascii="Arial" w:hAnsi="Arial" w:cs="Arial"/>
          <w:color w:val="auto"/>
          <w:sz w:val="24"/>
          <w:szCs w:val="24"/>
        </w:rPr>
        <w:t xml:space="preserve"> </w:t>
      </w:r>
      <w:r w:rsidRPr="00061AB6">
        <w:rPr>
          <w:rFonts w:ascii="Arial" w:hAnsi="Arial" w:cs="Arial"/>
          <w:color w:val="auto"/>
          <w:sz w:val="24"/>
          <w:szCs w:val="24"/>
        </w:rPr>
        <w:t>G</w:t>
      </w:r>
      <w:r w:rsidR="0033156F" w:rsidRPr="00061AB6">
        <w:rPr>
          <w:rFonts w:ascii="Arial" w:hAnsi="Arial" w:cs="Arial"/>
          <w:color w:val="auto"/>
          <w:sz w:val="24"/>
          <w:szCs w:val="24"/>
        </w:rPr>
        <w:t xml:space="preserve">rundlegende </w:t>
      </w:r>
      <w:r w:rsidR="003131B8" w:rsidRPr="00061AB6">
        <w:rPr>
          <w:rFonts w:ascii="Arial" w:hAnsi="Arial" w:cs="Arial"/>
          <w:color w:val="auto"/>
          <w:sz w:val="24"/>
          <w:szCs w:val="24"/>
        </w:rPr>
        <w:t xml:space="preserve">Gedanken </w:t>
      </w:r>
      <w:r w:rsidRPr="00061AB6">
        <w:rPr>
          <w:rFonts w:ascii="Arial" w:hAnsi="Arial" w:cs="Arial"/>
          <w:color w:val="auto"/>
          <w:sz w:val="24"/>
          <w:szCs w:val="24"/>
        </w:rPr>
        <w:t xml:space="preserve">darüber </w:t>
      </w:r>
      <w:r w:rsidR="0033156F" w:rsidRPr="00061AB6">
        <w:rPr>
          <w:rFonts w:ascii="Arial" w:hAnsi="Arial" w:cs="Arial"/>
          <w:color w:val="auto"/>
          <w:sz w:val="24"/>
          <w:szCs w:val="24"/>
        </w:rPr>
        <w:t>sind philosophischer Natur.</w:t>
      </w:r>
      <w:r w:rsidRPr="00061AB6">
        <w:rPr>
          <w:rFonts w:ascii="Arial" w:hAnsi="Arial" w:cs="Arial"/>
          <w:color w:val="auto"/>
          <w:sz w:val="24"/>
          <w:szCs w:val="24"/>
        </w:rPr>
        <w:t xml:space="preserve"> </w:t>
      </w:r>
      <w:r w:rsidR="0033156F" w:rsidRPr="00061AB6">
        <w:rPr>
          <w:rFonts w:ascii="Arial" w:hAnsi="Arial" w:cs="Arial"/>
          <w:color w:val="auto"/>
          <w:sz w:val="24"/>
          <w:szCs w:val="24"/>
        </w:rPr>
        <w:t xml:space="preserve">Ein vom </w:t>
      </w:r>
      <w:r w:rsidR="00061AB6" w:rsidRPr="00061AB6">
        <w:rPr>
          <w:rFonts w:ascii="Arial" w:hAnsi="Arial" w:cs="Arial"/>
          <w:color w:val="auto"/>
          <w:sz w:val="24"/>
          <w:szCs w:val="24"/>
        </w:rPr>
        <w:t>Interdisziplinäre</w:t>
      </w:r>
      <w:r w:rsidR="004B55E7">
        <w:rPr>
          <w:rFonts w:ascii="Arial" w:hAnsi="Arial" w:cs="Arial"/>
          <w:color w:val="auto"/>
          <w:sz w:val="24"/>
          <w:szCs w:val="24"/>
        </w:rPr>
        <w:t>n</w:t>
      </w:r>
      <w:r w:rsidR="00061AB6" w:rsidRPr="00061AB6">
        <w:rPr>
          <w:rFonts w:ascii="Arial" w:hAnsi="Arial" w:cs="Arial"/>
          <w:color w:val="auto"/>
          <w:sz w:val="24"/>
          <w:szCs w:val="24"/>
        </w:rPr>
        <w:t xml:space="preserve"> Forschungs-, Graduiertenförderungs- und Personalentwicklungszentrum</w:t>
      </w:r>
      <w:r w:rsidR="00061AB6">
        <w:rPr>
          <w:rFonts w:ascii="Arial" w:hAnsi="Arial" w:cs="Arial"/>
          <w:color w:val="auto"/>
          <w:sz w:val="24"/>
          <w:szCs w:val="24"/>
        </w:rPr>
        <w:t xml:space="preserve"> (</w:t>
      </w:r>
      <w:r w:rsidR="0033156F" w:rsidRPr="00AE1824">
        <w:rPr>
          <w:rFonts w:ascii="Arial" w:hAnsi="Arial" w:cs="Arial"/>
          <w:color w:val="000000" w:themeColor="text1"/>
          <w:sz w:val="24"/>
          <w:szCs w:val="24"/>
        </w:rPr>
        <w:t>IFGPZ</w:t>
      </w:r>
      <w:r w:rsidR="00061AB6">
        <w:rPr>
          <w:rFonts w:ascii="Arial" w:hAnsi="Arial" w:cs="Arial"/>
          <w:color w:val="000000" w:themeColor="text1"/>
          <w:sz w:val="24"/>
          <w:szCs w:val="24"/>
        </w:rPr>
        <w:t>)</w:t>
      </w:r>
      <w:r w:rsidR="0033156F" w:rsidRPr="00AE1824">
        <w:rPr>
          <w:rFonts w:ascii="Arial" w:hAnsi="Arial" w:cs="Arial"/>
          <w:color w:val="000000" w:themeColor="text1"/>
          <w:sz w:val="24"/>
          <w:szCs w:val="24"/>
        </w:rPr>
        <w:t xml:space="preserve"> </w:t>
      </w:r>
      <w:r w:rsidR="004B55E7">
        <w:rPr>
          <w:rFonts w:ascii="Arial" w:hAnsi="Arial" w:cs="Arial"/>
          <w:color w:val="000000" w:themeColor="text1"/>
          <w:sz w:val="24"/>
          <w:szCs w:val="24"/>
        </w:rPr>
        <w:t xml:space="preserve">der Universität Koblenz </w:t>
      </w:r>
      <w:r w:rsidR="0033156F" w:rsidRPr="00AE1824">
        <w:rPr>
          <w:rFonts w:ascii="Arial" w:hAnsi="Arial" w:cs="Arial"/>
          <w:color w:val="000000" w:themeColor="text1"/>
          <w:sz w:val="24"/>
          <w:szCs w:val="24"/>
        </w:rPr>
        <w:t>gefördertes Projekt</w:t>
      </w:r>
      <w:r w:rsidR="0033156F" w:rsidRPr="00AE1824">
        <w:rPr>
          <w:rStyle w:val="apple-converted-space"/>
          <w:rFonts w:ascii="Arial" w:hAnsi="Arial" w:cs="Arial"/>
          <w:color w:val="000000" w:themeColor="text1"/>
          <w:sz w:val="24"/>
          <w:szCs w:val="24"/>
        </w:rPr>
        <w:t> </w:t>
      </w:r>
      <w:r w:rsidR="004B55E7">
        <w:rPr>
          <w:rStyle w:val="apple-converted-space"/>
          <w:rFonts w:ascii="Arial" w:hAnsi="Arial" w:cs="Arial"/>
          <w:color w:val="000000" w:themeColor="text1"/>
          <w:sz w:val="24"/>
          <w:szCs w:val="24"/>
        </w:rPr>
        <w:t>setzt</w:t>
      </w:r>
      <w:r w:rsidR="0033156F" w:rsidRPr="00AE1824">
        <w:rPr>
          <w:rFonts w:ascii="Arial" w:hAnsi="Arial" w:cs="Arial"/>
          <w:color w:val="000000" w:themeColor="text1"/>
          <w:sz w:val="24"/>
          <w:szCs w:val="24"/>
        </w:rPr>
        <w:t xml:space="preserve"> genau hier an</w:t>
      </w:r>
      <w:r w:rsidR="004B55E7">
        <w:rPr>
          <w:rFonts w:ascii="Arial" w:hAnsi="Arial" w:cs="Arial"/>
          <w:color w:val="000000" w:themeColor="text1"/>
          <w:sz w:val="24"/>
          <w:szCs w:val="24"/>
        </w:rPr>
        <w:t>.</w:t>
      </w:r>
    </w:p>
    <w:p w14:paraId="2F810D3A" w14:textId="0998C1F4" w:rsidR="0033156F" w:rsidRPr="00AE1824" w:rsidRDefault="0033156F" w:rsidP="00061AB6">
      <w:pPr>
        <w:pStyle w:val="berschrift1"/>
        <w:jc w:val="both"/>
        <w:rPr>
          <w:rFonts w:ascii="Arial" w:hAnsi="Arial" w:cs="Arial"/>
          <w:color w:val="000000" w:themeColor="text1"/>
          <w:sz w:val="24"/>
          <w:szCs w:val="24"/>
        </w:rPr>
      </w:pPr>
      <w:r w:rsidRPr="00AE1824">
        <w:rPr>
          <w:rFonts w:ascii="Arial" w:hAnsi="Arial" w:cs="Arial"/>
          <w:color w:val="000000" w:themeColor="text1"/>
          <w:sz w:val="24"/>
          <w:szCs w:val="24"/>
        </w:rPr>
        <w:t xml:space="preserve">Vom Institut für Philosophie </w:t>
      </w:r>
      <w:r w:rsidR="004B55E7">
        <w:rPr>
          <w:rFonts w:ascii="Arial" w:hAnsi="Arial" w:cs="Arial"/>
          <w:color w:val="000000" w:themeColor="text1"/>
          <w:sz w:val="24"/>
          <w:szCs w:val="24"/>
        </w:rPr>
        <w:t xml:space="preserve">der Universität Koblenz </w:t>
      </w:r>
      <w:r w:rsidRPr="00AE1824">
        <w:rPr>
          <w:rFonts w:ascii="Arial" w:hAnsi="Arial" w:cs="Arial"/>
          <w:color w:val="000000" w:themeColor="text1"/>
          <w:sz w:val="24"/>
          <w:szCs w:val="24"/>
        </w:rPr>
        <w:t>geht der Impuls</w:t>
      </w:r>
      <w:r w:rsidR="00AE1824">
        <w:rPr>
          <w:rFonts w:ascii="Arial" w:hAnsi="Arial" w:cs="Arial"/>
          <w:color w:val="000000" w:themeColor="text1"/>
        </w:rPr>
        <w:t xml:space="preserve"> </w:t>
      </w:r>
      <w:r w:rsidR="00AE1824" w:rsidRPr="00061AB6">
        <w:rPr>
          <w:rFonts w:ascii="Arial" w:hAnsi="Arial" w:cs="Arial"/>
          <w:color w:val="000000" w:themeColor="text1"/>
          <w:sz w:val="24"/>
          <w:szCs w:val="24"/>
        </w:rPr>
        <w:t>aus</w:t>
      </w:r>
      <w:r w:rsidRPr="00AE1824">
        <w:rPr>
          <w:rFonts w:ascii="Arial" w:hAnsi="Arial" w:cs="Arial"/>
          <w:color w:val="000000" w:themeColor="text1"/>
          <w:sz w:val="24"/>
          <w:szCs w:val="24"/>
        </w:rPr>
        <w:t xml:space="preserve">, </w:t>
      </w:r>
      <w:r w:rsidR="003131B8" w:rsidRPr="00AE1824">
        <w:rPr>
          <w:rFonts w:ascii="Arial" w:hAnsi="Arial" w:cs="Arial"/>
          <w:color w:val="000000" w:themeColor="text1"/>
          <w:sz w:val="24"/>
          <w:szCs w:val="24"/>
        </w:rPr>
        <w:t>Philosophie als Grundlage für gesellschaftlich relevantes Denken sichtbar zu machen</w:t>
      </w:r>
      <w:r w:rsidR="003131B8" w:rsidRPr="00AE1824" w:rsidDel="003131B8">
        <w:rPr>
          <w:rFonts w:ascii="Arial" w:hAnsi="Arial" w:cs="Arial"/>
          <w:color w:val="000000" w:themeColor="text1"/>
          <w:sz w:val="24"/>
          <w:szCs w:val="24"/>
        </w:rPr>
        <w:t xml:space="preserve"> </w:t>
      </w:r>
      <w:r w:rsidRPr="00AE1824">
        <w:rPr>
          <w:rFonts w:ascii="Arial" w:hAnsi="Arial" w:cs="Arial"/>
          <w:color w:val="000000" w:themeColor="text1"/>
          <w:sz w:val="24"/>
          <w:szCs w:val="24"/>
        </w:rPr>
        <w:t xml:space="preserve">und die Philosophierenden in Koblenz und Umgebung stärker zu vernetzen. </w:t>
      </w:r>
      <w:r w:rsidR="004B55E7">
        <w:rPr>
          <w:rFonts w:ascii="Arial" w:hAnsi="Arial" w:cs="Arial"/>
          <w:color w:val="000000" w:themeColor="text1"/>
          <w:sz w:val="24"/>
          <w:szCs w:val="24"/>
        </w:rPr>
        <w:t xml:space="preserve">So soll </w:t>
      </w:r>
      <w:r w:rsidRPr="00AE1824">
        <w:rPr>
          <w:rFonts w:ascii="Arial" w:hAnsi="Arial" w:cs="Arial"/>
          <w:color w:val="000000" w:themeColor="text1"/>
          <w:sz w:val="24"/>
          <w:szCs w:val="24"/>
        </w:rPr>
        <w:t xml:space="preserve">das gemeinsame Nachdenken über Werte, Entscheidungen und Lebensentwürfe in die Region </w:t>
      </w:r>
      <w:r w:rsidR="004B55E7">
        <w:rPr>
          <w:rFonts w:ascii="Arial" w:hAnsi="Arial" w:cs="Arial"/>
          <w:color w:val="000000" w:themeColor="text1"/>
          <w:sz w:val="24"/>
          <w:szCs w:val="24"/>
        </w:rPr>
        <w:t>ge</w:t>
      </w:r>
      <w:r w:rsidRPr="00AE1824">
        <w:rPr>
          <w:rFonts w:ascii="Arial" w:hAnsi="Arial" w:cs="Arial"/>
          <w:color w:val="000000" w:themeColor="text1"/>
          <w:sz w:val="24"/>
          <w:szCs w:val="24"/>
        </w:rPr>
        <w:t xml:space="preserve">tragen </w:t>
      </w:r>
      <w:r w:rsidR="004B55E7">
        <w:rPr>
          <w:rFonts w:ascii="Arial" w:hAnsi="Arial" w:cs="Arial"/>
          <w:color w:val="000000" w:themeColor="text1"/>
          <w:sz w:val="24"/>
          <w:szCs w:val="24"/>
        </w:rPr>
        <w:t xml:space="preserve">werden. </w:t>
      </w:r>
    </w:p>
    <w:p w14:paraId="04E5335B" w14:textId="77777777" w:rsidR="0033156F" w:rsidRPr="00AE1824" w:rsidRDefault="0033156F" w:rsidP="0033156F">
      <w:pPr>
        <w:pStyle w:val="StandardWeb"/>
        <w:rPr>
          <w:rFonts w:ascii="Arial" w:hAnsi="Arial" w:cs="Arial"/>
          <w:color w:val="000000" w:themeColor="text1"/>
        </w:rPr>
      </w:pPr>
      <w:r w:rsidRPr="00AE1824">
        <w:rPr>
          <w:rStyle w:val="Fett"/>
          <w:rFonts w:ascii="Arial" w:eastAsiaTheme="majorEastAsia" w:hAnsi="Arial" w:cs="Arial"/>
          <w:color w:val="000000" w:themeColor="text1"/>
        </w:rPr>
        <w:t>Philosophie als Brücke zwischen Wissenschaft, Schule und Gesellschaft</w:t>
      </w:r>
    </w:p>
    <w:p w14:paraId="67EFCFE5" w14:textId="2E3F5406" w:rsidR="0033156F" w:rsidRPr="00AE1824" w:rsidRDefault="004B55E7" w:rsidP="00AE1824">
      <w:pPr>
        <w:pStyle w:val="StandardWeb"/>
        <w:jc w:val="both"/>
        <w:rPr>
          <w:rFonts w:ascii="Arial" w:hAnsi="Arial" w:cs="Arial"/>
          <w:color w:val="000000" w:themeColor="text1"/>
        </w:rPr>
      </w:pPr>
      <w:r>
        <w:rPr>
          <w:rFonts w:ascii="Arial" w:hAnsi="Arial" w:cs="Arial"/>
          <w:color w:val="000000" w:themeColor="text1"/>
        </w:rPr>
        <w:t xml:space="preserve">Fast </w:t>
      </w:r>
      <w:r w:rsidR="0033156F" w:rsidRPr="00AE1824">
        <w:rPr>
          <w:rFonts w:ascii="Arial" w:hAnsi="Arial" w:cs="Arial"/>
          <w:color w:val="000000" w:themeColor="text1"/>
        </w:rPr>
        <w:t xml:space="preserve">alle wissenschaftlichen Fächer </w:t>
      </w:r>
      <w:r>
        <w:rPr>
          <w:rFonts w:ascii="Arial" w:hAnsi="Arial" w:cs="Arial"/>
          <w:color w:val="000000" w:themeColor="text1"/>
        </w:rPr>
        <w:t xml:space="preserve">sind </w:t>
      </w:r>
      <w:r w:rsidR="0033156F" w:rsidRPr="00AE1824">
        <w:rPr>
          <w:rFonts w:ascii="Arial" w:hAnsi="Arial" w:cs="Arial"/>
          <w:color w:val="000000" w:themeColor="text1"/>
        </w:rPr>
        <w:t>ursprünglich aus philosophischen Fragestellungen hervorgegangen</w:t>
      </w:r>
      <w:r>
        <w:rPr>
          <w:rFonts w:ascii="Arial" w:hAnsi="Arial" w:cs="Arial"/>
          <w:color w:val="000000" w:themeColor="text1"/>
        </w:rPr>
        <w:t xml:space="preserve">. Die Philosophie kann im umfangreichen Schulstoff Verbindungen ermöglichen. </w:t>
      </w:r>
      <w:r w:rsidR="0033156F" w:rsidRPr="00AE1824">
        <w:rPr>
          <w:rFonts w:ascii="Arial" w:hAnsi="Arial" w:cs="Arial"/>
          <w:color w:val="000000" w:themeColor="text1"/>
        </w:rPr>
        <w:t xml:space="preserve">Wer frühzeitig lernt, eigene Gedanken zu formulieren, Argumente abzuwägen und andere Perspektiven auszuhalten, versteht besser, warum Wissenschaft und Demokratie keine Selbstzwecke sind – sondern </w:t>
      </w:r>
      <w:r w:rsidR="003131B8" w:rsidRPr="00AE1824">
        <w:rPr>
          <w:rFonts w:ascii="Arial" w:hAnsi="Arial" w:cs="Arial"/>
          <w:color w:val="000000" w:themeColor="text1"/>
        </w:rPr>
        <w:t>ein gemeinsamer Raum</w:t>
      </w:r>
      <w:r w:rsidR="0033156F" w:rsidRPr="00AE1824">
        <w:rPr>
          <w:rFonts w:ascii="Arial" w:hAnsi="Arial" w:cs="Arial"/>
          <w:color w:val="000000" w:themeColor="text1"/>
        </w:rPr>
        <w:t>, um ein freies, selbstbestimmtes Leben zu führen.</w:t>
      </w:r>
    </w:p>
    <w:p w14:paraId="760779FA" w14:textId="31313631" w:rsidR="0033156F" w:rsidRPr="00AE1824" w:rsidRDefault="0033156F" w:rsidP="00AE1824">
      <w:pPr>
        <w:pStyle w:val="StandardWeb"/>
        <w:jc w:val="both"/>
        <w:rPr>
          <w:rFonts w:ascii="Arial" w:hAnsi="Arial" w:cs="Arial"/>
          <w:color w:val="000000" w:themeColor="text1"/>
        </w:rPr>
      </w:pPr>
      <w:r w:rsidRPr="00AE1824">
        <w:rPr>
          <w:rFonts w:ascii="Arial" w:hAnsi="Arial" w:cs="Arial"/>
          <w:color w:val="000000" w:themeColor="text1"/>
        </w:rPr>
        <w:t xml:space="preserve">Besuche von Schulklassen in Seminaren der Philosophie, Diskussionsrunden in Schulen oder Formate mit </w:t>
      </w:r>
      <w:r w:rsidR="004B55E7">
        <w:rPr>
          <w:rFonts w:ascii="Arial" w:hAnsi="Arial" w:cs="Arial"/>
          <w:color w:val="000000" w:themeColor="text1"/>
        </w:rPr>
        <w:t xml:space="preserve">Schüler*innen </w:t>
      </w:r>
      <w:r w:rsidRPr="00AE1824">
        <w:rPr>
          <w:rFonts w:ascii="Arial" w:hAnsi="Arial" w:cs="Arial"/>
          <w:color w:val="000000" w:themeColor="text1"/>
        </w:rPr>
        <w:t>zeigen bereits heute, wie philosophisches Denken zu einem bewussteren Umgang mit sich selbst, mit sozialen Medien und mit gesellschaftlichen Fragen führen kann.</w:t>
      </w:r>
    </w:p>
    <w:p w14:paraId="6E999272" w14:textId="4FFB089B" w:rsidR="0033156F" w:rsidRPr="00AE1824" w:rsidRDefault="00E74A7D" w:rsidP="00AE1824">
      <w:pPr>
        <w:pStyle w:val="StandardWeb"/>
        <w:jc w:val="both"/>
        <w:rPr>
          <w:rFonts w:ascii="Arial" w:hAnsi="Arial" w:cs="Arial"/>
          <w:color w:val="000000" w:themeColor="text1"/>
        </w:rPr>
      </w:pPr>
      <w:r>
        <w:rPr>
          <w:rFonts w:ascii="Arial" w:hAnsi="Arial" w:cs="Arial"/>
          <w:color w:val="000000" w:themeColor="text1"/>
        </w:rPr>
        <w:t>Denn</w:t>
      </w:r>
      <w:r w:rsidR="0033156F" w:rsidRPr="00AE1824">
        <w:rPr>
          <w:rFonts w:ascii="Arial" w:hAnsi="Arial" w:cs="Arial"/>
          <w:color w:val="000000" w:themeColor="text1"/>
        </w:rPr>
        <w:t xml:space="preserve"> viele </w:t>
      </w:r>
      <w:r>
        <w:rPr>
          <w:rFonts w:ascii="Arial" w:hAnsi="Arial" w:cs="Arial"/>
          <w:color w:val="000000" w:themeColor="text1"/>
        </w:rPr>
        <w:t>Menschen</w:t>
      </w:r>
      <w:r w:rsidR="0033156F" w:rsidRPr="00AE1824">
        <w:rPr>
          <w:rFonts w:ascii="Arial" w:hAnsi="Arial" w:cs="Arial"/>
          <w:color w:val="000000" w:themeColor="text1"/>
        </w:rPr>
        <w:t xml:space="preserve"> </w:t>
      </w:r>
      <w:r w:rsidR="004B55E7">
        <w:rPr>
          <w:rFonts w:ascii="Arial" w:hAnsi="Arial" w:cs="Arial"/>
          <w:color w:val="000000" w:themeColor="text1"/>
        </w:rPr>
        <w:t>gewinnen</w:t>
      </w:r>
      <w:r w:rsidR="0033156F" w:rsidRPr="00AE1824">
        <w:rPr>
          <w:rFonts w:ascii="Arial" w:hAnsi="Arial" w:cs="Arial"/>
          <w:color w:val="000000" w:themeColor="text1"/>
        </w:rPr>
        <w:t xml:space="preserve"> den Eindruck, die Medien </w:t>
      </w:r>
      <w:r>
        <w:rPr>
          <w:rFonts w:ascii="Arial" w:hAnsi="Arial" w:cs="Arial"/>
          <w:color w:val="000000" w:themeColor="text1"/>
        </w:rPr>
        <w:t>sei</w:t>
      </w:r>
      <w:r w:rsidR="004B55E7">
        <w:rPr>
          <w:rFonts w:ascii="Arial" w:hAnsi="Arial" w:cs="Arial"/>
          <w:color w:val="000000" w:themeColor="text1"/>
        </w:rPr>
        <w:t xml:space="preserve">en </w:t>
      </w:r>
      <w:r w:rsidR="0033156F" w:rsidRPr="00AE1824">
        <w:rPr>
          <w:rFonts w:ascii="Arial" w:hAnsi="Arial" w:cs="Arial"/>
          <w:color w:val="000000" w:themeColor="text1"/>
        </w:rPr>
        <w:t xml:space="preserve">vor allem von negativen Nachrichten dominiert. Das Gefühl von Überforderung, Unverständnis, Trotz oder sogar Ressentiment </w:t>
      </w:r>
      <w:r>
        <w:rPr>
          <w:rFonts w:ascii="Arial" w:hAnsi="Arial" w:cs="Arial"/>
          <w:color w:val="000000" w:themeColor="text1"/>
        </w:rPr>
        <w:t xml:space="preserve">kann </w:t>
      </w:r>
      <w:r w:rsidR="0033156F" w:rsidRPr="00AE1824">
        <w:rPr>
          <w:rFonts w:ascii="Arial" w:hAnsi="Arial" w:cs="Arial"/>
          <w:color w:val="000000" w:themeColor="text1"/>
        </w:rPr>
        <w:t>eine Reaktion darauf</w:t>
      </w:r>
      <w:r>
        <w:rPr>
          <w:rFonts w:ascii="Arial" w:hAnsi="Arial" w:cs="Arial"/>
          <w:color w:val="000000" w:themeColor="text1"/>
        </w:rPr>
        <w:t xml:space="preserve"> sein</w:t>
      </w:r>
      <w:r w:rsidR="0033156F" w:rsidRPr="00AE1824">
        <w:rPr>
          <w:rFonts w:ascii="Arial" w:hAnsi="Arial" w:cs="Arial"/>
          <w:color w:val="000000" w:themeColor="text1"/>
        </w:rPr>
        <w:t>. Doch schon das gemeinsame Nachdenken und Diskutieren – also das Philosophieren – kann helfen, Orientierung zu gewinnen: Was ist mir in dieser Situation wirklich wichtig? Was kann ich tun?</w:t>
      </w:r>
    </w:p>
    <w:p w14:paraId="14940D43" w14:textId="3600ECB6" w:rsidR="0033156F" w:rsidRPr="00AE1824" w:rsidRDefault="0033156F" w:rsidP="00AE1824">
      <w:pPr>
        <w:pStyle w:val="StandardWeb"/>
        <w:jc w:val="both"/>
        <w:rPr>
          <w:rFonts w:ascii="Arial" w:hAnsi="Arial" w:cs="Arial"/>
          <w:color w:val="000000" w:themeColor="text1"/>
        </w:rPr>
      </w:pPr>
      <w:r w:rsidRPr="00AE1824">
        <w:rPr>
          <w:rFonts w:ascii="Arial" w:hAnsi="Arial" w:cs="Arial"/>
          <w:color w:val="000000" w:themeColor="text1"/>
        </w:rPr>
        <w:t xml:space="preserve">Philosophie schafft einen Raum, in dem auch Unsicherheiten erlaubt sind und in dem die eigene Perspektive ernst genommen wird. Besonders in ihrer Teildisziplin Ethik zeigt sich, wie zentral solche Fragen für </w:t>
      </w:r>
      <w:r w:rsidR="00E74A7D">
        <w:rPr>
          <w:rFonts w:ascii="Arial" w:hAnsi="Arial" w:cs="Arial"/>
          <w:color w:val="000000" w:themeColor="text1"/>
        </w:rPr>
        <w:t>die</w:t>
      </w:r>
      <w:r w:rsidRPr="00AE1824">
        <w:rPr>
          <w:rFonts w:ascii="Arial" w:hAnsi="Arial" w:cs="Arial"/>
          <w:color w:val="000000" w:themeColor="text1"/>
        </w:rPr>
        <w:t xml:space="preserve"> Gegenwart sind: </w:t>
      </w:r>
      <w:r w:rsidR="00E74A7D">
        <w:rPr>
          <w:rFonts w:ascii="Arial" w:hAnsi="Arial" w:cs="Arial"/>
          <w:color w:val="000000" w:themeColor="text1"/>
        </w:rPr>
        <w:t>„</w:t>
      </w:r>
      <w:r w:rsidRPr="00AE1824">
        <w:rPr>
          <w:rFonts w:ascii="Arial" w:hAnsi="Arial" w:cs="Arial"/>
          <w:color w:val="000000" w:themeColor="text1"/>
        </w:rPr>
        <w:t>Ob Klimaschutz, Tierschutz oder Politik im Allgemeinen</w:t>
      </w:r>
      <w:r w:rsidR="00293800" w:rsidRPr="00AE1824">
        <w:rPr>
          <w:rFonts w:ascii="Arial" w:hAnsi="Arial" w:cs="Arial"/>
          <w:color w:val="000000" w:themeColor="text1"/>
        </w:rPr>
        <w:t xml:space="preserve">, </w:t>
      </w:r>
      <w:r w:rsidRPr="00AE1824">
        <w:rPr>
          <w:rFonts w:ascii="Arial" w:hAnsi="Arial" w:cs="Arial"/>
          <w:color w:val="000000" w:themeColor="text1"/>
        </w:rPr>
        <w:t>letztlich beginnt alles bei der Bildung und der Reflexion der einzelnen Bürger</w:t>
      </w:r>
      <w:r w:rsidR="004B55E7">
        <w:rPr>
          <w:rFonts w:ascii="Arial" w:hAnsi="Arial" w:cs="Arial"/>
          <w:color w:val="000000" w:themeColor="text1"/>
        </w:rPr>
        <w:t>*</w:t>
      </w:r>
      <w:r w:rsidRPr="00AE1824">
        <w:rPr>
          <w:rFonts w:ascii="Arial" w:hAnsi="Arial" w:cs="Arial"/>
          <w:color w:val="000000" w:themeColor="text1"/>
        </w:rPr>
        <w:t>innen. Viele sogenannte Fake News lassen sich im philosophischen Gespräch erkennen und entkräften – nicht mit Dogmen</w:t>
      </w:r>
      <w:r w:rsidR="00293800" w:rsidRPr="00AE1824">
        <w:rPr>
          <w:rFonts w:ascii="Arial" w:hAnsi="Arial" w:cs="Arial"/>
          <w:color w:val="000000" w:themeColor="text1"/>
        </w:rPr>
        <w:t xml:space="preserve"> oder übertriebenen Moralisierungen</w:t>
      </w:r>
      <w:r w:rsidRPr="00AE1824">
        <w:rPr>
          <w:rFonts w:ascii="Arial" w:hAnsi="Arial" w:cs="Arial"/>
          <w:color w:val="000000" w:themeColor="text1"/>
        </w:rPr>
        <w:t>, sondern mit klugem Zweifel, Neugier und Dialogbereitschaft</w:t>
      </w:r>
      <w:r w:rsidR="00E74A7D">
        <w:rPr>
          <w:rFonts w:ascii="Arial" w:hAnsi="Arial" w:cs="Arial"/>
          <w:color w:val="000000" w:themeColor="text1"/>
        </w:rPr>
        <w:t xml:space="preserve">“, betont </w:t>
      </w:r>
      <w:r w:rsidR="00266332">
        <w:rPr>
          <w:rFonts w:ascii="Arial" w:hAnsi="Arial" w:cs="Arial"/>
          <w:color w:val="000000" w:themeColor="text1"/>
        </w:rPr>
        <w:t xml:space="preserve">PD </w:t>
      </w:r>
      <w:r w:rsidR="00E74A7D">
        <w:rPr>
          <w:rFonts w:ascii="Arial" w:hAnsi="Arial" w:cs="Arial"/>
          <w:color w:val="000000" w:themeColor="text1"/>
        </w:rPr>
        <w:t xml:space="preserve">Dr. Werner </w:t>
      </w:r>
      <w:proofErr w:type="spellStart"/>
      <w:r w:rsidR="00E74A7D">
        <w:rPr>
          <w:rFonts w:ascii="Arial" w:hAnsi="Arial" w:cs="Arial"/>
          <w:color w:val="000000" w:themeColor="text1"/>
        </w:rPr>
        <w:t>Moskopp</w:t>
      </w:r>
      <w:proofErr w:type="spellEnd"/>
      <w:r w:rsidR="00E74A7D">
        <w:rPr>
          <w:rFonts w:ascii="Arial" w:hAnsi="Arial" w:cs="Arial"/>
          <w:color w:val="000000" w:themeColor="text1"/>
        </w:rPr>
        <w:t xml:space="preserve"> vom Institut für Philosophie der Universität Koblenz.</w:t>
      </w:r>
    </w:p>
    <w:p w14:paraId="0ECD81C2" w14:textId="77777777" w:rsidR="0033156F" w:rsidRPr="00AE1824" w:rsidRDefault="0033156F" w:rsidP="0033156F">
      <w:pPr>
        <w:pStyle w:val="StandardWeb"/>
        <w:rPr>
          <w:rFonts w:ascii="Arial" w:hAnsi="Arial" w:cs="Arial"/>
          <w:color w:val="000000" w:themeColor="text1"/>
        </w:rPr>
      </w:pPr>
      <w:r w:rsidRPr="00AE1824">
        <w:rPr>
          <w:rStyle w:val="Fett"/>
          <w:rFonts w:ascii="Arial" w:eastAsiaTheme="majorEastAsia" w:hAnsi="Arial" w:cs="Arial"/>
          <w:color w:val="000000" w:themeColor="text1"/>
        </w:rPr>
        <w:t>Vernetzung mit konkreten Zielen</w:t>
      </w:r>
    </w:p>
    <w:p w14:paraId="7CF7AEB6" w14:textId="77777777" w:rsidR="0033156F" w:rsidRPr="00AE1824" w:rsidRDefault="0033156F" w:rsidP="0033156F">
      <w:pPr>
        <w:pStyle w:val="StandardWeb"/>
        <w:rPr>
          <w:rFonts w:ascii="Arial" w:hAnsi="Arial" w:cs="Arial"/>
          <w:color w:val="000000" w:themeColor="text1"/>
        </w:rPr>
      </w:pPr>
      <w:r w:rsidRPr="00AE1824">
        <w:rPr>
          <w:rFonts w:ascii="Arial" w:hAnsi="Arial" w:cs="Arial"/>
          <w:color w:val="000000" w:themeColor="text1"/>
        </w:rPr>
        <w:t>Die Projektverantwortlichen an der Universität Koblenz haben drei klare Ziele vor Augen:</w:t>
      </w:r>
    </w:p>
    <w:p w14:paraId="44F68802" w14:textId="2B2EB0D7" w:rsidR="0033156F" w:rsidRDefault="0033156F" w:rsidP="00AE1824">
      <w:pPr>
        <w:pStyle w:val="StandardWeb"/>
        <w:numPr>
          <w:ilvl w:val="0"/>
          <w:numId w:val="1"/>
        </w:numPr>
        <w:jc w:val="both"/>
        <w:rPr>
          <w:rFonts w:ascii="Arial" w:hAnsi="Arial" w:cs="Arial"/>
          <w:color w:val="000000" w:themeColor="text1"/>
        </w:rPr>
      </w:pPr>
      <w:r w:rsidRPr="00E74A7D">
        <w:rPr>
          <w:rStyle w:val="Fett"/>
          <w:rFonts w:ascii="Arial" w:eastAsiaTheme="majorEastAsia" w:hAnsi="Arial" w:cs="Arial"/>
          <w:b w:val="0"/>
          <w:color w:val="000000" w:themeColor="text1"/>
        </w:rPr>
        <w:lastRenderedPageBreak/>
        <w:t>Vernetzung schaffen</w:t>
      </w:r>
      <w:r w:rsidRPr="00AE1824">
        <w:rPr>
          <w:rFonts w:ascii="Arial" w:hAnsi="Arial" w:cs="Arial"/>
          <w:color w:val="000000" w:themeColor="text1"/>
        </w:rPr>
        <w:t xml:space="preserve">: Eine zentrale Plattform soll künftig Auskunft darüber geben, welche philosophischen Angebote es in der Region gibt – von </w:t>
      </w:r>
      <w:r w:rsidR="004B55E7">
        <w:rPr>
          <w:rFonts w:ascii="Arial" w:hAnsi="Arial" w:cs="Arial"/>
          <w:color w:val="000000" w:themeColor="text1"/>
        </w:rPr>
        <w:t>Volkshochschulk</w:t>
      </w:r>
      <w:r w:rsidRPr="00AE1824">
        <w:rPr>
          <w:rFonts w:ascii="Arial" w:hAnsi="Arial" w:cs="Arial"/>
          <w:color w:val="000000" w:themeColor="text1"/>
        </w:rPr>
        <w:t xml:space="preserve">ursen über Gesprächskreise und Vorträge bis hin zu Veranstaltungen im Rahmen der </w:t>
      </w:r>
      <w:r w:rsidR="00E74A7D">
        <w:rPr>
          <w:rFonts w:ascii="Arial" w:hAnsi="Arial" w:cs="Arial"/>
          <w:color w:val="000000" w:themeColor="text1"/>
        </w:rPr>
        <w:t xml:space="preserve">Koblenzer </w:t>
      </w:r>
      <w:r w:rsidRPr="00AE1824">
        <w:rPr>
          <w:rFonts w:ascii="Arial" w:hAnsi="Arial" w:cs="Arial"/>
          <w:color w:val="000000" w:themeColor="text1"/>
        </w:rPr>
        <w:t xml:space="preserve">Literaturtage. Auch Buchhandlungen und Vereine sollen </w:t>
      </w:r>
      <w:r w:rsidR="004B55E7">
        <w:rPr>
          <w:rFonts w:ascii="Arial" w:hAnsi="Arial" w:cs="Arial"/>
          <w:color w:val="000000" w:themeColor="text1"/>
        </w:rPr>
        <w:t>eingebunden</w:t>
      </w:r>
      <w:r w:rsidRPr="00AE1824">
        <w:rPr>
          <w:rFonts w:ascii="Arial" w:hAnsi="Arial" w:cs="Arial"/>
          <w:color w:val="000000" w:themeColor="text1"/>
        </w:rPr>
        <w:t xml:space="preserve"> werden.</w:t>
      </w:r>
      <w:r w:rsidR="00293800" w:rsidRPr="00AE1824">
        <w:rPr>
          <w:rFonts w:ascii="Arial" w:hAnsi="Arial" w:cs="Arial"/>
          <w:color w:val="000000" w:themeColor="text1"/>
        </w:rPr>
        <w:t xml:space="preserve"> </w:t>
      </w:r>
    </w:p>
    <w:p w14:paraId="363912A3" w14:textId="77777777" w:rsidR="004B55E7" w:rsidRPr="00AE1824" w:rsidRDefault="004B55E7" w:rsidP="004B55E7">
      <w:pPr>
        <w:pStyle w:val="StandardWeb"/>
        <w:jc w:val="both"/>
        <w:rPr>
          <w:rFonts w:ascii="Arial" w:hAnsi="Arial" w:cs="Arial"/>
          <w:color w:val="000000" w:themeColor="text1"/>
        </w:rPr>
      </w:pPr>
    </w:p>
    <w:p w14:paraId="40CC935C" w14:textId="4D94AB6D" w:rsidR="0033156F" w:rsidRDefault="0033156F" w:rsidP="00AE1824">
      <w:pPr>
        <w:pStyle w:val="StandardWeb"/>
        <w:numPr>
          <w:ilvl w:val="0"/>
          <w:numId w:val="1"/>
        </w:numPr>
        <w:jc w:val="both"/>
        <w:rPr>
          <w:rFonts w:ascii="Arial" w:hAnsi="Arial" w:cs="Arial"/>
          <w:color w:val="000000" w:themeColor="text1"/>
        </w:rPr>
      </w:pPr>
      <w:r w:rsidRPr="00E74A7D">
        <w:rPr>
          <w:rStyle w:val="Fett"/>
          <w:rFonts w:ascii="Arial" w:eastAsiaTheme="majorEastAsia" w:hAnsi="Arial" w:cs="Arial"/>
          <w:b w:val="0"/>
          <w:color w:val="000000" w:themeColor="text1"/>
        </w:rPr>
        <w:t>Reflexion fördern</w:t>
      </w:r>
      <w:r w:rsidRPr="00AE1824">
        <w:rPr>
          <w:rFonts w:ascii="Arial" w:hAnsi="Arial" w:cs="Arial"/>
          <w:color w:val="000000" w:themeColor="text1"/>
        </w:rPr>
        <w:t>: Philosophieren heißt, die eigenen Gedanken und Gefühle methodisch zu reflektieren – nicht belehrend, sondern im Dialog. Dabei geht es nicht um fertige Antworten, sondern um gemeinsames Denken.</w:t>
      </w:r>
      <w:r w:rsidR="00293800" w:rsidRPr="00AE1824">
        <w:rPr>
          <w:rFonts w:ascii="Arial" w:hAnsi="Arial" w:cs="Arial"/>
          <w:color w:val="000000" w:themeColor="text1"/>
        </w:rPr>
        <w:t xml:space="preserve"> Formate für diesen Austausch liefern b</w:t>
      </w:r>
      <w:r w:rsidR="004B55E7">
        <w:rPr>
          <w:rFonts w:ascii="Arial" w:hAnsi="Arial" w:cs="Arial"/>
          <w:color w:val="000000" w:themeColor="text1"/>
        </w:rPr>
        <w:t>eispielsweise</w:t>
      </w:r>
      <w:r w:rsidR="00293800" w:rsidRPr="00AE1824">
        <w:rPr>
          <w:rFonts w:ascii="Arial" w:hAnsi="Arial" w:cs="Arial"/>
          <w:color w:val="000000" w:themeColor="text1"/>
        </w:rPr>
        <w:t xml:space="preserve"> das Café </w:t>
      </w:r>
      <w:proofErr w:type="spellStart"/>
      <w:r w:rsidR="00293800" w:rsidRPr="00AE1824">
        <w:rPr>
          <w:rFonts w:ascii="Arial" w:hAnsi="Arial" w:cs="Arial"/>
          <w:color w:val="000000" w:themeColor="text1"/>
        </w:rPr>
        <w:t>Philosophique</w:t>
      </w:r>
      <w:proofErr w:type="spellEnd"/>
      <w:r w:rsidR="00293800" w:rsidRPr="00AE1824">
        <w:rPr>
          <w:rFonts w:ascii="Arial" w:hAnsi="Arial" w:cs="Arial"/>
          <w:color w:val="000000" w:themeColor="text1"/>
        </w:rPr>
        <w:t xml:space="preserve">, das vor einigen Wochen sein 25-jähriges Jubiläum feiern konnte, oder die Kurse an den Volkshochschulen in Koblenz und der Region. Auch die Universität </w:t>
      </w:r>
      <w:r w:rsidR="00E74A7D">
        <w:rPr>
          <w:rFonts w:ascii="Arial" w:hAnsi="Arial" w:cs="Arial"/>
          <w:color w:val="000000" w:themeColor="text1"/>
        </w:rPr>
        <w:t xml:space="preserve">Koblenz </w:t>
      </w:r>
      <w:r w:rsidR="00293800" w:rsidRPr="00AE1824">
        <w:rPr>
          <w:rFonts w:ascii="Arial" w:hAnsi="Arial" w:cs="Arial"/>
          <w:color w:val="000000" w:themeColor="text1"/>
        </w:rPr>
        <w:t>bietet öffentliche Vorlesungen und Projekte an, an denen sich Bürger</w:t>
      </w:r>
      <w:r w:rsidR="004B55E7">
        <w:rPr>
          <w:rFonts w:ascii="Arial" w:hAnsi="Arial" w:cs="Arial"/>
          <w:color w:val="000000" w:themeColor="text1"/>
        </w:rPr>
        <w:t>*</w:t>
      </w:r>
      <w:r w:rsidR="00293800" w:rsidRPr="00AE1824">
        <w:rPr>
          <w:rFonts w:ascii="Arial" w:hAnsi="Arial" w:cs="Arial"/>
          <w:color w:val="000000" w:themeColor="text1"/>
        </w:rPr>
        <w:t xml:space="preserve">innen aller Altersstufen beteiligen können. </w:t>
      </w:r>
    </w:p>
    <w:p w14:paraId="624238E2" w14:textId="77777777" w:rsidR="004B55E7" w:rsidRDefault="004B55E7" w:rsidP="004B55E7">
      <w:pPr>
        <w:pStyle w:val="Listenabsatz"/>
        <w:rPr>
          <w:rFonts w:ascii="Arial" w:hAnsi="Arial" w:cs="Arial"/>
          <w:color w:val="000000" w:themeColor="text1"/>
        </w:rPr>
      </w:pPr>
    </w:p>
    <w:p w14:paraId="033E1A13" w14:textId="14524D46" w:rsidR="0033156F" w:rsidRPr="00AE1824" w:rsidRDefault="0033156F" w:rsidP="00AE1824">
      <w:pPr>
        <w:pStyle w:val="StandardWeb"/>
        <w:numPr>
          <w:ilvl w:val="0"/>
          <w:numId w:val="1"/>
        </w:numPr>
        <w:jc w:val="both"/>
        <w:rPr>
          <w:rFonts w:ascii="Arial" w:hAnsi="Arial" w:cs="Arial"/>
          <w:color w:val="000000" w:themeColor="text1"/>
        </w:rPr>
      </w:pPr>
      <w:r w:rsidRPr="00E74A7D">
        <w:rPr>
          <w:rStyle w:val="Fett"/>
          <w:rFonts w:ascii="Arial" w:eastAsiaTheme="majorEastAsia" w:hAnsi="Arial" w:cs="Arial"/>
          <w:b w:val="0"/>
          <w:color w:val="000000" w:themeColor="text1"/>
        </w:rPr>
        <w:t>Demokratie stärken</w:t>
      </w:r>
      <w:r w:rsidRPr="00AE1824">
        <w:rPr>
          <w:rFonts w:ascii="Arial" w:hAnsi="Arial" w:cs="Arial"/>
          <w:color w:val="000000" w:themeColor="text1"/>
        </w:rPr>
        <w:t xml:space="preserve">: Im philosophischen Gespräch werden unterschiedliche Perspektiven </w:t>
      </w:r>
      <w:r w:rsidR="004B55E7">
        <w:rPr>
          <w:rFonts w:ascii="Arial" w:hAnsi="Arial" w:cs="Arial"/>
          <w:color w:val="000000" w:themeColor="text1"/>
        </w:rPr>
        <w:t>ausgetauscht</w:t>
      </w:r>
      <w:r w:rsidRPr="00AE1824">
        <w:rPr>
          <w:rFonts w:ascii="Arial" w:hAnsi="Arial" w:cs="Arial"/>
          <w:color w:val="000000" w:themeColor="text1"/>
        </w:rPr>
        <w:t>. Das fördert ein respektvolles Miteinander – gerade in Zeiten, in denen gesellschaftliche Debatten zunehmend von Polarisierung und Fake News geprägt sind.</w:t>
      </w:r>
    </w:p>
    <w:p w14:paraId="0A24596A" w14:textId="13384C81" w:rsidR="0033156F" w:rsidRDefault="0033156F" w:rsidP="00AE1824">
      <w:pPr>
        <w:pStyle w:val="StandardWeb"/>
        <w:jc w:val="both"/>
        <w:rPr>
          <w:rFonts w:ascii="Arial" w:hAnsi="Arial" w:cs="Arial"/>
          <w:color w:val="000000" w:themeColor="text1"/>
        </w:rPr>
      </w:pPr>
      <w:r w:rsidRPr="00AE1824">
        <w:rPr>
          <w:rFonts w:ascii="Arial" w:hAnsi="Arial" w:cs="Arial"/>
          <w:color w:val="000000" w:themeColor="text1"/>
        </w:rPr>
        <w:t>In einem möglichen Folgeprojekt könnte die Universität zudem erforschen, wie unterschiedliche moralische Weltanschauungen – etwa zwischen religiösen und säkularen Perspektiven – Diskurse prägen. Am Beispiel klinischer Ethik zeigt sich etwa: Verstehen sich ein katholischer Seelsorger und eine atheistische Pflegerin überhaupt, wenn sie über das Gute sprechen? Oder reden sie aneinander vorbei? Eine empirische Studie könnte hier wichtige Einsichten liefern.</w:t>
      </w:r>
      <w:r w:rsidR="00293800" w:rsidRPr="00AE1824">
        <w:rPr>
          <w:rFonts w:ascii="Arial" w:hAnsi="Arial" w:cs="Arial"/>
          <w:color w:val="000000" w:themeColor="text1"/>
        </w:rPr>
        <w:t xml:space="preserve"> Erste Anfragen an Firmen und Ethik-Kommissionen </w:t>
      </w:r>
      <w:r w:rsidR="00E74A7D">
        <w:rPr>
          <w:rFonts w:ascii="Arial" w:hAnsi="Arial" w:cs="Arial"/>
          <w:color w:val="000000" w:themeColor="text1"/>
        </w:rPr>
        <w:t>bezüglich</w:t>
      </w:r>
      <w:r w:rsidR="00293800" w:rsidRPr="00AE1824">
        <w:rPr>
          <w:rFonts w:ascii="Arial" w:hAnsi="Arial" w:cs="Arial"/>
          <w:color w:val="000000" w:themeColor="text1"/>
        </w:rPr>
        <w:t xml:space="preserve"> Kooperationen wurden bereits </w:t>
      </w:r>
      <w:r w:rsidR="00E74A7D">
        <w:rPr>
          <w:rFonts w:ascii="Arial" w:hAnsi="Arial" w:cs="Arial"/>
          <w:color w:val="000000" w:themeColor="text1"/>
        </w:rPr>
        <w:t>gestartet</w:t>
      </w:r>
      <w:r w:rsidR="00293800" w:rsidRPr="00AE1824">
        <w:rPr>
          <w:rFonts w:ascii="Arial" w:hAnsi="Arial" w:cs="Arial"/>
          <w:color w:val="000000" w:themeColor="text1"/>
        </w:rPr>
        <w:t xml:space="preserve">. </w:t>
      </w:r>
    </w:p>
    <w:p w14:paraId="58826255" w14:textId="77777777" w:rsidR="00BC7BD6" w:rsidRDefault="00BC7BD6" w:rsidP="00AE1824">
      <w:pPr>
        <w:pStyle w:val="StandardWeb"/>
        <w:jc w:val="both"/>
        <w:rPr>
          <w:rFonts w:ascii="Arial" w:hAnsi="Arial" w:cs="Arial"/>
          <w:color w:val="000000" w:themeColor="text1"/>
        </w:rPr>
      </w:pPr>
      <w:r>
        <w:rPr>
          <w:rFonts w:ascii="Arial" w:hAnsi="Arial" w:cs="Arial"/>
          <w:color w:val="000000" w:themeColor="text1"/>
        </w:rPr>
        <w:t xml:space="preserve">Weitere Informationen zum Projekt finden sich unter: </w:t>
      </w:r>
    </w:p>
    <w:p w14:paraId="71DBA130" w14:textId="71ACD98E" w:rsidR="00BC7BD6" w:rsidRPr="00BC7BD6" w:rsidRDefault="00BC7BD6" w:rsidP="00AE1824">
      <w:pPr>
        <w:pStyle w:val="StandardWeb"/>
        <w:jc w:val="both"/>
        <w:rPr>
          <w:rFonts w:ascii="Arial" w:hAnsi="Arial" w:cs="Arial"/>
          <w:color w:val="000000" w:themeColor="text1"/>
        </w:rPr>
      </w:pPr>
      <w:r w:rsidRPr="00BC7BD6">
        <w:rPr>
          <w:rFonts w:ascii="Arial" w:hAnsi="Arial" w:cs="Arial"/>
        </w:rPr>
        <w:t xml:space="preserve">https://wp.uni-koblenz.de/philovernetzung </w:t>
      </w:r>
      <w:r w:rsidR="001759A2">
        <w:rPr>
          <w:rFonts w:ascii="Arial" w:hAnsi="Arial" w:cs="Arial"/>
        </w:rPr>
        <w:t xml:space="preserve">und unter </w:t>
      </w:r>
      <w:r w:rsidR="001759A2" w:rsidRPr="001759A2">
        <w:rPr>
          <w:rFonts w:ascii="Arial" w:hAnsi="Arial" w:cs="Arial"/>
        </w:rPr>
        <w:t>Insta: </w:t>
      </w:r>
      <w:proofErr w:type="spellStart"/>
      <w:r w:rsidR="001759A2" w:rsidRPr="001759A2">
        <w:rPr>
          <w:rFonts w:ascii="Arial" w:hAnsi="Arial" w:cs="Arial"/>
          <w:color w:val="000000"/>
        </w:rPr>
        <w:t>philo_vernetzung</w:t>
      </w:r>
      <w:proofErr w:type="spellEnd"/>
      <w:r w:rsidR="001759A2">
        <w:rPr>
          <w:color w:val="000000"/>
        </w:rPr>
        <w:t> </w:t>
      </w:r>
    </w:p>
    <w:p w14:paraId="3C2A551B" w14:textId="61BD1A66" w:rsidR="004A1DFE" w:rsidRPr="00E74A7D" w:rsidRDefault="004A1DFE" w:rsidP="00E74A7D">
      <w:pPr>
        <w:pStyle w:val="StandardWeb"/>
        <w:spacing w:before="0" w:beforeAutospacing="0" w:after="0" w:afterAutospacing="0"/>
        <w:jc w:val="both"/>
        <w:rPr>
          <w:rFonts w:ascii="Arial" w:hAnsi="Arial" w:cs="Arial"/>
          <w:b/>
          <w:color w:val="000000" w:themeColor="text1"/>
        </w:rPr>
      </w:pPr>
      <w:r w:rsidRPr="00E74A7D">
        <w:rPr>
          <w:rFonts w:ascii="Arial" w:hAnsi="Arial" w:cs="Arial"/>
          <w:b/>
          <w:color w:val="000000" w:themeColor="text1"/>
        </w:rPr>
        <w:t>Fachlicher Ansprechpartner</w:t>
      </w:r>
    </w:p>
    <w:p w14:paraId="511F3D5A" w14:textId="1FD6F185" w:rsidR="004A1DFE" w:rsidRDefault="00E74A7D" w:rsidP="00E74A7D">
      <w:pPr>
        <w:pStyle w:val="StandardWeb"/>
        <w:spacing w:before="0" w:beforeAutospacing="0" w:after="0" w:afterAutospacing="0"/>
        <w:jc w:val="both"/>
        <w:rPr>
          <w:rFonts w:ascii="Arial" w:hAnsi="Arial" w:cs="Arial"/>
          <w:color w:val="000000" w:themeColor="text1"/>
        </w:rPr>
      </w:pPr>
      <w:r>
        <w:rPr>
          <w:rFonts w:ascii="Arial" w:hAnsi="Arial" w:cs="Arial"/>
          <w:color w:val="000000" w:themeColor="text1"/>
        </w:rPr>
        <w:t xml:space="preserve">PD </w:t>
      </w:r>
      <w:r w:rsidR="004A1DFE">
        <w:rPr>
          <w:rFonts w:ascii="Arial" w:hAnsi="Arial" w:cs="Arial"/>
          <w:color w:val="000000" w:themeColor="text1"/>
        </w:rPr>
        <w:t>Dr. Werner Moskopp</w:t>
      </w:r>
    </w:p>
    <w:p w14:paraId="75880813" w14:textId="454850C1" w:rsidR="004A1DFE" w:rsidRDefault="004A1DFE" w:rsidP="00E74A7D">
      <w:pPr>
        <w:pStyle w:val="StandardWeb"/>
        <w:spacing w:before="0" w:beforeAutospacing="0" w:after="0" w:afterAutospacing="0"/>
        <w:jc w:val="both"/>
        <w:rPr>
          <w:rFonts w:ascii="Arial" w:hAnsi="Arial" w:cs="Arial"/>
          <w:color w:val="000000" w:themeColor="text1"/>
        </w:rPr>
      </w:pPr>
      <w:r>
        <w:rPr>
          <w:rFonts w:ascii="Arial" w:hAnsi="Arial" w:cs="Arial"/>
          <w:color w:val="000000" w:themeColor="text1"/>
        </w:rPr>
        <w:t>Universität Koblenz</w:t>
      </w:r>
    </w:p>
    <w:p w14:paraId="024ED189" w14:textId="72AF2C6D" w:rsidR="004A1DFE" w:rsidRDefault="004A1DFE" w:rsidP="00E74A7D">
      <w:pPr>
        <w:pStyle w:val="StandardWeb"/>
        <w:spacing w:before="0" w:beforeAutospacing="0" w:after="0" w:afterAutospacing="0"/>
        <w:jc w:val="both"/>
        <w:rPr>
          <w:rFonts w:ascii="Arial" w:hAnsi="Arial" w:cs="Arial"/>
          <w:color w:val="000000" w:themeColor="text1"/>
        </w:rPr>
      </w:pPr>
      <w:r>
        <w:rPr>
          <w:rFonts w:ascii="Arial" w:hAnsi="Arial" w:cs="Arial"/>
          <w:color w:val="000000" w:themeColor="text1"/>
        </w:rPr>
        <w:t>Universitätsstraße 1</w:t>
      </w:r>
    </w:p>
    <w:p w14:paraId="4548565F" w14:textId="5E98E6C9" w:rsidR="004A1DFE" w:rsidRDefault="004A1DFE" w:rsidP="00E74A7D">
      <w:pPr>
        <w:pStyle w:val="StandardWeb"/>
        <w:spacing w:before="0" w:beforeAutospacing="0" w:after="0" w:afterAutospacing="0"/>
        <w:jc w:val="both"/>
        <w:rPr>
          <w:rFonts w:ascii="Arial" w:hAnsi="Arial" w:cs="Arial"/>
          <w:color w:val="000000" w:themeColor="text1"/>
        </w:rPr>
      </w:pPr>
      <w:r>
        <w:rPr>
          <w:rFonts w:ascii="Arial" w:hAnsi="Arial" w:cs="Arial"/>
          <w:color w:val="000000" w:themeColor="text1"/>
        </w:rPr>
        <w:t>56070 Koblenz</w:t>
      </w:r>
      <w:bookmarkStart w:id="0" w:name="_GoBack"/>
      <w:bookmarkEnd w:id="0"/>
    </w:p>
    <w:p w14:paraId="2ADAA402" w14:textId="20D2A54A" w:rsidR="00E74A7D" w:rsidRDefault="00E74A7D" w:rsidP="00E74A7D">
      <w:pPr>
        <w:pStyle w:val="StandardWeb"/>
        <w:spacing w:before="0" w:beforeAutospacing="0" w:after="0" w:afterAutospacing="0"/>
        <w:jc w:val="both"/>
        <w:rPr>
          <w:rFonts w:ascii="Arial" w:hAnsi="Arial" w:cs="Arial"/>
          <w:color w:val="000000" w:themeColor="text1"/>
        </w:rPr>
      </w:pPr>
    </w:p>
    <w:p w14:paraId="4C1BC313" w14:textId="357336ED" w:rsidR="00E74A7D" w:rsidRDefault="00E74A7D" w:rsidP="00E74A7D">
      <w:pPr>
        <w:pStyle w:val="StandardWeb"/>
        <w:spacing w:before="0" w:beforeAutospacing="0" w:after="0" w:afterAutospacing="0"/>
        <w:jc w:val="both"/>
        <w:rPr>
          <w:rFonts w:ascii="Arial" w:hAnsi="Arial" w:cs="Arial"/>
          <w:color w:val="000000" w:themeColor="text1"/>
        </w:rPr>
      </w:pPr>
      <w:r>
        <w:rPr>
          <w:rFonts w:ascii="Arial" w:hAnsi="Arial" w:cs="Arial"/>
          <w:color w:val="000000" w:themeColor="text1"/>
        </w:rPr>
        <w:t>Tel.: 0261 287 1910</w:t>
      </w:r>
    </w:p>
    <w:p w14:paraId="539CE8EC" w14:textId="7E57E01F" w:rsidR="00E74A7D" w:rsidRPr="00AE1824" w:rsidRDefault="00E74A7D" w:rsidP="00E74A7D">
      <w:pPr>
        <w:pStyle w:val="StandardWeb"/>
        <w:spacing w:before="0" w:beforeAutospacing="0" w:after="0" w:afterAutospacing="0"/>
        <w:jc w:val="both"/>
        <w:rPr>
          <w:rFonts w:ascii="Arial" w:hAnsi="Arial" w:cs="Arial"/>
          <w:color w:val="000000" w:themeColor="text1"/>
        </w:rPr>
      </w:pPr>
      <w:r>
        <w:rPr>
          <w:rFonts w:ascii="Arial" w:hAnsi="Arial" w:cs="Arial"/>
          <w:color w:val="000000" w:themeColor="text1"/>
        </w:rPr>
        <w:t>E-Mail: wmoskopp@uni-koblenz.de</w:t>
      </w:r>
    </w:p>
    <w:p w14:paraId="49A3C2E1" w14:textId="77777777" w:rsidR="001310F7" w:rsidRPr="00AE1824" w:rsidRDefault="001310F7">
      <w:pPr>
        <w:rPr>
          <w:rFonts w:ascii="Arial" w:hAnsi="Arial" w:cs="Arial"/>
          <w:color w:val="000000" w:themeColor="text1"/>
        </w:rPr>
      </w:pPr>
    </w:p>
    <w:sectPr w:rsidR="001310F7" w:rsidRPr="00AE18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rigGarmnd BT">
    <w:altName w:val="Cambria"/>
    <w:charset w:val="00"/>
    <w:family w:val="roman"/>
    <w:pitch w:val="variable"/>
    <w:sig w:usb0="00000087" w:usb1="00000000" w:usb2="00000000" w:usb3="00000000" w:csb0="0000001B"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0102F"/>
    <w:multiLevelType w:val="multilevel"/>
    <w:tmpl w:val="223C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6F"/>
    <w:rsid w:val="00061AB6"/>
    <w:rsid w:val="001310F7"/>
    <w:rsid w:val="001759A2"/>
    <w:rsid w:val="00266332"/>
    <w:rsid w:val="00293800"/>
    <w:rsid w:val="002B53CC"/>
    <w:rsid w:val="003131B8"/>
    <w:rsid w:val="0033156F"/>
    <w:rsid w:val="0037380B"/>
    <w:rsid w:val="0038089D"/>
    <w:rsid w:val="004A1DFE"/>
    <w:rsid w:val="004B55E7"/>
    <w:rsid w:val="00504F0D"/>
    <w:rsid w:val="007B0612"/>
    <w:rsid w:val="007B2F28"/>
    <w:rsid w:val="007C11BE"/>
    <w:rsid w:val="007C71E8"/>
    <w:rsid w:val="007D620F"/>
    <w:rsid w:val="007E0874"/>
    <w:rsid w:val="00AE1824"/>
    <w:rsid w:val="00BC7BD6"/>
    <w:rsid w:val="00D864E0"/>
    <w:rsid w:val="00DA7032"/>
    <w:rsid w:val="00E74A7D"/>
    <w:rsid w:val="00F65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A82A"/>
  <w15:chartTrackingRefBased/>
  <w15:docId w15:val="{4CD3B893-982B-9847-87D1-BA768973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rigGarmnd BT" w:eastAsiaTheme="minorHAnsi" w:hAnsi="OrigGarmnd BT" w:cs="Calibr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B53CC"/>
    <w:rPr>
      <w:rFonts w:ascii="Times New Roman" w:hAnsi="Times New Roman"/>
    </w:rPr>
  </w:style>
  <w:style w:type="paragraph" w:styleId="berschrift1">
    <w:name w:val="heading 1"/>
    <w:basedOn w:val="Standard"/>
    <w:next w:val="Standard"/>
    <w:link w:val="berschrift1Zchn"/>
    <w:uiPriority w:val="9"/>
    <w:qFormat/>
    <w:rsid w:val="00331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31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315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315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3156F"/>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33156F"/>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156F"/>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33156F"/>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156F"/>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156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3156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3156F"/>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3156F"/>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3156F"/>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33156F"/>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156F"/>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33156F"/>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156F"/>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33156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156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156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156F"/>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33156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3156F"/>
    <w:rPr>
      <w:rFonts w:ascii="Times New Roman" w:hAnsi="Times New Roman"/>
      <w:i/>
      <w:iCs/>
      <w:color w:val="404040" w:themeColor="text1" w:themeTint="BF"/>
    </w:rPr>
  </w:style>
  <w:style w:type="paragraph" w:styleId="Listenabsatz">
    <w:name w:val="List Paragraph"/>
    <w:basedOn w:val="Standard"/>
    <w:uiPriority w:val="34"/>
    <w:qFormat/>
    <w:rsid w:val="0033156F"/>
    <w:pPr>
      <w:ind w:left="720"/>
      <w:contextualSpacing/>
    </w:pPr>
  </w:style>
  <w:style w:type="character" w:styleId="IntensiveHervorhebung">
    <w:name w:val="Intense Emphasis"/>
    <w:basedOn w:val="Absatz-Standardschriftart"/>
    <w:uiPriority w:val="21"/>
    <w:qFormat/>
    <w:rsid w:val="0033156F"/>
    <w:rPr>
      <w:i/>
      <w:iCs/>
      <w:color w:val="0F4761" w:themeColor="accent1" w:themeShade="BF"/>
    </w:rPr>
  </w:style>
  <w:style w:type="paragraph" w:styleId="IntensivesZitat">
    <w:name w:val="Intense Quote"/>
    <w:basedOn w:val="Standard"/>
    <w:next w:val="Standard"/>
    <w:link w:val="IntensivesZitatZchn"/>
    <w:uiPriority w:val="30"/>
    <w:qFormat/>
    <w:rsid w:val="00331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3156F"/>
    <w:rPr>
      <w:rFonts w:ascii="Times New Roman" w:hAnsi="Times New Roman"/>
      <w:i/>
      <w:iCs/>
      <w:color w:val="0F4761" w:themeColor="accent1" w:themeShade="BF"/>
    </w:rPr>
  </w:style>
  <w:style w:type="character" w:styleId="IntensiverVerweis">
    <w:name w:val="Intense Reference"/>
    <w:basedOn w:val="Absatz-Standardschriftart"/>
    <w:uiPriority w:val="32"/>
    <w:qFormat/>
    <w:rsid w:val="0033156F"/>
    <w:rPr>
      <w:b/>
      <w:bCs/>
      <w:smallCaps/>
      <w:color w:val="0F4761" w:themeColor="accent1" w:themeShade="BF"/>
      <w:spacing w:val="5"/>
    </w:rPr>
  </w:style>
  <w:style w:type="paragraph" w:styleId="StandardWeb">
    <w:name w:val="Normal (Web)"/>
    <w:basedOn w:val="Standard"/>
    <w:uiPriority w:val="99"/>
    <w:semiHidden/>
    <w:unhideWhenUsed/>
    <w:rsid w:val="0033156F"/>
    <w:pPr>
      <w:spacing w:before="100" w:beforeAutospacing="1" w:after="100" w:afterAutospacing="1"/>
    </w:pPr>
    <w:rPr>
      <w:rFonts w:eastAsia="Times New Roman" w:cs="Times New Roman"/>
      <w:kern w:val="0"/>
      <w:lang w:eastAsia="de-DE"/>
      <w14:ligatures w14:val="none"/>
    </w:rPr>
  </w:style>
  <w:style w:type="character" w:styleId="Fett">
    <w:name w:val="Strong"/>
    <w:basedOn w:val="Absatz-Standardschriftart"/>
    <w:uiPriority w:val="22"/>
    <w:qFormat/>
    <w:rsid w:val="0033156F"/>
    <w:rPr>
      <w:b/>
      <w:bCs/>
    </w:rPr>
  </w:style>
  <w:style w:type="character" w:customStyle="1" w:styleId="apple-converted-space">
    <w:name w:val="apple-converted-space"/>
    <w:basedOn w:val="Absatz-Standardschriftart"/>
    <w:rsid w:val="0033156F"/>
  </w:style>
  <w:style w:type="paragraph" w:styleId="berarbeitung">
    <w:name w:val="Revision"/>
    <w:hidden/>
    <w:uiPriority w:val="99"/>
    <w:semiHidden/>
    <w:rsid w:val="0033156F"/>
    <w:rPr>
      <w:rFonts w:ascii="Times New Roman" w:hAnsi="Times New Roman"/>
    </w:rPr>
  </w:style>
  <w:style w:type="character" w:styleId="Kommentarzeichen">
    <w:name w:val="annotation reference"/>
    <w:basedOn w:val="Absatz-Standardschriftart"/>
    <w:uiPriority w:val="99"/>
    <w:semiHidden/>
    <w:unhideWhenUsed/>
    <w:rsid w:val="0033156F"/>
    <w:rPr>
      <w:sz w:val="16"/>
      <w:szCs w:val="16"/>
    </w:rPr>
  </w:style>
  <w:style w:type="paragraph" w:styleId="Kommentartext">
    <w:name w:val="annotation text"/>
    <w:basedOn w:val="Standard"/>
    <w:link w:val="KommentartextZchn"/>
    <w:uiPriority w:val="99"/>
    <w:semiHidden/>
    <w:unhideWhenUsed/>
    <w:rsid w:val="0033156F"/>
    <w:rPr>
      <w:sz w:val="20"/>
      <w:szCs w:val="20"/>
    </w:rPr>
  </w:style>
  <w:style w:type="character" w:customStyle="1" w:styleId="KommentartextZchn">
    <w:name w:val="Kommentartext Zchn"/>
    <w:basedOn w:val="Absatz-Standardschriftart"/>
    <w:link w:val="Kommentartext"/>
    <w:uiPriority w:val="99"/>
    <w:semiHidden/>
    <w:rsid w:val="0033156F"/>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33156F"/>
    <w:rPr>
      <w:b/>
      <w:bCs/>
    </w:rPr>
  </w:style>
  <w:style w:type="character" w:customStyle="1" w:styleId="KommentarthemaZchn">
    <w:name w:val="Kommentarthema Zchn"/>
    <w:basedOn w:val="KommentartextZchn"/>
    <w:link w:val="Kommentarthema"/>
    <w:uiPriority w:val="99"/>
    <w:semiHidden/>
    <w:rsid w:val="0033156F"/>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3131B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3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615">
      <w:bodyDiv w:val="1"/>
      <w:marLeft w:val="0"/>
      <w:marRight w:val="0"/>
      <w:marTop w:val="0"/>
      <w:marBottom w:val="0"/>
      <w:divBdr>
        <w:top w:val="none" w:sz="0" w:space="0" w:color="auto"/>
        <w:left w:val="none" w:sz="0" w:space="0" w:color="auto"/>
        <w:bottom w:val="none" w:sz="0" w:space="0" w:color="auto"/>
        <w:right w:val="none" w:sz="0" w:space="0" w:color="auto"/>
      </w:divBdr>
    </w:div>
    <w:div w:id="179563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56EE6-C322-4D33-9C6C-777A4A8E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BF5B141F</Template>
  <TotalTime>0</TotalTime>
  <Pages>2</Pages>
  <Words>649</Words>
  <Characters>4090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Moskopp</dc:creator>
  <cp:keywords/>
  <dc:description/>
  <cp:lastModifiedBy>Dr. Birgit Förg</cp:lastModifiedBy>
  <cp:revision>3</cp:revision>
  <cp:lastPrinted>2025-08-31T14:47:00Z</cp:lastPrinted>
  <dcterms:created xsi:type="dcterms:W3CDTF">2025-09-01T08:24:00Z</dcterms:created>
  <dcterms:modified xsi:type="dcterms:W3CDTF">2025-09-01T08:26:00Z</dcterms:modified>
</cp:coreProperties>
</file>