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A9" w:rsidRPr="00FB34DF" w:rsidRDefault="00DC1922">
      <w:pPr>
        <w:pStyle w:val="berschrift1"/>
        <w:spacing w:after="160"/>
        <w:jc w:val="both"/>
        <w:rPr>
          <w:rFonts w:asciiTheme="majorHAnsi" w:hAnsiTheme="majorHAnsi"/>
          <w:color w:val="A6A6A6" w:themeColor="background1" w:themeShade="A6"/>
        </w:rPr>
      </w:pPr>
      <w:r w:rsidRPr="00FB34DF">
        <w:rPr>
          <w:rFonts w:asciiTheme="majorHAnsi" w:hAnsiTheme="majorHAnsi"/>
          <w:color w:val="A6A6A6" w:themeColor="background1" w:themeShade="A6"/>
        </w:rPr>
        <w:t>PRESSEEINLADUNG</w:t>
      </w:r>
    </w:p>
    <w:p w:rsidR="00BE70A9" w:rsidRPr="00FB34DF" w:rsidRDefault="00FB34DF">
      <w:pPr>
        <w:pStyle w:val="berschrift2"/>
        <w:spacing w:before="36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Beirat der deutschen </w:t>
      </w:r>
      <w:proofErr w:type="spellStart"/>
      <w:r w:rsidRPr="00FB34DF">
        <w:rPr>
          <w:rFonts w:asciiTheme="majorHAnsi" w:hAnsiTheme="majorHAnsi"/>
        </w:rPr>
        <w:t>Postcode</w:t>
      </w:r>
      <w:proofErr w:type="spellEnd"/>
      <w:r w:rsidRPr="00FB34DF">
        <w:rPr>
          <w:rFonts w:asciiTheme="majorHAnsi" w:hAnsiTheme="majorHAnsi"/>
        </w:rPr>
        <w:t xml:space="preserve"> Lotterie besucht LOOP</w:t>
      </w:r>
    </w:p>
    <w:p w:rsidR="00BE70A9" w:rsidRPr="00FB34DF" w:rsidRDefault="00BE70A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BE70A9" w:rsidRPr="004A6A1A" w:rsidRDefault="005D6F0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A6A1A">
        <w:rPr>
          <w:rFonts w:asciiTheme="majorHAnsi" w:hAnsiTheme="majorHAnsi"/>
          <w:sz w:val="24"/>
          <w:szCs w:val="24"/>
        </w:rPr>
        <w:t>Düsseldorf, 18.6.2018</w:t>
      </w:r>
    </w:p>
    <w:p w:rsidR="005D6F0B" w:rsidRPr="00FB34DF" w:rsidRDefault="005D6F0B">
      <w:pPr>
        <w:spacing w:after="0"/>
        <w:jc w:val="both"/>
        <w:rPr>
          <w:rFonts w:asciiTheme="majorHAnsi" w:hAnsiTheme="majorHAnsi"/>
          <w:sz w:val="22"/>
          <w:szCs w:val="22"/>
        </w:rPr>
      </w:pPr>
    </w:p>
    <w:p w:rsidR="00BE70A9" w:rsidRPr="00FB34DF" w:rsidRDefault="00DC1922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  <w:r w:rsidRPr="00FB34DF">
        <w:rPr>
          <w:rFonts w:asciiTheme="majorHAnsi" w:hAnsiTheme="majorHAnsi"/>
          <w:sz w:val="24"/>
          <w:szCs w:val="24"/>
        </w:rPr>
        <w:t xml:space="preserve">Liebe </w:t>
      </w:r>
      <w:r w:rsidR="000D04A7">
        <w:rPr>
          <w:rFonts w:asciiTheme="majorHAnsi" w:hAnsiTheme="majorHAnsi"/>
          <w:sz w:val="24"/>
          <w:szCs w:val="24"/>
        </w:rPr>
        <w:t>Vertreter der Medien</w:t>
      </w:r>
      <w:r w:rsidRPr="00FB34DF">
        <w:rPr>
          <w:rFonts w:asciiTheme="majorHAnsi" w:hAnsiTheme="majorHAnsi"/>
          <w:sz w:val="24"/>
          <w:szCs w:val="24"/>
        </w:rPr>
        <w:t>,</w:t>
      </w:r>
    </w:p>
    <w:p w:rsidR="00BE70A9" w:rsidRPr="00FB34DF" w:rsidRDefault="00BE70A9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</w:p>
    <w:p w:rsidR="00E634C1" w:rsidRDefault="00DC1922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sz w:val="24"/>
          <w:szCs w:val="24"/>
        </w:rPr>
      </w:pPr>
      <w:r w:rsidRPr="00FB34DF">
        <w:rPr>
          <w:rFonts w:asciiTheme="majorHAnsi" w:hAnsiTheme="majorHAnsi"/>
          <w:sz w:val="24"/>
          <w:szCs w:val="24"/>
        </w:rPr>
        <w:t xml:space="preserve">wir laden Sie herzlich </w:t>
      </w:r>
      <w:r w:rsidR="00FB34DF">
        <w:rPr>
          <w:rFonts w:asciiTheme="majorHAnsi" w:hAnsiTheme="majorHAnsi"/>
          <w:sz w:val="24"/>
          <w:szCs w:val="24"/>
        </w:rPr>
        <w:t xml:space="preserve">ein, </w:t>
      </w:r>
      <w:r w:rsidR="00E22BFA">
        <w:rPr>
          <w:rFonts w:asciiTheme="majorHAnsi" w:hAnsiTheme="majorHAnsi"/>
          <w:sz w:val="24"/>
          <w:szCs w:val="24"/>
        </w:rPr>
        <w:t>dem</w:t>
      </w:r>
      <w:r w:rsidR="00FB34DF">
        <w:rPr>
          <w:rFonts w:asciiTheme="majorHAnsi" w:hAnsiTheme="majorHAnsi"/>
          <w:sz w:val="24"/>
          <w:szCs w:val="24"/>
        </w:rPr>
        <w:t xml:space="preserve"> Besuch des Beirats der Deutschen </w:t>
      </w:r>
      <w:proofErr w:type="spellStart"/>
      <w:r w:rsidR="00FB34DF">
        <w:rPr>
          <w:rFonts w:asciiTheme="majorHAnsi" w:hAnsiTheme="majorHAnsi"/>
          <w:sz w:val="24"/>
          <w:szCs w:val="24"/>
        </w:rPr>
        <w:t>Postcode</w:t>
      </w:r>
      <w:proofErr w:type="spellEnd"/>
      <w:r w:rsidR="00FB34DF">
        <w:rPr>
          <w:rFonts w:asciiTheme="majorHAnsi" w:hAnsiTheme="majorHAnsi"/>
          <w:sz w:val="24"/>
          <w:szCs w:val="24"/>
        </w:rPr>
        <w:t xml:space="preserve"> Lotterie </w:t>
      </w:r>
      <w:r w:rsidR="00E22BFA">
        <w:rPr>
          <w:rFonts w:asciiTheme="majorHAnsi" w:hAnsiTheme="majorHAnsi"/>
          <w:sz w:val="24"/>
          <w:szCs w:val="24"/>
        </w:rPr>
        <w:t xml:space="preserve">am 20. Juni </w:t>
      </w:r>
      <w:r w:rsidR="00FB34DF">
        <w:rPr>
          <w:rFonts w:asciiTheme="majorHAnsi" w:hAnsiTheme="majorHAnsi"/>
          <w:sz w:val="24"/>
          <w:szCs w:val="24"/>
        </w:rPr>
        <w:t xml:space="preserve">bei der LOOP Kinder- und Jugendhilfe </w:t>
      </w:r>
      <w:r w:rsidR="00E22BFA">
        <w:rPr>
          <w:rFonts w:asciiTheme="majorHAnsi" w:hAnsiTheme="majorHAnsi"/>
          <w:sz w:val="24"/>
          <w:szCs w:val="24"/>
        </w:rPr>
        <w:t>beizuwohnen</w:t>
      </w:r>
      <w:r w:rsidR="00FB34DF">
        <w:rPr>
          <w:rFonts w:asciiTheme="majorHAnsi" w:hAnsiTheme="majorHAnsi"/>
          <w:sz w:val="24"/>
          <w:szCs w:val="24"/>
        </w:rPr>
        <w:t>.</w:t>
      </w:r>
      <w:r w:rsidR="000D04A7">
        <w:rPr>
          <w:rFonts w:asciiTheme="majorHAnsi" w:hAnsiTheme="majorHAnsi"/>
          <w:sz w:val="24"/>
          <w:szCs w:val="24"/>
        </w:rPr>
        <w:t xml:space="preserve"> </w:t>
      </w:r>
    </w:p>
    <w:p w:rsidR="00E634C1" w:rsidRDefault="00E634C1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sz w:val="24"/>
          <w:szCs w:val="24"/>
        </w:rPr>
      </w:pPr>
    </w:p>
    <w:p w:rsidR="009018A5" w:rsidRDefault="00E634C1" w:rsidP="009018A5">
      <w:pPr>
        <w:tabs>
          <w:tab w:val="center" w:pos="4536"/>
          <w:tab w:val="right" w:pos="9072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 14</w:t>
      </w:r>
      <w:r w:rsidR="004A6A1A">
        <w:rPr>
          <w:rFonts w:asciiTheme="majorHAnsi" w:hAnsiTheme="majorHAnsi"/>
          <w:sz w:val="24"/>
          <w:szCs w:val="24"/>
        </w:rPr>
        <w:t xml:space="preserve"> Uhr</w:t>
      </w:r>
      <w:r>
        <w:rPr>
          <w:rFonts w:asciiTheme="majorHAnsi" w:hAnsiTheme="majorHAnsi"/>
          <w:sz w:val="24"/>
          <w:szCs w:val="24"/>
        </w:rPr>
        <w:t xml:space="preserve"> trifft sich der Beirat unter Vorsitz von </w:t>
      </w:r>
      <w:r w:rsidR="0058227C" w:rsidRPr="0058227C">
        <w:rPr>
          <w:rFonts w:asciiTheme="majorHAnsi" w:hAnsiTheme="majorHAnsi"/>
          <w:sz w:val="24"/>
          <w:szCs w:val="24"/>
        </w:rPr>
        <w:t>Prof. Dr. Rita Süssmuth</w:t>
      </w:r>
      <w:r w:rsidR="005412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mit dem Geschäftsführer </w:t>
      </w:r>
      <w:r w:rsidR="002805D7">
        <w:rPr>
          <w:rFonts w:asciiTheme="majorHAnsi" w:hAnsiTheme="majorHAnsi"/>
          <w:sz w:val="24"/>
          <w:szCs w:val="24"/>
        </w:rPr>
        <w:t xml:space="preserve">der </w:t>
      </w:r>
      <w:r w:rsidR="005412E1">
        <w:rPr>
          <w:rFonts w:asciiTheme="majorHAnsi" w:hAnsiTheme="majorHAnsi"/>
          <w:sz w:val="24"/>
          <w:szCs w:val="24"/>
        </w:rPr>
        <w:t xml:space="preserve">LOOP </w:t>
      </w:r>
      <w:r>
        <w:rPr>
          <w:rFonts w:asciiTheme="majorHAnsi" w:hAnsiTheme="majorHAnsi"/>
          <w:sz w:val="24"/>
          <w:szCs w:val="24"/>
        </w:rPr>
        <w:t xml:space="preserve">Kinder- und Jugendhilfe, Dirk Richter, und der Schirmherrin </w:t>
      </w:r>
      <w:r w:rsidR="005412E1">
        <w:rPr>
          <w:rFonts w:asciiTheme="majorHAnsi" w:hAnsiTheme="majorHAnsi"/>
          <w:sz w:val="24"/>
          <w:szCs w:val="24"/>
        </w:rPr>
        <w:t xml:space="preserve">Dr. Vera Geisel </w:t>
      </w:r>
      <w:r>
        <w:rPr>
          <w:rFonts w:asciiTheme="majorHAnsi" w:hAnsiTheme="majorHAnsi"/>
          <w:sz w:val="24"/>
          <w:szCs w:val="24"/>
        </w:rPr>
        <w:t xml:space="preserve">zum Austausch </w:t>
      </w:r>
      <w:r w:rsidR="005412E1">
        <w:rPr>
          <w:rFonts w:asciiTheme="majorHAnsi" w:hAnsiTheme="majorHAnsi"/>
          <w:sz w:val="24"/>
          <w:szCs w:val="24"/>
        </w:rPr>
        <w:t xml:space="preserve">über </w:t>
      </w:r>
      <w:r w:rsidR="009018A5">
        <w:rPr>
          <w:rFonts w:asciiTheme="majorHAnsi" w:hAnsiTheme="majorHAnsi"/>
          <w:sz w:val="24"/>
          <w:szCs w:val="24"/>
        </w:rPr>
        <w:t>das</w:t>
      </w:r>
      <w:r w:rsidR="005412E1">
        <w:rPr>
          <w:rFonts w:asciiTheme="majorHAnsi" w:hAnsiTheme="majorHAnsi"/>
          <w:sz w:val="24"/>
          <w:szCs w:val="24"/>
        </w:rPr>
        <w:t xml:space="preserve"> Förderprojekt </w:t>
      </w:r>
      <w:r w:rsidR="005412E1" w:rsidRPr="009623D6">
        <w:rPr>
          <w:rFonts w:asciiTheme="majorHAnsi" w:hAnsiTheme="majorHAnsi"/>
          <w:sz w:val="24"/>
          <w:szCs w:val="24"/>
        </w:rPr>
        <w:t>‚</w:t>
      </w:r>
      <w:r w:rsidR="009623D6" w:rsidRPr="00535E6E">
        <w:rPr>
          <w:rFonts w:asciiTheme="majorHAnsi" w:hAnsiTheme="majorHAnsi"/>
          <w:sz w:val="24"/>
          <w:szCs w:val="24"/>
        </w:rPr>
        <w:t>Jugend-WG</w:t>
      </w:r>
      <w:r w:rsidR="009623D6" w:rsidRPr="009623D6">
        <w:rPr>
          <w:rFonts w:asciiTheme="majorHAnsi" w:hAnsiTheme="majorHAnsi"/>
          <w:sz w:val="24"/>
          <w:szCs w:val="24"/>
        </w:rPr>
        <w:t xml:space="preserve"> </w:t>
      </w:r>
      <w:r w:rsidR="005412E1" w:rsidRPr="009623D6">
        <w:rPr>
          <w:rFonts w:asciiTheme="majorHAnsi" w:hAnsiTheme="majorHAnsi"/>
          <w:sz w:val="24"/>
          <w:szCs w:val="24"/>
        </w:rPr>
        <w:t>Düsseldorf</w:t>
      </w:r>
      <w:r w:rsidRPr="009623D6">
        <w:rPr>
          <w:rFonts w:asciiTheme="majorHAnsi" w:hAnsiTheme="majorHAnsi"/>
          <w:sz w:val="24"/>
          <w:szCs w:val="24"/>
        </w:rPr>
        <w:t>‘</w:t>
      </w:r>
      <w:r w:rsidR="009623D6" w:rsidRPr="00535E6E">
        <w:rPr>
          <w:rFonts w:asciiTheme="majorHAnsi" w:hAnsiTheme="majorHAnsi"/>
          <w:sz w:val="24"/>
          <w:szCs w:val="24"/>
        </w:rPr>
        <w:t xml:space="preserve">, welches noch in diesem Jahr </w:t>
      </w:r>
      <w:r w:rsidR="009623D6">
        <w:rPr>
          <w:rFonts w:asciiTheme="majorHAnsi" w:hAnsiTheme="majorHAnsi"/>
          <w:sz w:val="24"/>
          <w:szCs w:val="24"/>
        </w:rPr>
        <w:t>auf</w:t>
      </w:r>
      <w:r w:rsidR="009623D6" w:rsidRPr="00535E6E">
        <w:rPr>
          <w:rFonts w:asciiTheme="majorHAnsi" w:hAnsiTheme="majorHAnsi"/>
          <w:sz w:val="24"/>
          <w:szCs w:val="24"/>
        </w:rPr>
        <w:t>gesetzt werden soll</w:t>
      </w:r>
      <w:r w:rsidRPr="009623D6">
        <w:rPr>
          <w:rFonts w:asciiTheme="majorHAnsi" w:hAnsiTheme="majorHAnsi"/>
          <w:sz w:val="24"/>
          <w:szCs w:val="24"/>
        </w:rPr>
        <w:t xml:space="preserve">. </w:t>
      </w:r>
    </w:p>
    <w:p w:rsidR="000D04A7" w:rsidRPr="00FB34DF" w:rsidRDefault="000D04A7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</w:p>
    <w:p w:rsidR="00BE70A9" w:rsidRPr="00FB34DF" w:rsidRDefault="00DC1922">
      <w:pPr>
        <w:spacing w:after="0"/>
        <w:ind w:left="851" w:hanging="851"/>
        <w:jc w:val="both"/>
        <w:rPr>
          <w:rFonts w:asciiTheme="majorHAnsi" w:hAnsiTheme="majorHAnsi"/>
          <w:sz w:val="24"/>
          <w:szCs w:val="24"/>
        </w:rPr>
      </w:pPr>
      <w:r w:rsidRPr="00FB34DF">
        <w:rPr>
          <w:rFonts w:asciiTheme="majorHAnsi" w:hAnsiTheme="majorHAnsi"/>
          <w:sz w:val="24"/>
          <w:szCs w:val="24"/>
        </w:rPr>
        <w:t>Termin:</w:t>
      </w:r>
      <w:r w:rsidRPr="00FB34DF">
        <w:rPr>
          <w:rFonts w:asciiTheme="majorHAnsi" w:hAnsiTheme="majorHAnsi"/>
          <w:sz w:val="24"/>
          <w:szCs w:val="24"/>
        </w:rPr>
        <w:tab/>
      </w:r>
      <w:r w:rsidR="00FB34DF">
        <w:rPr>
          <w:rFonts w:asciiTheme="majorHAnsi" w:hAnsiTheme="majorHAnsi"/>
          <w:sz w:val="24"/>
          <w:szCs w:val="24"/>
        </w:rPr>
        <w:tab/>
        <w:t>20</w:t>
      </w:r>
      <w:r w:rsidRPr="00FB34DF">
        <w:rPr>
          <w:rFonts w:asciiTheme="majorHAnsi" w:hAnsiTheme="majorHAnsi"/>
          <w:sz w:val="24"/>
          <w:szCs w:val="24"/>
        </w:rPr>
        <w:t>. Juni 2018</w:t>
      </w:r>
    </w:p>
    <w:p w:rsidR="00BE70A9" w:rsidRPr="00FB34DF" w:rsidRDefault="00FB34DF">
      <w:pPr>
        <w:spacing w:after="0"/>
        <w:ind w:left="851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Zeit: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  <w:r w:rsidR="00DC1922" w:rsidRPr="00FB34DF">
        <w:rPr>
          <w:rFonts w:asciiTheme="majorHAnsi" w:hAnsiTheme="majorHAnsi"/>
          <w:sz w:val="24"/>
          <w:szCs w:val="24"/>
        </w:rPr>
        <w:t xml:space="preserve"> Uhr</w:t>
      </w:r>
    </w:p>
    <w:p w:rsidR="00BE70A9" w:rsidRPr="00FB34DF" w:rsidRDefault="00DC1922" w:rsidP="000D04A7">
      <w:pPr>
        <w:spacing w:after="0"/>
        <w:ind w:left="1418" w:hanging="1418"/>
        <w:jc w:val="both"/>
        <w:rPr>
          <w:rFonts w:asciiTheme="majorHAnsi" w:hAnsiTheme="majorHAnsi"/>
          <w:sz w:val="24"/>
          <w:szCs w:val="24"/>
        </w:rPr>
      </w:pPr>
      <w:r w:rsidRPr="00FB34DF">
        <w:rPr>
          <w:rFonts w:asciiTheme="majorHAnsi" w:hAnsiTheme="majorHAnsi"/>
          <w:sz w:val="24"/>
          <w:szCs w:val="24"/>
        </w:rPr>
        <w:t>Ort:</w:t>
      </w:r>
      <w:r w:rsidRPr="00FB34DF">
        <w:rPr>
          <w:rFonts w:asciiTheme="majorHAnsi" w:hAnsiTheme="majorHAnsi"/>
          <w:sz w:val="24"/>
          <w:szCs w:val="24"/>
        </w:rPr>
        <w:tab/>
      </w:r>
      <w:r w:rsidRPr="00FB34DF">
        <w:rPr>
          <w:rFonts w:asciiTheme="majorHAnsi" w:hAnsiTheme="majorHAnsi"/>
          <w:sz w:val="24"/>
          <w:szCs w:val="24"/>
        </w:rPr>
        <w:tab/>
      </w:r>
      <w:r w:rsidR="00FB34DF" w:rsidRPr="00FB34DF">
        <w:rPr>
          <w:rFonts w:asciiTheme="majorHAnsi" w:hAnsiTheme="majorHAnsi"/>
          <w:sz w:val="24"/>
          <w:szCs w:val="24"/>
        </w:rPr>
        <w:t xml:space="preserve">Völklinger Straße 109/109a, </w:t>
      </w:r>
      <w:r w:rsidR="000D04A7">
        <w:rPr>
          <w:rFonts w:asciiTheme="majorHAnsi" w:hAnsiTheme="majorHAnsi"/>
          <w:sz w:val="24"/>
          <w:szCs w:val="24"/>
        </w:rPr>
        <w:t xml:space="preserve">40221 </w:t>
      </w:r>
      <w:r w:rsidR="00FB34DF" w:rsidRPr="00FB34DF">
        <w:rPr>
          <w:rFonts w:asciiTheme="majorHAnsi" w:hAnsiTheme="majorHAnsi"/>
          <w:sz w:val="24"/>
          <w:szCs w:val="24"/>
        </w:rPr>
        <w:t>Düsseldorf, Anfahrt über Stumpfkreuzweg.</w:t>
      </w:r>
    </w:p>
    <w:p w:rsidR="00BE70A9" w:rsidRDefault="00BE70A9">
      <w:pPr>
        <w:spacing w:after="0"/>
        <w:ind w:left="851" w:hanging="851"/>
        <w:jc w:val="both"/>
        <w:rPr>
          <w:rFonts w:asciiTheme="majorHAnsi" w:hAnsiTheme="majorHAnsi"/>
          <w:sz w:val="24"/>
          <w:szCs w:val="24"/>
        </w:rPr>
      </w:pPr>
    </w:p>
    <w:p w:rsidR="009018A5" w:rsidRPr="00FB34DF" w:rsidRDefault="009018A5">
      <w:pPr>
        <w:spacing w:after="0"/>
        <w:ind w:left="851" w:hanging="851"/>
        <w:jc w:val="both"/>
        <w:rPr>
          <w:rFonts w:asciiTheme="majorHAnsi" w:hAnsiTheme="majorHAnsi"/>
          <w:sz w:val="24"/>
          <w:szCs w:val="24"/>
        </w:rPr>
      </w:pPr>
    </w:p>
    <w:p w:rsidR="00BE70A9" w:rsidRPr="00FB34DF" w:rsidRDefault="00E634C1" w:rsidP="000D04A7">
      <w:pPr>
        <w:tabs>
          <w:tab w:val="center" w:pos="141"/>
          <w:tab w:val="right" w:pos="9072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Wir bieten Ihnen bei diesem </w:t>
      </w:r>
      <w:r w:rsidR="009018A5">
        <w:rPr>
          <w:rFonts w:asciiTheme="majorHAnsi" w:hAnsiTheme="majorHAnsi"/>
          <w:sz w:val="24"/>
          <w:szCs w:val="24"/>
        </w:rPr>
        <w:t xml:space="preserve">Termin </w:t>
      </w:r>
      <w:r>
        <w:rPr>
          <w:rFonts w:asciiTheme="majorHAnsi" w:hAnsiTheme="majorHAnsi"/>
          <w:sz w:val="24"/>
          <w:szCs w:val="24"/>
        </w:rPr>
        <w:t xml:space="preserve">gerne </w:t>
      </w:r>
      <w:r w:rsidR="009018A5">
        <w:rPr>
          <w:rFonts w:asciiTheme="majorHAnsi" w:hAnsiTheme="majorHAnsi"/>
          <w:sz w:val="24"/>
          <w:szCs w:val="24"/>
        </w:rPr>
        <w:t xml:space="preserve">die </w:t>
      </w:r>
      <w:r w:rsidR="00DC1922" w:rsidRPr="00FB34DF">
        <w:rPr>
          <w:rFonts w:asciiTheme="majorHAnsi" w:hAnsiTheme="majorHAnsi"/>
          <w:sz w:val="24"/>
          <w:szCs w:val="24"/>
        </w:rPr>
        <w:t xml:space="preserve">Gelegenheit, </w:t>
      </w:r>
      <w:r w:rsidR="00AA0DE7">
        <w:rPr>
          <w:rFonts w:asciiTheme="majorHAnsi" w:hAnsiTheme="majorHAnsi"/>
          <w:sz w:val="24"/>
          <w:szCs w:val="24"/>
        </w:rPr>
        <w:t xml:space="preserve">mit Prof. Dr. Rita Süssmuth, </w:t>
      </w:r>
      <w:bookmarkStart w:id="0" w:name="_GoBack"/>
      <w:bookmarkEnd w:id="0"/>
      <w:r w:rsidR="000D04A7">
        <w:rPr>
          <w:rFonts w:asciiTheme="majorHAnsi" w:hAnsiTheme="majorHAnsi"/>
          <w:sz w:val="24"/>
          <w:szCs w:val="24"/>
        </w:rPr>
        <w:t xml:space="preserve">Peter Clever, </w:t>
      </w:r>
      <w:r w:rsidR="009018A5">
        <w:rPr>
          <w:rFonts w:asciiTheme="majorHAnsi" w:hAnsiTheme="majorHAnsi"/>
          <w:sz w:val="24"/>
          <w:szCs w:val="24"/>
        </w:rPr>
        <w:t xml:space="preserve">den anderen Beiratsmitgliedern der Deutschen </w:t>
      </w:r>
      <w:proofErr w:type="spellStart"/>
      <w:r w:rsidR="009018A5">
        <w:rPr>
          <w:rFonts w:asciiTheme="majorHAnsi" w:hAnsiTheme="majorHAnsi"/>
          <w:sz w:val="24"/>
          <w:szCs w:val="24"/>
        </w:rPr>
        <w:t>Postcode</w:t>
      </w:r>
      <w:proofErr w:type="spellEnd"/>
      <w:r w:rsidR="009018A5">
        <w:rPr>
          <w:rFonts w:asciiTheme="majorHAnsi" w:hAnsiTheme="majorHAnsi"/>
          <w:sz w:val="24"/>
          <w:szCs w:val="24"/>
        </w:rPr>
        <w:t xml:space="preserve"> Lotterie </w:t>
      </w:r>
      <w:r>
        <w:rPr>
          <w:rFonts w:asciiTheme="majorHAnsi" w:hAnsiTheme="majorHAnsi"/>
          <w:sz w:val="24"/>
          <w:szCs w:val="24"/>
        </w:rPr>
        <w:t xml:space="preserve">und LOOP-Schirmherrin </w:t>
      </w:r>
      <w:r w:rsidR="000D04A7">
        <w:rPr>
          <w:rFonts w:asciiTheme="majorHAnsi" w:hAnsiTheme="majorHAnsi"/>
          <w:sz w:val="24"/>
          <w:szCs w:val="24"/>
        </w:rPr>
        <w:t xml:space="preserve">Dr. Vera Geisel ins Gespräch zu kommen </w:t>
      </w:r>
      <w:r>
        <w:rPr>
          <w:rFonts w:asciiTheme="majorHAnsi" w:hAnsiTheme="majorHAnsi"/>
          <w:sz w:val="24"/>
          <w:szCs w:val="24"/>
        </w:rPr>
        <w:t xml:space="preserve">sowie </w:t>
      </w:r>
      <w:r w:rsidR="00DC1922" w:rsidRPr="00FB34DF">
        <w:rPr>
          <w:rFonts w:asciiTheme="majorHAnsi" w:hAnsiTheme="majorHAnsi"/>
          <w:sz w:val="24"/>
          <w:szCs w:val="24"/>
        </w:rPr>
        <w:t>Fotos zu machen.</w:t>
      </w:r>
    </w:p>
    <w:p w:rsidR="00BE70A9" w:rsidRPr="00FB34DF" w:rsidRDefault="00BE70A9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</w:p>
    <w:p w:rsidR="000D04A7" w:rsidRDefault="000D04A7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</w:p>
    <w:p w:rsidR="00BE70A9" w:rsidRDefault="00DC1922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  <w:r w:rsidRPr="00FB34DF">
        <w:rPr>
          <w:rFonts w:asciiTheme="majorHAnsi" w:hAnsiTheme="majorHAnsi"/>
          <w:sz w:val="24"/>
          <w:szCs w:val="24"/>
        </w:rPr>
        <w:t>Wir freuen uns auf Ihr Kommen!</w:t>
      </w:r>
    </w:p>
    <w:p w:rsidR="002805D7" w:rsidRDefault="002805D7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</w:p>
    <w:p w:rsidR="002805D7" w:rsidRDefault="002805D7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Herzlichst,</w:t>
      </w:r>
    </w:p>
    <w:p w:rsidR="002805D7" w:rsidRDefault="002805D7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</w:p>
    <w:p w:rsidR="002805D7" w:rsidRPr="00FB34DF" w:rsidRDefault="002805D7">
      <w:pPr>
        <w:tabs>
          <w:tab w:val="center" w:pos="4536"/>
          <w:tab w:val="right" w:pos="9072"/>
        </w:tabs>
        <w:spacing w:after="0"/>
        <w:ind w:left="851" w:right="1134" w:hanging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Ihre LOOP Kinder- und Jugendhilfe und Deutsche </w:t>
      </w:r>
      <w:proofErr w:type="spellStart"/>
      <w:r>
        <w:rPr>
          <w:rFonts w:asciiTheme="majorHAnsi" w:hAnsiTheme="majorHAnsi"/>
          <w:sz w:val="24"/>
          <w:szCs w:val="24"/>
        </w:rPr>
        <w:t>Postcode</w:t>
      </w:r>
      <w:proofErr w:type="spellEnd"/>
      <w:r>
        <w:rPr>
          <w:rFonts w:asciiTheme="majorHAnsi" w:hAnsiTheme="majorHAnsi"/>
          <w:sz w:val="24"/>
          <w:szCs w:val="24"/>
        </w:rPr>
        <w:t xml:space="preserve"> Lotterie</w:t>
      </w:r>
    </w:p>
    <w:p w:rsidR="00BE70A9" w:rsidRPr="00FB34DF" w:rsidRDefault="00BE70A9">
      <w:pPr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E70A9" w:rsidRPr="00FB34DF" w:rsidRDefault="00DC1922">
      <w:pPr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FB34DF">
        <w:rPr>
          <w:rFonts w:asciiTheme="majorHAnsi" w:hAnsiTheme="majorHAnsi"/>
          <w:color w:val="000000"/>
          <w:sz w:val="22"/>
          <w:szCs w:val="22"/>
        </w:rPr>
        <w:t xml:space="preserve">                        </w:t>
      </w:r>
    </w:p>
    <w:p w:rsidR="00BE70A9" w:rsidRPr="00FB34DF" w:rsidRDefault="00DC1922">
      <w:pPr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FB34DF">
        <w:rPr>
          <w:rFonts w:asciiTheme="majorHAnsi" w:hAnsiTheme="majorHAnsi"/>
        </w:rPr>
        <w:br w:type="page"/>
      </w:r>
    </w:p>
    <w:p w:rsidR="00BE70A9" w:rsidRPr="00FB34DF" w:rsidRDefault="00BE70A9">
      <w:pPr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66237" w:rsidRPr="00FB34DF" w:rsidRDefault="00F66237" w:rsidP="00F66237">
      <w:pPr>
        <w:jc w:val="both"/>
        <w:rPr>
          <w:rFonts w:asciiTheme="majorHAnsi" w:hAnsiTheme="majorHAnsi"/>
          <w:b/>
        </w:rPr>
      </w:pPr>
      <w:r w:rsidRPr="00FB34DF">
        <w:rPr>
          <w:rFonts w:asciiTheme="majorHAnsi" w:hAnsiTheme="majorHAnsi"/>
          <w:b/>
        </w:rPr>
        <w:t xml:space="preserve">Über </w:t>
      </w:r>
      <w:r w:rsidR="002A531C" w:rsidRPr="00FB34DF">
        <w:rPr>
          <w:rFonts w:asciiTheme="majorHAnsi" w:hAnsiTheme="majorHAnsi"/>
          <w:b/>
        </w:rPr>
        <w:t>LOOP Kinder- und Jugendhilfe</w:t>
      </w:r>
      <w:r w:rsidRPr="00FB34DF">
        <w:rPr>
          <w:rFonts w:asciiTheme="majorHAnsi" w:hAnsiTheme="majorHAnsi"/>
          <w:b/>
        </w:rPr>
        <w:t>:</w:t>
      </w:r>
    </w:p>
    <w:p w:rsidR="002A531C" w:rsidRPr="00FB34DF" w:rsidRDefault="002A531C" w:rsidP="002A531C">
      <w:pPr>
        <w:spacing w:after="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Die LOOP Kinder- und Jugendhilfe wurde 2009 von Dirk Richter in Hückeswagen gegründet. </w:t>
      </w:r>
      <w:r w:rsidR="009623D6">
        <w:rPr>
          <w:rFonts w:asciiTheme="majorHAnsi" w:hAnsiTheme="majorHAnsi"/>
        </w:rPr>
        <w:t>Im Laufe der Zeit wuchs die Organisation auf rund 80 Mitarbeitende heran</w:t>
      </w:r>
      <w:r w:rsidR="00610868">
        <w:rPr>
          <w:rFonts w:asciiTheme="majorHAnsi" w:hAnsiTheme="majorHAnsi"/>
        </w:rPr>
        <w:t xml:space="preserve">, was </w:t>
      </w:r>
      <w:r w:rsidR="009623D6">
        <w:rPr>
          <w:rFonts w:asciiTheme="majorHAnsi" w:hAnsiTheme="majorHAnsi"/>
        </w:rPr>
        <w:t xml:space="preserve">2013 </w:t>
      </w:r>
      <w:r w:rsidR="00610868">
        <w:rPr>
          <w:rFonts w:asciiTheme="majorHAnsi" w:hAnsiTheme="majorHAnsi"/>
        </w:rPr>
        <w:t>einen Umzug in ein ausgebautes Fabrikgebäude in der Düsseldorfer Friedrichstadt zufolge hatte</w:t>
      </w:r>
      <w:r w:rsidRPr="00FB34DF">
        <w:rPr>
          <w:rFonts w:asciiTheme="majorHAnsi" w:hAnsiTheme="majorHAnsi"/>
        </w:rPr>
        <w:t xml:space="preserve">. </w:t>
      </w:r>
      <w:r w:rsidR="009623D6">
        <w:rPr>
          <w:rFonts w:asciiTheme="majorHAnsi" w:hAnsiTheme="majorHAnsi"/>
        </w:rPr>
        <w:t>Im gleichen Jahr</w:t>
      </w:r>
      <w:r w:rsidRPr="00FB34DF">
        <w:rPr>
          <w:rFonts w:asciiTheme="majorHAnsi" w:hAnsiTheme="majorHAnsi"/>
        </w:rPr>
        <w:t xml:space="preserve"> </w:t>
      </w:r>
      <w:r w:rsidR="009623D6">
        <w:rPr>
          <w:rFonts w:asciiTheme="majorHAnsi" w:hAnsiTheme="majorHAnsi"/>
        </w:rPr>
        <w:t xml:space="preserve">wurde </w:t>
      </w:r>
      <w:r w:rsidRPr="00FB34DF">
        <w:rPr>
          <w:rFonts w:asciiTheme="majorHAnsi" w:hAnsiTheme="majorHAnsi"/>
        </w:rPr>
        <w:t xml:space="preserve">LOOP </w:t>
      </w:r>
      <w:r w:rsidR="009623D6">
        <w:rPr>
          <w:rFonts w:asciiTheme="majorHAnsi" w:hAnsiTheme="majorHAnsi"/>
        </w:rPr>
        <w:t>in eine</w:t>
      </w:r>
      <w:r w:rsidRPr="00FB34DF">
        <w:rPr>
          <w:rFonts w:asciiTheme="majorHAnsi" w:hAnsiTheme="majorHAnsi"/>
        </w:rPr>
        <w:t xml:space="preserve"> gemeinnützige GmbH</w:t>
      </w:r>
      <w:r w:rsidR="009623D6">
        <w:rPr>
          <w:rFonts w:asciiTheme="majorHAnsi" w:hAnsiTheme="majorHAnsi"/>
        </w:rPr>
        <w:t xml:space="preserve"> umgewandelt</w:t>
      </w:r>
    </w:p>
    <w:p w:rsidR="002A531C" w:rsidRPr="00FB34DF" w:rsidRDefault="002A531C" w:rsidP="002A531C">
      <w:pPr>
        <w:spacing w:after="0"/>
        <w:jc w:val="both"/>
        <w:rPr>
          <w:rFonts w:asciiTheme="majorHAnsi" w:hAnsiTheme="majorHAnsi"/>
        </w:rPr>
      </w:pPr>
    </w:p>
    <w:p w:rsidR="002A531C" w:rsidRPr="00FB34DF" w:rsidRDefault="002A531C" w:rsidP="002A531C">
      <w:pPr>
        <w:spacing w:after="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>Mit der LOOP Kinder- und Jugendhilfe verwirklicht Dirk Richter seine Vision von bestmöglicher Unterstützung für Schwächere. In den LOOP-Familien finden Kinder und Jugendliche in Not ein Zuhause und eine Familie. Dirk Richter ist davon überzeugt, dass nur das Aufwachsen in einer intakten Familie Kindern und Jugendlichen – in Deutschland und der ganzen Welt – die Stärke und die Sicherheit geben kann, die sie brauchen, um mutig in eine selbstbestimmte Zukunft zu gehen.</w:t>
      </w:r>
    </w:p>
    <w:p w:rsidR="002A531C" w:rsidRPr="00FB34DF" w:rsidRDefault="002A531C" w:rsidP="002A531C">
      <w:pPr>
        <w:spacing w:after="0"/>
        <w:jc w:val="both"/>
        <w:rPr>
          <w:rFonts w:asciiTheme="majorHAnsi" w:hAnsiTheme="majorHAnsi"/>
        </w:rPr>
      </w:pPr>
    </w:p>
    <w:p w:rsidR="00F66237" w:rsidRPr="00FB34DF" w:rsidRDefault="00F66237" w:rsidP="002A531C">
      <w:pPr>
        <w:spacing w:after="0"/>
        <w:jc w:val="both"/>
        <w:rPr>
          <w:rFonts w:asciiTheme="majorHAnsi" w:hAnsiTheme="majorHAnsi"/>
          <w:b/>
        </w:rPr>
      </w:pPr>
      <w:r w:rsidRPr="00FB34DF">
        <w:rPr>
          <w:rFonts w:asciiTheme="majorHAnsi" w:hAnsiTheme="majorHAnsi"/>
          <w:b/>
        </w:rPr>
        <w:t xml:space="preserve">Pressekontakt </w:t>
      </w:r>
      <w:r w:rsidR="002A531C" w:rsidRPr="00FB34DF">
        <w:rPr>
          <w:rFonts w:asciiTheme="majorHAnsi" w:hAnsiTheme="majorHAnsi"/>
          <w:b/>
        </w:rPr>
        <w:t>LOOP Kinder- und Jugendhilfe</w:t>
      </w:r>
      <w:r w:rsidRPr="00FB34DF">
        <w:rPr>
          <w:rFonts w:asciiTheme="majorHAnsi" w:hAnsiTheme="majorHAnsi"/>
          <w:b/>
        </w:rPr>
        <w:t>:</w:t>
      </w:r>
    </w:p>
    <w:p w:rsidR="00F66237" w:rsidRPr="00FB34DF" w:rsidRDefault="002A531C" w:rsidP="00F66237">
      <w:pPr>
        <w:spacing w:after="0"/>
        <w:rPr>
          <w:rFonts w:asciiTheme="majorHAnsi" w:hAnsiTheme="majorHAnsi"/>
        </w:rPr>
      </w:pPr>
      <w:r w:rsidRPr="00FB34DF">
        <w:rPr>
          <w:rFonts w:asciiTheme="majorHAnsi" w:hAnsiTheme="majorHAnsi"/>
        </w:rPr>
        <w:t>Christian Brand</w:t>
      </w:r>
    </w:p>
    <w:p w:rsidR="00F66237" w:rsidRPr="00FB34DF" w:rsidRDefault="002A531C" w:rsidP="002A531C">
      <w:pPr>
        <w:rPr>
          <w:rFonts w:asciiTheme="majorHAnsi" w:hAnsiTheme="majorHAnsi"/>
        </w:rPr>
      </w:pPr>
      <w:bookmarkStart w:id="1" w:name="_hlvgm6ggvrzh" w:colFirst="0" w:colLast="0"/>
      <w:bookmarkStart w:id="2" w:name="_2vy3wkjkzpqs" w:colFirst="0" w:colLast="0"/>
      <w:bookmarkStart w:id="3" w:name="_gs964huvzcn" w:colFirst="0" w:colLast="0"/>
      <w:bookmarkStart w:id="4" w:name="_n3hvrkwgzvnn" w:colFirst="0" w:colLast="0"/>
      <w:bookmarkStart w:id="5" w:name="_2fl5tm9nh9qz" w:colFirst="0" w:colLast="0"/>
      <w:bookmarkStart w:id="6" w:name="_gjdgxs" w:colFirst="0" w:colLast="0"/>
      <w:bookmarkEnd w:id="1"/>
      <w:bookmarkEnd w:id="2"/>
      <w:bookmarkEnd w:id="3"/>
      <w:bookmarkEnd w:id="4"/>
      <w:bookmarkEnd w:id="5"/>
      <w:bookmarkEnd w:id="6"/>
      <w:r w:rsidRPr="00FB34DF">
        <w:rPr>
          <w:rFonts w:asciiTheme="majorHAnsi" w:hAnsiTheme="majorHAnsi"/>
        </w:rPr>
        <w:t>Hildebrandtstraße 24c</w:t>
      </w:r>
      <w:r w:rsidRPr="00FB34DF">
        <w:rPr>
          <w:rFonts w:asciiTheme="majorHAnsi" w:hAnsiTheme="majorHAnsi"/>
        </w:rPr>
        <w:br/>
        <w:t>D-40215 Düsseldorf</w:t>
      </w:r>
      <w:r w:rsidRPr="00FB34DF">
        <w:rPr>
          <w:rFonts w:asciiTheme="majorHAnsi" w:hAnsiTheme="majorHAnsi"/>
        </w:rPr>
        <w:br/>
        <w:t>Telefon: +49 (0) 211 – 598 999 – 66</w:t>
      </w:r>
      <w:r w:rsidRPr="00FB34DF">
        <w:rPr>
          <w:rFonts w:asciiTheme="majorHAnsi" w:hAnsiTheme="majorHAnsi"/>
        </w:rPr>
        <w:br/>
        <w:t>Mobil: +49 (0) 170 – 953 92 92</w:t>
      </w:r>
      <w:r w:rsidRPr="00FB34DF">
        <w:rPr>
          <w:rFonts w:asciiTheme="majorHAnsi" w:hAnsiTheme="majorHAnsi"/>
        </w:rPr>
        <w:br/>
        <w:t>E-Mail: c.brand@loop-jugendhilfe.de</w:t>
      </w:r>
    </w:p>
    <w:p w:rsidR="00F66237" w:rsidRPr="00FB34DF" w:rsidRDefault="00F66237" w:rsidP="00F66237">
      <w:pPr>
        <w:jc w:val="both"/>
        <w:rPr>
          <w:rFonts w:asciiTheme="majorHAnsi" w:hAnsiTheme="majorHAnsi"/>
          <w:b/>
        </w:rPr>
      </w:pPr>
    </w:p>
    <w:p w:rsidR="00F66237" w:rsidRPr="00FB34DF" w:rsidRDefault="00F66237" w:rsidP="00F66237">
      <w:pPr>
        <w:jc w:val="both"/>
        <w:rPr>
          <w:rFonts w:asciiTheme="majorHAnsi" w:hAnsiTheme="majorHAnsi"/>
          <w:b/>
        </w:rPr>
      </w:pPr>
      <w:r w:rsidRPr="00FB34DF">
        <w:rPr>
          <w:rFonts w:asciiTheme="majorHAnsi" w:hAnsiTheme="majorHAnsi"/>
          <w:b/>
        </w:rPr>
        <w:t xml:space="preserve">Über die Deutsche </w:t>
      </w:r>
      <w:proofErr w:type="spellStart"/>
      <w:r w:rsidRPr="00FB34DF">
        <w:rPr>
          <w:rFonts w:asciiTheme="majorHAnsi" w:hAnsiTheme="majorHAnsi"/>
          <w:b/>
        </w:rPr>
        <w:t>Postcode</w:t>
      </w:r>
      <w:proofErr w:type="spellEnd"/>
      <w:r w:rsidRPr="00FB34DF">
        <w:rPr>
          <w:rFonts w:asciiTheme="majorHAnsi" w:hAnsiTheme="majorHAnsi"/>
          <w:b/>
        </w:rPr>
        <w:t xml:space="preserve"> Lotterie</w:t>
      </w:r>
    </w:p>
    <w:p w:rsidR="00F66237" w:rsidRPr="00FB34DF" w:rsidRDefault="00F66237" w:rsidP="002A531C">
      <w:pPr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Die Deutsche </w:t>
      </w:r>
      <w:proofErr w:type="spellStart"/>
      <w:r w:rsidRPr="00FB34DF">
        <w:rPr>
          <w:rFonts w:asciiTheme="majorHAnsi" w:hAnsiTheme="majorHAnsi"/>
        </w:rPr>
        <w:t>Postcode</w:t>
      </w:r>
      <w:proofErr w:type="spellEnd"/>
      <w:r w:rsidRPr="00FB34DF">
        <w:rPr>
          <w:rFonts w:asciiTheme="majorHAnsi" w:hAnsiTheme="majorHAnsi"/>
        </w:rPr>
        <w:t xml:space="preserve"> Lotterie ist eine Soziallotterie mit Sitz in Düsseldor</w:t>
      </w:r>
      <w:r w:rsidR="002A531C" w:rsidRPr="00FB34DF">
        <w:rPr>
          <w:rFonts w:asciiTheme="majorHAnsi" w:hAnsiTheme="majorHAnsi"/>
        </w:rPr>
        <w:t xml:space="preserve">f. Teilnehmer spielen mit ihrem </w:t>
      </w:r>
      <w:proofErr w:type="spellStart"/>
      <w:r w:rsidRPr="00FB34DF">
        <w:rPr>
          <w:rFonts w:asciiTheme="majorHAnsi" w:hAnsiTheme="majorHAnsi"/>
        </w:rPr>
        <w:t>Postcode</w:t>
      </w:r>
      <w:proofErr w:type="spellEnd"/>
      <w:r w:rsidRPr="00FB34DF">
        <w:rPr>
          <w:rFonts w:asciiTheme="majorHAnsi" w:hAnsiTheme="majorHAnsi"/>
        </w:rPr>
        <w:t>, einer Kombination aus Postleitzahl und Buchstabenkürzel für die Straße.</w:t>
      </w:r>
    </w:p>
    <w:p w:rsidR="00F66237" w:rsidRPr="00FB34DF" w:rsidRDefault="00F66237" w:rsidP="002A531C">
      <w:pPr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Mit einem Los der Deutschen </w:t>
      </w:r>
      <w:proofErr w:type="spellStart"/>
      <w:r w:rsidRPr="00FB34DF">
        <w:rPr>
          <w:rFonts w:asciiTheme="majorHAnsi" w:hAnsiTheme="majorHAnsi"/>
        </w:rPr>
        <w:t>Postcode</w:t>
      </w:r>
      <w:proofErr w:type="spellEnd"/>
      <w:r w:rsidRPr="00FB34DF">
        <w:rPr>
          <w:rFonts w:asciiTheme="majorHAnsi" w:hAnsiTheme="majorHAnsi"/>
        </w:rPr>
        <w:t xml:space="preserve"> Lotterie tun alle Teilnehmer der Soziallotterie zugleich Gutes. 30 Prozent des Losbeitrags fließen in gemeinnützige lokale und regionale Projekte in der Nähe der Teilnehmer.</w:t>
      </w:r>
    </w:p>
    <w:p w:rsidR="00F66237" w:rsidRPr="00FB34DF" w:rsidRDefault="00F66237" w:rsidP="002A531C">
      <w:pPr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Einmal im Monat entscheidet ein Los, auf welchen </w:t>
      </w:r>
      <w:proofErr w:type="spellStart"/>
      <w:r w:rsidRPr="00FB34DF">
        <w:rPr>
          <w:rFonts w:asciiTheme="majorHAnsi" w:hAnsiTheme="majorHAnsi"/>
        </w:rPr>
        <w:t>Postcode</w:t>
      </w:r>
      <w:proofErr w:type="spellEnd"/>
      <w:r w:rsidRPr="00FB34DF">
        <w:rPr>
          <w:rFonts w:asciiTheme="majorHAnsi" w:hAnsiTheme="majorHAnsi"/>
        </w:rPr>
        <w:t xml:space="preserve"> der  Monatsgewinn fällt. Beim</w:t>
      </w:r>
      <w:r w:rsidR="002A531C" w:rsidRPr="00FB34DF">
        <w:rPr>
          <w:rFonts w:asciiTheme="majorHAnsi" w:hAnsiTheme="majorHAnsi"/>
        </w:rPr>
        <w:t xml:space="preserve"> </w:t>
      </w:r>
      <w:proofErr w:type="spellStart"/>
      <w:r w:rsidR="002A531C" w:rsidRPr="00FB34DF">
        <w:rPr>
          <w:rFonts w:asciiTheme="majorHAnsi" w:hAnsiTheme="majorHAnsi"/>
        </w:rPr>
        <w:t>Postcode</w:t>
      </w:r>
      <w:proofErr w:type="spellEnd"/>
      <w:r w:rsidR="002A531C" w:rsidRPr="00FB34DF">
        <w:rPr>
          <w:rFonts w:asciiTheme="majorHAnsi" w:hAnsiTheme="majorHAnsi"/>
        </w:rPr>
        <w:t xml:space="preserve"> Monatsgewinn werden 30</w:t>
      </w:r>
      <w:r w:rsidRPr="00FB34DF">
        <w:rPr>
          <w:rFonts w:asciiTheme="majorHAnsi" w:hAnsiTheme="majorHAnsi"/>
        </w:rPr>
        <w:t xml:space="preserve">0.000 Euro auf alle Lose im gewinnenden </w:t>
      </w:r>
      <w:proofErr w:type="spellStart"/>
      <w:r w:rsidRPr="00FB34DF">
        <w:rPr>
          <w:rFonts w:asciiTheme="majorHAnsi" w:hAnsiTheme="majorHAnsi"/>
        </w:rPr>
        <w:t>Postcode</w:t>
      </w:r>
      <w:proofErr w:type="spellEnd"/>
      <w:r w:rsidRPr="00FB34DF">
        <w:rPr>
          <w:rFonts w:asciiTheme="majorHAnsi" w:hAnsiTheme="majorHAnsi"/>
        </w:rPr>
        <w:t xml:space="preserve"> verteilt. Zudem gewinnen alle Losinhaber in der dazugehörigen Postleitzahl zusammen noch einmal </w:t>
      </w:r>
      <w:r w:rsidR="002A531C" w:rsidRPr="00FB34DF">
        <w:rPr>
          <w:rFonts w:asciiTheme="majorHAnsi" w:hAnsiTheme="majorHAnsi"/>
        </w:rPr>
        <w:t>30</w:t>
      </w:r>
      <w:r w:rsidRPr="00FB34DF">
        <w:rPr>
          <w:rFonts w:asciiTheme="majorHAnsi" w:hAnsiTheme="majorHAnsi"/>
        </w:rPr>
        <w:t>0.000 Euro.</w:t>
      </w:r>
    </w:p>
    <w:p w:rsidR="00F66237" w:rsidRPr="00FB34DF" w:rsidRDefault="00F66237" w:rsidP="00F66237">
      <w:pPr>
        <w:spacing w:after="0"/>
        <w:ind w:left="720" w:hanging="720"/>
        <w:jc w:val="both"/>
        <w:rPr>
          <w:rFonts w:asciiTheme="majorHAnsi" w:hAnsiTheme="majorHAnsi"/>
          <w:b/>
        </w:rPr>
      </w:pPr>
      <w:r w:rsidRPr="00FB34DF">
        <w:rPr>
          <w:rFonts w:asciiTheme="majorHAnsi" w:hAnsiTheme="majorHAnsi"/>
          <w:b/>
        </w:rPr>
        <w:t xml:space="preserve">Pressekontakt Deutsche </w:t>
      </w:r>
      <w:proofErr w:type="spellStart"/>
      <w:r w:rsidRPr="00FB34DF">
        <w:rPr>
          <w:rFonts w:asciiTheme="majorHAnsi" w:hAnsiTheme="majorHAnsi"/>
          <w:b/>
        </w:rPr>
        <w:t>Postcode</w:t>
      </w:r>
      <w:proofErr w:type="spellEnd"/>
      <w:r w:rsidRPr="00FB34DF">
        <w:rPr>
          <w:rFonts w:asciiTheme="majorHAnsi" w:hAnsiTheme="majorHAnsi"/>
          <w:b/>
        </w:rPr>
        <w:t xml:space="preserve"> Lotterie</w:t>
      </w:r>
    </w:p>
    <w:p w:rsidR="00F66237" w:rsidRPr="00FB34DF" w:rsidRDefault="002A531C" w:rsidP="00F66237">
      <w:pPr>
        <w:spacing w:after="0"/>
        <w:ind w:left="720" w:hanging="72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>Nicolas Berthold</w:t>
      </w:r>
      <w:r w:rsidR="00F66237" w:rsidRPr="00FB34DF">
        <w:rPr>
          <w:rFonts w:asciiTheme="majorHAnsi" w:hAnsiTheme="majorHAnsi"/>
        </w:rPr>
        <w:t>, Presse</w:t>
      </w:r>
      <w:r w:rsidRPr="00FB34DF">
        <w:rPr>
          <w:rFonts w:asciiTheme="majorHAnsi" w:hAnsiTheme="majorHAnsi"/>
        </w:rPr>
        <w:t>sprecher</w:t>
      </w:r>
      <w:r w:rsidR="00F66237" w:rsidRPr="00FB34DF">
        <w:rPr>
          <w:rFonts w:asciiTheme="majorHAnsi" w:hAnsiTheme="majorHAnsi"/>
        </w:rPr>
        <w:t xml:space="preserve"> </w:t>
      </w:r>
    </w:p>
    <w:p w:rsidR="00F66237" w:rsidRPr="00FB34DF" w:rsidRDefault="00F66237" w:rsidP="00F66237">
      <w:pPr>
        <w:spacing w:after="0"/>
        <w:ind w:left="720" w:hanging="72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Martin-Luther-Platz 28 </w:t>
      </w:r>
    </w:p>
    <w:p w:rsidR="00F66237" w:rsidRPr="00FB34DF" w:rsidRDefault="00F66237" w:rsidP="00F66237">
      <w:pPr>
        <w:spacing w:after="0"/>
        <w:ind w:left="720" w:hanging="72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D-40212 Düsseldorf </w:t>
      </w:r>
    </w:p>
    <w:p w:rsidR="00F66237" w:rsidRPr="00FB34DF" w:rsidRDefault="006114A8" w:rsidP="00F66237">
      <w:pPr>
        <w:spacing w:after="0"/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Telefon: +49 (0) 211 94283832</w:t>
      </w:r>
      <w:r w:rsidR="00F66237" w:rsidRPr="00FB34DF">
        <w:rPr>
          <w:rFonts w:asciiTheme="majorHAnsi" w:hAnsiTheme="majorHAnsi"/>
        </w:rPr>
        <w:t xml:space="preserve"> </w:t>
      </w:r>
    </w:p>
    <w:p w:rsidR="00F66237" w:rsidRPr="00FB34DF" w:rsidRDefault="00F66237" w:rsidP="00F66237">
      <w:pPr>
        <w:spacing w:after="0"/>
        <w:ind w:left="720" w:hanging="72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Mobil: +49 (0) </w:t>
      </w:r>
      <w:r w:rsidR="006114A8">
        <w:rPr>
          <w:rFonts w:asciiTheme="majorHAnsi" w:hAnsiTheme="majorHAnsi"/>
        </w:rPr>
        <w:t>172 3138886</w:t>
      </w:r>
    </w:p>
    <w:p w:rsidR="00F66237" w:rsidRPr="00FB34DF" w:rsidRDefault="00F66237" w:rsidP="00F66237">
      <w:pPr>
        <w:spacing w:after="0"/>
        <w:ind w:left="720" w:hanging="720"/>
        <w:jc w:val="both"/>
        <w:rPr>
          <w:rFonts w:asciiTheme="majorHAnsi" w:hAnsiTheme="majorHAnsi"/>
        </w:rPr>
      </w:pPr>
      <w:r w:rsidRPr="00FB34DF">
        <w:rPr>
          <w:rFonts w:asciiTheme="majorHAnsi" w:hAnsiTheme="majorHAnsi"/>
        </w:rPr>
        <w:t xml:space="preserve">E-Mail: </w:t>
      </w:r>
      <w:r w:rsidR="006114A8">
        <w:rPr>
          <w:rFonts w:asciiTheme="majorHAnsi" w:hAnsiTheme="majorHAnsi"/>
        </w:rPr>
        <w:t>nicolas</w:t>
      </w:r>
      <w:r w:rsidRPr="00FB34DF">
        <w:rPr>
          <w:rFonts w:asciiTheme="majorHAnsi" w:hAnsiTheme="majorHAnsi"/>
        </w:rPr>
        <w:t>.</w:t>
      </w:r>
      <w:r w:rsidR="006114A8">
        <w:rPr>
          <w:rFonts w:asciiTheme="majorHAnsi" w:hAnsiTheme="majorHAnsi"/>
        </w:rPr>
        <w:t>berthold</w:t>
      </w:r>
      <w:r w:rsidRPr="00FB34DF">
        <w:rPr>
          <w:rFonts w:asciiTheme="majorHAnsi" w:hAnsiTheme="majorHAnsi"/>
        </w:rPr>
        <w:t>@postcode-lotterie.de</w:t>
      </w:r>
    </w:p>
    <w:p w:rsidR="00BE70A9" w:rsidRPr="00FB34DF" w:rsidRDefault="00BE70A9">
      <w:pPr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E70A9" w:rsidRPr="00FB34DF" w:rsidRDefault="00BE70A9">
      <w:pPr>
        <w:spacing w:after="0"/>
        <w:jc w:val="both"/>
        <w:rPr>
          <w:rFonts w:asciiTheme="majorHAnsi" w:hAnsiTheme="majorHAnsi"/>
          <w:b/>
        </w:rPr>
      </w:pPr>
      <w:bookmarkStart w:id="7" w:name="_30j0zll" w:colFirst="0" w:colLast="0"/>
      <w:bookmarkEnd w:id="7"/>
    </w:p>
    <w:sectPr w:rsidR="00BE70A9" w:rsidRPr="00FB3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700" w:bottom="709" w:left="1134" w:header="709" w:footer="1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1F" w:rsidRDefault="00F3461F">
      <w:pPr>
        <w:spacing w:after="0"/>
      </w:pPr>
      <w:r>
        <w:separator/>
      </w:r>
    </w:p>
  </w:endnote>
  <w:endnote w:type="continuationSeparator" w:id="0">
    <w:p w:rsidR="00F3461F" w:rsidRDefault="00F34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masis MT Pro">
    <w:altName w:val="Century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DC1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AA0DE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1F" w:rsidRDefault="00F3461F">
      <w:pPr>
        <w:spacing w:after="0"/>
      </w:pPr>
      <w:r>
        <w:separator/>
      </w:r>
    </w:p>
  </w:footnote>
  <w:footnote w:type="continuationSeparator" w:id="0">
    <w:p w:rsidR="00F3461F" w:rsidRDefault="00F346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FB34DF" w:rsidP="00265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3810</wp:posOffset>
              </wp:positionH>
              <wp:positionV relativeFrom="paragraph">
                <wp:posOffset>902335</wp:posOffset>
              </wp:positionV>
              <wp:extent cx="5706110" cy="75375"/>
              <wp:effectExtent l="0" t="0" r="8890" b="12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6110" cy="75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E70A9" w:rsidRPr="00265895" w:rsidRDefault="00BE70A9">
                          <w:pPr>
                            <w:spacing w:after="0"/>
                            <w:textDirection w:val="btLr"/>
                            <w:rPr>
                              <w:color w:val="E36C0A" w:themeColor="accent6" w:themeShade="BF"/>
                            </w:rPr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" o:spid="_x0000_s1026" style="position:absolute;left:0;text-align:left;margin-left:.3pt;margin-top:71.05pt;width:449.3pt;height:5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" fillcolor="#bfbfbf [2412]" stroked="f">
              <v:textbox inset="2.53958mm,2.53958mm,2.53958mm,2.53958mm">
                <w:txbxContent>
                  <w:p w:rsidR="00BE70A9" w:rsidRPr="00265895" w:rsidRDefault="00BE70A9">
                    <w:pPr>
                      <w:spacing w:after="0"/>
                      <w:textDirection w:val="btLr"/>
                      <w:rPr>
                        <w:color w:val="E36C0A" w:themeColor="accent6" w:themeShade="BF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64D02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229235</wp:posOffset>
          </wp:positionV>
          <wp:extent cx="1753200" cy="536400"/>
          <wp:effectExtent l="0" t="0" r="0" b="0"/>
          <wp:wrapTight wrapText="bothSides">
            <wp:wrapPolygon edited="0">
              <wp:start x="0" y="0"/>
              <wp:lineTo x="0" y="20730"/>
              <wp:lineTo x="16435" y="20730"/>
              <wp:lineTo x="20661" y="20730"/>
              <wp:lineTo x="20661" y="16123"/>
              <wp:lineTo x="16435" y="12284"/>
              <wp:lineTo x="21365" y="9981"/>
              <wp:lineTo x="21365" y="0"/>
              <wp:lineTo x="0" y="0"/>
            </wp:wrapPolygon>
          </wp:wrapTight>
          <wp:docPr id="2" name="Grafik 2" descr="C:\Users\meyer-lindemann.loop\AppData\Local\Microsoft\Windows\Temporary Internet Files\Content.Outlook\VWY37MSG\DRI-LG_LOOP-Gem. Kinder-und_Jugendhilfe_orange_schwarz-Claim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yer-lindemann.loop\AppData\Local\Microsoft\Windows\Temporary Internet Files\Content.Outlook\VWY37MSG\DRI-LG_LOOP-Gem. Kinder-und_Jugendhilfe_orange_schwarz-Claim_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89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4544060</wp:posOffset>
          </wp:positionH>
          <wp:positionV relativeFrom="paragraph">
            <wp:posOffset>635</wp:posOffset>
          </wp:positionV>
          <wp:extent cx="1166400" cy="766800"/>
          <wp:effectExtent l="0" t="0" r="0" b="0"/>
          <wp:wrapTight wrapText="bothSides">
            <wp:wrapPolygon edited="0">
              <wp:start x="0" y="0"/>
              <wp:lineTo x="0" y="20938"/>
              <wp:lineTo x="21176" y="20938"/>
              <wp:lineTo x="211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A9" w:rsidRDefault="00BE7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9"/>
    <w:rsid w:val="000D04A7"/>
    <w:rsid w:val="00161FCF"/>
    <w:rsid w:val="00262F6D"/>
    <w:rsid w:val="00265895"/>
    <w:rsid w:val="002805D7"/>
    <w:rsid w:val="002A531C"/>
    <w:rsid w:val="0040515A"/>
    <w:rsid w:val="004A2E9A"/>
    <w:rsid w:val="004A6A1A"/>
    <w:rsid w:val="00535E6E"/>
    <w:rsid w:val="005412E1"/>
    <w:rsid w:val="0058227C"/>
    <w:rsid w:val="005D6F0B"/>
    <w:rsid w:val="00610868"/>
    <w:rsid w:val="006114A8"/>
    <w:rsid w:val="009018A5"/>
    <w:rsid w:val="009623D6"/>
    <w:rsid w:val="00AA0DE7"/>
    <w:rsid w:val="00BE70A9"/>
    <w:rsid w:val="00CA3C0A"/>
    <w:rsid w:val="00D22DC0"/>
    <w:rsid w:val="00DC1922"/>
    <w:rsid w:val="00E22BFA"/>
    <w:rsid w:val="00E634C1"/>
    <w:rsid w:val="00F3461F"/>
    <w:rsid w:val="00F66237"/>
    <w:rsid w:val="00F95804"/>
    <w:rsid w:val="00FA0C9E"/>
    <w:rsid w:val="00FB34DF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0BB2751-91B6-4D19-BC43-A61A205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404040"/>
        <w:lang w:val="de-DE" w:eastAsia="de-DE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outlineLvl w:val="0"/>
    </w:pPr>
    <w:rPr>
      <w:rFonts w:ascii="Amasis MT Pro" w:eastAsia="Amasis MT Pro" w:hAnsi="Amasis MT Pro" w:cs="Amasis MT Pro"/>
      <w:color w:val="B1C000"/>
      <w:sz w:val="44"/>
      <w:szCs w:val="44"/>
    </w:rPr>
  </w:style>
  <w:style w:type="paragraph" w:styleId="berschrift2">
    <w:name w:val="heading 2"/>
    <w:basedOn w:val="Standard"/>
    <w:next w:val="Standard"/>
    <w:pPr>
      <w:keepNext/>
      <w:keepLines/>
      <w:spacing w:before="40" w:after="0"/>
      <w:outlineLvl w:val="1"/>
    </w:pPr>
    <w:rPr>
      <w:b/>
      <w:smallCaps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40" w:after="0"/>
      <w:outlineLvl w:val="2"/>
    </w:pPr>
    <w:rPr>
      <w:rFonts w:ascii="Amasis MT Pro" w:eastAsia="Amasis MT Pro" w:hAnsi="Amasis MT Pro" w:cs="Amasis MT Pro"/>
      <w:color w:val="4E5500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40" w:after="0"/>
      <w:outlineLvl w:val="3"/>
    </w:pPr>
    <w:rPr>
      <w:rFonts w:ascii="Amasis MT Pro" w:eastAsia="Amasis MT Pro" w:hAnsi="Amasis MT Pro" w:cs="Amasis MT Pro"/>
      <w:i/>
      <w:color w:val="758001"/>
    </w:rPr>
  </w:style>
  <w:style w:type="paragraph" w:styleId="berschrift5">
    <w:name w:val="heading 5"/>
    <w:basedOn w:val="Standard"/>
    <w:next w:val="Standard"/>
    <w:pPr>
      <w:keepNext/>
      <w:keepLines/>
      <w:spacing w:before="40" w:after="0"/>
      <w:outlineLvl w:val="4"/>
    </w:pPr>
    <w:rPr>
      <w:rFonts w:ascii="Amasis MT Pro" w:eastAsia="Amasis MT Pro" w:hAnsi="Amasis MT Pro" w:cs="Amasis MT Pro"/>
      <w:color w:val="758001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0"/>
      <w:contextualSpacing/>
    </w:pPr>
    <w:rPr>
      <w:rFonts w:ascii="Amasis MT Pro" w:eastAsia="Amasis MT Pro" w:hAnsi="Amasis MT Pro" w:cs="Amasis MT Pro"/>
      <w:color w:val="000000"/>
      <w:sz w:val="56"/>
      <w:szCs w:val="5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Goede Doelen Loterijen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Berthold</dc:creator>
  <cp:lastModifiedBy>Nicolas Berthold</cp:lastModifiedBy>
  <cp:revision>6</cp:revision>
  <dcterms:created xsi:type="dcterms:W3CDTF">2018-06-15T09:20:00Z</dcterms:created>
  <dcterms:modified xsi:type="dcterms:W3CDTF">2018-06-18T08:04:00Z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