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A3E" w:rsidRPr="008C4A3E" w:rsidRDefault="008C4A3E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 w:rsidRPr="008C4A3E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Die neusten Sylt-Romane, vorgestellt von Katharina Bubenheim</w:t>
      </w:r>
    </w:p>
    <w:p w:rsidR="008C4A3E" w:rsidRDefault="008C4A3E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5636D9" w:rsidRDefault="005636D9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Sina </w:t>
      </w:r>
      <w:proofErr w:type="spellStart"/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>Beerwald</w:t>
      </w:r>
      <w:proofErr w:type="spellEnd"/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; </w:t>
      </w:r>
      <w:r w:rsidRPr="002F254B">
        <w:rPr>
          <w:rFonts w:ascii="Arial" w:eastAsia="Times New Roman" w:hAnsi="Arial" w:cs="Arial"/>
          <w:b/>
          <w:bCs/>
          <w:color w:val="000000"/>
          <w:lang w:eastAsia="de-DE"/>
        </w:rPr>
        <w:t>Die Strandvilla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(bereits erschienen)</w:t>
      </w:r>
    </w:p>
    <w:p w:rsidR="005636D9" w:rsidRDefault="005636D9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57554D" w:rsidRDefault="0057554D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57300" cy="1934308"/>
            <wp:effectExtent l="0" t="0" r="0" b="8890"/>
            <wp:docPr id="3" name="Grafik 3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C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C1" w:rsidRPr="0057554D" w:rsidRDefault="00E162C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E162C1" w:rsidP="002F254B">
      <w:pPr>
        <w:spacing w:after="0" w:line="240" w:lineRule="auto"/>
        <w:rPr>
          <w:rFonts w:ascii="Arial" w:hAnsi="Arial" w:cs="Arial"/>
        </w:rPr>
      </w:pPr>
      <w:r w:rsidRPr="00E162C1">
        <w:rPr>
          <w:rFonts w:ascii="Arial" w:hAnsi="Arial" w:cs="Arial"/>
        </w:rPr>
        <w:t xml:space="preserve">Sylt 1913: Für die junge Seefahrer-Witwe </w:t>
      </w:r>
      <w:proofErr w:type="spellStart"/>
      <w:r w:rsidRPr="00E162C1">
        <w:rPr>
          <w:rFonts w:ascii="Arial" w:hAnsi="Arial" w:cs="Arial"/>
        </w:rPr>
        <w:t>Moiken</w:t>
      </w:r>
      <w:proofErr w:type="spellEnd"/>
      <w:r w:rsidRPr="00E162C1">
        <w:rPr>
          <w:rFonts w:ascii="Arial" w:hAnsi="Arial" w:cs="Arial"/>
        </w:rPr>
        <w:t xml:space="preserve"> Jacobsen scheint ein Traum in Erfüllung zu gehen, als der Hotelier Theodor von </w:t>
      </w:r>
      <w:proofErr w:type="spellStart"/>
      <w:r w:rsidRPr="00E162C1">
        <w:rPr>
          <w:rFonts w:ascii="Arial" w:hAnsi="Arial" w:cs="Arial"/>
        </w:rPr>
        <w:t>Lengenfeldt</w:t>
      </w:r>
      <w:proofErr w:type="spellEnd"/>
      <w:r w:rsidRPr="00E162C1">
        <w:rPr>
          <w:rFonts w:ascii="Arial" w:hAnsi="Arial" w:cs="Arial"/>
        </w:rPr>
        <w:t xml:space="preserve"> um ihre Hand anhält. Vom beschaulichen Keitum bringt er sie ins mondäne Westerland und ermöglicht es ihr, sich in der </w:t>
      </w:r>
      <w:r w:rsidR="008C4A3E">
        <w:rPr>
          <w:rFonts w:ascii="Arial" w:hAnsi="Arial" w:cs="Arial"/>
        </w:rPr>
        <w:t>„</w:t>
      </w:r>
      <w:r w:rsidRPr="00E162C1">
        <w:rPr>
          <w:rFonts w:ascii="Arial" w:hAnsi="Arial" w:cs="Arial"/>
        </w:rPr>
        <w:t>Strandvilla</w:t>
      </w:r>
      <w:r w:rsidR="008C4A3E">
        <w:rPr>
          <w:rFonts w:ascii="Arial" w:hAnsi="Arial" w:cs="Arial"/>
        </w:rPr>
        <w:t>“</w:t>
      </w:r>
      <w:r w:rsidRPr="00E162C1">
        <w:rPr>
          <w:rFonts w:ascii="Arial" w:hAnsi="Arial" w:cs="Arial"/>
        </w:rPr>
        <w:t xml:space="preserve">, dem besten Hotel auf der Insel, eine eigene Konditorei einzurichten. Heimlich träumt </w:t>
      </w:r>
      <w:proofErr w:type="spellStart"/>
      <w:r w:rsidRPr="00E162C1">
        <w:rPr>
          <w:rFonts w:ascii="Arial" w:hAnsi="Arial" w:cs="Arial"/>
        </w:rPr>
        <w:t>Moiken</w:t>
      </w:r>
      <w:proofErr w:type="spellEnd"/>
      <w:r w:rsidRPr="00E162C1">
        <w:rPr>
          <w:rFonts w:ascii="Arial" w:hAnsi="Arial" w:cs="Arial"/>
        </w:rPr>
        <w:t xml:space="preserve"> davon, eines Tages das verlassene Strand-Café im Dünenpavillon wiederzueröffnen</w:t>
      </w:r>
      <w:r>
        <w:rPr>
          <w:rFonts w:ascii="Arial" w:hAnsi="Arial" w:cs="Arial"/>
        </w:rPr>
        <w:t>. Allerdings hat ihr Mann andere Vorstellungen…</w:t>
      </w:r>
    </w:p>
    <w:p w:rsidR="008C4A3E" w:rsidRDefault="008C4A3E" w:rsidP="002F254B">
      <w:pPr>
        <w:spacing w:after="0" w:line="240" w:lineRule="auto"/>
        <w:rPr>
          <w:rFonts w:ascii="Arial" w:hAnsi="Arial" w:cs="Arial"/>
        </w:rPr>
      </w:pPr>
    </w:p>
    <w:p w:rsidR="008C4A3E" w:rsidRDefault="008C4A3E" w:rsidP="008C4A3E">
      <w:pPr>
        <w:spacing w:after="0" w:line="240" w:lineRule="auto"/>
        <w:rPr>
          <w:rFonts w:ascii="Arial" w:hAnsi="Arial" w:cs="Arial"/>
        </w:rPr>
      </w:pPr>
      <w:r w:rsidRPr="0057554D">
        <w:rPr>
          <w:rFonts w:ascii="Arial" w:hAnsi="Arial" w:cs="Arial"/>
        </w:rPr>
        <w:t xml:space="preserve">Urlaubs-Lektüre, historischer Roman, romantische Liebesgeschichte: Sina </w:t>
      </w:r>
      <w:proofErr w:type="spellStart"/>
      <w:r w:rsidRPr="0057554D">
        <w:rPr>
          <w:rFonts w:ascii="Arial" w:hAnsi="Arial" w:cs="Arial"/>
        </w:rPr>
        <w:t>Beerwald</w:t>
      </w:r>
      <w:proofErr w:type="spellEnd"/>
      <w:r w:rsidRPr="0057554D">
        <w:rPr>
          <w:rFonts w:ascii="Arial" w:hAnsi="Arial" w:cs="Arial"/>
        </w:rPr>
        <w:t xml:space="preserve"> hat mit </w:t>
      </w:r>
      <w:r>
        <w:rPr>
          <w:rFonts w:ascii="Arial" w:hAnsi="Arial" w:cs="Arial"/>
        </w:rPr>
        <w:t>„</w:t>
      </w:r>
      <w:r w:rsidRPr="0057554D">
        <w:rPr>
          <w:rFonts w:ascii="Arial" w:hAnsi="Arial" w:cs="Arial"/>
        </w:rPr>
        <w:t>Die Strandvilla</w:t>
      </w:r>
      <w:r>
        <w:rPr>
          <w:rFonts w:ascii="Arial" w:hAnsi="Arial" w:cs="Arial"/>
        </w:rPr>
        <w:t>“</w:t>
      </w:r>
      <w:r w:rsidRPr="0057554D">
        <w:rPr>
          <w:rFonts w:ascii="Arial" w:hAnsi="Arial" w:cs="Arial"/>
        </w:rPr>
        <w:t xml:space="preserve"> einen zauberhaften Roman über Sylt geschrieben, der nicht nur Nordsee-Urlauber begeistern wird.</w:t>
      </w:r>
    </w:p>
    <w:p w:rsidR="008C4A3E" w:rsidRDefault="008C4A3E" w:rsidP="002F254B">
      <w:pPr>
        <w:spacing w:after="0" w:line="240" w:lineRule="auto"/>
        <w:rPr>
          <w:rFonts w:ascii="Arial" w:hAnsi="Arial" w:cs="Arial"/>
        </w:rPr>
      </w:pPr>
    </w:p>
    <w:p w:rsidR="000D1781" w:rsidRDefault="000D1781" w:rsidP="002F254B">
      <w:pPr>
        <w:spacing w:after="0" w:line="240" w:lineRule="auto"/>
        <w:rPr>
          <w:rFonts w:ascii="Arial" w:hAnsi="Arial" w:cs="Arial"/>
        </w:rPr>
      </w:pPr>
    </w:p>
    <w:p w:rsidR="000D1781" w:rsidRDefault="000D1781" w:rsidP="002F254B">
      <w:pPr>
        <w:spacing w:after="0" w:line="240" w:lineRule="auto"/>
        <w:rPr>
          <w:rFonts w:ascii="Arial" w:hAnsi="Arial" w:cs="Arial"/>
        </w:rPr>
      </w:pPr>
    </w:p>
    <w:p w:rsidR="000D1781" w:rsidRPr="00E162C1" w:rsidRDefault="000D1781" w:rsidP="002F254B">
      <w:pPr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:rsidR="00271DDD" w:rsidRPr="0057554D" w:rsidRDefault="00271DDD">
      <w:pPr>
        <w:rPr>
          <w:rFonts w:ascii="Arial" w:hAnsi="Arial" w:cs="Arial"/>
        </w:rPr>
      </w:pPr>
    </w:p>
    <w:p w:rsidR="002F254B" w:rsidRDefault="002F254B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Susanne Matthiesen; </w:t>
      </w:r>
      <w:r w:rsidRPr="002F254B">
        <w:rPr>
          <w:rFonts w:ascii="Arial" w:eastAsia="Times New Roman" w:hAnsi="Arial" w:cs="Arial"/>
          <w:b/>
          <w:bCs/>
          <w:color w:val="000000"/>
          <w:lang w:eastAsia="de-DE"/>
        </w:rPr>
        <w:t>Ozelot und Friesennerz</w:t>
      </w:r>
      <w:r w:rsid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 (15.06.2020)</w:t>
      </w:r>
    </w:p>
    <w:p w:rsidR="00E162C1" w:rsidRDefault="00E162C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57554D" w:rsidRPr="0057554D" w:rsidRDefault="0057554D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19200" cy="2019300"/>
            <wp:effectExtent l="0" t="0" r="0" b="0"/>
            <wp:docPr id="4" name="Grafik 4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C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4D" w:rsidRPr="00E162C1" w:rsidRDefault="0057554D" w:rsidP="0057554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de-DE"/>
        </w:rPr>
      </w:pPr>
      <w:r w:rsidRPr="0057554D">
        <w:rPr>
          <w:rFonts w:ascii="Arial" w:eastAsia="Times New Roman" w:hAnsi="Arial" w:cs="Arial"/>
          <w:bCs/>
          <w:lang w:eastAsia="de-DE"/>
        </w:rPr>
        <w:t>Roman einer Sylter Kindheit</w:t>
      </w:r>
      <w:r w:rsidR="00E162C1">
        <w:rPr>
          <w:rFonts w:ascii="Arial" w:eastAsia="Times New Roman" w:hAnsi="Arial" w:cs="Arial"/>
          <w:bCs/>
          <w:lang w:eastAsia="de-DE"/>
        </w:rPr>
        <w:t xml:space="preserve"> in den 1960er und 70er Jahren</w:t>
      </w:r>
    </w:p>
    <w:p w:rsidR="00E162C1" w:rsidRPr="00E162C1" w:rsidRDefault="0057554D" w:rsidP="008C4A3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lang w:eastAsia="de-DE"/>
        </w:rPr>
      </w:pPr>
      <w:r w:rsidRPr="00E162C1">
        <w:rPr>
          <w:rFonts w:ascii="Arial" w:eastAsia="Times New Roman" w:hAnsi="Arial" w:cs="Arial"/>
          <w:bCs/>
          <w:lang w:eastAsia="de-DE"/>
        </w:rPr>
        <w:t>Ein faszinierender Blick hinter die Kulissen von Deutschlands beliebtester Ferieninsel: Sylt - und die Suche nach einer Heimat, die es so nicht mehr gibt</w:t>
      </w:r>
      <w:r w:rsidR="00E162C1">
        <w:rPr>
          <w:rFonts w:ascii="Arial" w:eastAsia="Times New Roman" w:hAnsi="Arial" w:cs="Arial"/>
          <w:bCs/>
          <w:lang w:eastAsia="de-DE"/>
        </w:rPr>
        <w:t>. Ganz sicher wird dieses Buch alle begeistern, die sich für eine sehr persönliche und vor allem authentische Sichtweise einer Einheimischen auf die Insel Sylt und das Leben hier interessieren.</w:t>
      </w:r>
    </w:p>
    <w:p w:rsidR="00E162C1" w:rsidRPr="00E162C1" w:rsidRDefault="00E162C1" w:rsidP="0057554D">
      <w:pPr>
        <w:spacing w:before="100" w:beforeAutospacing="1" w:after="100" w:afterAutospacing="1" w:line="240" w:lineRule="auto"/>
        <w:outlineLvl w:val="2"/>
        <w:rPr>
          <w:rFonts w:ascii="Arial" w:hAnsi="Arial" w:cs="Aria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</w:tblGrid>
      <w:tr w:rsidR="002F254B" w:rsidRPr="002F254B" w:rsidTr="002F254B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81" w:rsidRDefault="000D1781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:rsidR="000D1781" w:rsidRDefault="000D1781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:rsidR="000D1781" w:rsidRDefault="000D1781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:rsidR="002F254B" w:rsidRDefault="002F254B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7554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Nina </w:t>
            </w:r>
            <w:proofErr w:type="spellStart"/>
            <w:r w:rsidRPr="0057554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Ohlandt</w:t>
            </w:r>
            <w:proofErr w:type="spellEnd"/>
            <w:r w:rsidRPr="0057554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; Schweigende See</w:t>
            </w:r>
            <w:r w:rsidR="0057554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(27.03.2020)</w:t>
            </w:r>
          </w:p>
          <w:p w:rsidR="0057554D" w:rsidRDefault="0057554D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19200" cy="1819275"/>
                  <wp:effectExtent l="0" t="0" r="0" b="9525"/>
                  <wp:docPr id="2" name="Grafik 2" descr="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ary-frontcover" descr="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2C1" w:rsidRDefault="00E162C1" w:rsidP="005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162C1" w:rsidRPr="000D1781" w:rsidRDefault="00E162C1" w:rsidP="0057554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D1781">
              <w:rPr>
                <w:rFonts w:ascii="Arial" w:eastAsia="Times New Roman" w:hAnsi="Arial" w:cs="Arial"/>
                <w:lang w:eastAsia="de-DE"/>
              </w:rPr>
              <w:t xml:space="preserve">Kommissar </w:t>
            </w:r>
            <w:proofErr w:type="spellStart"/>
            <w:r w:rsidRPr="000D1781">
              <w:rPr>
                <w:rFonts w:ascii="Arial" w:eastAsia="Times New Roman" w:hAnsi="Arial" w:cs="Arial"/>
                <w:lang w:eastAsia="de-DE"/>
              </w:rPr>
              <w:t>Benthien</w:t>
            </w:r>
            <w:proofErr w:type="spellEnd"/>
            <w:r w:rsidRPr="000D1781">
              <w:rPr>
                <w:rFonts w:ascii="Arial" w:eastAsia="Times New Roman" w:hAnsi="Arial" w:cs="Arial"/>
                <w:lang w:eastAsia="de-DE"/>
              </w:rPr>
              <w:t xml:space="preserve"> ermittelt (mal wieder) auf Sylt.</w:t>
            </w:r>
          </w:p>
          <w:p w:rsidR="00E162C1" w:rsidRPr="000D1781" w:rsidRDefault="00E162C1" w:rsidP="0057554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57554D" w:rsidRPr="000D1781" w:rsidRDefault="0057554D" w:rsidP="0057554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D1781">
              <w:rPr>
                <w:rFonts w:ascii="Arial" w:eastAsia="Times New Roman" w:hAnsi="Arial" w:cs="Arial"/>
                <w:lang w:eastAsia="de-DE"/>
              </w:rPr>
              <w:t xml:space="preserve">Am Strand von Sylt wird die Leiche einer Frau gefunden, die erst seit Kurzem auf der Insel lebte. Wer könnte ihr nach dem Leben getrachtet haben, fragt sich Hauptkommissar John </w:t>
            </w:r>
            <w:proofErr w:type="spellStart"/>
            <w:r w:rsidRPr="000D1781">
              <w:rPr>
                <w:rFonts w:ascii="Arial" w:eastAsia="Times New Roman" w:hAnsi="Arial" w:cs="Arial"/>
                <w:lang w:eastAsia="de-DE"/>
              </w:rPr>
              <w:t>Benthien</w:t>
            </w:r>
            <w:proofErr w:type="spellEnd"/>
            <w:r w:rsidRPr="000D1781">
              <w:rPr>
                <w:rFonts w:ascii="Arial" w:eastAsia="Times New Roman" w:hAnsi="Arial" w:cs="Arial"/>
                <w:lang w:eastAsia="de-DE"/>
              </w:rPr>
              <w:t xml:space="preserve">. Denn schon einmal wurde ein Anschlag auf sie verübt. </w:t>
            </w:r>
            <w:proofErr w:type="spellStart"/>
            <w:r w:rsidRPr="000D1781">
              <w:rPr>
                <w:rFonts w:ascii="Arial" w:eastAsia="Times New Roman" w:hAnsi="Arial" w:cs="Arial"/>
                <w:lang w:eastAsia="de-DE"/>
              </w:rPr>
              <w:t>Benthiens</w:t>
            </w:r>
            <w:proofErr w:type="spellEnd"/>
            <w:r w:rsidRPr="000D1781">
              <w:rPr>
                <w:rFonts w:ascii="Arial" w:eastAsia="Times New Roman" w:hAnsi="Arial" w:cs="Arial"/>
                <w:lang w:eastAsia="de-DE"/>
              </w:rPr>
              <w:t xml:space="preserve"> Ermittlungen werden komplizierter als gedacht, denn der Mord führt ihn zu einem bislang unbekannten Ereignis der deutsch-deutschen Vergangenheit, das manche Menschen gerne für immer verbergen würden. Und zu seinem Entsetzen spielt auch sein Vater dabei eine nicht unwesentliche Rolle.</w:t>
            </w:r>
          </w:p>
          <w:p w:rsidR="0057554D" w:rsidRDefault="0057554D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:rsidR="0057554D" w:rsidRDefault="0057554D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:rsidR="0057554D" w:rsidRDefault="0057554D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:rsidR="0057554D" w:rsidRPr="002F254B" w:rsidRDefault="0057554D" w:rsidP="002F254B">
            <w:pPr>
              <w:spacing w:after="0" w:line="240" w:lineRule="auto"/>
              <w:ind w:right="-3322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2F254B" w:rsidRPr="002F254B" w:rsidTr="002F254B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54B" w:rsidRPr="002F254B" w:rsidRDefault="000D1781" w:rsidP="002F254B">
            <w:pPr>
              <w:spacing w:after="0" w:line="240" w:lineRule="auto"/>
              <w:ind w:right="-3181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Nina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Ohlandt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; </w:t>
            </w:r>
            <w:r w:rsidR="002F254B" w:rsidRPr="002F25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Friesische Morde</w:t>
            </w:r>
            <w:r w:rsidR="000524F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(30.04.2020)</w:t>
            </w:r>
          </w:p>
        </w:tc>
      </w:tr>
      <w:tr w:rsidR="002F254B" w:rsidRPr="0057554D" w:rsidTr="002F254B">
        <w:trPr>
          <w:trHeight w:val="30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4B" w:rsidRPr="0057554D" w:rsidRDefault="002F254B" w:rsidP="002F254B">
            <w:pPr>
              <w:spacing w:after="0" w:line="240" w:lineRule="auto"/>
              <w:ind w:right="-3181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</w:tbl>
    <w:p w:rsidR="00A75777" w:rsidRPr="0057554D" w:rsidRDefault="00A75777" w:rsidP="00A75777">
      <w:pPr>
        <w:tabs>
          <w:tab w:val="left" w:pos="1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95400" cy="1928295"/>
            <wp:effectExtent l="0" t="0" r="0" b="0"/>
            <wp:docPr id="5" name="Grafik 5" descr="Friesische Morde&#10; - Nina Ohlandt - Taschen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esische Morde&#10; - Nina Ohlandt - Taschenbu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97" cy="1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4D" w:rsidRPr="000D1781" w:rsidRDefault="0057554D" w:rsidP="0057554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D1781">
        <w:rPr>
          <w:rFonts w:ascii="Arial" w:eastAsia="Times New Roman" w:hAnsi="Arial" w:cs="Arial"/>
          <w:lang w:eastAsia="de-DE"/>
        </w:rPr>
        <w:t xml:space="preserve">Zwei Fälle für John </w:t>
      </w:r>
      <w:proofErr w:type="spellStart"/>
      <w:r w:rsidRPr="000D1781">
        <w:rPr>
          <w:rFonts w:ascii="Arial" w:eastAsia="Times New Roman" w:hAnsi="Arial" w:cs="Arial"/>
          <w:lang w:eastAsia="de-DE"/>
        </w:rPr>
        <w:t>Benthien</w:t>
      </w:r>
      <w:proofErr w:type="spellEnd"/>
      <w:r w:rsidRPr="000D1781">
        <w:rPr>
          <w:rFonts w:ascii="Arial" w:eastAsia="Times New Roman" w:hAnsi="Arial" w:cs="Arial"/>
          <w:lang w:eastAsia="de-DE"/>
        </w:rPr>
        <w:t xml:space="preserve"> in einem Band</w:t>
      </w:r>
    </w:p>
    <w:p w:rsidR="0057554D" w:rsidRPr="000D1781" w:rsidRDefault="0057554D" w:rsidP="0057554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D1781">
        <w:rPr>
          <w:rFonts w:ascii="Arial" w:eastAsia="Times New Roman" w:hAnsi="Arial" w:cs="Arial"/>
          <w:lang w:eastAsia="de-DE"/>
        </w:rPr>
        <w:t xml:space="preserve">Spannung im Doppelpack: Dieser Sammelband enthält die einzeln bereits als </w:t>
      </w:r>
      <w:proofErr w:type="spellStart"/>
      <w:r w:rsidRPr="000D1781">
        <w:rPr>
          <w:rFonts w:ascii="Arial" w:eastAsia="Times New Roman" w:hAnsi="Arial" w:cs="Arial"/>
          <w:lang w:eastAsia="de-DE"/>
        </w:rPr>
        <w:t>eBook</w:t>
      </w:r>
      <w:proofErr w:type="spellEnd"/>
      <w:r w:rsidRPr="000D1781">
        <w:rPr>
          <w:rFonts w:ascii="Arial" w:eastAsia="Times New Roman" w:hAnsi="Arial" w:cs="Arial"/>
          <w:lang w:eastAsia="de-DE"/>
        </w:rPr>
        <w:t xml:space="preserve"> erschienenen Erzählungen "Keine Seele weint um mich" und "In der heißen Sonnenglut".</w:t>
      </w:r>
    </w:p>
    <w:p w:rsidR="00742570" w:rsidRDefault="00742570" w:rsidP="005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2570" w:rsidRDefault="00742570" w:rsidP="005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2570" w:rsidRDefault="00742570" w:rsidP="0057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5777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>G</w:t>
      </w:r>
      <w:r w:rsidR="002F254B"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isa Pauly; </w:t>
      </w:r>
      <w:r w:rsidR="002F254B" w:rsidRPr="002F254B">
        <w:rPr>
          <w:rFonts w:ascii="Arial" w:eastAsia="Times New Roman" w:hAnsi="Arial" w:cs="Arial"/>
          <w:b/>
          <w:bCs/>
          <w:color w:val="000000"/>
          <w:lang w:eastAsia="de-DE"/>
        </w:rPr>
        <w:t>Zugvögel</w:t>
      </w:r>
      <w:r w:rsidR="000524F1">
        <w:rPr>
          <w:rFonts w:ascii="Arial" w:eastAsia="Times New Roman" w:hAnsi="Arial" w:cs="Arial"/>
          <w:b/>
          <w:bCs/>
          <w:color w:val="000000"/>
          <w:lang w:eastAsia="de-DE"/>
        </w:rPr>
        <w:t xml:space="preserve"> (</w:t>
      </w:r>
      <w:r w:rsidR="00A75777">
        <w:rPr>
          <w:rFonts w:ascii="Arial" w:eastAsia="Times New Roman" w:hAnsi="Arial" w:cs="Arial"/>
          <w:b/>
          <w:bCs/>
          <w:color w:val="000000"/>
          <w:lang w:eastAsia="de-DE"/>
        </w:rPr>
        <w:t>04.05.2020</w:t>
      </w:r>
      <w:r w:rsidR="000524F1">
        <w:rPr>
          <w:rFonts w:ascii="Arial" w:eastAsia="Times New Roman" w:hAnsi="Arial" w:cs="Arial"/>
          <w:b/>
          <w:bCs/>
          <w:color w:val="000000"/>
          <w:lang w:eastAsia="de-DE"/>
        </w:rPr>
        <w:t>)</w:t>
      </w:r>
    </w:p>
    <w:p w:rsidR="000524F1" w:rsidRPr="0057554D" w:rsidRDefault="000524F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F254B" w:rsidRPr="0057554D" w:rsidRDefault="00A75777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282212" cy="2000250"/>
            <wp:effectExtent l="0" t="0" r="0" b="0"/>
            <wp:docPr id="6" name="Grafik 6" descr="Zugvö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ugvög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12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4B" w:rsidRPr="000D1781" w:rsidRDefault="000524F1">
      <w:pPr>
        <w:rPr>
          <w:rFonts w:ascii="Arial" w:hAnsi="Arial" w:cs="Arial"/>
        </w:rPr>
      </w:pPr>
      <w:r w:rsidRPr="000D1781">
        <w:rPr>
          <w:rFonts w:ascii="Arial" w:hAnsi="Arial" w:cs="Arial"/>
        </w:rPr>
        <w:t xml:space="preserve">Umherziehende Artisten, ein Häkelclub und ein </w:t>
      </w:r>
      <w:proofErr w:type="spellStart"/>
      <w:r w:rsidRPr="000D1781">
        <w:rPr>
          <w:rFonts w:ascii="Arial" w:hAnsi="Arial" w:cs="Arial"/>
        </w:rPr>
        <w:t>Charity</w:t>
      </w:r>
      <w:proofErr w:type="spellEnd"/>
      <w:r w:rsidRPr="000D1781">
        <w:rPr>
          <w:rFonts w:ascii="Arial" w:hAnsi="Arial" w:cs="Arial"/>
        </w:rPr>
        <w:t>-Event, das tödlich endet</w:t>
      </w:r>
    </w:p>
    <w:p w:rsidR="000524F1" w:rsidRDefault="000524F1">
      <w:r w:rsidRPr="000D1781">
        <w:rPr>
          <w:rFonts w:ascii="Arial" w:hAnsi="Arial" w:cs="Arial"/>
        </w:rPr>
        <w:t xml:space="preserve">Freuen Sie sich auf die </w:t>
      </w:r>
      <w:r w:rsidR="005636D9" w:rsidRPr="000D1781">
        <w:rPr>
          <w:rFonts w:ascii="Arial" w:hAnsi="Arial" w:cs="Arial"/>
        </w:rPr>
        <w:t>den vierzehnten</w:t>
      </w:r>
      <w:r w:rsidRPr="000D1781">
        <w:rPr>
          <w:rFonts w:ascii="Arial" w:hAnsi="Arial" w:cs="Arial"/>
        </w:rPr>
        <w:t xml:space="preserve"> (!) </w:t>
      </w:r>
      <w:r w:rsidR="005636D9" w:rsidRPr="000D1781">
        <w:rPr>
          <w:rFonts w:ascii="Arial" w:hAnsi="Arial" w:cs="Arial"/>
        </w:rPr>
        <w:t>Fall für  die beste italienische Schwiegermutter – Ermittlerin:</w:t>
      </w:r>
      <w:r w:rsidR="00E162C1" w:rsidRPr="000D1781">
        <w:rPr>
          <w:rFonts w:ascii="Arial" w:hAnsi="Arial" w:cs="Arial"/>
        </w:rPr>
        <w:t xml:space="preserve"> </w:t>
      </w:r>
      <w:r w:rsidRPr="000D1781">
        <w:rPr>
          <w:rFonts w:ascii="Arial" w:hAnsi="Arial" w:cs="Arial"/>
        </w:rPr>
        <w:t>Mamma Carlotta!</w:t>
      </w:r>
    </w:p>
    <w:p w:rsidR="000524F1" w:rsidRPr="0057554D" w:rsidRDefault="000524F1">
      <w:pPr>
        <w:rPr>
          <w:rFonts w:ascii="Arial" w:hAnsi="Arial" w:cs="Arial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F254B" w:rsidRDefault="002F254B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Claudia Thesenfitz; </w:t>
      </w:r>
      <w:r w:rsidRPr="002F254B">
        <w:rPr>
          <w:rFonts w:ascii="Arial" w:eastAsia="Times New Roman" w:hAnsi="Arial" w:cs="Arial"/>
          <w:b/>
          <w:bCs/>
          <w:color w:val="000000"/>
          <w:lang w:eastAsia="de-DE"/>
        </w:rPr>
        <w:t>Sylt oder Sahne</w:t>
      </w:r>
      <w:r w:rsidR="00A75777">
        <w:rPr>
          <w:rFonts w:ascii="Arial" w:eastAsia="Times New Roman" w:hAnsi="Arial" w:cs="Arial"/>
          <w:b/>
          <w:bCs/>
          <w:color w:val="000000"/>
          <w:lang w:eastAsia="de-DE"/>
        </w:rPr>
        <w:t xml:space="preserve"> (27.03.2020)</w:t>
      </w:r>
    </w:p>
    <w:p w:rsidR="00A75777" w:rsidRPr="0057554D" w:rsidRDefault="00A75777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F254B" w:rsidRPr="0057554D" w:rsidRDefault="00A75777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300688" cy="2028825"/>
            <wp:effectExtent l="0" t="0" r="0" b="0"/>
            <wp:docPr id="7" name="Grafik 7" descr="Sylt oder Sahne - Claudia Thesenf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ylt oder Sahne - Claudia Thesenfit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8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F1" w:rsidRPr="000D1781" w:rsidRDefault="000524F1">
      <w:pPr>
        <w:rPr>
          <w:rStyle w:val="rechte-about-the-book"/>
          <w:rFonts w:ascii="Arial" w:hAnsi="Arial" w:cs="Arial"/>
        </w:rPr>
      </w:pPr>
      <w:r w:rsidRPr="000D1781">
        <w:rPr>
          <w:rStyle w:val="rechte-about-the-book"/>
          <w:rFonts w:ascii="Arial" w:hAnsi="Arial" w:cs="Arial"/>
        </w:rPr>
        <w:t xml:space="preserve">Auf Sylt kommt alles anders als erwartet. </w:t>
      </w:r>
    </w:p>
    <w:p w:rsidR="005636D9" w:rsidRPr="000D1781" w:rsidRDefault="000524F1">
      <w:pPr>
        <w:rPr>
          <w:rStyle w:val="rechte-about-the-book"/>
          <w:rFonts w:ascii="Arial" w:hAnsi="Arial" w:cs="Arial"/>
        </w:rPr>
      </w:pPr>
      <w:r w:rsidRPr="000D1781">
        <w:rPr>
          <w:rStyle w:val="rechte-about-the-book"/>
          <w:rFonts w:ascii="Arial" w:hAnsi="Arial" w:cs="Arial"/>
        </w:rPr>
        <w:t xml:space="preserve">Ein turbulenter </w:t>
      </w:r>
      <w:proofErr w:type="spellStart"/>
      <w:r w:rsidRPr="000D1781">
        <w:rPr>
          <w:rStyle w:val="rechte-about-the-book"/>
          <w:rFonts w:ascii="Arial" w:hAnsi="Arial" w:cs="Arial"/>
        </w:rPr>
        <w:t>Smoothie</w:t>
      </w:r>
      <w:proofErr w:type="spellEnd"/>
      <w:r w:rsidRPr="000D1781">
        <w:rPr>
          <w:rStyle w:val="rechte-about-the-book"/>
          <w:rFonts w:ascii="Arial" w:hAnsi="Arial" w:cs="Arial"/>
        </w:rPr>
        <w:t xml:space="preserve"> aus Kalorien, Kulinarik, C</w:t>
      </w:r>
      <w:r w:rsidR="005636D9" w:rsidRPr="000D1781">
        <w:rPr>
          <w:rStyle w:val="rechte-about-the-book"/>
          <w:rFonts w:ascii="Arial" w:hAnsi="Arial" w:cs="Arial"/>
        </w:rPr>
        <w:t xml:space="preserve">haos, Genuss und Leidenschaft und natürlich ganz viel Sylt – fröhlich und leicht wie ein Tag am Strand. </w:t>
      </w:r>
    </w:p>
    <w:p w:rsidR="005636D9" w:rsidRPr="000D1781" w:rsidRDefault="005636D9">
      <w:pPr>
        <w:rPr>
          <w:rStyle w:val="rechte-about-the-book"/>
          <w:rFonts w:ascii="Arial" w:hAnsi="Arial" w:cs="Arial"/>
        </w:rPr>
      </w:pPr>
      <w:r w:rsidRPr="000D1781">
        <w:rPr>
          <w:rStyle w:val="rechte-about-the-book"/>
          <w:rFonts w:ascii="Arial" w:hAnsi="Arial" w:cs="Arial"/>
        </w:rPr>
        <w:t>Ein neuer  Glücksroman von Frau Thesenfitz</w:t>
      </w:r>
    </w:p>
    <w:p w:rsidR="005636D9" w:rsidRPr="0057554D" w:rsidRDefault="005636D9">
      <w:pPr>
        <w:rPr>
          <w:rFonts w:ascii="Arial" w:hAnsi="Arial" w:cs="Arial"/>
        </w:rPr>
      </w:pPr>
    </w:p>
    <w:p w:rsidR="000D1781" w:rsidRDefault="000D1781" w:rsidP="000D17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0D17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0D1781" w:rsidRDefault="000D1781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2F254B" w:rsidRPr="0057554D" w:rsidRDefault="0057554D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Ben </w:t>
      </w:r>
      <w:proofErr w:type="spellStart"/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>Kryst</w:t>
      </w:r>
      <w:proofErr w:type="spellEnd"/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proofErr w:type="spellStart"/>
      <w:r w:rsidR="002F254B" w:rsidRPr="0057554D">
        <w:rPr>
          <w:rFonts w:ascii="Arial" w:eastAsia="Times New Roman" w:hAnsi="Arial" w:cs="Arial"/>
          <w:b/>
          <w:bCs/>
          <w:color w:val="000000"/>
          <w:lang w:eastAsia="de-DE"/>
        </w:rPr>
        <w:t>Tomasson</w:t>
      </w:r>
      <w:proofErr w:type="spellEnd"/>
      <w:r w:rsidR="002F254B"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; </w:t>
      </w:r>
      <w:r w:rsidR="002F254B" w:rsidRPr="002F254B">
        <w:rPr>
          <w:rFonts w:ascii="Arial" w:eastAsia="Times New Roman" w:hAnsi="Arial" w:cs="Arial"/>
          <w:b/>
          <w:bCs/>
          <w:color w:val="000000"/>
          <w:lang w:eastAsia="de-DE"/>
        </w:rPr>
        <w:t>Sylter Lügen</w:t>
      </w:r>
      <w:r w:rsidR="005636D9">
        <w:rPr>
          <w:rFonts w:ascii="Arial" w:eastAsia="Times New Roman" w:hAnsi="Arial" w:cs="Arial"/>
          <w:b/>
          <w:bCs/>
          <w:color w:val="000000"/>
          <w:lang w:eastAsia="de-DE"/>
        </w:rPr>
        <w:t xml:space="preserve"> (bereits erschienen)</w:t>
      </w:r>
    </w:p>
    <w:p w:rsidR="002F254B" w:rsidRDefault="002F254B">
      <w:pPr>
        <w:rPr>
          <w:rFonts w:ascii="Arial" w:hAnsi="Arial" w:cs="Arial"/>
        </w:rPr>
      </w:pPr>
    </w:p>
    <w:p w:rsidR="00A75777" w:rsidRDefault="00A75777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323272" cy="2190750"/>
            <wp:effectExtent l="0" t="0" r="0" b="0"/>
            <wp:docPr id="8" name="Grafik 8" descr="Sylter Lü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ylter Lü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7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D9" w:rsidRPr="000D1781" w:rsidRDefault="005636D9">
      <w:pPr>
        <w:rPr>
          <w:rFonts w:ascii="Arial" w:hAnsi="Arial" w:cs="Arial"/>
        </w:rPr>
      </w:pPr>
      <w:r w:rsidRPr="000D1781">
        <w:rPr>
          <w:rFonts w:ascii="Arial" w:hAnsi="Arial" w:cs="Arial"/>
        </w:rPr>
        <w:t xml:space="preserve">Der fünfte Fall für die Undercover – Ermittlerin Kari </w:t>
      </w:r>
      <w:proofErr w:type="spellStart"/>
      <w:r w:rsidRPr="000D1781">
        <w:rPr>
          <w:rFonts w:ascii="Arial" w:hAnsi="Arial" w:cs="Arial"/>
        </w:rPr>
        <w:t>Blom</w:t>
      </w:r>
      <w:proofErr w:type="spellEnd"/>
      <w:r w:rsidRPr="000D1781">
        <w:rPr>
          <w:rFonts w:ascii="Arial" w:hAnsi="Arial" w:cs="Arial"/>
        </w:rPr>
        <w:t xml:space="preserve"> und Kriminalhauptkommissar Jonas Voss</w:t>
      </w:r>
    </w:p>
    <w:p w:rsidR="005636D9" w:rsidRPr="000D1781" w:rsidRDefault="000524F1">
      <w:pPr>
        <w:rPr>
          <w:rFonts w:ascii="Arial" w:hAnsi="Arial" w:cs="Arial"/>
        </w:rPr>
      </w:pPr>
      <w:r w:rsidRPr="000D1781">
        <w:rPr>
          <w:rFonts w:ascii="Arial" w:hAnsi="Arial" w:cs="Arial"/>
        </w:rPr>
        <w:t>Möwen, S</w:t>
      </w:r>
      <w:r w:rsidR="005636D9" w:rsidRPr="000D1781">
        <w:rPr>
          <w:rFonts w:ascii="Arial" w:hAnsi="Arial" w:cs="Arial"/>
        </w:rPr>
        <w:t>trand und eine tote Galeristin.</w:t>
      </w:r>
    </w:p>
    <w:p w:rsidR="005636D9" w:rsidRDefault="000524F1">
      <w:r w:rsidRPr="000D1781">
        <w:rPr>
          <w:rFonts w:ascii="Arial" w:hAnsi="Arial" w:cs="Arial"/>
        </w:rPr>
        <w:t xml:space="preserve">Als in einer Galerie auf Sylt ein gefälschter Chagall auftaucht, vermutet die Polizei, dass ein Fälscherring auf der Insel sein Unwesen treibt. Kari </w:t>
      </w:r>
      <w:proofErr w:type="spellStart"/>
      <w:r w:rsidRPr="000D1781">
        <w:rPr>
          <w:rFonts w:ascii="Arial" w:hAnsi="Arial" w:cs="Arial"/>
        </w:rPr>
        <w:t>Blom</w:t>
      </w:r>
      <w:proofErr w:type="spellEnd"/>
      <w:r w:rsidRPr="000D1781">
        <w:rPr>
          <w:rFonts w:ascii="Arial" w:hAnsi="Arial" w:cs="Arial"/>
        </w:rPr>
        <w:t xml:space="preserve"> soll </w:t>
      </w:r>
      <w:proofErr w:type="spellStart"/>
      <w:r w:rsidRPr="000D1781">
        <w:rPr>
          <w:rFonts w:ascii="Arial" w:hAnsi="Arial" w:cs="Arial"/>
        </w:rPr>
        <w:t>undercover</w:t>
      </w:r>
      <w:proofErr w:type="spellEnd"/>
      <w:r w:rsidRPr="000D1781">
        <w:rPr>
          <w:rFonts w:ascii="Arial" w:hAnsi="Arial" w:cs="Arial"/>
        </w:rPr>
        <w:t xml:space="preserve"> in der Kunsthandlung ermitteln</w:t>
      </w:r>
      <w:r w:rsidR="005636D9" w:rsidRPr="000D1781">
        <w:rPr>
          <w:rFonts w:ascii="Arial" w:hAnsi="Arial" w:cs="Arial"/>
        </w:rPr>
        <w:t>…</w:t>
      </w:r>
    </w:p>
    <w:p w:rsidR="005636D9" w:rsidRPr="0057554D" w:rsidRDefault="005636D9">
      <w:pPr>
        <w:rPr>
          <w:rFonts w:ascii="Arial" w:hAnsi="Arial" w:cs="Arial"/>
        </w:rPr>
      </w:pPr>
    </w:p>
    <w:p w:rsidR="002F254B" w:rsidRPr="0057554D" w:rsidRDefault="002F254B">
      <w:pPr>
        <w:rPr>
          <w:rFonts w:ascii="Arial" w:hAnsi="Arial" w:cs="Arial"/>
        </w:rPr>
      </w:pPr>
    </w:p>
    <w:p w:rsidR="002F254B" w:rsidRPr="0057554D" w:rsidRDefault="002F254B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Sabine </w:t>
      </w:r>
      <w:proofErr w:type="spellStart"/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>Weiss</w:t>
      </w:r>
      <w:proofErr w:type="spellEnd"/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; </w:t>
      </w:r>
      <w:r w:rsidRPr="002F254B">
        <w:rPr>
          <w:rFonts w:ascii="Arial" w:eastAsia="Times New Roman" w:hAnsi="Arial" w:cs="Arial"/>
          <w:b/>
          <w:bCs/>
          <w:color w:val="000000"/>
          <w:lang w:eastAsia="de-DE"/>
        </w:rPr>
        <w:t>Blutige Düne</w:t>
      </w:r>
      <w:r w:rsidR="00A75777">
        <w:rPr>
          <w:rFonts w:ascii="Arial" w:eastAsia="Times New Roman" w:hAnsi="Arial" w:cs="Arial"/>
          <w:b/>
          <w:bCs/>
          <w:color w:val="000000"/>
          <w:lang w:eastAsia="de-DE"/>
        </w:rPr>
        <w:t xml:space="preserve"> (30.04.2020)</w:t>
      </w:r>
    </w:p>
    <w:p w:rsidR="002F254B" w:rsidRDefault="002F254B">
      <w:pPr>
        <w:rPr>
          <w:rFonts w:ascii="Arial" w:hAnsi="Arial" w:cs="Arial"/>
        </w:rPr>
      </w:pPr>
    </w:p>
    <w:p w:rsidR="000524F1" w:rsidRDefault="000524F1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417B0AE0" wp14:editId="285CF889">
            <wp:extent cx="1241835" cy="1847850"/>
            <wp:effectExtent l="0" t="0" r="0" b="0"/>
            <wp:docPr id="9" name="Grafik 9" descr="Blutige Düne&#10; - Sabine Weiß - Taschen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utige Düne&#10; - Sabine Weiß - Taschenbu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D9" w:rsidRPr="000D1781" w:rsidRDefault="000524F1" w:rsidP="005636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D1781">
        <w:rPr>
          <w:rFonts w:ascii="Arial" w:eastAsia="Times New Roman" w:hAnsi="Arial" w:cs="Arial"/>
          <w:lang w:eastAsia="de-DE"/>
        </w:rPr>
        <w:t>Ein kalter Sturm fegt über Sylt, und wer schuldig ist, wird sterben ...</w:t>
      </w:r>
      <w:r w:rsidR="005636D9" w:rsidRPr="000D1781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5636D9" w:rsidRPr="000D1781">
        <w:rPr>
          <w:rFonts w:ascii="Arial" w:eastAsia="Times New Roman" w:hAnsi="Arial" w:cs="Arial"/>
          <w:lang w:eastAsia="de-DE"/>
        </w:rPr>
        <w:t>Liv</w:t>
      </w:r>
      <w:proofErr w:type="spellEnd"/>
      <w:r w:rsidR="005636D9" w:rsidRPr="000D1781">
        <w:rPr>
          <w:rFonts w:ascii="Arial" w:eastAsia="Times New Roman" w:hAnsi="Arial" w:cs="Arial"/>
          <w:lang w:eastAsia="de-DE"/>
        </w:rPr>
        <w:t xml:space="preserve"> Lammers ermittelt in ihrem vierten Fall auf Deutschlands beliebtester Ferieninsel</w:t>
      </w:r>
    </w:p>
    <w:p w:rsidR="000524F1" w:rsidRPr="000D1781" w:rsidRDefault="000524F1" w:rsidP="000524F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524F1" w:rsidRPr="000524F1" w:rsidRDefault="000524F1" w:rsidP="0005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781">
        <w:rPr>
          <w:rFonts w:ascii="Arial" w:eastAsia="Times New Roman" w:hAnsi="Arial" w:cs="Arial"/>
          <w:lang w:eastAsia="de-DE"/>
        </w:rPr>
        <w:t xml:space="preserve">Der lang ersehnte Kurzurlaub von Kommissarin </w:t>
      </w:r>
      <w:proofErr w:type="spellStart"/>
      <w:r w:rsidRPr="000D1781">
        <w:rPr>
          <w:rFonts w:ascii="Arial" w:eastAsia="Times New Roman" w:hAnsi="Arial" w:cs="Arial"/>
          <w:lang w:eastAsia="de-DE"/>
        </w:rPr>
        <w:t>Liv</w:t>
      </w:r>
      <w:proofErr w:type="spellEnd"/>
      <w:r w:rsidRPr="000D1781">
        <w:rPr>
          <w:rFonts w:ascii="Arial" w:eastAsia="Times New Roman" w:hAnsi="Arial" w:cs="Arial"/>
          <w:lang w:eastAsia="de-DE"/>
        </w:rPr>
        <w:t xml:space="preserve"> Lammers endet abrupt, als in der Mörderkuhle bei </w:t>
      </w:r>
      <w:proofErr w:type="spellStart"/>
      <w:r w:rsidRPr="000D1781">
        <w:rPr>
          <w:rFonts w:ascii="Arial" w:eastAsia="Times New Roman" w:hAnsi="Arial" w:cs="Arial"/>
          <w:lang w:eastAsia="de-DE"/>
        </w:rPr>
        <w:t>Tinnum</w:t>
      </w:r>
      <w:proofErr w:type="spellEnd"/>
      <w:r w:rsidRPr="000D1781">
        <w:rPr>
          <w:rFonts w:ascii="Arial" w:eastAsia="Times New Roman" w:hAnsi="Arial" w:cs="Arial"/>
          <w:lang w:eastAsia="de-DE"/>
        </w:rPr>
        <w:t xml:space="preserve"> ein Toter gefunden wird. "Schuldig" steht mit schwarzem Nagellack auf seiner Haut. Das Opfer: ein Rocker, der für seine Skrupellosigkeit bekannt ist. </w:t>
      </w:r>
      <w:proofErr w:type="spellStart"/>
      <w:r w:rsidRPr="000D1781">
        <w:rPr>
          <w:rFonts w:ascii="Arial" w:eastAsia="Times New Roman" w:hAnsi="Arial" w:cs="Arial"/>
          <w:lang w:eastAsia="de-DE"/>
        </w:rPr>
        <w:t>Liv</w:t>
      </w:r>
      <w:proofErr w:type="spellEnd"/>
      <w:r w:rsidRPr="000D1781">
        <w:rPr>
          <w:rFonts w:ascii="Arial" w:eastAsia="Times New Roman" w:hAnsi="Arial" w:cs="Arial"/>
          <w:lang w:eastAsia="de-DE"/>
        </w:rPr>
        <w:t xml:space="preserve"> und ihre Kollegen von der Flensburger Mordkommission denken zunächst an eine Vergeltungsaktion. Doch bald gibt es einen zweiten Mordanschlag auf einen jungen Mann,</w:t>
      </w:r>
      <w:r w:rsidRPr="000524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D1781">
        <w:rPr>
          <w:rFonts w:ascii="Arial" w:eastAsia="Times New Roman" w:hAnsi="Arial" w:cs="Arial"/>
          <w:lang w:eastAsia="de-DE"/>
        </w:rPr>
        <w:t>der als Freiwilliger für eine Meeresschutz-Organisation arbeitet. Die Handschrift des Täters ist dieselbe …</w:t>
      </w:r>
    </w:p>
    <w:p w:rsidR="000524F1" w:rsidRPr="000524F1" w:rsidRDefault="000524F1" w:rsidP="0005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524F1" w:rsidRDefault="000524F1">
      <w:pPr>
        <w:rPr>
          <w:rFonts w:ascii="Arial" w:hAnsi="Arial" w:cs="Arial"/>
        </w:rPr>
      </w:pPr>
    </w:p>
    <w:p w:rsidR="00A75777" w:rsidRPr="0057554D" w:rsidRDefault="00A75777">
      <w:pPr>
        <w:rPr>
          <w:rFonts w:ascii="Arial" w:hAnsi="Arial" w:cs="Arial"/>
        </w:rPr>
      </w:pPr>
    </w:p>
    <w:p w:rsidR="002F254B" w:rsidRPr="0057554D" w:rsidRDefault="002F254B">
      <w:pPr>
        <w:rPr>
          <w:rFonts w:ascii="Arial" w:hAnsi="Arial" w:cs="Arial"/>
        </w:rPr>
      </w:pPr>
    </w:p>
    <w:p w:rsidR="002F254B" w:rsidRPr="0057554D" w:rsidRDefault="002F254B" w:rsidP="002F25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7554D">
        <w:rPr>
          <w:rFonts w:ascii="Arial" w:eastAsia="Times New Roman" w:hAnsi="Arial" w:cs="Arial"/>
          <w:b/>
          <w:bCs/>
          <w:color w:val="000000"/>
          <w:lang w:eastAsia="de-DE"/>
        </w:rPr>
        <w:t xml:space="preserve">Lena Wolf; </w:t>
      </w:r>
      <w:r w:rsidRPr="002F254B">
        <w:rPr>
          <w:rFonts w:ascii="Arial" w:eastAsia="Times New Roman" w:hAnsi="Arial" w:cs="Arial"/>
          <w:b/>
          <w:bCs/>
          <w:color w:val="000000"/>
          <w:lang w:eastAsia="de-DE"/>
        </w:rPr>
        <w:t>Ein Sommer auf Sylt</w:t>
      </w:r>
      <w:r w:rsidR="007F706B">
        <w:rPr>
          <w:rFonts w:ascii="Arial" w:eastAsia="Times New Roman" w:hAnsi="Arial" w:cs="Arial"/>
          <w:b/>
          <w:bCs/>
          <w:color w:val="000000"/>
          <w:lang w:eastAsia="de-DE"/>
        </w:rPr>
        <w:t xml:space="preserve"> (bereits erschienen)</w:t>
      </w:r>
    </w:p>
    <w:p w:rsidR="002F254B" w:rsidRDefault="002F254B">
      <w:pPr>
        <w:rPr>
          <w:rFonts w:ascii="Arial" w:hAnsi="Arial" w:cs="Arial"/>
        </w:rPr>
      </w:pPr>
    </w:p>
    <w:p w:rsidR="00A75777" w:rsidRDefault="00A75777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266463" cy="1924050"/>
            <wp:effectExtent l="0" t="0" r="0" b="0"/>
            <wp:docPr id="10" name="Grafik 10" descr="https://www.rowohlt.de/bild/5e69/4628077/3/416/u1_978-3-499-2766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rowohlt.de/bild/5e69/4628077/3/416/u1_978-3-499-27667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6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6B" w:rsidRDefault="007F706B">
      <w:pPr>
        <w:rPr>
          <w:rFonts w:ascii="Arial" w:hAnsi="Arial" w:cs="Arial"/>
        </w:rPr>
      </w:pPr>
    </w:p>
    <w:p w:rsidR="007F706B" w:rsidRPr="007F706B" w:rsidRDefault="007F706B" w:rsidP="007F706B">
      <w:pPr>
        <w:spacing w:after="0"/>
        <w:rPr>
          <w:rFonts w:ascii="Arial" w:hAnsi="Arial" w:cs="Arial"/>
        </w:rPr>
      </w:pPr>
      <w:r w:rsidRPr="007F706B">
        <w:rPr>
          <w:rFonts w:ascii="Arial" w:hAnsi="Arial" w:cs="Arial"/>
        </w:rPr>
        <w:t>Drei Schwestern, ein Haus am Meer und ein Sommer, der seinen Namen verdient</w:t>
      </w:r>
      <w:r>
        <w:rPr>
          <w:rFonts w:ascii="Arial" w:hAnsi="Arial" w:cs="Arial"/>
        </w:rPr>
        <w:t>.</w:t>
      </w:r>
    </w:p>
    <w:p w:rsidR="00A75777" w:rsidRDefault="00A75777">
      <w:pPr>
        <w:rPr>
          <w:rFonts w:ascii="Arial" w:hAnsi="Arial" w:cs="Arial"/>
        </w:rPr>
      </w:pPr>
      <w:r w:rsidRPr="00D87AE0">
        <w:rPr>
          <w:rFonts w:ascii="Arial" w:hAnsi="Arial" w:cs="Arial"/>
        </w:rPr>
        <w:t>Lena Wolfs Roman ist eine beschwingte Liebeserklärung an die Insel Sylt</w:t>
      </w:r>
      <w:r w:rsidR="007F706B">
        <w:rPr>
          <w:rFonts w:ascii="Arial" w:hAnsi="Arial" w:cs="Arial"/>
        </w:rPr>
        <w:t>!</w:t>
      </w:r>
    </w:p>
    <w:p w:rsidR="000D1781" w:rsidRDefault="000D1781">
      <w:pPr>
        <w:rPr>
          <w:rFonts w:ascii="Arial" w:hAnsi="Arial" w:cs="Arial"/>
        </w:rPr>
      </w:pPr>
    </w:p>
    <w:p w:rsidR="000D1781" w:rsidRDefault="000D1781">
      <w:pPr>
        <w:rPr>
          <w:rFonts w:ascii="Arial" w:hAnsi="Arial" w:cs="Arial"/>
        </w:rPr>
      </w:pPr>
    </w:p>
    <w:p w:rsidR="000D1781" w:rsidRPr="00D87AE0" w:rsidRDefault="000D1781">
      <w:pPr>
        <w:rPr>
          <w:rFonts w:ascii="Arial" w:hAnsi="Arial" w:cs="Arial"/>
        </w:rPr>
      </w:pPr>
    </w:p>
    <w:p w:rsidR="00742570" w:rsidRPr="00D87AE0" w:rsidRDefault="00742570">
      <w:pPr>
        <w:rPr>
          <w:rFonts w:ascii="Arial" w:hAnsi="Arial" w:cs="Arial"/>
        </w:rPr>
      </w:pPr>
    </w:p>
    <w:p w:rsidR="00742570" w:rsidRDefault="00742570">
      <w:pPr>
        <w:rPr>
          <w:rFonts w:ascii="Arial" w:hAnsi="Arial" w:cs="Arial"/>
          <w:b/>
        </w:rPr>
      </w:pPr>
      <w:r w:rsidRPr="00D87AE0">
        <w:rPr>
          <w:rFonts w:ascii="Arial" w:hAnsi="Arial" w:cs="Arial"/>
          <w:b/>
        </w:rPr>
        <w:t>Mein</w:t>
      </w:r>
      <w:r w:rsidR="00D87AE0" w:rsidRPr="00D87AE0">
        <w:rPr>
          <w:rFonts w:ascii="Arial" w:hAnsi="Arial" w:cs="Arial"/>
          <w:b/>
        </w:rPr>
        <w:t>e</w:t>
      </w:r>
      <w:r w:rsidRPr="00D87AE0">
        <w:rPr>
          <w:rFonts w:ascii="Arial" w:hAnsi="Arial" w:cs="Arial"/>
          <w:b/>
        </w:rPr>
        <w:t xml:space="preserve"> Tipp</w:t>
      </w:r>
      <w:r w:rsidR="00D87AE0" w:rsidRPr="00D87AE0">
        <w:rPr>
          <w:rFonts w:ascii="Arial" w:hAnsi="Arial" w:cs="Arial"/>
          <w:b/>
        </w:rPr>
        <w:t>s</w:t>
      </w:r>
      <w:r w:rsidRPr="00D87AE0">
        <w:rPr>
          <w:rFonts w:ascii="Arial" w:hAnsi="Arial" w:cs="Arial"/>
          <w:b/>
        </w:rPr>
        <w:t xml:space="preserve"> für </w:t>
      </w:r>
      <w:proofErr w:type="spellStart"/>
      <w:r w:rsidR="007F706B">
        <w:rPr>
          <w:rFonts w:ascii="Arial" w:hAnsi="Arial" w:cs="Arial"/>
          <w:b/>
        </w:rPr>
        <w:t>Soforthife</w:t>
      </w:r>
      <w:proofErr w:type="spellEnd"/>
      <w:r w:rsidR="007F706B">
        <w:rPr>
          <w:rFonts w:ascii="Arial" w:hAnsi="Arial" w:cs="Arial"/>
          <w:b/>
        </w:rPr>
        <w:t xml:space="preserve"> gegen </w:t>
      </w:r>
      <w:r w:rsidRPr="00D87AE0">
        <w:rPr>
          <w:rFonts w:ascii="Arial" w:hAnsi="Arial" w:cs="Arial"/>
          <w:b/>
        </w:rPr>
        <w:t xml:space="preserve">ganz großes Heimweh nach der Insel: </w:t>
      </w:r>
    </w:p>
    <w:p w:rsidR="000D1781" w:rsidRDefault="000D1781">
      <w:pPr>
        <w:rPr>
          <w:rFonts w:ascii="Arial" w:hAnsi="Arial" w:cs="Arial"/>
          <w:b/>
        </w:rPr>
      </w:pPr>
    </w:p>
    <w:p w:rsidR="000D1781" w:rsidRPr="00D87AE0" w:rsidRDefault="000D1781">
      <w:pPr>
        <w:rPr>
          <w:b/>
        </w:rPr>
      </w:pPr>
    </w:p>
    <w:p w:rsidR="00742570" w:rsidRDefault="00D87AE0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962150" cy="1962150"/>
            <wp:effectExtent l="0" t="0" r="0" b="0"/>
            <wp:docPr id="14" name="Grafik 14" descr="https://steffen-verlag.de/media/image/31/e5/3e/9783957990884-I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ffen-verlag.de/media/image/31/e5/3e/9783957990884-IN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70">
        <w:rPr>
          <w:noProof/>
          <w:lang w:eastAsia="de-DE"/>
        </w:rPr>
        <mc:AlternateContent>
          <mc:Choice Requires="wps">
            <w:drawing>
              <wp:inline distT="0" distB="0" distL="0" distR="0" wp14:anchorId="57580C6A" wp14:editId="6AB18CEF">
                <wp:extent cx="304800" cy="304800"/>
                <wp:effectExtent l="0" t="0" r="0" b="0"/>
                <wp:docPr id="11" name="AutoShape 2" descr="Sylt - Insel in der Nordsee. Der Bildband für die Hosentas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0BECA" id="AutoShape 2" o:spid="_x0000_s1026" alt="Sylt - Insel in der Nordsee. Der Bildband für die Hosentasch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" filled="f" stroked="f">
                <o:lock v:ext="edit" aspectratio="t"/>
                <w10:anchorlock/>
              </v:rect>
            </w:pict>
          </mc:Fallback>
        </mc:AlternateContent>
      </w:r>
      <w:r w:rsidR="00742570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hteck 12" descr="Sylt - Insel in der Nordsee. Der Bildband für die Hosentas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781" w:rsidRDefault="000D1781" w:rsidP="00742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2" o:spid="_x0000_s1026" alt="Sylt - Insel in der Nordsee. Der Bildband für die Hosentasch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" filled="f" stroked="f">
                <o:lock v:ext="edit" aspectratio="t"/>
                <v:textbox>
                  <w:txbxContent>
                    <w:p w:rsidR="000D1781" w:rsidRDefault="000D1781" w:rsidP="0074257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87AE0" w:rsidRPr="000D1781" w:rsidRDefault="00D87AE0">
      <w:pPr>
        <w:rPr>
          <w:rFonts w:ascii="Arial" w:hAnsi="Arial" w:cs="Arial"/>
          <w:b/>
        </w:rPr>
      </w:pPr>
      <w:r w:rsidRPr="000D1781">
        <w:rPr>
          <w:rFonts w:ascii="Arial" w:hAnsi="Arial" w:cs="Arial"/>
          <w:b/>
        </w:rPr>
        <w:t xml:space="preserve">Sylt – Book </w:t>
      </w:r>
      <w:proofErr w:type="spellStart"/>
      <w:r w:rsidRPr="000D1781">
        <w:rPr>
          <w:rFonts w:ascii="Arial" w:hAnsi="Arial" w:cs="Arial"/>
          <w:b/>
        </w:rPr>
        <w:t>to</w:t>
      </w:r>
      <w:proofErr w:type="spellEnd"/>
      <w:r w:rsidRPr="000D1781">
        <w:rPr>
          <w:rFonts w:ascii="Arial" w:hAnsi="Arial" w:cs="Arial"/>
          <w:b/>
        </w:rPr>
        <w:t xml:space="preserve"> </w:t>
      </w:r>
      <w:proofErr w:type="spellStart"/>
      <w:r w:rsidRPr="000D1781">
        <w:rPr>
          <w:rFonts w:ascii="Arial" w:hAnsi="Arial" w:cs="Arial"/>
          <w:b/>
        </w:rPr>
        <w:t>go</w:t>
      </w:r>
      <w:proofErr w:type="spellEnd"/>
      <w:r w:rsidR="000D1781">
        <w:rPr>
          <w:rFonts w:ascii="Arial" w:hAnsi="Arial" w:cs="Arial"/>
          <w:b/>
        </w:rPr>
        <w:t xml:space="preserve"> </w:t>
      </w:r>
    </w:p>
    <w:p w:rsidR="00D87AE0" w:rsidRDefault="007F706B" w:rsidP="00D87A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Dieser Bildband</w:t>
      </w:r>
      <w:r w:rsidR="00D87AE0">
        <w:rPr>
          <w:rFonts w:ascii="Arial" w:hAnsi="Arial" w:cs="Arial"/>
        </w:rPr>
        <w:t xml:space="preserve"> ist tatsächlich ganz klein, also auch perfekt für einen Platz auf dem Schreibtisch. </w:t>
      </w:r>
    </w:p>
    <w:p w:rsidR="00D87AE0" w:rsidRDefault="00D87AE0">
      <w:pPr>
        <w:rPr>
          <w:rFonts w:ascii="Arial" w:hAnsi="Arial" w:cs="Arial"/>
        </w:rPr>
      </w:pPr>
      <w:r>
        <w:rPr>
          <w:rFonts w:ascii="Arial" w:hAnsi="Arial" w:cs="Arial"/>
        </w:rPr>
        <w:t>200 großartige Aufnahmen der Insel von List bis Hörnum – Sylt für die Hosentasche</w:t>
      </w:r>
    </w:p>
    <w:p w:rsidR="00D87AE0" w:rsidRDefault="00D87AE0">
      <w:pPr>
        <w:rPr>
          <w:rFonts w:ascii="Arial" w:hAnsi="Arial" w:cs="Arial"/>
        </w:rPr>
      </w:pPr>
    </w:p>
    <w:p w:rsidR="00D87AE0" w:rsidRDefault="00D87AE0">
      <w:pPr>
        <w:rPr>
          <w:rFonts w:ascii="Arial" w:hAnsi="Arial" w:cs="Arial"/>
        </w:rPr>
      </w:pPr>
    </w:p>
    <w:p w:rsidR="00D87AE0" w:rsidRDefault="00D87AE0">
      <w:pPr>
        <w:rPr>
          <w:rFonts w:ascii="Arial" w:hAnsi="Arial" w:cs="Arial"/>
        </w:rPr>
      </w:pPr>
    </w:p>
    <w:p w:rsidR="00D87AE0" w:rsidRDefault="00D87AE0">
      <w:pPr>
        <w:rPr>
          <w:rFonts w:ascii="Arial" w:hAnsi="Arial" w:cs="Arial"/>
        </w:rPr>
      </w:pPr>
      <w:r>
        <w:rPr>
          <w:rFonts w:ascii="Arial" w:hAnsi="Arial" w:cs="Arial"/>
        </w:rPr>
        <w:t>Und falls Sie schon immer Anregungen gesucht haben, was man denn so mit Kindern unternehmen kann, finden Sie hier nicht nur einen, sondern ganze 111 Vorschläge:</w:t>
      </w:r>
    </w:p>
    <w:p w:rsidR="007F706B" w:rsidRDefault="007F706B">
      <w:pPr>
        <w:rPr>
          <w:rFonts w:ascii="Arial" w:hAnsi="Arial" w:cs="Arial"/>
        </w:rPr>
      </w:pPr>
    </w:p>
    <w:p w:rsidR="00D87AE0" w:rsidRDefault="00D87AE0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319912" cy="2009775"/>
            <wp:effectExtent l="0" t="0" r="0" b="0"/>
            <wp:docPr id="15" name="Grafik 15" descr="https://www.emons-verlag.com/media/images/cover/thumbs2/978-3-7408-0840-2_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www.emons-verlag.com/media/images/cover/thumbs2/978-3-7408-0840-2_4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2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6B" w:rsidRDefault="007F706B">
      <w:pPr>
        <w:rPr>
          <w:rFonts w:ascii="Arial" w:hAnsi="Arial" w:cs="Arial"/>
        </w:rPr>
      </w:pPr>
    </w:p>
    <w:p w:rsidR="000D1781" w:rsidRDefault="000D1781">
      <w:pPr>
        <w:rPr>
          <w:rFonts w:ascii="Arial" w:hAnsi="Arial" w:cs="Arial"/>
          <w:b/>
        </w:rPr>
      </w:pPr>
      <w:r w:rsidRPr="000D1781">
        <w:rPr>
          <w:rFonts w:ascii="Arial" w:hAnsi="Arial" w:cs="Arial"/>
          <w:b/>
        </w:rPr>
        <w:t xml:space="preserve">Sina </w:t>
      </w:r>
      <w:proofErr w:type="spellStart"/>
      <w:r w:rsidRPr="000D1781">
        <w:rPr>
          <w:rFonts w:ascii="Arial" w:hAnsi="Arial" w:cs="Arial"/>
          <w:b/>
        </w:rPr>
        <w:t>Beerwald</w:t>
      </w:r>
      <w:proofErr w:type="spellEnd"/>
      <w:r w:rsidRPr="000D1781">
        <w:rPr>
          <w:rFonts w:ascii="Arial" w:hAnsi="Arial" w:cs="Arial"/>
          <w:b/>
        </w:rPr>
        <w:t>; 111 Orte für Kinder auf Sylt, die man gesehen haben muss</w:t>
      </w:r>
    </w:p>
    <w:p w:rsidR="000D1781" w:rsidRDefault="000D1781">
      <w:pPr>
        <w:rPr>
          <w:rFonts w:ascii="Arial" w:hAnsi="Arial" w:cs="Arial"/>
          <w:b/>
        </w:rPr>
      </w:pPr>
    </w:p>
    <w:p w:rsidR="007F706B" w:rsidRPr="000D1781" w:rsidRDefault="007F706B">
      <w:pPr>
        <w:rPr>
          <w:rFonts w:ascii="Arial" w:hAnsi="Arial" w:cs="Arial"/>
        </w:rPr>
      </w:pPr>
    </w:p>
    <w:sectPr w:rsidR="007F706B" w:rsidRPr="000D1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423B5"/>
    <w:multiLevelType w:val="multilevel"/>
    <w:tmpl w:val="162C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2257E"/>
    <w:multiLevelType w:val="multilevel"/>
    <w:tmpl w:val="3320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4B"/>
    <w:rsid w:val="000524F1"/>
    <w:rsid w:val="000D1781"/>
    <w:rsid w:val="001E656F"/>
    <w:rsid w:val="00271DDD"/>
    <w:rsid w:val="002F254B"/>
    <w:rsid w:val="005039C1"/>
    <w:rsid w:val="005636D9"/>
    <w:rsid w:val="0057554D"/>
    <w:rsid w:val="00742570"/>
    <w:rsid w:val="007F706B"/>
    <w:rsid w:val="008C4A3E"/>
    <w:rsid w:val="008F4B16"/>
    <w:rsid w:val="00A75777"/>
    <w:rsid w:val="00D87AE0"/>
    <w:rsid w:val="00E162C1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8D6F"/>
  <w15:docId w15:val="{DB246A7D-310F-2F46-86CC-823908C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7B4"/>
  </w:style>
  <w:style w:type="paragraph" w:styleId="berschrift1">
    <w:name w:val="heading 1"/>
    <w:basedOn w:val="Standard"/>
    <w:next w:val="Standard"/>
    <w:link w:val="berschrift1Zchn"/>
    <w:uiPriority w:val="9"/>
    <w:qFormat/>
    <w:rsid w:val="00FB4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4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47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47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47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47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47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47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47B4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47B4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47B4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47B4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47B4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47B4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47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47B4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47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47B4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B47B4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47B4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47B4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47B4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B47B4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7B4"/>
    <w:rPr>
      <w:i/>
      <w:iCs/>
    </w:rPr>
  </w:style>
  <w:style w:type="paragraph" w:styleId="KeinLeerraum">
    <w:name w:val="No Spacing"/>
    <w:uiPriority w:val="1"/>
    <w:qFormat/>
    <w:rsid w:val="00FB47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B47B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B47B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B47B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B47B4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B47B4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FB47B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B47B4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FB47B4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B47B4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B47B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47B4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57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ypo-headersubline">
    <w:name w:val="typo-header__subline"/>
    <w:basedOn w:val="Standard"/>
    <w:rsid w:val="0057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dthisinfo">
    <w:name w:val="addthis__info"/>
    <w:basedOn w:val="Standard"/>
    <w:rsid w:val="0057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duct-detailsprice">
    <w:name w:val="product-details__price"/>
    <w:basedOn w:val="Standard"/>
    <w:rsid w:val="0057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ypo-headertopline">
    <w:name w:val="typo-header__topline"/>
    <w:basedOn w:val="Standard"/>
    <w:rsid w:val="0057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755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4D"/>
    <w:rPr>
      <w:rFonts w:ascii="Tahoma" w:hAnsi="Tahoma" w:cs="Tahoma"/>
      <w:sz w:val="16"/>
      <w:szCs w:val="16"/>
    </w:rPr>
  </w:style>
  <w:style w:type="character" w:customStyle="1" w:styleId="rechte-about-the-book">
    <w:name w:val="rechte-about-the-book"/>
    <w:basedOn w:val="Absatz-Standardschriftart"/>
    <w:rsid w:val="0005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kbubenheim</dc:creator>
  <cp:lastModifiedBy>Julia Lund</cp:lastModifiedBy>
  <cp:revision>3</cp:revision>
  <dcterms:created xsi:type="dcterms:W3CDTF">2020-03-27T09:00:00Z</dcterms:created>
  <dcterms:modified xsi:type="dcterms:W3CDTF">2020-05-04T09:10:00Z</dcterms:modified>
</cp:coreProperties>
</file>