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632D3468" w:rsidR="00973546" w:rsidRPr="00840C91" w:rsidRDefault="00015D8F" w:rsidP="005F69DA">
                    <w:pPr>
                      <w:pStyle w:val="Headline"/>
                      <w:rPr>
                        <w:lang w:val="en-US"/>
                      </w:rPr>
                    </w:pPr>
                    <w:r>
                      <w:t>Edeka-Mitarbeitende unterstützen</w:t>
                    </w:r>
                    <w:r w:rsidR="00761E72">
                      <w:t xml:space="preserve"> </w:t>
                    </w:r>
                    <w:r w:rsidR="00705DC7">
                      <w:t>Glücksfüchse in Mutterstadt</w:t>
                    </w:r>
                  </w:p>
                </w:tc>
              </w:sdtContent>
            </w:sdt>
          </w:tr>
        </w:sdtContent>
      </w:sdt>
    </w:tbl>
    <w:p w14:paraId="075B341E" w14:textId="673E99CD" w:rsidR="004678D6" w:rsidRPr="00BD7929" w:rsidRDefault="00A01B49" w:rsidP="00BD7929">
      <w:pPr>
        <w:pStyle w:val="Intro-Text"/>
      </w:pPr>
      <w:sdt>
        <w:sdtPr>
          <w:id w:val="1521048624"/>
          <w:placeholder>
            <w:docPart w:val="BB1181D216CC43778491ADFAEE189CE7"/>
          </w:placeholder>
        </w:sdtPr>
        <w:sdtEndPr/>
        <w:sdtContent>
          <w:r w:rsidR="00705DC7">
            <w:t>Mutterstadt</w:t>
          </w:r>
        </w:sdtContent>
      </w:sdt>
      <w:r w:rsidR="00BD7929">
        <w:t>/</w:t>
      </w:r>
      <w:sdt>
        <w:sdtPr>
          <w:id w:val="765271979"/>
          <w:placeholder>
            <w:docPart w:val="7163CC27E44244639F1EDFFFFFBB18CC"/>
          </w:placeholder>
          <w:date w:fullDate="2025-12-16T00:00:00Z">
            <w:dateFormat w:val="dd.MM.yyyy"/>
            <w:lid w:val="de-DE"/>
            <w:storeMappedDataAs w:val="dateTime"/>
            <w:calendar w:val="gregorian"/>
          </w:date>
        </w:sdtPr>
        <w:sdtEndPr/>
        <w:sdtContent>
          <w:r w:rsidR="007C0CF5">
            <w:t>16.12.2025</w:t>
          </w:r>
        </w:sdtContent>
      </w:sdt>
      <w:r w:rsidR="00BD7929">
        <w:t xml:space="preserve"> </w:t>
      </w:r>
      <w:r w:rsidR="005B09CE">
        <w:t>–</w:t>
      </w:r>
      <w:r w:rsidR="00BD7929">
        <w:t xml:space="preserve"> </w:t>
      </w:r>
      <w:r w:rsidR="00705DC7">
        <w:t>Die Glücksfüchse</w:t>
      </w:r>
      <w:r w:rsidR="00EF6E9F">
        <w:t xml:space="preserve"> </w:t>
      </w:r>
      <w:r w:rsidR="00705DC7">
        <w:t xml:space="preserve">der </w:t>
      </w:r>
      <w:r w:rsidR="00705DC7" w:rsidRPr="00705DC7">
        <w:t>HSG Mutterstadt/</w:t>
      </w:r>
      <w:proofErr w:type="spellStart"/>
      <w:r w:rsidR="00705DC7" w:rsidRPr="00705DC7">
        <w:t>Ruchheim</w:t>
      </w:r>
      <w:proofErr w:type="spellEnd"/>
      <w:r w:rsidR="00705DC7">
        <w:t xml:space="preserve"> </w:t>
      </w:r>
      <w:r w:rsidR="005B09CE">
        <w:t>erh</w:t>
      </w:r>
      <w:r w:rsidR="00705DC7">
        <w:t>alten</w:t>
      </w:r>
      <w:r w:rsidR="005B09CE">
        <w:t xml:space="preserve"> eine Spende über </w:t>
      </w:r>
      <w:r w:rsidR="003F795C">
        <w:t>2.000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7F194339"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 bestehend aus vier Unternehmensvertretenden aus den Geschäftsbereichen Nachhaltigkeit, Personal, Recht und Unternehmenskommunikation, dem Betriebsrat sowie acht weiteren Mitarbeitenden, die alle zwei Jahre wechseln, stimmen über die Verteilung ab.</w:t>
      </w:r>
    </w:p>
    <w:p w14:paraId="214BB254" w14:textId="77777777" w:rsidR="00015D8F" w:rsidRDefault="00015D8F" w:rsidP="00015D8F">
      <w:pPr>
        <w:pStyle w:val="Flietext"/>
      </w:pPr>
    </w:p>
    <w:p w14:paraId="0C162543" w14:textId="75DD4F19" w:rsidR="00CE09F3" w:rsidRDefault="003D2A8C" w:rsidP="009C5DEB">
      <w:pPr>
        <w:pStyle w:val="Flietext"/>
      </w:pPr>
      <w:r w:rsidRPr="003D2A8C">
        <w:t xml:space="preserve">Olcay Durak, Betriebsratsvorsitzende am Edeka Südwest-Standort in Heddesheim, überreichte stellvertretend den symbolischen Spendenscheck an </w:t>
      </w:r>
      <w:r>
        <w:t xml:space="preserve">Trainerin Annika </w:t>
      </w:r>
      <w:proofErr w:type="spellStart"/>
      <w:r>
        <w:t>Doell</w:t>
      </w:r>
      <w:proofErr w:type="spellEnd"/>
      <w:r>
        <w:t>.</w:t>
      </w:r>
      <w:r w:rsidR="00BE3275" w:rsidRPr="00BE3275">
        <w:t xml:space="preserve"> </w:t>
      </w:r>
      <w:r w:rsidR="00015D8F">
        <w:t>„</w:t>
      </w:r>
      <w:r>
        <w:t>Unser Team besteht aus Kindern und Jugendlichen mit geistigen oder körperlichen Beeinträchtigungen, die gemeinsam Spaß an der Bewegung und am Handball spielen haben</w:t>
      </w:r>
      <w:r w:rsidR="009C5DEB">
        <w:t xml:space="preserve">“, erläuterte </w:t>
      </w:r>
      <w:r>
        <w:t xml:space="preserve">Annika </w:t>
      </w:r>
      <w:proofErr w:type="spellStart"/>
      <w:r>
        <w:t>Doell</w:t>
      </w:r>
      <w:proofErr w:type="spellEnd"/>
      <w:r w:rsidR="009C5DEB">
        <w:t xml:space="preserve"> im Rahmen der Scheckübergabe und ergänzte: „</w:t>
      </w:r>
      <w:r w:rsidRPr="003D2A8C">
        <w:t xml:space="preserve">Es ist </w:t>
      </w:r>
      <w:r>
        <w:t xml:space="preserve">immer wieder schön zu sehen, </w:t>
      </w:r>
      <w:r w:rsidRPr="003D2A8C">
        <w:t>wie sich die Kinder in der Gruppe entwickeln</w:t>
      </w:r>
      <w:r>
        <w:t xml:space="preserve">, </w:t>
      </w:r>
      <w:r w:rsidRPr="003D2A8C">
        <w:t xml:space="preserve">sich gegenseitig </w:t>
      </w:r>
      <w:r>
        <w:t>a</w:t>
      </w:r>
      <w:r w:rsidRPr="003D2A8C">
        <w:t>kzeptieren und unterstützen</w:t>
      </w:r>
      <w:r>
        <w:t>.</w:t>
      </w:r>
      <w:r w:rsidR="009C5DEB">
        <w:t>“</w:t>
      </w:r>
      <w:r w:rsidR="00CE09F3">
        <w:t xml:space="preserve"> </w:t>
      </w:r>
    </w:p>
    <w:p w14:paraId="450B4FC5" w14:textId="77777777" w:rsidR="00CE09F3" w:rsidRDefault="00CE09F3" w:rsidP="00015D8F">
      <w:pPr>
        <w:pStyle w:val="Flietext"/>
      </w:pPr>
    </w:p>
    <w:p w14:paraId="32AF719D" w14:textId="2CD8FFE4" w:rsidR="009C5DEB" w:rsidRPr="004A71D0" w:rsidRDefault="004A71D0" w:rsidP="009C5DEB">
      <w:pPr>
        <w:pStyle w:val="Flietext"/>
        <w:rPr>
          <w:b/>
          <w:bCs/>
        </w:rPr>
      </w:pPr>
      <w:r w:rsidRPr="004A71D0">
        <w:rPr>
          <w:b/>
          <w:bCs/>
        </w:rPr>
        <w:t>Spaß an der Bewegung und neue Kontakte</w:t>
      </w:r>
    </w:p>
    <w:p w14:paraId="0FA64FFB" w14:textId="77777777" w:rsidR="009C5DEB" w:rsidRPr="00995F3C" w:rsidRDefault="009C5DEB" w:rsidP="009C5DEB">
      <w:pPr>
        <w:pStyle w:val="Flietext"/>
        <w:rPr>
          <w:highlight w:val="yellow"/>
        </w:rPr>
      </w:pPr>
    </w:p>
    <w:p w14:paraId="21414FCA" w14:textId="1BDDA486" w:rsidR="009C5DEB" w:rsidRPr="004A71D0" w:rsidRDefault="004A71D0" w:rsidP="009C5DEB">
      <w:pPr>
        <w:pStyle w:val="Flietext"/>
      </w:pPr>
      <w:r w:rsidRPr="004A71D0">
        <w:lastRenderedPageBreak/>
        <w:t>Die Glücksfüch</w:t>
      </w:r>
      <w:r>
        <w:t>s</w:t>
      </w:r>
      <w:r w:rsidRPr="004A71D0">
        <w:t>e sind die Handball-Inklusionsmannschaft der HSG Mutterstadt/</w:t>
      </w:r>
      <w:proofErr w:type="spellStart"/>
      <w:r w:rsidRPr="004A71D0">
        <w:t>Ruchheim</w:t>
      </w:r>
      <w:proofErr w:type="spellEnd"/>
      <w:r>
        <w:t xml:space="preserve">. Kinder und Jugendliche im Alter von sechs bis 17 Jahren mit einer geistigen und/oder körperlichen Beeinträchtigung, die Lust haben, Teil der Handball-Familie zu werden, können sich bei dem Verein melden. Jeden zweiten Samstagvormittag gibt es ein Bewegungsangebot mit und auch mal ohne Ball, Sport und Spaß und neue Kontakte für Kinder und Eltern.  </w:t>
      </w:r>
    </w:p>
    <w:p w14:paraId="6D119749" w14:textId="77777777" w:rsidR="009C5DEB" w:rsidRPr="004A71D0" w:rsidRDefault="009C5DEB" w:rsidP="00761E72">
      <w:pPr>
        <w:pStyle w:val="Flietext"/>
        <w:rPr>
          <w:b/>
          <w:bCs/>
        </w:rPr>
      </w:pPr>
    </w:p>
    <w:p w14:paraId="0D7D5773" w14:textId="16484BC1" w:rsidR="004A71D0" w:rsidRPr="004A71D0" w:rsidRDefault="00015D8F" w:rsidP="004A71D0">
      <w:pPr>
        <w:pStyle w:val="Flietext"/>
        <w:rPr>
          <w:b/>
          <w:bCs/>
        </w:rPr>
      </w:pPr>
      <w:r w:rsidRPr="004A71D0">
        <w:rPr>
          <w:b/>
          <w:bCs/>
        </w:rPr>
        <w:t xml:space="preserve">Zusatzinformation – </w:t>
      </w:r>
      <w:r w:rsidR="004A71D0" w:rsidRPr="004A71D0">
        <w:rPr>
          <w:b/>
          <w:bCs/>
        </w:rPr>
        <w:t>Glücksfüchse Mutterstadt</w:t>
      </w:r>
    </w:p>
    <w:p w14:paraId="48E7C25E" w14:textId="58311BB8" w:rsidR="004A71D0" w:rsidRPr="004A71D0" w:rsidRDefault="004A71D0" w:rsidP="004A71D0">
      <w:pPr>
        <w:pStyle w:val="Flietext"/>
        <w:rPr>
          <w:b/>
          <w:bCs/>
        </w:rPr>
      </w:pPr>
      <w:hyperlink r:id="rId8" w:history="1">
        <w:r w:rsidRPr="004A71D0">
          <w:rPr>
            <w:rStyle w:val="Hyperlink"/>
          </w:rPr>
          <w:t>https://hsg-muru-handball.de/gluecks-fuechse/</w:t>
        </w:r>
      </w:hyperlink>
    </w:p>
    <w:p w14:paraId="643F4422" w14:textId="7F71B989" w:rsidR="00EF79AA" w:rsidRPr="00EF79AA" w:rsidRDefault="00A01B49"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3CCFC8E4" w14:textId="56E5C9A0" w:rsidR="001371BB" w:rsidRPr="006D08E3" w:rsidRDefault="001371BB" w:rsidP="001A1F1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1371B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5BD1" w14:textId="77777777" w:rsidR="00015D8F" w:rsidRDefault="00015D8F" w:rsidP="000B64B7">
      <w:r>
        <w:separator/>
      </w:r>
    </w:p>
  </w:endnote>
  <w:endnote w:type="continuationSeparator" w:id="0">
    <w:p w14:paraId="044A7381" w14:textId="77777777" w:rsidR="00015D8F" w:rsidRDefault="00015D8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AC24C" w14:textId="77777777" w:rsidR="00015D8F" w:rsidRDefault="00015D8F" w:rsidP="000B64B7">
      <w:r>
        <w:separator/>
      </w:r>
    </w:p>
  </w:footnote>
  <w:footnote w:type="continuationSeparator" w:id="0">
    <w:p w14:paraId="49054F60" w14:textId="77777777" w:rsidR="00015D8F" w:rsidRDefault="00015D8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5F22"/>
    <w:rsid w:val="00007E0A"/>
    <w:rsid w:val="00011366"/>
    <w:rsid w:val="00015D8F"/>
    <w:rsid w:val="000314BC"/>
    <w:rsid w:val="0003575C"/>
    <w:rsid w:val="000401C5"/>
    <w:rsid w:val="00040623"/>
    <w:rsid w:val="00061F34"/>
    <w:rsid w:val="000731B9"/>
    <w:rsid w:val="0007721D"/>
    <w:rsid w:val="000B64B7"/>
    <w:rsid w:val="001371BB"/>
    <w:rsid w:val="00154F99"/>
    <w:rsid w:val="00172564"/>
    <w:rsid w:val="001762B1"/>
    <w:rsid w:val="00197996"/>
    <w:rsid w:val="001A1F1B"/>
    <w:rsid w:val="001A7E1B"/>
    <w:rsid w:val="001D4BAC"/>
    <w:rsid w:val="001D61AF"/>
    <w:rsid w:val="001E47DB"/>
    <w:rsid w:val="001F2B6D"/>
    <w:rsid w:val="00203058"/>
    <w:rsid w:val="00203E84"/>
    <w:rsid w:val="002127BF"/>
    <w:rsid w:val="00233953"/>
    <w:rsid w:val="00240A2B"/>
    <w:rsid w:val="002601D7"/>
    <w:rsid w:val="002840C3"/>
    <w:rsid w:val="002B1C64"/>
    <w:rsid w:val="002E488F"/>
    <w:rsid w:val="002F20D6"/>
    <w:rsid w:val="00300825"/>
    <w:rsid w:val="00385187"/>
    <w:rsid w:val="003B26A5"/>
    <w:rsid w:val="003D2A8C"/>
    <w:rsid w:val="003D421D"/>
    <w:rsid w:val="003F795C"/>
    <w:rsid w:val="004010CB"/>
    <w:rsid w:val="004255A3"/>
    <w:rsid w:val="0043781B"/>
    <w:rsid w:val="00456265"/>
    <w:rsid w:val="00465EE8"/>
    <w:rsid w:val="004678D6"/>
    <w:rsid w:val="00474F05"/>
    <w:rsid w:val="004A487F"/>
    <w:rsid w:val="004A71D0"/>
    <w:rsid w:val="004A7C89"/>
    <w:rsid w:val="004B28AC"/>
    <w:rsid w:val="005001C9"/>
    <w:rsid w:val="00503BFF"/>
    <w:rsid w:val="0051636A"/>
    <w:rsid w:val="00541AB1"/>
    <w:rsid w:val="005526ED"/>
    <w:rsid w:val="005528EB"/>
    <w:rsid w:val="005834CE"/>
    <w:rsid w:val="005B09CE"/>
    <w:rsid w:val="005B5FDB"/>
    <w:rsid w:val="005C27B7"/>
    <w:rsid w:val="005C708D"/>
    <w:rsid w:val="005E4041"/>
    <w:rsid w:val="005E5533"/>
    <w:rsid w:val="005F61D8"/>
    <w:rsid w:val="005F69DA"/>
    <w:rsid w:val="00606C95"/>
    <w:rsid w:val="00655B4E"/>
    <w:rsid w:val="006845CE"/>
    <w:rsid w:val="00684946"/>
    <w:rsid w:val="006963C2"/>
    <w:rsid w:val="006B51D8"/>
    <w:rsid w:val="006D08E3"/>
    <w:rsid w:val="006D4F00"/>
    <w:rsid w:val="006F118C"/>
    <w:rsid w:val="006F2167"/>
    <w:rsid w:val="006F6C48"/>
    <w:rsid w:val="00702E40"/>
    <w:rsid w:val="00705DC7"/>
    <w:rsid w:val="00707356"/>
    <w:rsid w:val="00710444"/>
    <w:rsid w:val="00727A57"/>
    <w:rsid w:val="00752C8C"/>
    <w:rsid w:val="00752FB9"/>
    <w:rsid w:val="00761E72"/>
    <w:rsid w:val="00765C93"/>
    <w:rsid w:val="00797DFD"/>
    <w:rsid w:val="007A5FAE"/>
    <w:rsid w:val="007C0CF5"/>
    <w:rsid w:val="007C65C9"/>
    <w:rsid w:val="00840C91"/>
    <w:rsid w:val="00841822"/>
    <w:rsid w:val="00844259"/>
    <w:rsid w:val="0085383C"/>
    <w:rsid w:val="00865A58"/>
    <w:rsid w:val="00880966"/>
    <w:rsid w:val="00882DD7"/>
    <w:rsid w:val="00883383"/>
    <w:rsid w:val="008C2F79"/>
    <w:rsid w:val="008E284B"/>
    <w:rsid w:val="008F7DE1"/>
    <w:rsid w:val="00903E04"/>
    <w:rsid w:val="00911B5C"/>
    <w:rsid w:val="00920722"/>
    <w:rsid w:val="00925513"/>
    <w:rsid w:val="00926D5B"/>
    <w:rsid w:val="009479C9"/>
    <w:rsid w:val="009503E5"/>
    <w:rsid w:val="0097259C"/>
    <w:rsid w:val="009731F1"/>
    <w:rsid w:val="00973546"/>
    <w:rsid w:val="00974F04"/>
    <w:rsid w:val="00980227"/>
    <w:rsid w:val="00995F3C"/>
    <w:rsid w:val="009B3C9B"/>
    <w:rsid w:val="009B5072"/>
    <w:rsid w:val="009C5DEB"/>
    <w:rsid w:val="00A01B49"/>
    <w:rsid w:val="00A14E43"/>
    <w:rsid w:val="00A15F62"/>
    <w:rsid w:val="00A32198"/>
    <w:rsid w:val="00A534E9"/>
    <w:rsid w:val="00A76670"/>
    <w:rsid w:val="00A82853"/>
    <w:rsid w:val="00A97BEC"/>
    <w:rsid w:val="00AB0037"/>
    <w:rsid w:val="00AE4D51"/>
    <w:rsid w:val="00B0619B"/>
    <w:rsid w:val="00B07C30"/>
    <w:rsid w:val="00B23971"/>
    <w:rsid w:val="00B31928"/>
    <w:rsid w:val="00B37340"/>
    <w:rsid w:val="00B44DE9"/>
    <w:rsid w:val="00B466E7"/>
    <w:rsid w:val="00B53530"/>
    <w:rsid w:val="00B8553A"/>
    <w:rsid w:val="00BC4C14"/>
    <w:rsid w:val="00BD2F2F"/>
    <w:rsid w:val="00BD7929"/>
    <w:rsid w:val="00BE3275"/>
    <w:rsid w:val="00BE785A"/>
    <w:rsid w:val="00BF33AE"/>
    <w:rsid w:val="00C22842"/>
    <w:rsid w:val="00C44B3E"/>
    <w:rsid w:val="00C569AA"/>
    <w:rsid w:val="00C600CE"/>
    <w:rsid w:val="00C76D49"/>
    <w:rsid w:val="00CA4ADC"/>
    <w:rsid w:val="00CA59F6"/>
    <w:rsid w:val="00CA644A"/>
    <w:rsid w:val="00CC405E"/>
    <w:rsid w:val="00CD6AFE"/>
    <w:rsid w:val="00CE09F3"/>
    <w:rsid w:val="00D161B0"/>
    <w:rsid w:val="00D16B68"/>
    <w:rsid w:val="00D33653"/>
    <w:rsid w:val="00D463C1"/>
    <w:rsid w:val="00D63996"/>
    <w:rsid w:val="00D73E06"/>
    <w:rsid w:val="00D748A3"/>
    <w:rsid w:val="00D75080"/>
    <w:rsid w:val="00D85FA9"/>
    <w:rsid w:val="00D96936"/>
    <w:rsid w:val="00DB0ADC"/>
    <w:rsid w:val="00DC3D83"/>
    <w:rsid w:val="00E01A77"/>
    <w:rsid w:val="00E07D15"/>
    <w:rsid w:val="00E100C9"/>
    <w:rsid w:val="00E30C1E"/>
    <w:rsid w:val="00E6106F"/>
    <w:rsid w:val="00E652FF"/>
    <w:rsid w:val="00E83F2D"/>
    <w:rsid w:val="00E87EB6"/>
    <w:rsid w:val="00EB51D9"/>
    <w:rsid w:val="00EC3196"/>
    <w:rsid w:val="00ED2E5D"/>
    <w:rsid w:val="00EF5A4E"/>
    <w:rsid w:val="00EF6E9F"/>
    <w:rsid w:val="00EF79AA"/>
    <w:rsid w:val="00F12F20"/>
    <w:rsid w:val="00F25009"/>
    <w:rsid w:val="00F34FC9"/>
    <w:rsid w:val="00F40039"/>
    <w:rsid w:val="00F40112"/>
    <w:rsid w:val="00F46091"/>
    <w:rsid w:val="00F83F9E"/>
    <w:rsid w:val="00F91258"/>
    <w:rsid w:val="00F95D71"/>
    <w:rsid w:val="00F9649D"/>
    <w:rsid w:val="00FA0CA4"/>
    <w:rsid w:val="00FA5E38"/>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20"/>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 w:type="character" w:styleId="NichtaufgelsteErwhnung">
    <w:name w:val="Unresolved Mention"/>
    <w:basedOn w:val="Absatz-Standardschriftart"/>
    <w:uiPriority w:val="99"/>
    <w:semiHidden/>
    <w:unhideWhenUsed/>
    <w:rsid w:val="009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sg-muru-handball.de/gluecks-fuech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005F22"/>
    <w:rsid w:val="00040623"/>
    <w:rsid w:val="001F2B6D"/>
    <w:rsid w:val="003B26A5"/>
    <w:rsid w:val="005B5FDB"/>
    <w:rsid w:val="006528E8"/>
    <w:rsid w:val="00752C8C"/>
    <w:rsid w:val="00882DD7"/>
    <w:rsid w:val="008F7DE1"/>
    <w:rsid w:val="0097259C"/>
    <w:rsid w:val="00A32198"/>
    <w:rsid w:val="00A76670"/>
    <w:rsid w:val="00A82853"/>
    <w:rsid w:val="00A97BEC"/>
    <w:rsid w:val="00B23971"/>
    <w:rsid w:val="00B37340"/>
    <w:rsid w:val="00CA4ADC"/>
    <w:rsid w:val="00D75080"/>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6</cp:revision>
  <cp:lastPrinted>2025-12-16T10:55:00Z</cp:lastPrinted>
  <dcterms:created xsi:type="dcterms:W3CDTF">2025-12-11T11:56:00Z</dcterms:created>
  <dcterms:modified xsi:type="dcterms:W3CDTF">2025-12-16T10:56:00Z</dcterms:modified>
</cp:coreProperties>
</file>