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9115" w14:textId="1E8F06DF" w:rsidR="0007796A" w:rsidRDefault="00CA627F" w:rsidP="00321BBB">
      <w:pPr>
        <w:ind w:right="567"/>
        <w:rPr>
          <w:rFonts w:ascii="Corbel" w:hAnsi="Corbel"/>
          <w:b/>
          <w:bCs/>
          <w:sz w:val="28"/>
          <w:szCs w:val="28"/>
        </w:rPr>
      </w:pPr>
      <w:r>
        <w:rPr>
          <w:rFonts w:ascii="Corbel" w:hAnsi="Corbel"/>
          <w:b/>
          <w:bCs/>
          <w:noProof/>
          <w:color w:val="00B050"/>
          <w:sz w:val="28"/>
          <w:szCs w:val="28"/>
        </w:rPr>
        <w:drawing>
          <wp:anchor distT="0" distB="0" distL="114300" distR="114300" simplePos="0" relativeHeight="251660288" behindDoc="1" locked="0" layoutInCell="1" allowOverlap="1" wp14:anchorId="7B8DB016" wp14:editId="78F8A618">
            <wp:simplePos x="0" y="0"/>
            <wp:positionH relativeFrom="column">
              <wp:posOffset>3401889</wp:posOffset>
            </wp:positionH>
            <wp:positionV relativeFrom="paragraph">
              <wp:posOffset>141605</wp:posOffset>
            </wp:positionV>
            <wp:extent cx="1152000" cy="1090800"/>
            <wp:effectExtent l="0" t="0" r="0" b="0"/>
            <wp:wrapTight wrapText="bothSides">
              <wp:wrapPolygon edited="0">
                <wp:start x="0" y="0"/>
                <wp:lineTo x="0" y="21135"/>
                <wp:lineTo x="21076" y="21135"/>
                <wp:lineTo x="21076" y="0"/>
                <wp:lineTo x="0" y="0"/>
              </wp:wrapPolygon>
            </wp:wrapTight>
            <wp:docPr id="1133559489" name="Grafik 1" descr="Ein Bild, das Zeichnung, Grafiken, Entwurf,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59489" name="Grafik 1" descr="Ein Bild, das Zeichnung, Grafiken, Entwurf, Clipa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090800"/>
                    </a:xfrm>
                    <a:prstGeom prst="rect">
                      <a:avLst/>
                    </a:prstGeom>
                  </pic:spPr>
                </pic:pic>
              </a:graphicData>
            </a:graphic>
            <wp14:sizeRelH relativeFrom="margin">
              <wp14:pctWidth>0</wp14:pctWidth>
            </wp14:sizeRelH>
            <wp14:sizeRelV relativeFrom="margin">
              <wp14:pctHeight>0</wp14:pctHeight>
            </wp14:sizeRelV>
          </wp:anchor>
        </w:drawing>
      </w:r>
      <w:r w:rsidR="0007796A" w:rsidRPr="00427091">
        <w:rPr>
          <w:rFonts w:ascii="Corbel" w:hAnsi="Corbel"/>
          <w:b/>
          <w:bCs/>
          <w:noProof/>
          <w:color w:val="00B050"/>
          <w:sz w:val="28"/>
          <w:szCs w:val="28"/>
        </w:rPr>
        <w:drawing>
          <wp:anchor distT="0" distB="0" distL="114300" distR="114300" simplePos="0" relativeHeight="251659264" behindDoc="0" locked="0" layoutInCell="1" allowOverlap="1" wp14:anchorId="3F2FC66A" wp14:editId="7AD66670">
            <wp:simplePos x="0" y="0"/>
            <wp:positionH relativeFrom="margin">
              <wp:posOffset>4777105</wp:posOffset>
            </wp:positionH>
            <wp:positionV relativeFrom="paragraph">
              <wp:posOffset>446</wp:posOffset>
            </wp:positionV>
            <wp:extent cx="895097" cy="160420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zf_logo_ohne_Schatten_mit_schrift_gruen_Web_72dp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978" cy="1611155"/>
                    </a:xfrm>
                    <a:prstGeom prst="rect">
                      <a:avLst/>
                    </a:prstGeom>
                  </pic:spPr>
                </pic:pic>
              </a:graphicData>
            </a:graphic>
            <wp14:sizeRelH relativeFrom="margin">
              <wp14:pctWidth>0</wp14:pctWidth>
            </wp14:sizeRelH>
            <wp14:sizeRelV relativeFrom="margin">
              <wp14:pctHeight>0</wp14:pctHeight>
            </wp14:sizeRelV>
          </wp:anchor>
        </w:drawing>
      </w:r>
    </w:p>
    <w:p w14:paraId="071F0B6D" w14:textId="210C85C5" w:rsidR="00984924" w:rsidRPr="00473112" w:rsidRDefault="00984924" w:rsidP="00321BBB">
      <w:pPr>
        <w:ind w:right="567"/>
        <w:rPr>
          <w:rFonts w:ascii="Corbel" w:hAnsi="Corbel"/>
          <w:b/>
          <w:bCs/>
          <w:sz w:val="28"/>
          <w:szCs w:val="28"/>
        </w:rPr>
      </w:pPr>
      <w:r w:rsidRPr="00473112">
        <w:rPr>
          <w:rFonts w:ascii="Corbel" w:hAnsi="Corbel"/>
          <w:b/>
          <w:bCs/>
          <w:sz w:val="28"/>
          <w:szCs w:val="28"/>
        </w:rPr>
        <w:t>Was Heimtierhalter über invasive Arten wissen müssen</w:t>
      </w:r>
    </w:p>
    <w:p w14:paraId="771EC6D9" w14:textId="06B16278" w:rsidR="0063138B" w:rsidRPr="00473112" w:rsidRDefault="00575464" w:rsidP="00321BBB">
      <w:pPr>
        <w:ind w:right="567"/>
        <w:rPr>
          <w:rFonts w:ascii="Corbel" w:hAnsi="Corbel"/>
          <w:b/>
          <w:bCs/>
        </w:rPr>
      </w:pPr>
      <w:r w:rsidRPr="00473112">
        <w:rPr>
          <w:rFonts w:ascii="Corbel" w:hAnsi="Corbel"/>
          <w:b/>
          <w:bCs/>
        </w:rPr>
        <w:t>Bundesverband für fachgerechten Natur-</w:t>
      </w:r>
      <w:r w:rsidR="00CB590D" w:rsidRPr="00473112">
        <w:rPr>
          <w:rFonts w:ascii="Corbel" w:hAnsi="Corbel"/>
          <w:b/>
          <w:bCs/>
        </w:rPr>
        <w:t xml:space="preserve">, Tier- und Artenschutz e.V. (BNA) und Zentralverband Zoologischer Fachbetriebe e.V. (ZZF) </w:t>
      </w:r>
      <w:r w:rsidR="000942E3" w:rsidRPr="00473112">
        <w:rPr>
          <w:rFonts w:ascii="Corbel" w:hAnsi="Corbel"/>
          <w:b/>
          <w:bCs/>
        </w:rPr>
        <w:t>starten Aufklärungskampagne</w:t>
      </w:r>
      <w:r w:rsidR="00984924" w:rsidRPr="00473112">
        <w:rPr>
          <w:rFonts w:ascii="Corbel" w:hAnsi="Corbel"/>
          <w:b/>
          <w:bCs/>
        </w:rPr>
        <w:t xml:space="preserve"> </w:t>
      </w:r>
      <w:r w:rsidR="00C63CA7">
        <w:rPr>
          <w:rFonts w:ascii="Corbel" w:hAnsi="Corbel"/>
          <w:b/>
          <w:bCs/>
        </w:rPr>
        <w:t>/ Unterstützung i</w:t>
      </w:r>
      <w:r w:rsidR="001117CA" w:rsidRPr="00473112">
        <w:rPr>
          <w:rFonts w:ascii="Corbel" w:hAnsi="Corbel"/>
          <w:b/>
          <w:bCs/>
        </w:rPr>
        <w:t xml:space="preserve">m Rahmen </w:t>
      </w:r>
      <w:r w:rsidR="00984924" w:rsidRPr="00473112">
        <w:rPr>
          <w:rFonts w:ascii="Corbel" w:hAnsi="Corbel"/>
          <w:b/>
          <w:bCs/>
        </w:rPr>
        <w:t xml:space="preserve">des Aktionsplans </w:t>
      </w:r>
      <w:r w:rsidR="001117CA" w:rsidRPr="00473112">
        <w:rPr>
          <w:rFonts w:ascii="Corbel" w:hAnsi="Corbel"/>
          <w:b/>
          <w:bCs/>
        </w:rPr>
        <w:t xml:space="preserve">„Invasive Arten“ </w:t>
      </w:r>
      <w:r w:rsidR="00984924" w:rsidRPr="00473112">
        <w:rPr>
          <w:rFonts w:ascii="Corbel" w:hAnsi="Corbel"/>
          <w:b/>
          <w:bCs/>
        </w:rPr>
        <w:t>der Bundesregierung</w:t>
      </w:r>
    </w:p>
    <w:p w14:paraId="0EA04239" w14:textId="6A679809" w:rsidR="005463D9" w:rsidRPr="00004564" w:rsidRDefault="0007796A" w:rsidP="00321BBB">
      <w:pPr>
        <w:ind w:right="567"/>
        <w:rPr>
          <w:rFonts w:ascii="Corbel" w:hAnsi="Corbel"/>
        </w:rPr>
      </w:pPr>
      <w:r w:rsidRPr="00004564">
        <w:rPr>
          <w:rFonts w:ascii="Corbel" w:hAnsi="Corbel" w:cs="Arial,Italic"/>
          <w:i/>
          <w:iCs/>
          <w:kern w:val="0"/>
        </w:rPr>
        <w:t xml:space="preserve">Hambrücken/Wiesbaden, </w:t>
      </w:r>
      <w:r w:rsidR="0006397A">
        <w:rPr>
          <w:rFonts w:ascii="Corbel" w:hAnsi="Corbel" w:cs="Arial,Italic"/>
          <w:i/>
          <w:iCs/>
          <w:kern w:val="0"/>
        </w:rPr>
        <w:t xml:space="preserve">1. </w:t>
      </w:r>
      <w:r w:rsidR="00E6469E">
        <w:rPr>
          <w:rFonts w:ascii="Corbel" w:hAnsi="Corbel" w:cs="Arial,Italic"/>
          <w:i/>
          <w:iCs/>
          <w:kern w:val="0"/>
        </w:rPr>
        <w:t>Februar</w:t>
      </w:r>
      <w:r w:rsidRPr="00004564">
        <w:rPr>
          <w:rFonts w:ascii="Corbel" w:hAnsi="Corbel" w:cs="Arial,Italic"/>
          <w:i/>
          <w:iCs/>
          <w:kern w:val="0"/>
        </w:rPr>
        <w:t xml:space="preserve"> 2024 - </w:t>
      </w:r>
      <w:r w:rsidR="001F1D3A" w:rsidRPr="00004564">
        <w:rPr>
          <w:rFonts w:ascii="Corbel" w:hAnsi="Corbel"/>
        </w:rPr>
        <w:t xml:space="preserve">Mit dem weltweiten Handel und Verkehr </w:t>
      </w:r>
      <w:r w:rsidR="002B6542" w:rsidRPr="00004564">
        <w:rPr>
          <w:rFonts w:ascii="Corbel" w:hAnsi="Corbel"/>
        </w:rPr>
        <w:t>gelangen</w:t>
      </w:r>
      <w:r w:rsidR="001F1D3A" w:rsidRPr="00004564">
        <w:rPr>
          <w:rFonts w:ascii="Corbel" w:hAnsi="Corbel"/>
        </w:rPr>
        <w:t xml:space="preserve"> </w:t>
      </w:r>
      <w:r w:rsidR="00017EBA" w:rsidRPr="00004564">
        <w:rPr>
          <w:rFonts w:ascii="Corbel" w:hAnsi="Corbel"/>
        </w:rPr>
        <w:t>ab und zu</w:t>
      </w:r>
      <w:r w:rsidR="002B6542" w:rsidRPr="00004564">
        <w:rPr>
          <w:rFonts w:ascii="Corbel" w:hAnsi="Corbel"/>
        </w:rPr>
        <w:t xml:space="preserve"> </w:t>
      </w:r>
      <w:r w:rsidR="001F1D3A" w:rsidRPr="00004564">
        <w:rPr>
          <w:rFonts w:ascii="Corbel" w:hAnsi="Corbel"/>
        </w:rPr>
        <w:t xml:space="preserve">Tier- und Pflanzenarten absichtlich oder unabsichtlich in neue </w:t>
      </w:r>
      <w:r w:rsidR="001117CA" w:rsidRPr="00004564">
        <w:rPr>
          <w:rFonts w:ascii="Corbel" w:hAnsi="Corbel"/>
        </w:rPr>
        <w:t xml:space="preserve">Länder und </w:t>
      </w:r>
      <w:r w:rsidR="001F1D3A" w:rsidRPr="00004564">
        <w:rPr>
          <w:rFonts w:ascii="Corbel" w:hAnsi="Corbel"/>
        </w:rPr>
        <w:t xml:space="preserve">Regionen. </w:t>
      </w:r>
      <w:r w:rsidR="00B07A08" w:rsidRPr="00004564">
        <w:rPr>
          <w:rFonts w:ascii="Corbel" w:hAnsi="Corbel"/>
        </w:rPr>
        <w:t xml:space="preserve">Leider haben einige dieser </w:t>
      </w:r>
      <w:r w:rsidR="002B6542" w:rsidRPr="00004564">
        <w:rPr>
          <w:rFonts w:ascii="Corbel" w:hAnsi="Corbel"/>
        </w:rPr>
        <w:t>gebietsfremde</w:t>
      </w:r>
      <w:r w:rsidR="00B07A08" w:rsidRPr="00004564">
        <w:rPr>
          <w:rFonts w:ascii="Corbel" w:hAnsi="Corbel"/>
        </w:rPr>
        <w:t>n Arten</w:t>
      </w:r>
      <w:r w:rsidR="002B6542" w:rsidRPr="00004564">
        <w:rPr>
          <w:rFonts w:ascii="Corbel" w:hAnsi="Corbel"/>
        </w:rPr>
        <w:t xml:space="preserve"> </w:t>
      </w:r>
      <w:r w:rsidR="002B6542" w:rsidRPr="00004564">
        <w:rPr>
          <w:rFonts w:ascii="Corbel" w:hAnsi="Corbel"/>
          <w:shd w:val="clear" w:color="auto" w:fill="FFFFFF"/>
        </w:rPr>
        <w:t>unerwünschte Auswirkungen auf andere Arten, Lebensgemeinschaften oder Biotope</w:t>
      </w:r>
      <w:r w:rsidR="00B07A08" w:rsidRPr="00004564">
        <w:rPr>
          <w:rStyle w:val="apple-converted-space"/>
          <w:rFonts w:ascii="Corbel" w:hAnsi="Corbel"/>
          <w:shd w:val="clear" w:color="auto" w:fill="FFFFFF"/>
        </w:rPr>
        <w:t>:</w:t>
      </w:r>
      <w:r w:rsidR="001F1D3A" w:rsidRPr="00004564">
        <w:rPr>
          <w:rFonts w:ascii="Corbel" w:hAnsi="Corbel"/>
        </w:rPr>
        <w:t xml:space="preserve"> </w:t>
      </w:r>
      <w:r w:rsidR="00CF2349" w:rsidRPr="00004564">
        <w:rPr>
          <w:rFonts w:ascii="Corbel" w:hAnsi="Corbel"/>
        </w:rPr>
        <w:t xml:space="preserve">Sie </w:t>
      </w:r>
      <w:r w:rsidR="001F1D3A" w:rsidRPr="00004564">
        <w:rPr>
          <w:rFonts w:ascii="Corbel" w:hAnsi="Corbel"/>
        </w:rPr>
        <w:t>werden</w:t>
      </w:r>
      <w:r w:rsidR="009A1AE4" w:rsidRPr="00004564">
        <w:rPr>
          <w:rFonts w:ascii="Corbel" w:hAnsi="Corbel"/>
        </w:rPr>
        <w:t xml:space="preserve"> </w:t>
      </w:r>
      <w:r w:rsidR="001F1D3A" w:rsidRPr="00004564">
        <w:rPr>
          <w:rFonts w:ascii="Corbel" w:hAnsi="Corbel"/>
        </w:rPr>
        <w:t xml:space="preserve">als invasive Arten bezeichnet. </w:t>
      </w:r>
      <w:r w:rsidR="00AD688F">
        <w:rPr>
          <w:rFonts w:ascii="Corbel" w:hAnsi="Corbel"/>
        </w:rPr>
        <w:t xml:space="preserve">Die Europäische Union </w:t>
      </w:r>
      <w:r w:rsidR="00B07A08" w:rsidRPr="00004564">
        <w:rPr>
          <w:rFonts w:ascii="Corbel" w:hAnsi="Corbel"/>
        </w:rPr>
        <w:t xml:space="preserve">hat sich zum Ziel gesetzt, </w:t>
      </w:r>
      <w:r w:rsidR="002B6542" w:rsidRPr="00004564">
        <w:rPr>
          <w:rFonts w:ascii="Corbel" w:hAnsi="Corbel"/>
        </w:rPr>
        <w:t xml:space="preserve">Lebensräume, heimische Arten und Ökosysteme </w:t>
      </w:r>
      <w:r w:rsidR="005352AB" w:rsidRPr="00004564">
        <w:rPr>
          <w:rFonts w:ascii="Corbel" w:hAnsi="Corbel"/>
        </w:rPr>
        <w:t>zu</w:t>
      </w:r>
      <w:r w:rsidR="002B6542" w:rsidRPr="00004564">
        <w:rPr>
          <w:rFonts w:ascii="Corbel" w:hAnsi="Corbel"/>
        </w:rPr>
        <w:t xml:space="preserve"> schützen</w:t>
      </w:r>
      <w:r w:rsidR="00B07A08" w:rsidRPr="00004564">
        <w:rPr>
          <w:rFonts w:ascii="Corbel" w:hAnsi="Corbel"/>
        </w:rPr>
        <w:t xml:space="preserve">. </w:t>
      </w:r>
      <w:r w:rsidR="008E54A6" w:rsidRPr="00004564">
        <w:rPr>
          <w:rFonts w:ascii="Corbel" w:hAnsi="Corbel"/>
        </w:rPr>
        <w:t xml:space="preserve">Unter anderem sollen alle EU-Mitgliedstaaten im Rahmen von Aktionsplänen </w:t>
      </w:r>
      <w:r w:rsidR="00B07A08" w:rsidRPr="00004564">
        <w:rPr>
          <w:rFonts w:ascii="Corbel" w:hAnsi="Corbel"/>
          <w:shd w:val="clear" w:color="auto" w:fill="FFFFFF"/>
        </w:rPr>
        <w:t xml:space="preserve">über </w:t>
      </w:r>
      <w:r w:rsidR="00017EBA" w:rsidRPr="00004564">
        <w:rPr>
          <w:rFonts w:ascii="Corbel" w:hAnsi="Corbel"/>
          <w:shd w:val="clear" w:color="auto" w:fill="FFFFFF"/>
        </w:rPr>
        <w:t xml:space="preserve">die Prävention von </w:t>
      </w:r>
      <w:r w:rsidR="00B07A08" w:rsidRPr="00004564">
        <w:rPr>
          <w:rFonts w:ascii="Corbel" w:hAnsi="Corbel"/>
          <w:shd w:val="clear" w:color="auto" w:fill="FFFFFF"/>
        </w:rPr>
        <w:t>invasive</w:t>
      </w:r>
      <w:r w:rsidR="00017EBA" w:rsidRPr="00004564">
        <w:rPr>
          <w:rFonts w:ascii="Corbel" w:hAnsi="Corbel"/>
          <w:shd w:val="clear" w:color="auto" w:fill="FFFFFF"/>
        </w:rPr>
        <w:t>n</w:t>
      </w:r>
      <w:r w:rsidR="00B07A08" w:rsidRPr="00004564">
        <w:rPr>
          <w:rFonts w:ascii="Corbel" w:hAnsi="Corbel"/>
          <w:shd w:val="clear" w:color="auto" w:fill="FFFFFF"/>
        </w:rPr>
        <w:t xml:space="preserve"> </w:t>
      </w:r>
      <w:r w:rsidR="00F53C9C">
        <w:rPr>
          <w:rFonts w:ascii="Corbel" w:hAnsi="Corbel"/>
          <w:shd w:val="clear" w:color="auto" w:fill="FFFFFF"/>
        </w:rPr>
        <w:t>Tieren und Pflanzen</w:t>
      </w:r>
      <w:r w:rsidR="00B07A08" w:rsidRPr="00004564">
        <w:rPr>
          <w:rFonts w:ascii="Corbel" w:hAnsi="Corbel"/>
          <w:shd w:val="clear" w:color="auto" w:fill="FFFFFF"/>
        </w:rPr>
        <w:t xml:space="preserve"> </w:t>
      </w:r>
      <w:r w:rsidR="009A1AE4" w:rsidRPr="00004564">
        <w:rPr>
          <w:rFonts w:ascii="Corbel" w:hAnsi="Corbel"/>
          <w:shd w:val="clear" w:color="auto" w:fill="FFFFFF"/>
        </w:rPr>
        <w:t>aufklären</w:t>
      </w:r>
      <w:r w:rsidR="00B07A08" w:rsidRPr="00004564">
        <w:rPr>
          <w:rFonts w:ascii="Corbel" w:hAnsi="Corbel"/>
          <w:shd w:val="clear" w:color="auto" w:fill="FFFFFF"/>
        </w:rPr>
        <w:t xml:space="preserve">. </w:t>
      </w:r>
      <w:r w:rsidR="00D8070D" w:rsidRPr="00004564">
        <w:rPr>
          <w:rFonts w:ascii="Corbel" w:hAnsi="Corbel"/>
          <w:shd w:val="clear" w:color="auto" w:fill="FFFFFF"/>
        </w:rPr>
        <w:t xml:space="preserve">Der </w:t>
      </w:r>
      <w:r w:rsidR="00903013" w:rsidRPr="00004564">
        <w:rPr>
          <w:rFonts w:ascii="Corbel" w:hAnsi="Corbel"/>
        </w:rPr>
        <w:t xml:space="preserve">Bundesverband für fachgerechten Natur-, Tier- und Artenschutz e.V. (BNA) und der Zentralverband Zoologischer Fachbetriebe e.V. (ZZF) </w:t>
      </w:r>
      <w:r w:rsidR="008E54A6" w:rsidRPr="00004564">
        <w:rPr>
          <w:rFonts w:ascii="Corbel" w:hAnsi="Corbel"/>
        </w:rPr>
        <w:t>beteiligen sich mit ihrer Expertise zum Heimtiersektor</w:t>
      </w:r>
      <w:r w:rsidR="00D8070D" w:rsidRPr="00004564">
        <w:rPr>
          <w:rFonts w:ascii="Corbel" w:hAnsi="Corbel"/>
        </w:rPr>
        <w:t xml:space="preserve"> und unterstützen </w:t>
      </w:r>
      <w:r w:rsidR="008E54A6" w:rsidRPr="00004564">
        <w:rPr>
          <w:rFonts w:ascii="Corbel" w:hAnsi="Corbel"/>
        </w:rPr>
        <w:t xml:space="preserve">den Aktionsplan der Bundesregierung </w:t>
      </w:r>
      <w:r w:rsidR="00C63CA7" w:rsidRPr="00004564">
        <w:rPr>
          <w:rFonts w:ascii="Corbel" w:hAnsi="Corbel"/>
        </w:rPr>
        <w:t xml:space="preserve">insbesondere </w:t>
      </w:r>
      <w:r w:rsidR="00D8070D" w:rsidRPr="00004564">
        <w:rPr>
          <w:rFonts w:ascii="Corbel" w:hAnsi="Corbel"/>
        </w:rPr>
        <w:t xml:space="preserve">mit Informationsmaterial </w:t>
      </w:r>
      <w:r w:rsidR="008E54A6" w:rsidRPr="00004564">
        <w:rPr>
          <w:rFonts w:ascii="Corbel" w:hAnsi="Corbel"/>
        </w:rPr>
        <w:t>für Tierhalter</w:t>
      </w:r>
      <w:r w:rsidR="005463D9" w:rsidRPr="00004564">
        <w:rPr>
          <w:rFonts w:ascii="Corbel" w:hAnsi="Corbel"/>
        </w:rPr>
        <w:t>.</w:t>
      </w:r>
    </w:p>
    <w:p w14:paraId="65BFEFAB" w14:textId="213A272B" w:rsidR="00A1224F" w:rsidRPr="00004564" w:rsidRDefault="009A1AE4" w:rsidP="00321BBB">
      <w:pPr>
        <w:ind w:right="567"/>
        <w:rPr>
          <w:rFonts w:ascii="Corbel" w:hAnsi="Corbel"/>
        </w:rPr>
      </w:pPr>
      <w:r w:rsidRPr="00004564">
        <w:rPr>
          <w:rFonts w:ascii="Corbel" w:hAnsi="Corbel"/>
        </w:rPr>
        <w:t xml:space="preserve">Die meisten eingebrachten Tier- und Pflanzenarten überleben </w:t>
      </w:r>
      <w:r w:rsidR="002B6542" w:rsidRPr="00004564">
        <w:rPr>
          <w:rFonts w:ascii="Corbel" w:hAnsi="Corbel"/>
        </w:rPr>
        <w:t>nicht in der neuen Umgebung</w:t>
      </w:r>
      <w:r w:rsidRPr="00004564">
        <w:rPr>
          <w:rFonts w:ascii="Corbel" w:hAnsi="Corbel"/>
        </w:rPr>
        <w:t>. Aber</w:t>
      </w:r>
      <w:r w:rsidR="002B6542" w:rsidRPr="00004564">
        <w:rPr>
          <w:rFonts w:ascii="Corbel" w:hAnsi="Corbel"/>
        </w:rPr>
        <w:t xml:space="preserve"> bei geeigneten Umweltfaktoren </w:t>
      </w:r>
      <w:r w:rsidR="00BB1830">
        <w:rPr>
          <w:rFonts w:ascii="Corbel" w:hAnsi="Corbel"/>
        </w:rPr>
        <w:t>ist es möglich, dass</w:t>
      </w:r>
      <w:r w:rsidR="00AD688F">
        <w:rPr>
          <w:rFonts w:ascii="Corbel" w:hAnsi="Corbel"/>
        </w:rPr>
        <w:t xml:space="preserve"> sie sich etablieren</w:t>
      </w:r>
      <w:r w:rsidR="00AD688F" w:rsidRPr="00004564">
        <w:rPr>
          <w:rFonts w:ascii="Corbel" w:hAnsi="Corbel"/>
        </w:rPr>
        <w:t xml:space="preserve"> </w:t>
      </w:r>
      <w:r w:rsidR="002B6542" w:rsidRPr="00004564">
        <w:rPr>
          <w:rFonts w:ascii="Corbel" w:hAnsi="Corbel"/>
        </w:rPr>
        <w:t>und Bestandteil des regionalen Ökosystems</w:t>
      </w:r>
      <w:r w:rsidR="00BB1830" w:rsidRPr="00BB1830">
        <w:rPr>
          <w:rFonts w:ascii="Corbel" w:hAnsi="Corbel"/>
        </w:rPr>
        <w:t xml:space="preserve"> </w:t>
      </w:r>
      <w:r w:rsidR="00BB1830" w:rsidRPr="00004564">
        <w:rPr>
          <w:rFonts w:ascii="Corbel" w:hAnsi="Corbel"/>
        </w:rPr>
        <w:t>werden</w:t>
      </w:r>
      <w:r w:rsidR="002B6542" w:rsidRPr="00004564">
        <w:rPr>
          <w:rFonts w:ascii="Corbel" w:hAnsi="Corbel"/>
        </w:rPr>
        <w:t xml:space="preserve">. </w:t>
      </w:r>
      <w:r w:rsidR="00DB0ED9" w:rsidRPr="00004564">
        <w:rPr>
          <w:rFonts w:ascii="Corbel" w:hAnsi="Corbel"/>
        </w:rPr>
        <w:t xml:space="preserve">Dies kann </w:t>
      </w:r>
      <w:r w:rsidR="00BF230F" w:rsidRPr="00004564">
        <w:rPr>
          <w:rFonts w:ascii="Corbel" w:hAnsi="Corbel"/>
        </w:rPr>
        <w:t xml:space="preserve">negative Konsequenzen für die einheimische biologische Vielfalt und damit verbundene </w:t>
      </w:r>
      <w:r w:rsidR="00631B7E">
        <w:rPr>
          <w:rFonts w:ascii="Corbel" w:hAnsi="Corbel"/>
        </w:rPr>
        <w:t>Leistungen</w:t>
      </w:r>
      <w:r w:rsidR="00FB17C0">
        <w:rPr>
          <w:rFonts w:ascii="Corbel" w:hAnsi="Corbel"/>
        </w:rPr>
        <w:t xml:space="preserve"> des Ökosystems wie Nahrung und Trinkwasser </w:t>
      </w:r>
      <w:r w:rsidR="00BF230F" w:rsidRPr="00004564">
        <w:rPr>
          <w:rFonts w:ascii="Corbel" w:hAnsi="Corbel"/>
        </w:rPr>
        <w:t xml:space="preserve">oder auch für die Gesundheit von Mensch und Tier </w:t>
      </w:r>
      <w:r w:rsidR="00DB0ED9" w:rsidRPr="00004564">
        <w:rPr>
          <w:rFonts w:ascii="Corbel" w:hAnsi="Corbel"/>
        </w:rPr>
        <w:t>haben.</w:t>
      </w:r>
      <w:r w:rsidR="00DB0ED9" w:rsidRPr="00004564">
        <w:rPr>
          <w:rFonts w:ascii="Corbel" w:hAnsi="Corbel" w:cs="Barlow-Regular"/>
          <w:kern w:val="0"/>
        </w:rPr>
        <w:t xml:space="preserve"> Beispiele sind Waschbär</w:t>
      </w:r>
      <w:r w:rsidR="00A771B5" w:rsidRPr="00004564">
        <w:rPr>
          <w:rFonts w:ascii="Corbel" w:hAnsi="Corbel" w:cs="Barlow-Regular"/>
          <w:kern w:val="0"/>
        </w:rPr>
        <w:t>en</w:t>
      </w:r>
      <w:r w:rsidR="00DB0ED9" w:rsidRPr="00004564">
        <w:rPr>
          <w:rFonts w:ascii="Corbel" w:hAnsi="Corbel" w:cs="Barlow-Regular"/>
          <w:kern w:val="0"/>
        </w:rPr>
        <w:t xml:space="preserve">, </w:t>
      </w:r>
      <w:r w:rsidR="00A771B5" w:rsidRPr="00004564">
        <w:rPr>
          <w:rFonts w:ascii="Corbel" w:hAnsi="Corbel" w:cs="Barlow-Regular"/>
          <w:kern w:val="0"/>
        </w:rPr>
        <w:t>die</w:t>
      </w:r>
      <w:r w:rsidR="00DB0ED9" w:rsidRPr="00004564">
        <w:rPr>
          <w:rFonts w:ascii="Corbel" w:hAnsi="Corbel" w:cs="Barlow-Regular"/>
          <w:kern w:val="0"/>
        </w:rPr>
        <w:t xml:space="preserve"> bodenbrütende</w:t>
      </w:r>
      <w:r w:rsidR="00AD688F">
        <w:rPr>
          <w:rFonts w:ascii="Corbel" w:hAnsi="Corbel" w:cs="Barlow-Regular"/>
          <w:kern w:val="0"/>
        </w:rPr>
        <w:t xml:space="preserve"> Vogelarten</w:t>
      </w:r>
      <w:r w:rsidR="00904616">
        <w:rPr>
          <w:rFonts w:ascii="Corbel" w:hAnsi="Corbel" w:cs="Barlow-Regular"/>
          <w:kern w:val="0"/>
        </w:rPr>
        <w:t xml:space="preserve"> und</w:t>
      </w:r>
      <w:r w:rsidR="00DB0ED9" w:rsidRPr="00004564">
        <w:rPr>
          <w:rFonts w:ascii="Corbel" w:hAnsi="Corbel" w:cs="Barlow-Regular"/>
          <w:kern w:val="0"/>
        </w:rPr>
        <w:t xml:space="preserve"> heimische Amphibien</w:t>
      </w:r>
      <w:r w:rsidR="00FD0311" w:rsidRPr="00FD0311">
        <w:rPr>
          <w:rFonts w:ascii="Corbel" w:hAnsi="Corbel" w:cs="Barlow-Regular"/>
          <w:kern w:val="0"/>
        </w:rPr>
        <w:t xml:space="preserve"> </w:t>
      </w:r>
      <w:r w:rsidR="00FD0311">
        <w:rPr>
          <w:rFonts w:ascii="Corbel" w:hAnsi="Corbel" w:cs="Barlow-Regular"/>
          <w:kern w:val="0"/>
        </w:rPr>
        <w:t>gefährden</w:t>
      </w:r>
      <w:r w:rsidR="003A74E0" w:rsidRPr="00004564">
        <w:rPr>
          <w:rFonts w:ascii="Corbel" w:hAnsi="Corbel" w:cs="Barlow-Regular"/>
          <w:kern w:val="0"/>
        </w:rPr>
        <w:t>,</w:t>
      </w:r>
      <w:r w:rsidR="00DB0ED9" w:rsidRPr="00004564">
        <w:rPr>
          <w:rFonts w:ascii="Corbel" w:hAnsi="Corbel" w:cs="Barlow-Regular"/>
          <w:kern w:val="0"/>
        </w:rPr>
        <w:t xml:space="preserve"> oder auch </w:t>
      </w:r>
      <w:r w:rsidR="00AD688F">
        <w:rPr>
          <w:rFonts w:ascii="Corbel" w:hAnsi="Corbel" w:cs="Barlow-Regular"/>
          <w:kern w:val="0"/>
        </w:rPr>
        <w:t>Wasserpflanzen aus Gartenteichen</w:t>
      </w:r>
      <w:r w:rsidR="00CF1C8D">
        <w:rPr>
          <w:rFonts w:ascii="Corbel" w:hAnsi="Corbel" w:cs="Barlow-Regular"/>
          <w:kern w:val="0"/>
        </w:rPr>
        <w:t>, die</w:t>
      </w:r>
      <w:r w:rsidR="00BB1830">
        <w:rPr>
          <w:rFonts w:ascii="Corbel" w:hAnsi="Corbel" w:cs="Barlow-Regular"/>
          <w:kern w:val="0"/>
        </w:rPr>
        <w:t xml:space="preserve"> unter Umständen</w:t>
      </w:r>
      <w:r w:rsidR="00AD688F">
        <w:rPr>
          <w:rFonts w:ascii="Corbel" w:hAnsi="Corbel" w:cs="Barlow-Regular"/>
          <w:kern w:val="0"/>
        </w:rPr>
        <w:t xml:space="preserve"> </w:t>
      </w:r>
      <w:r w:rsidR="00DB0ED9" w:rsidRPr="00004564">
        <w:rPr>
          <w:rFonts w:ascii="Corbel" w:hAnsi="Corbel" w:cs="Barlow-Regular"/>
          <w:kern w:val="0"/>
        </w:rPr>
        <w:t>in einige</w:t>
      </w:r>
      <w:r w:rsidR="00CF1C8D">
        <w:rPr>
          <w:rFonts w:ascii="Corbel" w:hAnsi="Corbel" w:cs="Barlow-Regular"/>
          <w:kern w:val="0"/>
        </w:rPr>
        <w:t>n</w:t>
      </w:r>
      <w:r w:rsidR="00DB0ED9" w:rsidRPr="00004564">
        <w:rPr>
          <w:rFonts w:ascii="Corbel" w:hAnsi="Corbel" w:cs="Barlow-Regular"/>
          <w:kern w:val="0"/>
        </w:rPr>
        <w:t xml:space="preserve"> Flüsse</w:t>
      </w:r>
      <w:r w:rsidR="00CF1C8D">
        <w:rPr>
          <w:rFonts w:ascii="Corbel" w:hAnsi="Corbel" w:cs="Barlow-Regular"/>
          <w:kern w:val="0"/>
        </w:rPr>
        <w:t>n</w:t>
      </w:r>
      <w:r w:rsidR="00DB0ED9" w:rsidRPr="00004564">
        <w:rPr>
          <w:rFonts w:ascii="Corbel" w:hAnsi="Corbel" w:cs="Barlow-Regular"/>
          <w:kern w:val="0"/>
        </w:rPr>
        <w:t xml:space="preserve"> und Seen Schaden anrichten.</w:t>
      </w:r>
      <w:r w:rsidR="00DB0ED9" w:rsidRPr="00004564">
        <w:rPr>
          <w:rFonts w:ascii="Corbel" w:hAnsi="Corbel"/>
        </w:rPr>
        <w:t xml:space="preserve"> </w:t>
      </w:r>
      <w:bookmarkStart w:id="0" w:name="_Hlk155944506"/>
      <w:r w:rsidR="00D64A0C" w:rsidRPr="00004564">
        <w:rPr>
          <w:rFonts w:ascii="Corbel" w:hAnsi="Corbel"/>
        </w:rPr>
        <w:t xml:space="preserve">Gebietsfremde Arten können über verschiedene Wege, die sogenannten </w:t>
      </w:r>
      <w:r w:rsidR="00A1224F" w:rsidRPr="00004564">
        <w:rPr>
          <w:rFonts w:ascii="Corbel" w:hAnsi="Corbel"/>
        </w:rPr>
        <w:t>Einbringungspfade</w:t>
      </w:r>
      <w:r w:rsidR="00D64A0C" w:rsidRPr="00004564">
        <w:rPr>
          <w:rFonts w:ascii="Corbel" w:hAnsi="Corbel"/>
        </w:rPr>
        <w:t>, in die Natur gelangen.</w:t>
      </w:r>
      <w:r w:rsidR="00A1224F" w:rsidRPr="00004564">
        <w:rPr>
          <w:rFonts w:ascii="Corbel" w:hAnsi="Corbel"/>
        </w:rPr>
        <w:t xml:space="preserve"> </w:t>
      </w:r>
      <w:r w:rsidR="00D64A0C" w:rsidRPr="00004564">
        <w:rPr>
          <w:rFonts w:ascii="Corbel" w:hAnsi="Corbel"/>
        </w:rPr>
        <w:t xml:space="preserve">Einbringungspfade </w:t>
      </w:r>
      <w:r w:rsidR="00A1224F" w:rsidRPr="00004564">
        <w:rPr>
          <w:rFonts w:ascii="Corbel" w:hAnsi="Corbel"/>
        </w:rPr>
        <w:t xml:space="preserve">sind beispielsweise </w:t>
      </w:r>
      <w:r w:rsidR="004E62EE" w:rsidRPr="00004564">
        <w:rPr>
          <w:rFonts w:ascii="Corbel" w:hAnsi="Corbel"/>
        </w:rPr>
        <w:t xml:space="preserve">das Anpflanzen von </w:t>
      </w:r>
      <w:r w:rsidR="00A1224F" w:rsidRPr="00004564">
        <w:rPr>
          <w:rFonts w:ascii="Corbel" w:hAnsi="Corbel"/>
        </w:rPr>
        <w:t>Zier</w:t>
      </w:r>
      <w:r w:rsidR="004E62EE" w:rsidRPr="00004564">
        <w:rPr>
          <w:rFonts w:ascii="Corbel" w:hAnsi="Corbel"/>
        </w:rPr>
        <w:t>gehölzen</w:t>
      </w:r>
      <w:r w:rsidR="00A1224F" w:rsidRPr="00004564">
        <w:rPr>
          <w:rFonts w:ascii="Corbel" w:hAnsi="Corbel"/>
        </w:rPr>
        <w:t xml:space="preserve">, </w:t>
      </w:r>
      <w:r w:rsidR="00243154">
        <w:rPr>
          <w:rFonts w:ascii="Corbel" w:hAnsi="Corbel"/>
        </w:rPr>
        <w:t>Transport von verunreinigtem</w:t>
      </w:r>
      <w:r w:rsidR="00243154" w:rsidRPr="00004564">
        <w:rPr>
          <w:rFonts w:ascii="Corbel" w:hAnsi="Corbel"/>
        </w:rPr>
        <w:t xml:space="preserve"> </w:t>
      </w:r>
      <w:r w:rsidR="00A1224F" w:rsidRPr="00004564">
        <w:rPr>
          <w:rFonts w:ascii="Corbel" w:hAnsi="Corbel"/>
        </w:rPr>
        <w:t>Erdreich, Ballastwasser von Schiffen oder</w:t>
      </w:r>
      <w:r w:rsidR="007A7F4A" w:rsidRPr="00004564">
        <w:rPr>
          <w:rFonts w:ascii="Corbel" w:hAnsi="Corbel"/>
        </w:rPr>
        <w:t xml:space="preserve"> </w:t>
      </w:r>
      <w:r w:rsidR="00A1224F" w:rsidRPr="00004564">
        <w:rPr>
          <w:rFonts w:ascii="Corbel" w:hAnsi="Corbel"/>
        </w:rPr>
        <w:t>Anlagerungen am Schiffsrumpf, Fischerei- und Angelzubehör oder Schienen- und Straßenverkehrswege.</w:t>
      </w:r>
      <w:bookmarkEnd w:id="0"/>
      <w:r w:rsidR="00A1224F" w:rsidRPr="00004564">
        <w:rPr>
          <w:rFonts w:ascii="Corbel" w:hAnsi="Corbel"/>
        </w:rPr>
        <w:t xml:space="preserve"> Aber auch durch die Heimtierhaltung </w:t>
      </w:r>
      <w:r w:rsidR="004D09C8" w:rsidRPr="00004564">
        <w:rPr>
          <w:rFonts w:ascii="Corbel" w:hAnsi="Corbel"/>
        </w:rPr>
        <w:t>kann</w:t>
      </w:r>
      <w:r w:rsidR="00A1224F" w:rsidRPr="00004564">
        <w:rPr>
          <w:rFonts w:ascii="Corbel" w:hAnsi="Corbel"/>
        </w:rPr>
        <w:t xml:space="preserve"> eine gebietsfremde Art in das Unionsgebiet eingeführt</w:t>
      </w:r>
      <w:r w:rsidR="008C03B2">
        <w:rPr>
          <w:rFonts w:ascii="Corbel" w:hAnsi="Corbel"/>
        </w:rPr>
        <w:t xml:space="preserve"> werden</w:t>
      </w:r>
      <w:r w:rsidR="00A1224F" w:rsidRPr="00004564">
        <w:rPr>
          <w:rFonts w:ascii="Corbel" w:hAnsi="Corbel"/>
        </w:rPr>
        <w:t xml:space="preserve"> </w:t>
      </w:r>
      <w:r w:rsidR="004D09C8" w:rsidRPr="00004564">
        <w:rPr>
          <w:rFonts w:ascii="Corbel" w:hAnsi="Corbel"/>
        </w:rPr>
        <w:t>und</w:t>
      </w:r>
      <w:r w:rsidR="004D09C8" w:rsidRPr="00004564">
        <w:t xml:space="preserve"> </w:t>
      </w:r>
      <w:r w:rsidR="004D09C8" w:rsidRPr="00004564">
        <w:rPr>
          <w:rFonts w:ascii="Corbel" w:hAnsi="Corbel"/>
        </w:rPr>
        <w:t>gegebenenfalls</w:t>
      </w:r>
      <w:r w:rsidR="00A1224F" w:rsidRPr="00004564">
        <w:rPr>
          <w:rFonts w:ascii="Corbel" w:hAnsi="Corbel"/>
        </w:rPr>
        <w:t xml:space="preserve"> in die Natur </w:t>
      </w:r>
      <w:r w:rsidR="00AD688F">
        <w:rPr>
          <w:rFonts w:ascii="Corbel" w:hAnsi="Corbel"/>
        </w:rPr>
        <w:t>gelangen</w:t>
      </w:r>
      <w:r w:rsidR="00A1224F" w:rsidRPr="00004564">
        <w:rPr>
          <w:rFonts w:ascii="Corbel" w:hAnsi="Corbel"/>
        </w:rPr>
        <w:t xml:space="preserve">. </w:t>
      </w:r>
    </w:p>
    <w:p w14:paraId="0C78D60E" w14:textId="5EA727E6" w:rsidR="00CE185A" w:rsidRPr="00004564" w:rsidRDefault="00D8070D" w:rsidP="00321BBB">
      <w:pPr>
        <w:ind w:right="567"/>
        <w:rPr>
          <w:rFonts w:ascii="Corbel" w:hAnsi="Corbel"/>
          <w:b/>
          <w:bCs/>
        </w:rPr>
      </w:pPr>
      <w:r w:rsidRPr="00004564">
        <w:rPr>
          <w:rFonts w:ascii="Corbel" w:hAnsi="Corbel"/>
          <w:b/>
          <w:bCs/>
        </w:rPr>
        <w:t>Welche Rolle spielen Heimtiere</w:t>
      </w:r>
      <w:r w:rsidR="00CE185A" w:rsidRPr="00004564">
        <w:rPr>
          <w:rFonts w:ascii="Corbel" w:hAnsi="Corbel"/>
          <w:b/>
          <w:bCs/>
        </w:rPr>
        <w:t xml:space="preserve"> im Rahmen des Aktionsplans</w:t>
      </w:r>
      <w:r w:rsidR="004D09C8" w:rsidRPr="00004564">
        <w:rPr>
          <w:rFonts w:ascii="Corbel" w:hAnsi="Corbel"/>
          <w:b/>
          <w:bCs/>
        </w:rPr>
        <w:t>?</w:t>
      </w:r>
      <w:r w:rsidR="00CE185A" w:rsidRPr="00004564">
        <w:rPr>
          <w:rFonts w:ascii="Corbel" w:hAnsi="Corbel"/>
          <w:b/>
          <w:bCs/>
        </w:rPr>
        <w:t xml:space="preserve"> </w:t>
      </w:r>
    </w:p>
    <w:p w14:paraId="18DF5D2C" w14:textId="47915C5A" w:rsidR="00004564" w:rsidRDefault="00A1224F" w:rsidP="00321BBB">
      <w:pPr>
        <w:ind w:right="567"/>
        <w:rPr>
          <w:rFonts w:ascii="Corbel" w:hAnsi="Corbel"/>
        </w:rPr>
      </w:pPr>
      <w:r w:rsidRPr="00004564">
        <w:rPr>
          <w:rFonts w:ascii="Corbel" w:hAnsi="Corbel"/>
        </w:rPr>
        <w:t xml:space="preserve">Viele Heimtiere wie Meerschweinchen, </w:t>
      </w:r>
      <w:r w:rsidR="00FB17C0">
        <w:rPr>
          <w:rFonts w:ascii="Corbel" w:hAnsi="Corbel"/>
        </w:rPr>
        <w:t>Goldhamster</w:t>
      </w:r>
      <w:r w:rsidRPr="00004564">
        <w:rPr>
          <w:rFonts w:ascii="Corbel" w:hAnsi="Corbel"/>
        </w:rPr>
        <w:t>,</w:t>
      </w:r>
      <w:r w:rsidR="004E62EE" w:rsidRPr="00004564">
        <w:rPr>
          <w:rFonts w:ascii="Corbel" w:hAnsi="Corbel"/>
        </w:rPr>
        <w:t xml:space="preserve"> </w:t>
      </w:r>
      <w:r w:rsidRPr="00004564">
        <w:rPr>
          <w:rFonts w:ascii="Corbel" w:hAnsi="Corbel"/>
        </w:rPr>
        <w:t xml:space="preserve">Prachtfinken, Bartagamen, Leopardgeckos, Rote Neons oder Guppys stammen ursprünglich nicht aus Europa und </w:t>
      </w:r>
      <w:r w:rsidR="00CE185A" w:rsidRPr="00004564">
        <w:rPr>
          <w:rFonts w:ascii="Corbel" w:hAnsi="Corbel"/>
        </w:rPr>
        <w:t xml:space="preserve">sind </w:t>
      </w:r>
      <w:r w:rsidRPr="00004564">
        <w:rPr>
          <w:rFonts w:ascii="Corbel" w:hAnsi="Corbel"/>
        </w:rPr>
        <w:t xml:space="preserve">somit gebietsfremde Arten. Allerdings </w:t>
      </w:r>
      <w:r w:rsidR="004E62EE" w:rsidRPr="00004564">
        <w:rPr>
          <w:rFonts w:ascii="Corbel" w:hAnsi="Corbel"/>
        </w:rPr>
        <w:t>kommen viele</w:t>
      </w:r>
      <w:r w:rsidRPr="00004564">
        <w:rPr>
          <w:rFonts w:ascii="Corbel" w:hAnsi="Corbel"/>
        </w:rPr>
        <w:t xml:space="preserve"> aus tropischen und subtropischen </w:t>
      </w:r>
      <w:r w:rsidR="00CE185A" w:rsidRPr="00004564">
        <w:rPr>
          <w:rFonts w:ascii="Corbel" w:hAnsi="Corbel"/>
        </w:rPr>
        <w:t>Ländern</w:t>
      </w:r>
      <w:r w:rsidRPr="00004564">
        <w:rPr>
          <w:rFonts w:ascii="Corbel" w:hAnsi="Corbel"/>
        </w:rPr>
        <w:t xml:space="preserve"> </w:t>
      </w:r>
      <w:r w:rsidR="004E62EE" w:rsidRPr="00004564">
        <w:rPr>
          <w:rFonts w:ascii="Corbel" w:hAnsi="Corbel"/>
        </w:rPr>
        <w:t>und könnten</w:t>
      </w:r>
      <w:r w:rsidR="004D09C8" w:rsidRPr="00004564">
        <w:rPr>
          <w:rFonts w:ascii="Corbel" w:hAnsi="Corbel"/>
        </w:rPr>
        <w:t xml:space="preserve"> in den </w:t>
      </w:r>
      <w:r w:rsidR="00AD688F">
        <w:rPr>
          <w:rFonts w:ascii="Corbel" w:hAnsi="Corbel"/>
        </w:rPr>
        <w:t xml:space="preserve">natürlichen </w:t>
      </w:r>
      <w:r w:rsidR="004D09C8" w:rsidRPr="00004564">
        <w:rPr>
          <w:rFonts w:ascii="Corbel" w:hAnsi="Corbel"/>
        </w:rPr>
        <w:t xml:space="preserve">klimatischen Verhältnissen Deutschlands </w:t>
      </w:r>
      <w:r w:rsidRPr="00004564">
        <w:rPr>
          <w:rFonts w:ascii="Corbel" w:hAnsi="Corbel"/>
        </w:rPr>
        <w:t xml:space="preserve">nicht überleben. </w:t>
      </w:r>
    </w:p>
    <w:p w14:paraId="764A0F79" w14:textId="11A5BA29" w:rsidR="004E62EE" w:rsidRPr="00004564" w:rsidRDefault="00004564" w:rsidP="00004564">
      <w:pPr>
        <w:rPr>
          <w:rFonts w:ascii="Corbel" w:hAnsi="Corbel"/>
        </w:rPr>
      </w:pPr>
      <w:r>
        <w:rPr>
          <w:rFonts w:ascii="Corbel" w:hAnsi="Corbel"/>
        </w:rPr>
        <w:br w:type="page"/>
      </w:r>
      <w:r w:rsidR="00A1224F" w:rsidRPr="00BB1830">
        <w:rPr>
          <w:rFonts w:ascii="Corbel" w:hAnsi="Corbel" w:cs="Barlow-Regular"/>
          <w:kern w:val="0"/>
        </w:rPr>
        <w:lastRenderedPageBreak/>
        <w:t xml:space="preserve">In der aktuellen </w:t>
      </w:r>
      <w:r w:rsidR="00BB1830">
        <w:rPr>
          <w:rFonts w:ascii="Corbel" w:hAnsi="Corbel" w:cs="Barlow-Regular"/>
          <w:kern w:val="0"/>
        </w:rPr>
        <w:t>EU-</w:t>
      </w:r>
      <w:r w:rsidR="00FB17C0" w:rsidRPr="00BB1830">
        <w:rPr>
          <w:rStyle w:val="cf01"/>
          <w:rFonts w:ascii="Corbel" w:hAnsi="Corbel"/>
          <w:sz w:val="22"/>
          <w:szCs w:val="22"/>
        </w:rPr>
        <w:t xml:space="preserve">Liste invasiver gebietsfremder Arten von unionsweiter Bedeutung </w:t>
      </w:r>
      <w:r w:rsidR="00A1224F" w:rsidRPr="00BB1830">
        <w:rPr>
          <w:rFonts w:ascii="Corbel" w:hAnsi="Corbel" w:cs="Barlow-Regular"/>
          <w:kern w:val="0"/>
        </w:rPr>
        <w:t>sind daher nur wenige</w:t>
      </w:r>
      <w:r w:rsidR="00A1224F" w:rsidRPr="00004564">
        <w:rPr>
          <w:rFonts w:ascii="Corbel" w:hAnsi="Corbel" w:cs="Barlow-Regular"/>
          <w:kern w:val="0"/>
        </w:rPr>
        <w:t xml:space="preserve"> Heimtiere vertreten. Zudem werden die meisten Heimtierarten in geschlossenen Gehegen und </w:t>
      </w:r>
      <w:r w:rsidR="00FB17C0">
        <w:rPr>
          <w:rFonts w:ascii="Corbel" w:hAnsi="Corbel" w:cs="Barlow-Regular"/>
          <w:kern w:val="0"/>
        </w:rPr>
        <w:t>Haltungseinrichtungen</w:t>
      </w:r>
      <w:r w:rsidR="00FB17C0" w:rsidRPr="00004564">
        <w:rPr>
          <w:rFonts w:ascii="Corbel" w:hAnsi="Corbel" w:cs="Barlow-Regular"/>
          <w:kern w:val="0"/>
        </w:rPr>
        <w:t xml:space="preserve"> </w:t>
      </w:r>
      <w:r w:rsidR="00A1224F" w:rsidRPr="00004564">
        <w:rPr>
          <w:rFonts w:ascii="Corbel" w:hAnsi="Corbel" w:cs="Barlow-Regular"/>
          <w:kern w:val="0"/>
        </w:rPr>
        <w:t>gehalten.</w:t>
      </w:r>
      <w:r w:rsidR="00A1224F" w:rsidRPr="00004564">
        <w:rPr>
          <w:rFonts w:ascii="Corbel" w:hAnsi="Corbel"/>
        </w:rPr>
        <w:t xml:space="preserve"> </w:t>
      </w:r>
    </w:p>
    <w:p w14:paraId="64FDA2B0" w14:textId="2694DF77" w:rsidR="004D09C8" w:rsidRPr="00004564" w:rsidRDefault="004D09C8" w:rsidP="00321BBB">
      <w:pPr>
        <w:ind w:right="567"/>
        <w:rPr>
          <w:rFonts w:ascii="Corbel" w:hAnsi="Corbel"/>
          <w:b/>
          <w:bCs/>
        </w:rPr>
      </w:pPr>
      <w:r w:rsidRPr="00004564">
        <w:rPr>
          <w:rFonts w:ascii="Corbel" w:hAnsi="Corbel"/>
          <w:b/>
          <w:bCs/>
        </w:rPr>
        <w:t xml:space="preserve">BNA und ZZF klären </w:t>
      </w:r>
      <w:r w:rsidR="00976490" w:rsidRPr="00004564">
        <w:rPr>
          <w:rFonts w:ascii="Corbel" w:hAnsi="Corbel"/>
          <w:b/>
          <w:bCs/>
        </w:rPr>
        <w:t xml:space="preserve">über Vorsichtsmaßnahmen </w:t>
      </w:r>
      <w:r w:rsidRPr="00004564">
        <w:rPr>
          <w:rFonts w:ascii="Corbel" w:hAnsi="Corbel"/>
          <w:b/>
          <w:bCs/>
        </w:rPr>
        <w:t>auf</w:t>
      </w:r>
    </w:p>
    <w:p w14:paraId="0FD16DDB" w14:textId="2DB45C2C" w:rsidR="00AB43C1" w:rsidRPr="00004564" w:rsidRDefault="004E62EE" w:rsidP="0007796A">
      <w:pPr>
        <w:ind w:right="567"/>
        <w:rPr>
          <w:rFonts w:ascii="Corbel" w:hAnsi="Corbel"/>
        </w:rPr>
      </w:pPr>
      <w:r w:rsidRPr="00004564">
        <w:rPr>
          <w:rFonts w:ascii="Corbel" w:hAnsi="Corbel"/>
        </w:rPr>
        <w:t xml:space="preserve">Dennoch sollte </w:t>
      </w:r>
      <w:r w:rsidR="00C63CA7" w:rsidRPr="00004564">
        <w:rPr>
          <w:rFonts w:ascii="Corbel" w:hAnsi="Corbel"/>
        </w:rPr>
        <w:t xml:space="preserve">auch ein </w:t>
      </w:r>
      <w:r w:rsidR="00352777">
        <w:rPr>
          <w:rFonts w:ascii="Corbel" w:hAnsi="Corbel"/>
        </w:rPr>
        <w:t>unbeabsichtigtes</w:t>
      </w:r>
      <w:r w:rsidR="008C03B2">
        <w:rPr>
          <w:rFonts w:ascii="Corbel" w:hAnsi="Corbel"/>
        </w:rPr>
        <w:t xml:space="preserve"> Einbringen gebietsfremder Arten in die Natur</w:t>
      </w:r>
      <w:r w:rsidR="00A1224F" w:rsidRPr="00004564">
        <w:rPr>
          <w:rFonts w:ascii="Corbel" w:hAnsi="Corbel"/>
        </w:rPr>
        <w:t xml:space="preserve"> durch </w:t>
      </w:r>
      <w:r w:rsidRPr="00004564">
        <w:rPr>
          <w:rFonts w:ascii="Corbel" w:hAnsi="Corbel"/>
        </w:rPr>
        <w:t xml:space="preserve">vorbeugende </w:t>
      </w:r>
      <w:r w:rsidR="00A1224F" w:rsidRPr="00004564">
        <w:rPr>
          <w:rFonts w:ascii="Corbel" w:hAnsi="Corbel"/>
        </w:rPr>
        <w:t xml:space="preserve">geeignete Haltungsstandards vermieden werden. </w:t>
      </w:r>
      <w:r w:rsidR="00CE185A" w:rsidRPr="00004564">
        <w:rPr>
          <w:rFonts w:ascii="Corbel" w:hAnsi="Corbel"/>
        </w:rPr>
        <w:t xml:space="preserve">Um Tierhalterinnen und Tierhalter über </w:t>
      </w:r>
      <w:r w:rsidRPr="00004564">
        <w:rPr>
          <w:rFonts w:ascii="Corbel" w:hAnsi="Corbel"/>
        </w:rPr>
        <w:t xml:space="preserve">Vorsichtsmaßnahmen aufzuklären, haben </w:t>
      </w:r>
      <w:r w:rsidR="00A1224F" w:rsidRPr="00004564">
        <w:rPr>
          <w:rFonts w:ascii="Corbel" w:hAnsi="Corbel"/>
        </w:rPr>
        <w:t xml:space="preserve">BNA und ZZF umfangreiches Informationsmaterial </w:t>
      </w:r>
      <w:r w:rsidR="0044063F" w:rsidRPr="00004564">
        <w:rPr>
          <w:rFonts w:ascii="Corbel" w:hAnsi="Corbel"/>
        </w:rPr>
        <w:t xml:space="preserve">für beliebte Heimtiergruppen wie Amphibien und Reptilien, Säugetiere, Vögel, Wirbellose und Zierfische </w:t>
      </w:r>
      <w:r w:rsidR="004D09C8" w:rsidRPr="00004564">
        <w:rPr>
          <w:rFonts w:ascii="Corbel" w:hAnsi="Corbel"/>
        </w:rPr>
        <w:t>sowie</w:t>
      </w:r>
      <w:r w:rsidR="0044063F" w:rsidRPr="00004564">
        <w:rPr>
          <w:rFonts w:ascii="Corbel" w:hAnsi="Corbel"/>
        </w:rPr>
        <w:t xml:space="preserve"> für Aquarienpflanzen erstellt</w:t>
      </w:r>
      <w:r w:rsidRPr="00004564">
        <w:rPr>
          <w:rFonts w:ascii="Corbel" w:hAnsi="Corbel"/>
        </w:rPr>
        <w:t xml:space="preserve">. </w:t>
      </w:r>
    </w:p>
    <w:p w14:paraId="77E595EF" w14:textId="1DE36979" w:rsidR="00A1224F" w:rsidRPr="00004564" w:rsidRDefault="004D09C8" w:rsidP="00321BBB">
      <w:pPr>
        <w:ind w:right="567"/>
        <w:rPr>
          <w:rFonts w:ascii="Corbel" w:hAnsi="Corbel"/>
        </w:rPr>
      </w:pPr>
      <w:r w:rsidRPr="00004564">
        <w:rPr>
          <w:rFonts w:ascii="Corbel" w:hAnsi="Corbel"/>
        </w:rPr>
        <w:t>In</w:t>
      </w:r>
      <w:r w:rsidR="0044063F" w:rsidRPr="00004564">
        <w:rPr>
          <w:rFonts w:ascii="Corbel" w:hAnsi="Corbel"/>
        </w:rPr>
        <w:t xml:space="preserve"> den</w:t>
      </w:r>
      <w:r w:rsidR="004E62EE" w:rsidRPr="00004564">
        <w:rPr>
          <w:rFonts w:ascii="Corbel" w:hAnsi="Corbel"/>
        </w:rPr>
        <w:t xml:space="preserve"> Info-Flyer</w:t>
      </w:r>
      <w:r w:rsidR="0044063F" w:rsidRPr="00004564">
        <w:rPr>
          <w:rFonts w:ascii="Corbel" w:hAnsi="Corbel"/>
        </w:rPr>
        <w:t>n</w:t>
      </w:r>
      <w:r w:rsidR="004E62EE" w:rsidRPr="00004564">
        <w:rPr>
          <w:rFonts w:ascii="Corbel" w:hAnsi="Corbel"/>
        </w:rPr>
        <w:t xml:space="preserve"> klären </w:t>
      </w:r>
      <w:r w:rsidR="0044063F" w:rsidRPr="00004564">
        <w:rPr>
          <w:rFonts w:ascii="Corbel" w:hAnsi="Corbel"/>
        </w:rPr>
        <w:t xml:space="preserve">die Verbände </w:t>
      </w:r>
      <w:r w:rsidR="004E62EE" w:rsidRPr="00004564">
        <w:rPr>
          <w:rFonts w:ascii="Corbel" w:hAnsi="Corbel"/>
        </w:rPr>
        <w:t>darüber auf, wie</w:t>
      </w:r>
      <w:r w:rsidR="00A1224F" w:rsidRPr="00004564">
        <w:rPr>
          <w:rFonts w:ascii="Corbel" w:hAnsi="Corbel"/>
        </w:rPr>
        <w:t xml:space="preserve"> Tierhalterinnen und Tierhalter mit vergleichsweise einfachen Maßnahmen und Verhaltensweisen </w:t>
      </w:r>
      <w:r w:rsidR="00C63CA7" w:rsidRPr="00004564">
        <w:rPr>
          <w:rFonts w:ascii="Corbel" w:hAnsi="Corbel"/>
        </w:rPr>
        <w:t xml:space="preserve">verhindern, dass </w:t>
      </w:r>
      <w:r w:rsidRPr="00004564">
        <w:rPr>
          <w:rFonts w:ascii="Corbel" w:hAnsi="Corbel"/>
        </w:rPr>
        <w:t>die</w:t>
      </w:r>
      <w:r w:rsidR="00C63CA7" w:rsidRPr="00004564">
        <w:rPr>
          <w:rFonts w:ascii="Corbel" w:hAnsi="Corbel"/>
        </w:rPr>
        <w:t xml:space="preserve"> </w:t>
      </w:r>
      <w:r w:rsidR="00420BB5" w:rsidRPr="00004564">
        <w:rPr>
          <w:rFonts w:ascii="Corbel" w:hAnsi="Corbel"/>
        </w:rPr>
        <w:t>Tiere</w:t>
      </w:r>
      <w:r w:rsidR="00C63CA7" w:rsidRPr="00004564">
        <w:rPr>
          <w:rFonts w:ascii="Corbel" w:hAnsi="Corbel"/>
        </w:rPr>
        <w:t xml:space="preserve"> ihre Gehege </w:t>
      </w:r>
      <w:r w:rsidR="00A1224F" w:rsidRPr="00004564">
        <w:rPr>
          <w:rFonts w:ascii="Corbel" w:hAnsi="Corbel"/>
        </w:rPr>
        <w:t>ungewollt</w:t>
      </w:r>
      <w:r w:rsidR="00C63CA7" w:rsidRPr="00004564">
        <w:rPr>
          <w:rFonts w:ascii="Corbel" w:hAnsi="Corbel"/>
        </w:rPr>
        <w:t xml:space="preserve"> verlassen</w:t>
      </w:r>
      <w:r w:rsidR="004E62EE" w:rsidRPr="00004564">
        <w:rPr>
          <w:rFonts w:ascii="Corbel" w:hAnsi="Corbel"/>
        </w:rPr>
        <w:t>.</w:t>
      </w:r>
      <w:r w:rsidR="00A1224F" w:rsidRPr="00004564">
        <w:rPr>
          <w:rFonts w:ascii="Corbel" w:hAnsi="Corbel"/>
        </w:rPr>
        <w:t xml:space="preserve"> </w:t>
      </w:r>
      <w:r w:rsidR="004E62EE" w:rsidRPr="00004564">
        <w:rPr>
          <w:rFonts w:ascii="Corbel" w:hAnsi="Corbel"/>
        </w:rPr>
        <w:t xml:space="preserve">So sollten </w:t>
      </w:r>
      <w:r w:rsidR="0044063F" w:rsidRPr="00004564">
        <w:rPr>
          <w:rFonts w:ascii="Corbel" w:hAnsi="Corbel"/>
        </w:rPr>
        <w:t>Tierfreunde</w:t>
      </w:r>
      <w:r w:rsidR="004E62EE" w:rsidRPr="00004564">
        <w:rPr>
          <w:rFonts w:ascii="Corbel" w:hAnsi="Corbel"/>
        </w:rPr>
        <w:t xml:space="preserve"> </w:t>
      </w:r>
      <w:r w:rsidR="00A1224F" w:rsidRPr="00004564">
        <w:rPr>
          <w:rFonts w:ascii="Corbel" w:hAnsi="Corbel"/>
        </w:rPr>
        <w:t>Aquarienwasser in der Kanalisation und nicht in offenen Gewässern</w:t>
      </w:r>
      <w:r w:rsidR="004E62EE" w:rsidRPr="00004564">
        <w:rPr>
          <w:rFonts w:ascii="Corbel" w:hAnsi="Corbel"/>
        </w:rPr>
        <w:t xml:space="preserve"> entsorgen</w:t>
      </w:r>
      <w:r w:rsidR="0044063F" w:rsidRPr="00004564">
        <w:rPr>
          <w:rFonts w:ascii="Corbel" w:hAnsi="Corbel"/>
        </w:rPr>
        <w:t>.</w:t>
      </w:r>
      <w:r w:rsidR="00A1224F" w:rsidRPr="00004564">
        <w:rPr>
          <w:rFonts w:ascii="Corbel" w:hAnsi="Corbel"/>
        </w:rPr>
        <w:t xml:space="preserve"> </w:t>
      </w:r>
      <w:r w:rsidR="0044063F" w:rsidRPr="00004564">
        <w:rPr>
          <w:rFonts w:ascii="Corbel" w:hAnsi="Corbel"/>
        </w:rPr>
        <w:t xml:space="preserve">Gartenteiche </w:t>
      </w:r>
      <w:r w:rsidR="00017EBA" w:rsidRPr="00004564">
        <w:rPr>
          <w:rFonts w:ascii="Corbel" w:hAnsi="Corbel"/>
        </w:rPr>
        <w:t xml:space="preserve">mit bestimmten Fischen oder Wasserpflanzen </w:t>
      </w:r>
      <w:r w:rsidRPr="00004564">
        <w:rPr>
          <w:rFonts w:ascii="Corbel" w:hAnsi="Corbel"/>
        </w:rPr>
        <w:t>können</w:t>
      </w:r>
      <w:r w:rsidR="0044063F" w:rsidRPr="00004564">
        <w:rPr>
          <w:rFonts w:ascii="Corbel" w:hAnsi="Corbel"/>
        </w:rPr>
        <w:t xml:space="preserve"> mit Netzen </w:t>
      </w:r>
      <w:r w:rsidR="00883858" w:rsidRPr="00004564">
        <w:rPr>
          <w:rFonts w:ascii="Corbel" w:hAnsi="Corbel"/>
        </w:rPr>
        <w:t>über</w:t>
      </w:r>
      <w:r w:rsidR="00883858">
        <w:rPr>
          <w:rFonts w:ascii="Corbel" w:hAnsi="Corbel"/>
        </w:rPr>
        <w:t>spannt</w:t>
      </w:r>
      <w:r w:rsidR="0044063F" w:rsidRPr="00004564">
        <w:rPr>
          <w:rFonts w:ascii="Corbel" w:hAnsi="Corbel"/>
        </w:rPr>
        <w:t xml:space="preserve">, </w:t>
      </w:r>
      <w:r w:rsidR="004E62EE" w:rsidRPr="00004564">
        <w:rPr>
          <w:rFonts w:ascii="Corbel" w:hAnsi="Corbel"/>
        </w:rPr>
        <w:t xml:space="preserve">Außenvolieren für Vögel oder Kleinsäuger </w:t>
      </w:r>
      <w:r w:rsidR="0044063F" w:rsidRPr="00004564">
        <w:rPr>
          <w:rFonts w:ascii="Corbel" w:hAnsi="Corbel"/>
        </w:rPr>
        <w:t>mit Schleusen oder Vorhängen</w:t>
      </w:r>
      <w:r w:rsidR="00017EBA" w:rsidRPr="00004564">
        <w:rPr>
          <w:rFonts w:ascii="Corbel" w:hAnsi="Corbel"/>
        </w:rPr>
        <w:t xml:space="preserve"> </w:t>
      </w:r>
      <w:r w:rsidR="001457A8">
        <w:rPr>
          <w:rFonts w:ascii="Corbel" w:hAnsi="Corbel"/>
        </w:rPr>
        <w:t>gesichert</w:t>
      </w:r>
      <w:r w:rsidR="001457A8" w:rsidRPr="00004564">
        <w:rPr>
          <w:rFonts w:ascii="Corbel" w:hAnsi="Corbel"/>
        </w:rPr>
        <w:t xml:space="preserve"> </w:t>
      </w:r>
      <w:r w:rsidR="00017EBA" w:rsidRPr="00004564">
        <w:rPr>
          <w:rFonts w:ascii="Corbel" w:hAnsi="Corbel"/>
        </w:rPr>
        <w:t>werden</w:t>
      </w:r>
      <w:r w:rsidR="0044063F" w:rsidRPr="00004564">
        <w:rPr>
          <w:rFonts w:ascii="Corbel" w:hAnsi="Corbel"/>
        </w:rPr>
        <w:t>. Zudem helfen</w:t>
      </w:r>
      <w:r w:rsidR="004E62EE" w:rsidRPr="00004564">
        <w:rPr>
          <w:rFonts w:ascii="Corbel" w:hAnsi="Corbel"/>
        </w:rPr>
        <w:t xml:space="preserve"> </w:t>
      </w:r>
      <w:r w:rsidR="00420BB5" w:rsidRPr="00004564">
        <w:rPr>
          <w:rFonts w:ascii="Corbel" w:hAnsi="Corbel"/>
        </w:rPr>
        <w:t xml:space="preserve">beispielsweise </w:t>
      </w:r>
      <w:r w:rsidR="00A1224F" w:rsidRPr="00004564">
        <w:rPr>
          <w:rFonts w:ascii="Corbel" w:hAnsi="Corbel"/>
        </w:rPr>
        <w:t>Fliegenschutzgitte</w:t>
      </w:r>
      <w:r w:rsidR="004E62EE" w:rsidRPr="00004564">
        <w:rPr>
          <w:rFonts w:ascii="Corbel" w:hAnsi="Corbel"/>
        </w:rPr>
        <w:t xml:space="preserve">r </w:t>
      </w:r>
      <w:r w:rsidR="00A1224F" w:rsidRPr="00004564">
        <w:rPr>
          <w:rFonts w:ascii="Corbel" w:hAnsi="Corbel"/>
        </w:rPr>
        <w:t>an Fenstern</w:t>
      </w:r>
      <w:r w:rsidR="0044063F" w:rsidRPr="00004564">
        <w:rPr>
          <w:rFonts w:ascii="Corbel" w:hAnsi="Corbel"/>
        </w:rPr>
        <w:t xml:space="preserve"> und Türen, damit </w:t>
      </w:r>
      <w:r w:rsidR="00A1224F" w:rsidRPr="00004564">
        <w:rPr>
          <w:rFonts w:ascii="Corbel" w:hAnsi="Corbel"/>
        </w:rPr>
        <w:t xml:space="preserve">Amphibien, Reptilien und </w:t>
      </w:r>
      <w:r w:rsidR="0044063F" w:rsidRPr="00004564">
        <w:rPr>
          <w:rFonts w:ascii="Corbel" w:hAnsi="Corbel"/>
        </w:rPr>
        <w:t>Heimv</w:t>
      </w:r>
      <w:r w:rsidR="00A1224F" w:rsidRPr="00004564">
        <w:rPr>
          <w:rFonts w:ascii="Corbel" w:hAnsi="Corbel"/>
        </w:rPr>
        <w:t>ögel</w:t>
      </w:r>
      <w:r w:rsidR="004E62EE" w:rsidRPr="00004564">
        <w:rPr>
          <w:rFonts w:ascii="Corbel" w:hAnsi="Corbel"/>
        </w:rPr>
        <w:t xml:space="preserve"> </w:t>
      </w:r>
      <w:r w:rsidR="001457A8">
        <w:rPr>
          <w:rFonts w:ascii="Corbel" w:hAnsi="Corbel"/>
        </w:rPr>
        <w:t xml:space="preserve">nicht </w:t>
      </w:r>
      <w:r w:rsidR="00E3268C">
        <w:rPr>
          <w:rFonts w:ascii="Corbel" w:hAnsi="Corbel"/>
        </w:rPr>
        <w:t xml:space="preserve">aus der Wohnung </w:t>
      </w:r>
      <w:r w:rsidR="0044063F" w:rsidRPr="00004564">
        <w:rPr>
          <w:rFonts w:ascii="Corbel" w:hAnsi="Corbel"/>
        </w:rPr>
        <w:t>entweichen</w:t>
      </w:r>
      <w:r w:rsidR="00A1224F" w:rsidRPr="00004564">
        <w:rPr>
          <w:rFonts w:ascii="Corbel" w:hAnsi="Corbel"/>
        </w:rPr>
        <w:t xml:space="preserve">. </w:t>
      </w:r>
    </w:p>
    <w:p w14:paraId="7250ED1D" w14:textId="7D51EF4E" w:rsidR="00017EBA" w:rsidRPr="00004564" w:rsidRDefault="00017EBA" w:rsidP="00321BBB">
      <w:pPr>
        <w:ind w:right="567"/>
        <w:rPr>
          <w:rFonts w:ascii="Corbel" w:hAnsi="Corbel"/>
          <w:b/>
          <w:bCs/>
        </w:rPr>
      </w:pPr>
      <w:r w:rsidRPr="00004564">
        <w:rPr>
          <w:rFonts w:ascii="Corbel" w:hAnsi="Corbel"/>
          <w:b/>
          <w:bCs/>
        </w:rPr>
        <w:t xml:space="preserve">Gesetzliche Vorgaben </w:t>
      </w:r>
      <w:r w:rsidR="00C63CA7" w:rsidRPr="00004564">
        <w:rPr>
          <w:rFonts w:ascii="Corbel" w:hAnsi="Corbel"/>
          <w:b/>
          <w:bCs/>
        </w:rPr>
        <w:t>und</w:t>
      </w:r>
      <w:r w:rsidRPr="00004564">
        <w:rPr>
          <w:rFonts w:ascii="Corbel" w:hAnsi="Corbel"/>
          <w:b/>
          <w:bCs/>
        </w:rPr>
        <w:t xml:space="preserve"> Aktionsplan der Bundesregierung </w:t>
      </w:r>
    </w:p>
    <w:p w14:paraId="25A56AB2" w14:textId="5A45DF31" w:rsidR="00017EBA" w:rsidRPr="00004564" w:rsidRDefault="00017EBA" w:rsidP="00321BBB">
      <w:pPr>
        <w:ind w:right="567"/>
        <w:rPr>
          <w:rFonts w:ascii="Corbel" w:hAnsi="Corbel"/>
        </w:rPr>
      </w:pPr>
      <w:r w:rsidRPr="00004564">
        <w:rPr>
          <w:rFonts w:ascii="Corbel" w:hAnsi="Corbel"/>
        </w:rPr>
        <w:t>Auf europäischer Ebene regelt die Verordnung (EU) 1143/2014 des Europäischen Parlaments und des Rates vom 22. Oktober 2014 den Umgang mit invasiven Arten im Naturschutz. Die</w:t>
      </w:r>
      <w:r w:rsidR="00C63CA7" w:rsidRPr="00004564">
        <w:rPr>
          <w:rFonts w:ascii="Corbel" w:hAnsi="Corbel"/>
        </w:rPr>
        <w:t xml:space="preserve"> Verordnung</w:t>
      </w:r>
      <w:r w:rsidRPr="00004564">
        <w:rPr>
          <w:rFonts w:ascii="Corbel" w:hAnsi="Corbel"/>
        </w:rPr>
        <w:t xml:space="preserve"> trat am 1. Januar 2015 in Kraft und enthält rechtliche Vorgaben zur Prävention, zur Früherkennung und Beseitigung wie auch zum Management invasiver gebietsfremder Arten. Dabei steht ein einheitliches und konzertiertes Vorgehen aller EU-Mitgliedstaaten im Vordergrund. </w:t>
      </w:r>
    </w:p>
    <w:p w14:paraId="55FAFD90" w14:textId="322E3721" w:rsidR="00017EBA" w:rsidRPr="00004564" w:rsidRDefault="00017EBA" w:rsidP="00321BBB">
      <w:pPr>
        <w:ind w:right="567"/>
        <w:rPr>
          <w:rFonts w:ascii="Corbel" w:hAnsi="Corbel"/>
        </w:rPr>
      </w:pPr>
      <w:r w:rsidRPr="00004564">
        <w:rPr>
          <w:rFonts w:ascii="Corbel" w:hAnsi="Corbel"/>
          <w:shd w:val="clear" w:color="auto" w:fill="FFFFFF"/>
        </w:rPr>
        <w:t xml:space="preserve">Ein wichtiges Instrument ist </w:t>
      </w:r>
      <w:r w:rsidR="00AA33A1">
        <w:rPr>
          <w:rFonts w:ascii="Corbel" w:hAnsi="Corbel"/>
          <w:shd w:val="clear" w:color="auto" w:fill="FFFFFF"/>
        </w:rPr>
        <w:t>die</w:t>
      </w:r>
      <w:r w:rsidRPr="00004564">
        <w:rPr>
          <w:rFonts w:ascii="Corbel" w:hAnsi="Corbel"/>
          <w:shd w:val="clear" w:color="auto" w:fill="FFFFFF"/>
        </w:rPr>
        <w:t xml:space="preserve"> </w:t>
      </w:r>
      <w:r w:rsidR="00FB17C0">
        <w:rPr>
          <w:rFonts w:ascii="Corbel" w:hAnsi="Corbel"/>
          <w:shd w:val="clear" w:color="auto" w:fill="FFFFFF"/>
        </w:rPr>
        <w:t>Unionsliste</w:t>
      </w:r>
      <w:r w:rsidRPr="00004564">
        <w:rPr>
          <w:rFonts w:ascii="Corbel" w:hAnsi="Corbel"/>
          <w:shd w:val="clear" w:color="auto" w:fill="FFFFFF"/>
        </w:rPr>
        <w:t>,</w:t>
      </w:r>
      <w:r w:rsidR="00FB17C0">
        <w:rPr>
          <w:rFonts w:ascii="Corbel" w:hAnsi="Corbel"/>
          <w:shd w:val="clear" w:color="auto" w:fill="FFFFFF"/>
        </w:rPr>
        <w:t xml:space="preserve"> eine Negativliste,</w:t>
      </w:r>
      <w:r w:rsidRPr="00004564">
        <w:rPr>
          <w:rFonts w:ascii="Corbel" w:hAnsi="Corbel"/>
          <w:shd w:val="clear" w:color="auto" w:fill="FFFFFF"/>
        </w:rPr>
        <w:t xml:space="preserve"> in der invasive gebietsfremde Arten aufgeführt sind, deren negative Auswirkungen auf die Biodiversität als erheblich angesehen werden und die ein hohes länderübergreifendes Ausbreitungspotenzial besitzen.</w:t>
      </w:r>
      <w:r w:rsidRPr="00004564">
        <w:rPr>
          <w:rFonts w:ascii="Corbel" w:hAnsi="Corbel"/>
        </w:rPr>
        <w:t xml:space="preserve"> Da die EU-Verordnung aber auch die Prävention der Einführung und Ausbreitung invasiver Arten zum Ziel hat, sind auf der </w:t>
      </w:r>
      <w:r w:rsidR="00FB17C0">
        <w:rPr>
          <w:rFonts w:ascii="Corbel" w:hAnsi="Corbel"/>
        </w:rPr>
        <w:t>Unionsliste</w:t>
      </w:r>
      <w:r w:rsidRPr="00004564">
        <w:rPr>
          <w:rFonts w:ascii="Corbel" w:hAnsi="Corbel"/>
        </w:rPr>
        <w:t xml:space="preserve"> ebenfalls Tier- und Pflanzenarten aufgeführt, die bisher im Gebiet der </w:t>
      </w:r>
      <w:r w:rsidR="00420BB5" w:rsidRPr="00004564">
        <w:rPr>
          <w:rFonts w:ascii="Corbel" w:hAnsi="Corbel"/>
        </w:rPr>
        <w:t>Union n</w:t>
      </w:r>
      <w:r w:rsidRPr="00004564">
        <w:rPr>
          <w:rFonts w:ascii="Corbel" w:hAnsi="Corbel"/>
        </w:rPr>
        <w:t xml:space="preserve">och keine eigenständigen Populationen aufgebaut haben, aber hierzu – insbesondere unter Berücksichtigung des Klimawandels – in der Lage wären. </w:t>
      </w:r>
    </w:p>
    <w:p w14:paraId="18DE616B" w14:textId="1259F78C" w:rsidR="00017EBA" w:rsidRPr="00004564" w:rsidRDefault="00017EBA" w:rsidP="00321BBB">
      <w:pPr>
        <w:ind w:right="567"/>
        <w:rPr>
          <w:rFonts w:ascii="Corbel" w:hAnsi="Corbel"/>
        </w:rPr>
      </w:pPr>
      <w:r w:rsidRPr="00004564">
        <w:rPr>
          <w:rFonts w:ascii="Corbel" w:hAnsi="Corbel"/>
        </w:rPr>
        <w:t xml:space="preserve">Die Bundesregierung ist nach der EU-Verordnung verpflichtet, in einem Aktionsplan zu beschreiben, wie die Einbringung gebietsfremder Arten in den unterschiedlichen </w:t>
      </w:r>
      <w:r w:rsidR="00C63CA7" w:rsidRPr="00004564">
        <w:rPr>
          <w:rFonts w:ascii="Corbel" w:hAnsi="Corbel"/>
        </w:rPr>
        <w:t>Einbringungsp</w:t>
      </w:r>
      <w:r w:rsidRPr="00004564">
        <w:rPr>
          <w:rFonts w:ascii="Corbel" w:hAnsi="Corbel"/>
        </w:rPr>
        <w:t xml:space="preserve">faden minimiert werden kann. Der Heimtierhalterverband BNA und der Verband der deutschen Heimtierbranche ZZF beteiligen sich als Kooperationspartner für den Einbringungspfad Heimtierhaltung am Aktionsplan. </w:t>
      </w:r>
    </w:p>
    <w:p w14:paraId="559E4A7F" w14:textId="71FAAFF3" w:rsidR="00655C6A" w:rsidRPr="00004564" w:rsidRDefault="00655C6A" w:rsidP="00321BBB">
      <w:pPr>
        <w:ind w:right="567"/>
        <w:rPr>
          <w:rFonts w:ascii="Corbel" w:hAnsi="Corbel"/>
          <w:b/>
          <w:bCs/>
        </w:rPr>
      </w:pPr>
      <w:r w:rsidRPr="00004564">
        <w:rPr>
          <w:rFonts w:ascii="Corbel" w:hAnsi="Corbel"/>
          <w:b/>
          <w:bCs/>
        </w:rPr>
        <w:t>Teilen</w:t>
      </w:r>
      <w:r w:rsidR="00017EBA" w:rsidRPr="00004564">
        <w:rPr>
          <w:rFonts w:ascii="Corbel" w:hAnsi="Corbel"/>
          <w:b/>
          <w:bCs/>
        </w:rPr>
        <w:t xml:space="preserve"> der Infobroschüren</w:t>
      </w:r>
      <w:r w:rsidRPr="00004564">
        <w:rPr>
          <w:rFonts w:ascii="Corbel" w:hAnsi="Corbel"/>
          <w:b/>
          <w:bCs/>
        </w:rPr>
        <w:t xml:space="preserve"> erwünscht</w:t>
      </w:r>
    </w:p>
    <w:p w14:paraId="4E1531CA" w14:textId="7DE3131B" w:rsidR="00796A04" w:rsidRDefault="00655C6A" w:rsidP="00321BBB">
      <w:pPr>
        <w:ind w:right="567"/>
        <w:rPr>
          <w:rFonts w:ascii="Corbel" w:hAnsi="Corbel"/>
        </w:rPr>
      </w:pPr>
      <w:r w:rsidRPr="00004564">
        <w:rPr>
          <w:rFonts w:ascii="Corbel" w:hAnsi="Corbel"/>
        </w:rPr>
        <w:t xml:space="preserve">Die Informationsmaterialien </w:t>
      </w:r>
      <w:r w:rsidR="00017EBA" w:rsidRPr="00004564">
        <w:rPr>
          <w:rFonts w:ascii="Corbel" w:hAnsi="Corbel"/>
        </w:rPr>
        <w:t xml:space="preserve">des BNA und ZZF </w:t>
      </w:r>
      <w:r w:rsidRPr="00004564">
        <w:rPr>
          <w:rFonts w:ascii="Corbel" w:hAnsi="Corbel"/>
        </w:rPr>
        <w:t>stehen in zwei unterschiedlichen Formaten als Kurzbroschüren und sechsseitige Flyer kostenlos auf den Webseiten von BNA und ZZF für den Download zur Verfügung</w:t>
      </w:r>
      <w:r w:rsidR="00A202CB" w:rsidRPr="00004564">
        <w:rPr>
          <w:rFonts w:ascii="Corbel" w:hAnsi="Corbel"/>
        </w:rPr>
        <w:t>.</w:t>
      </w:r>
      <w:r w:rsidR="007A4B7F" w:rsidRPr="00004564">
        <w:rPr>
          <w:rFonts w:ascii="Corbel" w:hAnsi="Corbel"/>
        </w:rPr>
        <w:t xml:space="preserve"> </w:t>
      </w:r>
      <w:r w:rsidR="00017EBA" w:rsidRPr="00004564">
        <w:rPr>
          <w:rFonts w:ascii="Corbel" w:hAnsi="Corbel"/>
        </w:rPr>
        <w:t xml:space="preserve">Fachhändler können sie drucken und auslegen oder als pdf auf </w:t>
      </w:r>
      <w:r w:rsidR="00E8471E">
        <w:rPr>
          <w:rFonts w:ascii="Corbel" w:hAnsi="Corbel"/>
        </w:rPr>
        <w:t xml:space="preserve">ihren </w:t>
      </w:r>
      <w:r w:rsidR="00017EBA" w:rsidRPr="00004564">
        <w:rPr>
          <w:rFonts w:ascii="Corbel" w:hAnsi="Corbel"/>
        </w:rPr>
        <w:t>Webseiten veröffentlichen. Auch B</w:t>
      </w:r>
      <w:r w:rsidR="00A202CB" w:rsidRPr="00004564">
        <w:rPr>
          <w:rFonts w:ascii="Corbel" w:hAnsi="Corbel"/>
        </w:rPr>
        <w:t xml:space="preserve">ehörden, </w:t>
      </w:r>
      <w:r w:rsidR="000D5D2C" w:rsidRPr="00004564">
        <w:rPr>
          <w:rFonts w:ascii="Corbel" w:hAnsi="Corbel"/>
        </w:rPr>
        <w:t>Privatpersonen</w:t>
      </w:r>
      <w:r w:rsidR="00A202CB" w:rsidRPr="00004564">
        <w:rPr>
          <w:rFonts w:ascii="Corbel" w:hAnsi="Corbel"/>
        </w:rPr>
        <w:t xml:space="preserve">, Vereine und Verbände, </w:t>
      </w:r>
      <w:r w:rsidR="000D5D2C" w:rsidRPr="00004564">
        <w:rPr>
          <w:rFonts w:ascii="Corbel" w:hAnsi="Corbel"/>
        </w:rPr>
        <w:t>Tierärzte</w:t>
      </w:r>
      <w:r w:rsidR="00CB40A7" w:rsidRPr="00004564">
        <w:rPr>
          <w:rFonts w:ascii="Corbel" w:hAnsi="Corbel"/>
        </w:rPr>
        <w:t xml:space="preserve"> und </w:t>
      </w:r>
      <w:r w:rsidR="00017EBA" w:rsidRPr="00004564">
        <w:rPr>
          <w:rFonts w:ascii="Corbel" w:hAnsi="Corbel"/>
        </w:rPr>
        <w:t xml:space="preserve">Hersteller in der Heimtierbranche </w:t>
      </w:r>
      <w:r w:rsidR="00CB40A7" w:rsidRPr="00004564">
        <w:rPr>
          <w:rFonts w:ascii="Corbel" w:hAnsi="Corbel"/>
        </w:rPr>
        <w:t xml:space="preserve">sind eingeladen, die Informationsmaterialien </w:t>
      </w:r>
      <w:r w:rsidR="000D5D2C" w:rsidRPr="00004564">
        <w:rPr>
          <w:rFonts w:ascii="Corbel" w:hAnsi="Corbel"/>
        </w:rPr>
        <w:t>zu</w:t>
      </w:r>
      <w:r w:rsidR="00420BB5" w:rsidRPr="00004564">
        <w:rPr>
          <w:rFonts w:ascii="Corbel" w:hAnsi="Corbel"/>
        </w:rPr>
        <w:t xml:space="preserve"> publizieren</w:t>
      </w:r>
      <w:r w:rsidR="000D5D2C" w:rsidRPr="00004564">
        <w:rPr>
          <w:rFonts w:ascii="Corbel" w:hAnsi="Corbel"/>
        </w:rPr>
        <w:t>, um</w:t>
      </w:r>
      <w:r w:rsidR="00CB3A4B" w:rsidRPr="00004564">
        <w:rPr>
          <w:rFonts w:ascii="Corbel" w:hAnsi="Corbel"/>
        </w:rPr>
        <w:t xml:space="preserve"> </w:t>
      </w:r>
      <w:r w:rsidR="00742600" w:rsidRPr="00004564">
        <w:rPr>
          <w:rFonts w:ascii="Corbel" w:hAnsi="Corbel"/>
        </w:rPr>
        <w:t>da</w:t>
      </w:r>
      <w:r w:rsidR="00CB3A4B" w:rsidRPr="00004564">
        <w:rPr>
          <w:rFonts w:ascii="Corbel" w:hAnsi="Corbel"/>
        </w:rPr>
        <w:t xml:space="preserve">mit </w:t>
      </w:r>
      <w:r w:rsidR="00C35F82" w:rsidRPr="00004564">
        <w:rPr>
          <w:rFonts w:ascii="Corbel" w:hAnsi="Corbel"/>
        </w:rPr>
        <w:t>die Öffentlichkeitsarbeit und Aufklärung</w:t>
      </w:r>
      <w:r w:rsidR="00420BB5" w:rsidRPr="00004564">
        <w:rPr>
          <w:rFonts w:ascii="Corbel" w:hAnsi="Corbel"/>
        </w:rPr>
        <w:t xml:space="preserve"> über invasive Arten</w:t>
      </w:r>
      <w:r w:rsidR="00C35F82" w:rsidRPr="00004564">
        <w:rPr>
          <w:rFonts w:ascii="Corbel" w:hAnsi="Corbel"/>
        </w:rPr>
        <w:t xml:space="preserve"> zu unterstützen.</w:t>
      </w:r>
    </w:p>
    <w:p w14:paraId="0B9C974B" w14:textId="5649882A" w:rsidR="00F671D1" w:rsidRDefault="00AB0B07" w:rsidP="00321BBB">
      <w:pPr>
        <w:ind w:right="567"/>
      </w:pPr>
      <w:r w:rsidRPr="00E6469E">
        <w:rPr>
          <w:rFonts w:ascii="Corbel" w:hAnsi="Corbel"/>
          <w:b/>
          <w:bCs/>
        </w:rPr>
        <w:lastRenderedPageBreak/>
        <w:t>Informationen für Tierhalter</w:t>
      </w:r>
      <w:r>
        <w:rPr>
          <w:rFonts w:ascii="Corbel" w:hAnsi="Corbel"/>
        </w:rPr>
        <w:t>:</w:t>
      </w:r>
      <w:r w:rsidR="00F671D1" w:rsidRPr="00F671D1">
        <w:t xml:space="preserve"> </w:t>
      </w:r>
      <w:hyperlink r:id="rId9" w:history="1">
        <w:r w:rsidR="00F671D1" w:rsidRPr="00646446">
          <w:rPr>
            <w:rStyle w:val="Hyperlink"/>
          </w:rPr>
          <w:t>https://wirfuerstier.de/ratgeber/invasive-arten/</w:t>
        </w:r>
      </w:hyperlink>
    </w:p>
    <w:p w14:paraId="187898A0" w14:textId="5CCE4DAC" w:rsidR="00AB0B07" w:rsidRDefault="00AB0B07" w:rsidP="000E3D46">
      <w:pPr>
        <w:rPr>
          <w:rFonts w:ascii="Corbel" w:hAnsi="Corbel"/>
        </w:rPr>
      </w:pPr>
      <w:r w:rsidRPr="00E6469E">
        <w:rPr>
          <w:rFonts w:ascii="Corbel" w:hAnsi="Corbel"/>
          <w:b/>
          <w:bCs/>
        </w:rPr>
        <w:t>Download der Broschüren</w:t>
      </w:r>
      <w:r w:rsidR="000E3D46">
        <w:rPr>
          <w:rFonts w:ascii="Corbel" w:hAnsi="Corbel"/>
        </w:rPr>
        <w:br/>
        <w:t>auf der BNA-Webseite:</w:t>
      </w:r>
      <w:r w:rsidR="000E3D46" w:rsidRPr="000E3D46">
        <w:t xml:space="preserve"> </w:t>
      </w:r>
      <w:hyperlink r:id="rId10" w:history="1">
        <w:r w:rsidR="000E3D46" w:rsidRPr="00646446">
          <w:rPr>
            <w:rStyle w:val="Hyperlink"/>
          </w:rPr>
          <w:t>https://www.bna-ev.de/index.php/flyer-bna-zzf</w:t>
        </w:r>
      </w:hyperlink>
      <w:r w:rsidR="000E3D46">
        <w:t xml:space="preserve"> </w:t>
      </w:r>
      <w:r w:rsidR="000E3D46">
        <w:rPr>
          <w:rFonts w:ascii="Corbel" w:hAnsi="Corbel"/>
        </w:rPr>
        <w:br/>
        <w:t>auf der ZZF-Webseite</w:t>
      </w:r>
      <w:r>
        <w:rPr>
          <w:rFonts w:ascii="Corbel" w:hAnsi="Corbel"/>
        </w:rPr>
        <w:t xml:space="preserve">: </w:t>
      </w:r>
      <w:hyperlink r:id="rId11" w:history="1">
        <w:r w:rsidR="000E3D46">
          <w:rPr>
            <w:rStyle w:val="Hyperlink"/>
          </w:rPr>
          <w:t>https://www.zzf.de/invasive-arten</w:t>
        </w:r>
      </w:hyperlink>
    </w:p>
    <w:p w14:paraId="08BAF0D4" w14:textId="77777777" w:rsidR="00325EF0" w:rsidRDefault="00325EF0" w:rsidP="00321BBB">
      <w:pPr>
        <w:ind w:right="567"/>
        <w:jc w:val="both"/>
      </w:pPr>
    </w:p>
    <w:p w14:paraId="39035ABC" w14:textId="046A9AA2" w:rsidR="00477131" w:rsidRPr="00321BBB" w:rsidRDefault="00477131" w:rsidP="00321BBB">
      <w:pPr>
        <w:ind w:right="567"/>
        <w:jc w:val="both"/>
        <w:rPr>
          <w:rFonts w:ascii="Corbel" w:hAnsi="Corbel"/>
          <w:b/>
        </w:rPr>
      </w:pPr>
      <w:r w:rsidRPr="00D64B93">
        <w:rPr>
          <w:rFonts w:ascii="Corbel" w:hAnsi="Corbel"/>
          <w:b/>
        </w:rPr>
        <w:t>Pressekontakt und Herausgeber</w:t>
      </w:r>
    </w:p>
    <w:p w14:paraId="26DAAEBA" w14:textId="39BBA78B" w:rsidR="00B9359E" w:rsidRPr="00321BBB" w:rsidRDefault="00477131" w:rsidP="00321BBB">
      <w:pPr>
        <w:ind w:right="567"/>
        <w:jc w:val="both"/>
        <w:rPr>
          <w:rFonts w:ascii="Corbel" w:hAnsi="Corbel"/>
        </w:rPr>
      </w:pPr>
      <w:r w:rsidRPr="00473112">
        <w:rPr>
          <w:rFonts w:ascii="Corbel" w:hAnsi="Corbel"/>
        </w:rPr>
        <w:t xml:space="preserve">Bundesverband für fachgerechten Natur-, </w:t>
      </w:r>
      <w:r w:rsidRPr="00473112">
        <w:rPr>
          <w:rFonts w:ascii="Corbel" w:hAnsi="Corbel"/>
        </w:rPr>
        <w:tab/>
        <w:t>Zentralverband Zoologischer</w:t>
      </w:r>
      <w:r w:rsidR="00321BBB">
        <w:rPr>
          <w:rFonts w:ascii="Corbel" w:hAnsi="Corbel"/>
        </w:rPr>
        <w:t xml:space="preserve"> </w:t>
      </w:r>
      <w:r w:rsidRPr="00473112">
        <w:rPr>
          <w:rFonts w:ascii="Corbel" w:hAnsi="Corbel"/>
        </w:rPr>
        <w:t>Fachbetriebe</w:t>
      </w:r>
      <w:r w:rsidR="00321BBB">
        <w:rPr>
          <w:rFonts w:ascii="Corbel" w:hAnsi="Corbel"/>
        </w:rPr>
        <w:t xml:space="preserve"> e</w:t>
      </w:r>
      <w:r w:rsidRPr="00473112">
        <w:rPr>
          <w:rFonts w:ascii="Corbel" w:hAnsi="Corbel"/>
        </w:rPr>
        <w:t xml:space="preserve">.V. </w:t>
      </w:r>
      <w:r w:rsidR="007A192A" w:rsidRPr="00473112">
        <w:rPr>
          <w:rFonts w:ascii="Corbel" w:hAnsi="Corbel"/>
        </w:rPr>
        <w:t xml:space="preserve">                       </w:t>
      </w:r>
      <w:r w:rsidR="007A192A" w:rsidRPr="00473112">
        <w:rPr>
          <w:rFonts w:ascii="Corbel" w:hAnsi="Corbel"/>
        </w:rPr>
        <w:br/>
        <w:t>Tier- und Artenschutz e.V. (BNA)</w:t>
      </w:r>
      <w:r w:rsidR="007A192A" w:rsidRPr="00473112">
        <w:rPr>
          <w:rFonts w:ascii="Corbel" w:hAnsi="Corbel"/>
        </w:rPr>
        <w:tab/>
      </w:r>
      <w:r w:rsidR="007A192A" w:rsidRPr="00473112">
        <w:rPr>
          <w:rFonts w:ascii="Corbel" w:hAnsi="Corbel"/>
        </w:rPr>
        <w:tab/>
        <w:t>(ZZF)</w:t>
      </w:r>
      <w:r w:rsidR="00650206" w:rsidRPr="00473112">
        <w:rPr>
          <w:rFonts w:ascii="Corbel" w:hAnsi="Corbel"/>
        </w:rPr>
        <w:br/>
        <w:t>Ostendstraße 4</w:t>
      </w:r>
      <w:r w:rsidR="00650206" w:rsidRPr="00473112">
        <w:rPr>
          <w:rFonts w:ascii="Corbel" w:hAnsi="Corbel"/>
        </w:rPr>
        <w:tab/>
      </w:r>
      <w:r w:rsidR="00650206" w:rsidRPr="00473112">
        <w:rPr>
          <w:rFonts w:ascii="Corbel" w:hAnsi="Corbel"/>
        </w:rPr>
        <w:tab/>
      </w:r>
      <w:r w:rsidR="00650206" w:rsidRPr="00473112">
        <w:rPr>
          <w:rFonts w:ascii="Corbel" w:hAnsi="Corbel"/>
        </w:rPr>
        <w:tab/>
      </w:r>
      <w:r w:rsidR="00650206" w:rsidRPr="00473112">
        <w:rPr>
          <w:rFonts w:ascii="Corbel" w:hAnsi="Corbel"/>
        </w:rPr>
        <w:tab/>
        <w:t>Mainzer Straße 10</w:t>
      </w:r>
      <w:r w:rsidR="00650206" w:rsidRPr="00473112">
        <w:rPr>
          <w:rFonts w:ascii="Corbel" w:hAnsi="Corbel"/>
        </w:rPr>
        <w:tab/>
      </w:r>
      <w:r w:rsidR="00650206" w:rsidRPr="00473112">
        <w:rPr>
          <w:rFonts w:ascii="Corbel" w:hAnsi="Corbel"/>
        </w:rPr>
        <w:tab/>
      </w:r>
      <w:r w:rsidR="00321BBB">
        <w:rPr>
          <w:rFonts w:ascii="Corbel" w:hAnsi="Corbel"/>
        </w:rPr>
        <w:br/>
      </w:r>
      <w:r w:rsidR="00650206" w:rsidRPr="00473112">
        <w:rPr>
          <w:rFonts w:ascii="Corbel" w:hAnsi="Corbel"/>
        </w:rPr>
        <w:t>76707 Hambrücken</w:t>
      </w:r>
      <w:r w:rsidR="007A192A" w:rsidRPr="00473112">
        <w:rPr>
          <w:rFonts w:ascii="Corbel" w:hAnsi="Corbel"/>
        </w:rPr>
        <w:t xml:space="preserve">                                </w:t>
      </w:r>
      <w:r w:rsidR="00650206" w:rsidRPr="00473112">
        <w:rPr>
          <w:rFonts w:ascii="Corbel" w:hAnsi="Corbel"/>
        </w:rPr>
        <w:tab/>
      </w:r>
      <w:r w:rsidR="00650206" w:rsidRPr="00473112">
        <w:rPr>
          <w:rFonts w:ascii="Corbel" w:hAnsi="Corbel"/>
        </w:rPr>
        <w:tab/>
      </w:r>
      <w:r w:rsidR="00571E0B" w:rsidRPr="00473112">
        <w:rPr>
          <w:rFonts w:ascii="Corbel" w:hAnsi="Corbel"/>
        </w:rPr>
        <w:t>65185 Wiesbaden</w:t>
      </w:r>
      <w:r w:rsidR="00571E0B" w:rsidRPr="00473112">
        <w:rPr>
          <w:rFonts w:ascii="Corbel" w:hAnsi="Corbel"/>
        </w:rPr>
        <w:tab/>
      </w:r>
      <w:r w:rsidR="00571E0B" w:rsidRPr="00473112">
        <w:rPr>
          <w:rFonts w:ascii="Corbel" w:hAnsi="Corbel"/>
        </w:rPr>
        <w:tab/>
      </w:r>
      <w:r w:rsidR="0048037D" w:rsidRPr="00473112">
        <w:rPr>
          <w:rFonts w:ascii="Corbel" w:hAnsi="Corbel"/>
        </w:rPr>
        <w:t xml:space="preserve">           </w:t>
      </w:r>
      <w:r w:rsidR="00321BBB">
        <w:rPr>
          <w:rFonts w:ascii="Corbel" w:hAnsi="Corbel"/>
        </w:rPr>
        <w:br/>
      </w:r>
      <w:hyperlink r:id="rId12" w:history="1">
        <w:r w:rsidR="0048037D" w:rsidRPr="00473112">
          <w:rPr>
            <w:rStyle w:val="Hyperlink"/>
            <w:rFonts w:ascii="Corbel" w:hAnsi="Corbel"/>
          </w:rPr>
          <w:t>gs@bna-ev.de</w:t>
        </w:r>
      </w:hyperlink>
      <w:r w:rsidR="0048037D" w:rsidRPr="00473112">
        <w:rPr>
          <w:rFonts w:ascii="Corbel" w:hAnsi="Corbel"/>
        </w:rPr>
        <w:tab/>
      </w:r>
      <w:r w:rsidR="0048037D" w:rsidRPr="00473112">
        <w:rPr>
          <w:rFonts w:ascii="Corbel" w:hAnsi="Corbel"/>
        </w:rPr>
        <w:tab/>
      </w:r>
      <w:r w:rsidR="0048037D" w:rsidRPr="00473112">
        <w:rPr>
          <w:rFonts w:ascii="Corbel" w:hAnsi="Corbel"/>
        </w:rPr>
        <w:tab/>
      </w:r>
      <w:r w:rsidR="0048037D" w:rsidRPr="00473112">
        <w:rPr>
          <w:rFonts w:ascii="Corbel" w:hAnsi="Corbel"/>
        </w:rPr>
        <w:tab/>
      </w:r>
      <w:r w:rsidR="0048037D" w:rsidRPr="00473112">
        <w:rPr>
          <w:rFonts w:ascii="Corbel" w:hAnsi="Corbel"/>
        </w:rPr>
        <w:tab/>
      </w:r>
      <w:hyperlink r:id="rId13" w:history="1">
        <w:r w:rsidR="00321BBB" w:rsidRPr="002B129D">
          <w:rPr>
            <w:rStyle w:val="Hyperlink"/>
            <w:rFonts w:ascii="Corbel" w:hAnsi="Corbel"/>
          </w:rPr>
          <w:t>presse@zzf.de</w:t>
        </w:r>
      </w:hyperlink>
      <w:r w:rsidR="0048037D" w:rsidRPr="00473112">
        <w:rPr>
          <w:rFonts w:ascii="Corbel" w:hAnsi="Corbel"/>
        </w:rPr>
        <w:tab/>
      </w:r>
      <w:r w:rsidR="0048037D" w:rsidRPr="00473112">
        <w:rPr>
          <w:rFonts w:ascii="Corbel" w:hAnsi="Corbel"/>
        </w:rPr>
        <w:tab/>
      </w:r>
      <w:r w:rsidR="0048037D" w:rsidRPr="00473112">
        <w:rPr>
          <w:rFonts w:ascii="Corbel" w:hAnsi="Corbel"/>
        </w:rPr>
        <w:tab/>
      </w:r>
    </w:p>
    <w:sectPr w:rsidR="00B9359E" w:rsidRPr="00321BBB" w:rsidSect="00FB2DC5">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DC60" w14:textId="77777777" w:rsidR="00FB2DC5" w:rsidRDefault="00FB2DC5" w:rsidP="0007796A">
      <w:pPr>
        <w:spacing w:after="0" w:line="240" w:lineRule="auto"/>
      </w:pPr>
      <w:r>
        <w:separator/>
      </w:r>
    </w:p>
  </w:endnote>
  <w:endnote w:type="continuationSeparator" w:id="0">
    <w:p w14:paraId="64E3B5AC" w14:textId="77777777" w:rsidR="00FB2DC5" w:rsidRDefault="00FB2DC5" w:rsidP="0007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Italic">
    <w:altName w:val="Arial"/>
    <w:panose1 w:val="00000000000000000000"/>
    <w:charset w:val="00"/>
    <w:family w:val="auto"/>
    <w:notTrueType/>
    <w:pitch w:val="default"/>
    <w:sig w:usb0="00000003" w:usb1="00000000" w:usb2="00000000" w:usb3="00000000" w:csb0="00000001" w:csb1="00000000"/>
  </w:font>
  <w:font w:name="Barlow-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6B84" w14:textId="77777777" w:rsidR="00FB2DC5" w:rsidRDefault="00FB2DC5" w:rsidP="0007796A">
      <w:pPr>
        <w:spacing w:after="0" w:line="240" w:lineRule="auto"/>
      </w:pPr>
      <w:r>
        <w:separator/>
      </w:r>
    </w:p>
  </w:footnote>
  <w:footnote w:type="continuationSeparator" w:id="0">
    <w:p w14:paraId="7C4176CF" w14:textId="77777777" w:rsidR="00FB2DC5" w:rsidRDefault="00FB2DC5" w:rsidP="00077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617AE"/>
    <w:multiLevelType w:val="hybridMultilevel"/>
    <w:tmpl w:val="62B41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81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20"/>
    <w:rsid w:val="00004564"/>
    <w:rsid w:val="0001502C"/>
    <w:rsid w:val="00017EBA"/>
    <w:rsid w:val="00054D49"/>
    <w:rsid w:val="0005552E"/>
    <w:rsid w:val="000605B3"/>
    <w:rsid w:val="0006397A"/>
    <w:rsid w:val="0007555A"/>
    <w:rsid w:val="0007796A"/>
    <w:rsid w:val="0008365E"/>
    <w:rsid w:val="00083EAB"/>
    <w:rsid w:val="000942E3"/>
    <w:rsid w:val="000A0985"/>
    <w:rsid w:val="000A2827"/>
    <w:rsid w:val="000A2CD8"/>
    <w:rsid w:val="000A34A9"/>
    <w:rsid w:val="000C61D4"/>
    <w:rsid w:val="000D5D2C"/>
    <w:rsid w:val="000E3D46"/>
    <w:rsid w:val="000E600F"/>
    <w:rsid w:val="00105DFE"/>
    <w:rsid w:val="001117CA"/>
    <w:rsid w:val="001457A8"/>
    <w:rsid w:val="00160F6F"/>
    <w:rsid w:val="00170417"/>
    <w:rsid w:val="0018674B"/>
    <w:rsid w:val="001956BF"/>
    <w:rsid w:val="001A4756"/>
    <w:rsid w:val="001D15CA"/>
    <w:rsid w:val="001D1E9B"/>
    <w:rsid w:val="001E2A4B"/>
    <w:rsid w:val="001F1D3A"/>
    <w:rsid w:val="00201CA9"/>
    <w:rsid w:val="00210744"/>
    <w:rsid w:val="00241D5D"/>
    <w:rsid w:val="00243154"/>
    <w:rsid w:val="00247A81"/>
    <w:rsid w:val="00252DB4"/>
    <w:rsid w:val="0028414E"/>
    <w:rsid w:val="00287567"/>
    <w:rsid w:val="0029654F"/>
    <w:rsid w:val="002B4C93"/>
    <w:rsid w:val="002B6542"/>
    <w:rsid w:val="002B7313"/>
    <w:rsid w:val="002C5BCB"/>
    <w:rsid w:val="002D0634"/>
    <w:rsid w:val="003204BB"/>
    <w:rsid w:val="00321BBB"/>
    <w:rsid w:val="00325EF0"/>
    <w:rsid w:val="00352777"/>
    <w:rsid w:val="003662ED"/>
    <w:rsid w:val="00395A1C"/>
    <w:rsid w:val="003A74E0"/>
    <w:rsid w:val="003C290D"/>
    <w:rsid w:val="003D03C1"/>
    <w:rsid w:val="003E22BD"/>
    <w:rsid w:val="003E4CFA"/>
    <w:rsid w:val="003E74E7"/>
    <w:rsid w:val="003F6776"/>
    <w:rsid w:val="003F7E93"/>
    <w:rsid w:val="00400915"/>
    <w:rsid w:val="00420BB5"/>
    <w:rsid w:val="00427091"/>
    <w:rsid w:val="0044063F"/>
    <w:rsid w:val="004453F6"/>
    <w:rsid w:val="00445BB6"/>
    <w:rsid w:val="00472607"/>
    <w:rsid w:val="00472E3F"/>
    <w:rsid w:val="00473112"/>
    <w:rsid w:val="00477131"/>
    <w:rsid w:val="0048037D"/>
    <w:rsid w:val="004854F6"/>
    <w:rsid w:val="004A78D1"/>
    <w:rsid w:val="004C0456"/>
    <w:rsid w:val="004D09C8"/>
    <w:rsid w:val="004D40A5"/>
    <w:rsid w:val="004D626A"/>
    <w:rsid w:val="004E62EE"/>
    <w:rsid w:val="00526467"/>
    <w:rsid w:val="00533A91"/>
    <w:rsid w:val="00535214"/>
    <w:rsid w:val="005352AB"/>
    <w:rsid w:val="00541191"/>
    <w:rsid w:val="005463D9"/>
    <w:rsid w:val="00570DE0"/>
    <w:rsid w:val="00571E0B"/>
    <w:rsid w:val="00575464"/>
    <w:rsid w:val="00583564"/>
    <w:rsid w:val="0059364D"/>
    <w:rsid w:val="005D11F3"/>
    <w:rsid w:val="005D27A5"/>
    <w:rsid w:val="00600487"/>
    <w:rsid w:val="00602816"/>
    <w:rsid w:val="00606CA7"/>
    <w:rsid w:val="00623090"/>
    <w:rsid w:val="0063138B"/>
    <w:rsid w:val="00631B7E"/>
    <w:rsid w:val="00632766"/>
    <w:rsid w:val="00650206"/>
    <w:rsid w:val="00655C6A"/>
    <w:rsid w:val="006A4B7A"/>
    <w:rsid w:val="006B41D3"/>
    <w:rsid w:val="006C4B22"/>
    <w:rsid w:val="006D1471"/>
    <w:rsid w:val="00715C2C"/>
    <w:rsid w:val="0073297B"/>
    <w:rsid w:val="00742600"/>
    <w:rsid w:val="00745FC3"/>
    <w:rsid w:val="00752C0C"/>
    <w:rsid w:val="0075337E"/>
    <w:rsid w:val="00765561"/>
    <w:rsid w:val="00796A04"/>
    <w:rsid w:val="007A192A"/>
    <w:rsid w:val="007A226C"/>
    <w:rsid w:val="007A4B7F"/>
    <w:rsid w:val="007A7F4A"/>
    <w:rsid w:val="007C3652"/>
    <w:rsid w:val="007C580E"/>
    <w:rsid w:val="0081545E"/>
    <w:rsid w:val="00843790"/>
    <w:rsid w:val="00870ED2"/>
    <w:rsid w:val="00883858"/>
    <w:rsid w:val="00885619"/>
    <w:rsid w:val="0089359D"/>
    <w:rsid w:val="00894120"/>
    <w:rsid w:val="0089733B"/>
    <w:rsid w:val="008C03B2"/>
    <w:rsid w:val="008E54A6"/>
    <w:rsid w:val="008E75F3"/>
    <w:rsid w:val="008F4C9C"/>
    <w:rsid w:val="00903013"/>
    <w:rsid w:val="00904616"/>
    <w:rsid w:val="00914883"/>
    <w:rsid w:val="00934AE1"/>
    <w:rsid w:val="0095586A"/>
    <w:rsid w:val="00955870"/>
    <w:rsid w:val="009675AB"/>
    <w:rsid w:val="00971311"/>
    <w:rsid w:val="00976490"/>
    <w:rsid w:val="00984924"/>
    <w:rsid w:val="009861A0"/>
    <w:rsid w:val="009A1AE4"/>
    <w:rsid w:val="009A39F8"/>
    <w:rsid w:val="009B20A4"/>
    <w:rsid w:val="009B3D34"/>
    <w:rsid w:val="009D37B9"/>
    <w:rsid w:val="009E25C3"/>
    <w:rsid w:val="009F0DA0"/>
    <w:rsid w:val="00A01886"/>
    <w:rsid w:val="00A0189C"/>
    <w:rsid w:val="00A1224F"/>
    <w:rsid w:val="00A202CB"/>
    <w:rsid w:val="00A53C25"/>
    <w:rsid w:val="00A771B5"/>
    <w:rsid w:val="00AA33A1"/>
    <w:rsid w:val="00AB0B07"/>
    <w:rsid w:val="00AB43C1"/>
    <w:rsid w:val="00AC7925"/>
    <w:rsid w:val="00AD2B5A"/>
    <w:rsid w:val="00AD688F"/>
    <w:rsid w:val="00AE32C0"/>
    <w:rsid w:val="00AE37EB"/>
    <w:rsid w:val="00AE599E"/>
    <w:rsid w:val="00B07A08"/>
    <w:rsid w:val="00B1066A"/>
    <w:rsid w:val="00B16B55"/>
    <w:rsid w:val="00B2352C"/>
    <w:rsid w:val="00B6067E"/>
    <w:rsid w:val="00B9359E"/>
    <w:rsid w:val="00BA0DBB"/>
    <w:rsid w:val="00BB1830"/>
    <w:rsid w:val="00BB2907"/>
    <w:rsid w:val="00BF230F"/>
    <w:rsid w:val="00C35F82"/>
    <w:rsid w:val="00C61F08"/>
    <w:rsid w:val="00C63CA7"/>
    <w:rsid w:val="00C63D19"/>
    <w:rsid w:val="00C81C7B"/>
    <w:rsid w:val="00CA6091"/>
    <w:rsid w:val="00CA627F"/>
    <w:rsid w:val="00CA6C27"/>
    <w:rsid w:val="00CB3A4B"/>
    <w:rsid w:val="00CB40A7"/>
    <w:rsid w:val="00CB590D"/>
    <w:rsid w:val="00CD378B"/>
    <w:rsid w:val="00CE185A"/>
    <w:rsid w:val="00CF1C8D"/>
    <w:rsid w:val="00CF2349"/>
    <w:rsid w:val="00D12CD4"/>
    <w:rsid w:val="00D252AB"/>
    <w:rsid w:val="00D64A0C"/>
    <w:rsid w:val="00D64B93"/>
    <w:rsid w:val="00D7118A"/>
    <w:rsid w:val="00D7689C"/>
    <w:rsid w:val="00D8070D"/>
    <w:rsid w:val="00DA5C96"/>
    <w:rsid w:val="00DB0ED9"/>
    <w:rsid w:val="00DB5DA9"/>
    <w:rsid w:val="00DF6015"/>
    <w:rsid w:val="00E062BF"/>
    <w:rsid w:val="00E242D8"/>
    <w:rsid w:val="00E3268C"/>
    <w:rsid w:val="00E35DB0"/>
    <w:rsid w:val="00E6469E"/>
    <w:rsid w:val="00E70429"/>
    <w:rsid w:val="00E75756"/>
    <w:rsid w:val="00E8471E"/>
    <w:rsid w:val="00EA0190"/>
    <w:rsid w:val="00EA1518"/>
    <w:rsid w:val="00EC1F58"/>
    <w:rsid w:val="00EE0B1C"/>
    <w:rsid w:val="00EF2CED"/>
    <w:rsid w:val="00F14450"/>
    <w:rsid w:val="00F30862"/>
    <w:rsid w:val="00F4416A"/>
    <w:rsid w:val="00F52398"/>
    <w:rsid w:val="00F53C9C"/>
    <w:rsid w:val="00F671D1"/>
    <w:rsid w:val="00F77346"/>
    <w:rsid w:val="00FB17C0"/>
    <w:rsid w:val="00FB2DC5"/>
    <w:rsid w:val="00FD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C76F"/>
  <w15:chartTrackingRefBased/>
  <w15:docId w15:val="{B80B9FF3-2C7E-4C34-B405-FE79A1FB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290D"/>
    <w:pPr>
      <w:ind w:left="720"/>
      <w:contextualSpacing/>
    </w:pPr>
    <w:rPr>
      <w:kern w:val="0"/>
      <w14:ligatures w14:val="none"/>
    </w:rPr>
  </w:style>
  <w:style w:type="character" w:styleId="Hyperlink">
    <w:name w:val="Hyperlink"/>
    <w:basedOn w:val="Absatz-Standardschriftart"/>
    <w:uiPriority w:val="99"/>
    <w:unhideWhenUsed/>
    <w:rsid w:val="0048037D"/>
    <w:rPr>
      <w:color w:val="0563C1" w:themeColor="hyperlink"/>
      <w:u w:val="single"/>
    </w:rPr>
  </w:style>
  <w:style w:type="character" w:styleId="NichtaufgelsteErwhnung">
    <w:name w:val="Unresolved Mention"/>
    <w:basedOn w:val="Absatz-Standardschriftart"/>
    <w:uiPriority w:val="99"/>
    <w:semiHidden/>
    <w:unhideWhenUsed/>
    <w:rsid w:val="0048037D"/>
    <w:rPr>
      <w:color w:val="605E5C"/>
      <w:shd w:val="clear" w:color="auto" w:fill="E1DFDD"/>
    </w:rPr>
  </w:style>
  <w:style w:type="character" w:styleId="Kommentarzeichen">
    <w:name w:val="annotation reference"/>
    <w:basedOn w:val="Absatz-Standardschriftart"/>
    <w:uiPriority w:val="99"/>
    <w:semiHidden/>
    <w:unhideWhenUsed/>
    <w:rsid w:val="00870ED2"/>
    <w:rPr>
      <w:sz w:val="16"/>
      <w:szCs w:val="16"/>
    </w:rPr>
  </w:style>
  <w:style w:type="paragraph" w:styleId="Kommentartext">
    <w:name w:val="annotation text"/>
    <w:basedOn w:val="Standard"/>
    <w:link w:val="KommentartextZchn"/>
    <w:uiPriority w:val="99"/>
    <w:unhideWhenUsed/>
    <w:rsid w:val="00870ED2"/>
    <w:pPr>
      <w:spacing w:line="240" w:lineRule="auto"/>
    </w:pPr>
    <w:rPr>
      <w:sz w:val="20"/>
      <w:szCs w:val="20"/>
    </w:rPr>
  </w:style>
  <w:style w:type="character" w:customStyle="1" w:styleId="KommentartextZchn">
    <w:name w:val="Kommentartext Zchn"/>
    <w:basedOn w:val="Absatz-Standardschriftart"/>
    <w:link w:val="Kommentartext"/>
    <w:uiPriority w:val="99"/>
    <w:rsid w:val="00870ED2"/>
    <w:rPr>
      <w:sz w:val="20"/>
      <w:szCs w:val="20"/>
    </w:rPr>
  </w:style>
  <w:style w:type="paragraph" w:styleId="Kommentarthema">
    <w:name w:val="annotation subject"/>
    <w:basedOn w:val="Kommentartext"/>
    <w:next w:val="Kommentartext"/>
    <w:link w:val="KommentarthemaZchn"/>
    <w:uiPriority w:val="99"/>
    <w:semiHidden/>
    <w:unhideWhenUsed/>
    <w:rsid w:val="00870ED2"/>
    <w:rPr>
      <w:b/>
      <w:bCs/>
    </w:rPr>
  </w:style>
  <w:style w:type="character" w:customStyle="1" w:styleId="KommentarthemaZchn">
    <w:name w:val="Kommentarthema Zchn"/>
    <w:basedOn w:val="KommentartextZchn"/>
    <w:link w:val="Kommentarthema"/>
    <w:uiPriority w:val="99"/>
    <w:semiHidden/>
    <w:rsid w:val="00870ED2"/>
    <w:rPr>
      <w:b/>
      <w:bCs/>
      <w:sz w:val="20"/>
      <w:szCs w:val="20"/>
    </w:rPr>
  </w:style>
  <w:style w:type="character" w:customStyle="1" w:styleId="apple-converted-space">
    <w:name w:val="apple-converted-space"/>
    <w:basedOn w:val="Absatz-Standardschriftart"/>
    <w:rsid w:val="002B6542"/>
  </w:style>
  <w:style w:type="paragraph" w:styleId="berarbeitung">
    <w:name w:val="Revision"/>
    <w:hidden/>
    <w:uiPriority w:val="99"/>
    <w:semiHidden/>
    <w:rsid w:val="00CF2349"/>
    <w:pPr>
      <w:spacing w:after="0" w:line="240" w:lineRule="auto"/>
    </w:pPr>
  </w:style>
  <w:style w:type="paragraph" w:styleId="Sprechblasentext">
    <w:name w:val="Balloon Text"/>
    <w:basedOn w:val="Standard"/>
    <w:link w:val="SprechblasentextZchn"/>
    <w:uiPriority w:val="99"/>
    <w:semiHidden/>
    <w:unhideWhenUsed/>
    <w:rsid w:val="00083E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EAB"/>
    <w:rPr>
      <w:rFonts w:ascii="Segoe UI" w:hAnsi="Segoe UI" w:cs="Segoe UI"/>
      <w:sz w:val="18"/>
      <w:szCs w:val="18"/>
    </w:rPr>
  </w:style>
  <w:style w:type="paragraph" w:styleId="Kopfzeile">
    <w:name w:val="header"/>
    <w:basedOn w:val="Standard"/>
    <w:link w:val="KopfzeileZchn"/>
    <w:uiPriority w:val="99"/>
    <w:unhideWhenUsed/>
    <w:rsid w:val="00077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96A"/>
  </w:style>
  <w:style w:type="paragraph" w:styleId="Fuzeile">
    <w:name w:val="footer"/>
    <w:basedOn w:val="Standard"/>
    <w:link w:val="FuzeileZchn"/>
    <w:uiPriority w:val="99"/>
    <w:unhideWhenUsed/>
    <w:rsid w:val="00077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96A"/>
  </w:style>
  <w:style w:type="character" w:customStyle="1" w:styleId="cf01">
    <w:name w:val="cf01"/>
    <w:basedOn w:val="Absatz-Standardschriftart"/>
    <w:rsid w:val="00FB17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esse@zzf.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s@bna-e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zf.de/invasive-art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na-ev.de/index.php/flyer-bna-zzf" TargetMode="External"/><Relationship Id="rId4" Type="http://schemas.openxmlformats.org/officeDocument/2006/relationships/webSettings" Target="webSettings.xml"/><Relationship Id="rId9" Type="http://schemas.openxmlformats.org/officeDocument/2006/relationships/hyperlink" Target="https://wirfuerstier.de/ratgeber/invasive-arte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 e.V.</dc:creator>
  <cp:keywords/>
  <dc:description/>
  <cp:lastModifiedBy>Antje Schreiber</cp:lastModifiedBy>
  <cp:revision>8</cp:revision>
  <cp:lastPrinted>2024-01-22T09:28:00Z</cp:lastPrinted>
  <dcterms:created xsi:type="dcterms:W3CDTF">2024-01-23T17:04:00Z</dcterms:created>
  <dcterms:modified xsi:type="dcterms:W3CDTF">2024-02-01T10:37:00Z</dcterms:modified>
</cp:coreProperties>
</file>