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DBBB8" w14:textId="77777777" w:rsidR="007C3173" w:rsidRDefault="007C3173" w:rsidP="007C317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B1C3972" wp14:editId="04D4CE38">
            <wp:extent cx="2828925" cy="657225"/>
            <wp:effectExtent l="0" t="0" r="9525" b="9525"/>
            <wp:docPr id="1" name="Grafik 1" descr="C:\Users\Marlene.Meikl\AppData\Local\Microsoft\Windows\INetCache\Content.MSO\221510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ene.Meikl\AppData\Local\Microsoft\Windows\INetCache\Content.MSO\22151020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4E73CD0" w14:textId="77777777" w:rsidR="007C3173" w:rsidRDefault="007C3173" w:rsidP="007C31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4614CF87" w14:textId="77777777" w:rsidR="007C3173" w:rsidRDefault="007C3173" w:rsidP="007C31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Pressemitteilung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76A5153" w14:textId="77777777" w:rsidR="007C3173" w:rsidRDefault="007C3173" w:rsidP="007C3173">
      <w:pPr>
        <w:pStyle w:val="paragraph"/>
        <w:spacing w:before="0" w:beforeAutospacing="0" w:after="16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4BEAA7B" w14:textId="4E393EE3" w:rsidR="007C3173" w:rsidRPr="002D0863" w:rsidRDefault="007C3173" w:rsidP="007C3173">
      <w:pPr>
        <w:pStyle w:val="paragraph"/>
        <w:spacing w:before="0" w:beforeAutospacing="0" w:after="16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Aus 8 mach 16! Wenig Ferie</w:t>
      </w:r>
      <w:r w:rsidR="000013FF">
        <w:rPr>
          <w:rStyle w:val="normaltextrun"/>
          <w:rFonts w:ascii="Arial" w:hAnsi="Arial" w:cs="Arial"/>
          <w:b/>
          <w:bCs/>
          <w:sz w:val="28"/>
          <w:szCs w:val="28"/>
        </w:rPr>
        <w:t xml:space="preserve">n </w:t>
      </w: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nehmen, viel bekommen – mit dem </w:t>
      </w:r>
      <w:proofErr w:type="spellStart"/>
      <w:r>
        <w:rPr>
          <w:rStyle w:val="normaltextrun"/>
          <w:rFonts w:ascii="Arial" w:hAnsi="Arial" w:cs="Arial"/>
          <w:b/>
          <w:bCs/>
          <w:sz w:val="28"/>
          <w:szCs w:val="28"/>
        </w:rPr>
        <w:t>Brückentagskalender</w:t>
      </w:r>
      <w:proofErr w:type="spellEnd"/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 von </w:t>
      </w:r>
      <w:proofErr w:type="spellStart"/>
      <w:r>
        <w:rPr>
          <w:rStyle w:val="normaltextrun"/>
          <w:rFonts w:ascii="Arial" w:hAnsi="Arial" w:cs="Arial"/>
          <w:b/>
          <w:bCs/>
          <w:sz w:val="28"/>
          <w:szCs w:val="28"/>
        </w:rPr>
        <w:t>Holidayguru</w:t>
      </w:r>
      <w:proofErr w:type="spellEnd"/>
    </w:p>
    <w:p w14:paraId="119EF58C" w14:textId="77777777" w:rsidR="007C3173" w:rsidRPr="002D0863" w:rsidRDefault="007C3173" w:rsidP="007C3173">
      <w:pPr>
        <w:pStyle w:val="paragraph"/>
        <w:spacing w:before="0" w:beforeAutospacing="0" w:after="16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color w:val="808080"/>
          <w:sz w:val="20"/>
          <w:szCs w:val="20"/>
        </w:rPr>
        <w:t>Mit einer cleveren Planung das Maximum an Ferientagen herausholen</w:t>
      </w:r>
    </w:p>
    <w:p w14:paraId="1A3EAC91" w14:textId="503DFE1F" w:rsidR="005F597C" w:rsidRDefault="007C3173" w:rsidP="007C3173">
      <w:pPr>
        <w:pStyle w:val="paragraph"/>
        <w:spacing w:before="0" w:beforeAutospacing="0" w:after="16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Ferien sind die schönste </w:t>
      </w:r>
      <w:r w:rsidR="005F597C">
        <w:rPr>
          <w:rStyle w:val="normaltextrun"/>
          <w:rFonts w:ascii="Arial" w:hAnsi="Arial" w:cs="Arial"/>
          <w:sz w:val="20"/>
          <w:szCs w:val="20"/>
        </w:rPr>
        <w:t xml:space="preserve">Zeit des Jahres und die Tage für Erholung und Entspannung können nicht zahlreich genug sind. </w:t>
      </w:r>
      <w:r w:rsidR="005F597C" w:rsidRPr="005F597C">
        <w:rPr>
          <w:rStyle w:val="normaltextrun"/>
          <w:rFonts w:ascii="Arial" w:hAnsi="Arial" w:cs="Arial"/>
          <w:sz w:val="20"/>
          <w:szCs w:val="20"/>
        </w:rPr>
        <w:t xml:space="preserve">Mit einer geschickten Planung lassen sich </w:t>
      </w:r>
      <w:r w:rsidR="005F597C">
        <w:rPr>
          <w:rStyle w:val="normaltextrun"/>
          <w:rFonts w:ascii="Arial" w:hAnsi="Arial" w:cs="Arial"/>
          <w:sz w:val="20"/>
          <w:szCs w:val="20"/>
        </w:rPr>
        <w:t>trotz der überschaubaren Anzahl an Ferientagen</w:t>
      </w:r>
      <w:r w:rsidR="005F597C" w:rsidRPr="005F597C">
        <w:rPr>
          <w:rStyle w:val="normaltextrun"/>
          <w:rFonts w:ascii="Arial" w:hAnsi="Arial" w:cs="Arial"/>
          <w:sz w:val="20"/>
          <w:szCs w:val="20"/>
        </w:rPr>
        <w:t xml:space="preserve"> lange freie Zeiten am Stück herausschlagen. </w:t>
      </w:r>
      <w:hyperlink r:id="rId6" w:history="1">
        <w:proofErr w:type="spellStart"/>
        <w:r w:rsidR="005F597C" w:rsidRPr="00341AF4">
          <w:rPr>
            <w:rStyle w:val="Hyperlink"/>
            <w:rFonts w:ascii="Arial" w:hAnsi="Arial" w:cs="Arial"/>
            <w:sz w:val="20"/>
            <w:szCs w:val="20"/>
          </w:rPr>
          <w:t>Holidayguru</w:t>
        </w:r>
        <w:proofErr w:type="spellEnd"/>
      </w:hyperlink>
      <w:r w:rsidR="005F597C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5F597C" w:rsidRPr="005F597C">
        <w:rPr>
          <w:rStyle w:val="normaltextrun"/>
          <w:rFonts w:ascii="Arial" w:hAnsi="Arial" w:cs="Arial"/>
          <w:sz w:val="20"/>
          <w:szCs w:val="20"/>
        </w:rPr>
        <w:t xml:space="preserve">erklärt, wie das funktioniert.  </w:t>
      </w:r>
    </w:p>
    <w:p w14:paraId="716EECB2" w14:textId="77777777" w:rsidR="007C3173" w:rsidRDefault="005F597C" w:rsidP="007C3173">
      <w:pPr>
        <w:pStyle w:val="paragraph"/>
        <w:spacing w:before="0" w:beforeAutospacing="0" w:after="16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F597C">
        <w:rPr>
          <w:rStyle w:val="normaltextrun"/>
          <w:rFonts w:ascii="Arial" w:hAnsi="Arial" w:cs="Arial"/>
          <w:sz w:val="20"/>
          <w:szCs w:val="20"/>
        </w:rPr>
        <w:t xml:space="preserve">Im Vergleich zum </w:t>
      </w:r>
      <w:r>
        <w:rPr>
          <w:rStyle w:val="normaltextrun"/>
          <w:rFonts w:ascii="Arial" w:hAnsi="Arial" w:cs="Arial"/>
          <w:sz w:val="20"/>
          <w:szCs w:val="20"/>
        </w:rPr>
        <w:t>Jahr 2018 liegen die Feiertage im Jahr 2019 nicht allzu günstig.</w:t>
      </w:r>
      <w:r w:rsidRPr="005F597C">
        <w:rPr>
          <w:rStyle w:val="normaltextrun"/>
          <w:rFonts w:ascii="Arial" w:hAnsi="Arial" w:cs="Arial"/>
          <w:sz w:val="20"/>
          <w:szCs w:val="20"/>
        </w:rPr>
        <w:t xml:space="preserve"> Aber auch im kommenden Jahr kann man es beispielsweise bei </w:t>
      </w:r>
      <w:r>
        <w:rPr>
          <w:rStyle w:val="normaltextrun"/>
          <w:rFonts w:ascii="Arial" w:hAnsi="Arial" w:cs="Arial"/>
          <w:sz w:val="20"/>
          <w:szCs w:val="20"/>
        </w:rPr>
        <w:t>27</w:t>
      </w:r>
      <w:r w:rsidRPr="005F597C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Ferien</w:t>
      </w:r>
      <w:r w:rsidRPr="005F597C">
        <w:rPr>
          <w:rStyle w:val="normaltextrun"/>
          <w:rFonts w:ascii="Arial" w:hAnsi="Arial" w:cs="Arial"/>
          <w:sz w:val="20"/>
          <w:szCs w:val="20"/>
        </w:rPr>
        <w:t xml:space="preserve">tagen auf </w:t>
      </w:r>
      <w:r>
        <w:rPr>
          <w:rStyle w:val="normaltextrun"/>
          <w:rFonts w:ascii="Arial" w:hAnsi="Arial" w:cs="Arial"/>
          <w:sz w:val="20"/>
          <w:szCs w:val="20"/>
        </w:rPr>
        <w:t>63</w:t>
      </w:r>
      <w:r w:rsidRPr="005F597C">
        <w:rPr>
          <w:rStyle w:val="normaltextrun"/>
          <w:rFonts w:ascii="Arial" w:hAnsi="Arial" w:cs="Arial"/>
          <w:sz w:val="20"/>
          <w:szCs w:val="20"/>
        </w:rPr>
        <w:t xml:space="preserve"> frei</w:t>
      </w:r>
      <w:r w:rsidR="005117AC">
        <w:rPr>
          <w:rStyle w:val="normaltextrun"/>
          <w:rFonts w:ascii="Arial" w:hAnsi="Arial" w:cs="Arial"/>
          <w:sz w:val="20"/>
          <w:szCs w:val="20"/>
        </w:rPr>
        <w:t>e</w:t>
      </w:r>
      <w:r w:rsidRPr="005F597C">
        <w:rPr>
          <w:rStyle w:val="normaltextrun"/>
          <w:rFonts w:ascii="Arial" w:hAnsi="Arial" w:cs="Arial"/>
          <w:sz w:val="20"/>
          <w:szCs w:val="20"/>
        </w:rPr>
        <w:t xml:space="preserve"> Tage bringen. Nicht jeder hat allerdings das Glück </w:t>
      </w:r>
      <w:r w:rsidR="00AD17F0">
        <w:rPr>
          <w:rStyle w:val="normaltextrun"/>
          <w:rFonts w:ascii="Arial" w:hAnsi="Arial" w:cs="Arial"/>
          <w:sz w:val="20"/>
          <w:szCs w:val="20"/>
        </w:rPr>
        <w:t>27 Ferientage</w:t>
      </w:r>
      <w:r w:rsidRPr="005F597C">
        <w:rPr>
          <w:rStyle w:val="normaltextrun"/>
          <w:rFonts w:ascii="Arial" w:hAnsi="Arial" w:cs="Arial"/>
          <w:sz w:val="20"/>
          <w:szCs w:val="20"/>
        </w:rPr>
        <w:t xml:space="preserve"> im Jahr zu besitzen. Doch auch bei weniger </w:t>
      </w:r>
      <w:r w:rsidR="00AD17F0">
        <w:rPr>
          <w:rStyle w:val="normaltextrun"/>
          <w:rFonts w:ascii="Arial" w:hAnsi="Arial" w:cs="Arial"/>
          <w:sz w:val="20"/>
          <w:szCs w:val="20"/>
        </w:rPr>
        <w:t>Ferien</w:t>
      </w:r>
      <w:r w:rsidRPr="005F597C">
        <w:rPr>
          <w:rStyle w:val="normaltextrun"/>
          <w:rFonts w:ascii="Arial" w:hAnsi="Arial" w:cs="Arial"/>
          <w:sz w:val="20"/>
          <w:szCs w:val="20"/>
        </w:rPr>
        <w:t xml:space="preserve">tagen können – clever geplant – mehr freie Tage am Stück herausspringen. </w:t>
      </w:r>
    </w:p>
    <w:p w14:paraId="477B6771" w14:textId="3E5AF5B2" w:rsidR="005117AC" w:rsidRDefault="00AD17F0" w:rsidP="00AD17F0">
      <w:pPr>
        <w:spacing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Ein perfektes Beispiel für die optimale Nutzung der Brückentage ist die Osterzeit: Karfreitag und Ostermontag </w:t>
      </w:r>
      <w:r w:rsidR="00AE65AB">
        <w:rPr>
          <w:rFonts w:ascii="Helvetica" w:hAnsi="Helvetica" w:cs="Helvetica"/>
          <w:sz w:val="20"/>
          <w:szCs w:val="20"/>
        </w:rPr>
        <w:t>sind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5117AC">
        <w:rPr>
          <w:rFonts w:ascii="Helvetica" w:hAnsi="Helvetica" w:cs="Helvetica"/>
          <w:sz w:val="20"/>
          <w:szCs w:val="20"/>
        </w:rPr>
        <w:t>in fast allen Kantonen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427256">
        <w:rPr>
          <w:rFonts w:ascii="Helvetica" w:hAnsi="Helvetica" w:cs="Helvetica"/>
          <w:sz w:val="20"/>
          <w:szCs w:val="20"/>
        </w:rPr>
        <w:t>Feiertage</w:t>
      </w:r>
      <w:r>
        <w:rPr>
          <w:rFonts w:ascii="Helvetica" w:hAnsi="Helvetica" w:cs="Helvetica"/>
          <w:sz w:val="20"/>
          <w:szCs w:val="20"/>
        </w:rPr>
        <w:t xml:space="preserve">. Wer hier 8 </w:t>
      </w:r>
      <w:r w:rsidR="005117AC">
        <w:rPr>
          <w:rFonts w:ascii="Helvetica" w:hAnsi="Helvetica" w:cs="Helvetica"/>
          <w:sz w:val="20"/>
          <w:szCs w:val="20"/>
        </w:rPr>
        <w:t>Ferientage</w:t>
      </w:r>
      <w:r>
        <w:rPr>
          <w:rFonts w:ascii="Helvetica" w:hAnsi="Helvetica" w:cs="Helvetica"/>
          <w:sz w:val="20"/>
          <w:szCs w:val="20"/>
        </w:rPr>
        <w:t xml:space="preserve"> investiert, hat inklusive der Wochenenden und Feiertage insgesamt 16 Tage am Stück frei.</w:t>
      </w:r>
      <w:r w:rsidR="005117AC">
        <w:rPr>
          <w:rFonts w:ascii="Helvetica" w:hAnsi="Helvetica" w:cs="Helvetica"/>
          <w:sz w:val="20"/>
          <w:szCs w:val="20"/>
        </w:rPr>
        <w:t xml:space="preserve"> Ferien sollte man für die Tage </w:t>
      </w:r>
      <w:r w:rsidR="005117AC" w:rsidRPr="005117AC">
        <w:rPr>
          <w:rFonts w:ascii="Helvetica" w:hAnsi="Helvetica" w:cs="Helvetica"/>
          <w:sz w:val="20"/>
          <w:szCs w:val="20"/>
        </w:rPr>
        <w:t>15.-18.04.2019 sowie 23.-26.04.2019 beantragen</w:t>
      </w:r>
      <w:r w:rsidR="005117AC">
        <w:rPr>
          <w:rFonts w:ascii="Helvetica" w:hAnsi="Helvetica" w:cs="Helvetica"/>
          <w:sz w:val="20"/>
          <w:szCs w:val="20"/>
        </w:rPr>
        <w:t xml:space="preserve"> – so steht ausgedehnten Frühlingsferien nichts mehr im Weg. Reisetipp für diese Zeit sind beispielsweise die Kanarischen Inseln, denn dort herrschen im April schon Temperaturen von 24 Grad.</w:t>
      </w:r>
    </w:p>
    <w:p w14:paraId="643C40C7" w14:textId="00C7F1E0" w:rsidR="00AD17F0" w:rsidRDefault="005117AC" w:rsidP="007C3173">
      <w:pPr>
        <w:pStyle w:val="paragraph"/>
        <w:spacing w:before="0" w:beforeAutospacing="0" w:after="16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117AC">
        <w:rPr>
          <w:rStyle w:val="normaltextrun"/>
          <w:rFonts w:ascii="Arial" w:hAnsi="Arial" w:cs="Arial"/>
          <w:sz w:val="20"/>
          <w:szCs w:val="20"/>
        </w:rPr>
        <w:t xml:space="preserve">Wer den </w:t>
      </w:r>
      <w:r>
        <w:rPr>
          <w:rStyle w:val="normaltextrun"/>
          <w:rFonts w:ascii="Arial" w:hAnsi="Arial" w:cs="Arial"/>
          <w:sz w:val="20"/>
          <w:szCs w:val="20"/>
        </w:rPr>
        <w:t>Bundesfeiertag</w:t>
      </w:r>
      <w:r w:rsidRPr="005117AC">
        <w:rPr>
          <w:rStyle w:val="normaltextrun"/>
          <w:rFonts w:ascii="Arial" w:hAnsi="Arial" w:cs="Arial"/>
          <w:sz w:val="20"/>
          <w:szCs w:val="20"/>
        </w:rPr>
        <w:t xml:space="preserve"> am </w:t>
      </w:r>
      <w:r>
        <w:rPr>
          <w:rStyle w:val="normaltextrun"/>
          <w:rFonts w:ascii="Arial" w:hAnsi="Arial" w:cs="Arial"/>
          <w:sz w:val="20"/>
          <w:szCs w:val="20"/>
        </w:rPr>
        <w:t>1. August</w:t>
      </w:r>
      <w:r w:rsidRPr="005117AC">
        <w:rPr>
          <w:rStyle w:val="normaltextrun"/>
          <w:rFonts w:ascii="Arial" w:hAnsi="Arial" w:cs="Arial"/>
          <w:sz w:val="20"/>
          <w:szCs w:val="20"/>
        </w:rPr>
        <w:t xml:space="preserve"> für </w:t>
      </w:r>
      <w:r>
        <w:rPr>
          <w:rStyle w:val="normaltextrun"/>
          <w:rFonts w:ascii="Arial" w:hAnsi="Arial" w:cs="Arial"/>
          <w:sz w:val="20"/>
          <w:szCs w:val="20"/>
        </w:rPr>
        <w:t>sommerliche</w:t>
      </w:r>
      <w:r w:rsidRPr="005117AC">
        <w:rPr>
          <w:rStyle w:val="normaltextrun"/>
          <w:rFonts w:ascii="Arial" w:hAnsi="Arial" w:cs="Arial"/>
          <w:sz w:val="20"/>
          <w:szCs w:val="20"/>
        </w:rPr>
        <w:t xml:space="preserve"> Ferien nutzt, kann bei 4 investierten </w:t>
      </w:r>
      <w:r>
        <w:rPr>
          <w:rStyle w:val="normaltextrun"/>
          <w:rFonts w:ascii="Arial" w:hAnsi="Arial" w:cs="Arial"/>
          <w:sz w:val="20"/>
          <w:szCs w:val="20"/>
        </w:rPr>
        <w:t>Ferien</w:t>
      </w:r>
      <w:r w:rsidRPr="005117AC">
        <w:rPr>
          <w:rStyle w:val="normaltextrun"/>
          <w:rFonts w:ascii="Arial" w:hAnsi="Arial" w:cs="Arial"/>
          <w:sz w:val="20"/>
          <w:szCs w:val="20"/>
        </w:rPr>
        <w:t xml:space="preserve">tagen ganze 9 Tage am Stück frei machen. Der Tag fällt 2019 auf einen Donnerstag und kann somit mit nur einem </w:t>
      </w:r>
      <w:r>
        <w:rPr>
          <w:rStyle w:val="normaltextrun"/>
          <w:rFonts w:ascii="Arial" w:hAnsi="Arial" w:cs="Arial"/>
          <w:sz w:val="20"/>
          <w:szCs w:val="20"/>
        </w:rPr>
        <w:t>Ferien</w:t>
      </w:r>
      <w:r w:rsidRPr="005117AC">
        <w:rPr>
          <w:rStyle w:val="normaltextrun"/>
          <w:rFonts w:ascii="Arial" w:hAnsi="Arial" w:cs="Arial"/>
          <w:sz w:val="20"/>
          <w:szCs w:val="20"/>
        </w:rPr>
        <w:t>tag auch für ein verlängertes Wochenende genutzt werden.</w:t>
      </w:r>
      <w:r w:rsidR="00D34368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AB4819">
        <w:rPr>
          <w:rStyle w:val="normaltextrun"/>
          <w:rFonts w:ascii="Arial" w:hAnsi="Arial" w:cs="Arial"/>
          <w:sz w:val="20"/>
          <w:szCs w:val="20"/>
        </w:rPr>
        <w:t xml:space="preserve">Im August eignen sich folgende </w:t>
      </w:r>
      <w:r w:rsidR="00B55F51">
        <w:rPr>
          <w:rStyle w:val="normaltextrun"/>
          <w:rFonts w:ascii="Arial" w:hAnsi="Arial" w:cs="Arial"/>
          <w:sz w:val="20"/>
          <w:szCs w:val="20"/>
        </w:rPr>
        <w:t xml:space="preserve">nahe gelegene </w:t>
      </w:r>
      <w:r w:rsidR="00AB4819">
        <w:rPr>
          <w:rStyle w:val="normaltextrun"/>
          <w:rFonts w:ascii="Arial" w:hAnsi="Arial" w:cs="Arial"/>
          <w:sz w:val="20"/>
          <w:szCs w:val="20"/>
        </w:rPr>
        <w:t>Reiseziele besonders: die Balearischen Inseln, Griechenland sowie Italien.</w:t>
      </w:r>
    </w:p>
    <w:p w14:paraId="768DED41" w14:textId="77777777" w:rsidR="00AB4819" w:rsidRDefault="00AB4819" w:rsidP="00AB4819">
      <w:pPr>
        <w:rPr>
          <w:rFonts w:ascii="Arial" w:hAnsi="Arial" w:cs="Arial"/>
          <w:color w:val="000000" w:themeColor="text1"/>
          <w:sz w:val="20"/>
          <w:szCs w:val="20"/>
        </w:rPr>
      </w:pPr>
      <w:r w:rsidRPr="1602B791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 xml:space="preserve">fast </w:t>
      </w:r>
      <w:r w:rsidRPr="1602B791">
        <w:rPr>
          <w:rFonts w:ascii="Arial" w:hAnsi="Arial" w:cs="Arial"/>
          <w:sz w:val="20"/>
          <w:szCs w:val="20"/>
        </w:rPr>
        <w:t xml:space="preserve">allen </w:t>
      </w:r>
      <w:r>
        <w:rPr>
          <w:rFonts w:ascii="Arial" w:hAnsi="Arial" w:cs="Arial"/>
          <w:sz w:val="20"/>
          <w:szCs w:val="20"/>
        </w:rPr>
        <w:t>Kantonen</w:t>
      </w:r>
      <w:r w:rsidRPr="1602B791">
        <w:rPr>
          <w:rFonts w:ascii="Arial" w:hAnsi="Arial" w:cs="Arial"/>
          <w:sz w:val="20"/>
          <w:szCs w:val="20"/>
        </w:rPr>
        <w:t xml:space="preserve"> lässt sich natürlich auch die Zeit um Weihnachten noch einmal für eine ausgiebige Erholungspause nutzen. </w:t>
      </w:r>
      <w:r>
        <w:rPr>
          <w:rFonts w:ascii="Helvetica" w:hAnsi="Helvetica" w:cs="Helvetica"/>
          <w:bCs/>
          <w:sz w:val="20"/>
          <w:szCs w:val="20"/>
        </w:rPr>
        <w:t>Wer vor und nach Weihnachten 3 Ferientage nimmt, hat Ende Dezember 9 Tage am Stück frei. Ideal, um den Feiertagsrummel ganz entspannt anzugehen oder vielleicht einfach mal einen ausgedehnten Trip in ein Skigebiet zu machen.</w:t>
      </w:r>
    </w:p>
    <w:p w14:paraId="3DD3C415" w14:textId="77777777" w:rsidR="00AB4819" w:rsidRDefault="00AB4819" w:rsidP="007C3173">
      <w:pPr>
        <w:pStyle w:val="paragraph"/>
        <w:spacing w:before="0" w:beforeAutospacing="0" w:after="16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Weitere Infos zu den Brückentagen 2019 gibt’s hier: </w:t>
      </w:r>
      <w:r>
        <w:rPr>
          <w:rStyle w:val="normaltextrun"/>
          <w:rFonts w:ascii="Arial" w:hAnsi="Arial" w:cs="Arial"/>
          <w:sz w:val="20"/>
          <w:szCs w:val="20"/>
        </w:rPr>
        <w:br/>
      </w:r>
      <w:hyperlink r:id="rId7" w:history="1">
        <w:r w:rsidRPr="003F3F2D">
          <w:rPr>
            <w:rStyle w:val="Hyperlink"/>
            <w:rFonts w:ascii="Arial" w:hAnsi="Arial" w:cs="Arial"/>
            <w:sz w:val="20"/>
            <w:szCs w:val="20"/>
          </w:rPr>
          <w:t>https://www.holidayguru.ch/reisekalender/brueckentage/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14:paraId="00164202" w14:textId="77777777" w:rsidR="007C3173" w:rsidRDefault="007C3173" w:rsidP="007C3173">
      <w:pPr>
        <w:pStyle w:val="paragraph"/>
        <w:spacing w:before="0" w:beforeAutospacing="0" w:after="16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70EEFB2C" w14:textId="77777777" w:rsidR="007C3173" w:rsidRDefault="007C3173" w:rsidP="007C3173">
      <w:pPr>
        <w:pStyle w:val="paragraph"/>
        <w:spacing w:before="0" w:beforeAutospacing="0" w:after="16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Über Holidayguru.ch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B26CCE3" w14:textId="77777777" w:rsidR="007C3173" w:rsidRDefault="007C3173" w:rsidP="007C3173">
      <w:pPr>
        <w:pStyle w:val="paragraph"/>
        <w:shd w:val="clear" w:color="auto" w:fill="FFFFFF"/>
        <w:spacing w:before="0" w:beforeAutospacing="0" w:after="16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252424"/>
          <w:sz w:val="20"/>
          <w:szCs w:val="20"/>
        </w:rPr>
        <w:t>Holidayguru.ch ist einer der </w:t>
      </w:r>
      <w:proofErr w:type="spellStart"/>
      <w:r>
        <w:rPr>
          <w:rStyle w:val="spellingerror"/>
          <w:rFonts w:ascii="Arial" w:hAnsi="Arial" w:cs="Arial"/>
          <w:i/>
          <w:iCs/>
          <w:color w:val="252424"/>
          <w:sz w:val="20"/>
          <w:szCs w:val="20"/>
        </w:rPr>
        <w:t>grössten</w:t>
      </w:r>
      <w:proofErr w:type="spellEnd"/>
      <w:r>
        <w:rPr>
          <w:rStyle w:val="normaltextrun"/>
          <w:rFonts w:ascii="Arial" w:hAnsi="Arial" w:cs="Arial"/>
          <w:i/>
          <w:iCs/>
          <w:color w:val="252424"/>
          <w:sz w:val="20"/>
          <w:szCs w:val="20"/>
        </w:rPr>
        <w:t> Reiseblogs in der Schweiz und gehört zur UNIQ GmbH (Urlaubsguru.de) mit Hauptsitz in Deutschland. Mit über 130.000 Facebook-Fans bei holidayguru.ch, 6,8 Millionen Facebook-Fans der deutschen Seite und monatlich über 22 Millionen Seitenaufrufen gehören die Seiten zu den erfolgreichsten Reise-Webseiten Europas.</w:t>
      </w:r>
      <w:r>
        <w:rPr>
          <w:rStyle w:val="normaltextrun"/>
          <w:rFonts w:ascii="Arial" w:hAnsi="Arial" w:cs="Arial"/>
          <w:color w:val="252424"/>
          <w:sz w:val="20"/>
          <w:szCs w:val="20"/>
        </w:rPr>
        <w:t>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A8ED1FE" w14:textId="137C4205" w:rsidR="007C3173" w:rsidRDefault="007C3173" w:rsidP="007C3173">
      <w:pPr>
        <w:pStyle w:val="paragraph"/>
        <w:shd w:val="clear" w:color="auto" w:fill="FFFFFF"/>
        <w:spacing w:before="0" w:beforeAutospacing="0" w:after="16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252424"/>
          <w:sz w:val="20"/>
          <w:szCs w:val="20"/>
        </w:rPr>
        <w:t>Seit August 2013 expandierte Urlaubsguru</w:t>
      </w:r>
      <w:r w:rsidR="005C1F28">
        <w:rPr>
          <w:rStyle w:val="normaltextrun"/>
          <w:rFonts w:ascii="Arial" w:hAnsi="Arial" w:cs="Arial"/>
          <w:i/>
          <w:iCs/>
          <w:color w:val="252424"/>
          <w:sz w:val="20"/>
          <w:szCs w:val="20"/>
        </w:rPr>
        <w:t xml:space="preserve"> als </w:t>
      </w:r>
      <w:proofErr w:type="spellStart"/>
      <w:r w:rsidR="005C1F28">
        <w:rPr>
          <w:rStyle w:val="normaltextrun"/>
          <w:rFonts w:ascii="Arial" w:hAnsi="Arial" w:cs="Arial"/>
          <w:i/>
          <w:iCs/>
          <w:color w:val="252424"/>
          <w:sz w:val="20"/>
          <w:szCs w:val="20"/>
        </w:rPr>
        <w:t>Holidayguru</w:t>
      </w:r>
      <w:proofErr w:type="spellEnd"/>
      <w:r>
        <w:rPr>
          <w:rStyle w:val="normaltextrun"/>
          <w:rFonts w:ascii="Arial" w:hAnsi="Arial" w:cs="Arial"/>
          <w:i/>
          <w:iCs/>
          <w:color w:val="252424"/>
          <w:sz w:val="20"/>
          <w:szCs w:val="20"/>
        </w:rPr>
        <w:t xml:space="preserve"> in </w:t>
      </w:r>
      <w:r w:rsidR="005C1F28">
        <w:rPr>
          <w:rStyle w:val="normaltextrun"/>
          <w:rFonts w:ascii="Arial" w:hAnsi="Arial" w:cs="Arial"/>
          <w:i/>
          <w:iCs/>
          <w:color w:val="252424"/>
          <w:sz w:val="20"/>
          <w:szCs w:val="20"/>
        </w:rPr>
        <w:t>neun</w:t>
      </w:r>
      <w:r>
        <w:rPr>
          <w:rStyle w:val="normaltextrun"/>
          <w:rFonts w:ascii="Arial" w:hAnsi="Arial" w:cs="Arial"/>
          <w:i/>
          <w:iCs/>
          <w:color w:val="252424"/>
          <w:sz w:val="20"/>
          <w:szCs w:val="20"/>
        </w:rPr>
        <w:t xml:space="preserve"> verschiedene Länder, unter anderem auch in die Schweiz. </w:t>
      </w:r>
      <w:r w:rsidR="00EE5C97">
        <w:rPr>
          <w:rStyle w:val="normaltextrun"/>
          <w:rFonts w:ascii="Arial" w:hAnsi="Arial" w:cs="Arial"/>
          <w:i/>
          <w:iCs/>
          <w:color w:val="252424"/>
          <w:sz w:val="20"/>
          <w:szCs w:val="20"/>
        </w:rPr>
        <w:t xml:space="preserve">Mehr als </w:t>
      </w:r>
      <w:r>
        <w:rPr>
          <w:rStyle w:val="normaltextrun"/>
          <w:rFonts w:ascii="Arial" w:hAnsi="Arial" w:cs="Arial"/>
          <w:i/>
          <w:iCs/>
          <w:color w:val="252424"/>
          <w:sz w:val="20"/>
          <w:szCs w:val="20"/>
        </w:rPr>
        <w:t xml:space="preserve">200 Mitarbeiter arbeiten an </w:t>
      </w:r>
      <w:r w:rsidR="00EE5C97">
        <w:rPr>
          <w:rStyle w:val="normaltextrun"/>
          <w:rFonts w:ascii="Arial" w:hAnsi="Arial" w:cs="Arial"/>
          <w:i/>
          <w:iCs/>
          <w:color w:val="252424"/>
          <w:sz w:val="20"/>
          <w:szCs w:val="20"/>
        </w:rPr>
        <w:t>vier</w:t>
      </w:r>
      <w:r>
        <w:rPr>
          <w:rStyle w:val="normaltextrun"/>
          <w:rFonts w:ascii="Arial" w:hAnsi="Arial" w:cs="Arial"/>
          <w:i/>
          <w:iCs/>
          <w:color w:val="252424"/>
          <w:sz w:val="20"/>
          <w:szCs w:val="20"/>
        </w:rPr>
        <w:t xml:space="preserve"> verschiedenen Standorten für das jun</w:t>
      </w:r>
      <w:bookmarkStart w:id="0" w:name="_GoBack"/>
      <w:bookmarkEnd w:id="0"/>
      <w:r>
        <w:rPr>
          <w:rStyle w:val="normaltextrun"/>
          <w:rFonts w:ascii="Arial" w:hAnsi="Arial" w:cs="Arial"/>
          <w:i/>
          <w:iCs/>
          <w:color w:val="252424"/>
          <w:sz w:val="20"/>
          <w:szCs w:val="20"/>
        </w:rPr>
        <w:t>ge Unternehmen, das noch heute ohne Fremdkapital auskommt.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41AD997" w14:textId="77777777" w:rsidR="007C3173" w:rsidRDefault="007C3173" w:rsidP="007C3173">
      <w:pPr>
        <w:pStyle w:val="paragraph"/>
        <w:spacing w:before="0" w:beforeAutospacing="0" w:after="16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 w14:paraId="651A20F0" w14:textId="2CE713C5" w:rsidR="007C3173" w:rsidRDefault="007C3173" w:rsidP="007C3173">
      <w:pPr>
        <w:pStyle w:val="paragraph"/>
        <w:spacing w:before="0" w:beforeAutospacing="0" w:after="16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1</w:t>
      </w:r>
      <w:r w:rsidR="00C263CC">
        <w:rPr>
          <w:rStyle w:val="normaltextrun"/>
          <w:rFonts w:ascii="Arial" w:hAnsi="Arial" w:cs="Arial"/>
          <w:sz w:val="18"/>
          <w:szCs w:val="18"/>
        </w:rPr>
        <w:t>3</w:t>
      </w:r>
      <w:r>
        <w:rPr>
          <w:rStyle w:val="normaltextrun"/>
          <w:rFonts w:ascii="Arial" w:hAnsi="Arial" w:cs="Arial"/>
          <w:sz w:val="18"/>
          <w:szCs w:val="18"/>
        </w:rPr>
        <w:t>.</w:t>
      </w:r>
      <w:r w:rsidR="00E61FC1">
        <w:rPr>
          <w:rStyle w:val="normaltextrun"/>
          <w:rFonts w:ascii="Arial" w:hAnsi="Arial" w:cs="Arial"/>
          <w:sz w:val="18"/>
          <w:szCs w:val="18"/>
        </w:rPr>
        <w:t>11</w:t>
      </w:r>
      <w:r>
        <w:rPr>
          <w:rStyle w:val="normaltextrun"/>
          <w:rFonts w:ascii="Arial" w:hAnsi="Arial" w:cs="Arial"/>
          <w:sz w:val="18"/>
          <w:szCs w:val="18"/>
        </w:rPr>
        <w:t>.2018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366E8209" w14:textId="77777777" w:rsidR="007C3173" w:rsidRDefault="007C3173" w:rsidP="007C3173">
      <w:pPr>
        <w:pStyle w:val="paragraph"/>
        <w:spacing w:before="0" w:beforeAutospacing="0" w:after="16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Ansprechpartner für Medien: Marlene </w:t>
      </w:r>
      <w:r>
        <w:rPr>
          <w:rStyle w:val="spellingerror"/>
          <w:rFonts w:ascii="Arial" w:hAnsi="Arial" w:cs="Arial"/>
          <w:sz w:val="18"/>
          <w:szCs w:val="18"/>
        </w:rPr>
        <w:t>Meikl</w:t>
      </w:r>
      <w:r>
        <w:rPr>
          <w:rStyle w:val="normaltextrun"/>
          <w:rFonts w:ascii="Arial" w:hAnsi="Arial" w:cs="Arial"/>
          <w:sz w:val="18"/>
          <w:szCs w:val="18"/>
        </w:rPr>
        <w:t>, Projekt Managerin </w:t>
      </w:r>
      <w:r>
        <w:rPr>
          <w:rStyle w:val="contextualspellingandgrammarerror"/>
          <w:rFonts w:ascii="Arial" w:hAnsi="Arial" w:cs="Arial"/>
          <w:sz w:val="18"/>
          <w:szCs w:val="18"/>
        </w:rPr>
        <w:t>Schweiz,</w:t>
      </w:r>
      <w:r>
        <w:rPr>
          <w:rStyle w:val="normaltextrun"/>
          <w:rFonts w:ascii="Arial" w:hAnsi="Arial" w:cs="Arial"/>
          <w:sz w:val="18"/>
          <w:szCs w:val="18"/>
        </w:rPr>
        <w:t xml:space="preserve"> Tel. 0043 </w:t>
      </w:r>
      <w:r w:rsidR="00AB4819">
        <w:rPr>
          <w:rStyle w:val="normaltextrun"/>
          <w:rFonts w:ascii="Arial" w:hAnsi="Arial" w:cs="Arial"/>
          <w:sz w:val="18"/>
          <w:szCs w:val="18"/>
        </w:rPr>
        <w:t>1 205 8168 106</w:t>
      </w:r>
    </w:p>
    <w:p w14:paraId="487F6DDC" w14:textId="77777777" w:rsidR="0081665E" w:rsidRDefault="00C263CC"/>
    <w:sectPr w:rsidR="008166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430B"/>
    <w:multiLevelType w:val="multilevel"/>
    <w:tmpl w:val="8E168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83955"/>
    <w:multiLevelType w:val="multilevel"/>
    <w:tmpl w:val="55E001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658FD"/>
    <w:multiLevelType w:val="multilevel"/>
    <w:tmpl w:val="79C4D1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A56EA9"/>
    <w:multiLevelType w:val="multilevel"/>
    <w:tmpl w:val="19484A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8A3602"/>
    <w:multiLevelType w:val="multilevel"/>
    <w:tmpl w:val="40C400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73"/>
    <w:rsid w:val="000013FF"/>
    <w:rsid w:val="00082D41"/>
    <w:rsid w:val="002E230F"/>
    <w:rsid w:val="00341AF4"/>
    <w:rsid w:val="003E7BD2"/>
    <w:rsid w:val="00427256"/>
    <w:rsid w:val="004622F3"/>
    <w:rsid w:val="004E3144"/>
    <w:rsid w:val="005117AC"/>
    <w:rsid w:val="005C1F28"/>
    <w:rsid w:val="005F597C"/>
    <w:rsid w:val="006569C4"/>
    <w:rsid w:val="006600CE"/>
    <w:rsid w:val="006A0659"/>
    <w:rsid w:val="007C3173"/>
    <w:rsid w:val="00AB4819"/>
    <w:rsid w:val="00AD17F0"/>
    <w:rsid w:val="00AE65AB"/>
    <w:rsid w:val="00B55F51"/>
    <w:rsid w:val="00BC22B9"/>
    <w:rsid w:val="00C263CC"/>
    <w:rsid w:val="00D34368"/>
    <w:rsid w:val="00E61FC1"/>
    <w:rsid w:val="00EE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038D"/>
  <w15:chartTrackingRefBased/>
  <w15:docId w15:val="{FA42D1B4-A3B3-43D1-84E0-8F7D9221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7C3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7C3173"/>
  </w:style>
  <w:style w:type="character" w:customStyle="1" w:styleId="eop">
    <w:name w:val="eop"/>
    <w:basedOn w:val="Absatz-Standardschriftart"/>
    <w:rsid w:val="007C3173"/>
  </w:style>
  <w:style w:type="character" w:customStyle="1" w:styleId="spellingerror">
    <w:name w:val="spellingerror"/>
    <w:basedOn w:val="Absatz-Standardschriftart"/>
    <w:rsid w:val="007C3173"/>
  </w:style>
  <w:style w:type="character" w:customStyle="1" w:styleId="contextualspellingandgrammarerror">
    <w:name w:val="contextualspellingandgrammarerror"/>
    <w:basedOn w:val="Absatz-Standardschriftart"/>
    <w:rsid w:val="007C3173"/>
  </w:style>
  <w:style w:type="character" w:styleId="Hyperlink">
    <w:name w:val="Hyperlink"/>
    <w:basedOn w:val="Absatz-Standardschriftart"/>
    <w:uiPriority w:val="99"/>
    <w:unhideWhenUsed/>
    <w:rsid w:val="007C317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4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olidayguru.ch/reisekalender/brueckent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lidayguru.ch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Meikl</dc:creator>
  <cp:keywords/>
  <dc:description/>
  <cp:lastModifiedBy>Marlene Meikl</cp:lastModifiedBy>
  <cp:revision>16</cp:revision>
  <dcterms:created xsi:type="dcterms:W3CDTF">2018-11-12T10:10:00Z</dcterms:created>
  <dcterms:modified xsi:type="dcterms:W3CDTF">2018-11-12T14:46:00Z</dcterms:modified>
</cp:coreProperties>
</file>