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5128" w14:textId="77777777" w:rsidR="00A30EEF" w:rsidRDefault="00A30EEF" w:rsidP="00730B26">
      <w:pPr>
        <w:spacing w:before="100" w:beforeAutospacing="1" w:after="100" w:afterAutospacing="1" w:line="360" w:lineRule="auto"/>
        <w:outlineLvl w:val="2"/>
        <w:rPr>
          <w:rFonts w:ascii="Arial" w:hAnsi="Arial" w:cs="Arial"/>
          <w:b/>
          <w:bCs/>
          <w:sz w:val="28"/>
          <w:szCs w:val="28"/>
          <w:lang w:eastAsia="de-DE"/>
        </w:rPr>
      </w:pPr>
    </w:p>
    <w:p w14:paraId="20C4630B" w14:textId="5B9E482D" w:rsidR="00920B73" w:rsidRPr="00920B73" w:rsidRDefault="00920B73" w:rsidP="00920B7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20B73">
        <w:rPr>
          <w:rFonts w:ascii="Arial" w:hAnsi="Arial" w:cs="Arial"/>
          <w:b/>
          <w:sz w:val="28"/>
          <w:szCs w:val="28"/>
        </w:rPr>
        <w:t xml:space="preserve">Für Krane und andere </w:t>
      </w:r>
      <w:r w:rsidR="004A1857">
        <w:rPr>
          <w:rFonts w:ascii="Arial" w:hAnsi="Arial" w:cs="Arial"/>
          <w:b/>
          <w:sz w:val="28"/>
          <w:szCs w:val="28"/>
        </w:rPr>
        <w:t>Schwerlastanwendungen</w:t>
      </w:r>
      <w:r w:rsidRPr="00920B73">
        <w:rPr>
          <w:rFonts w:ascii="Arial" w:hAnsi="Arial" w:cs="Arial"/>
          <w:b/>
          <w:sz w:val="28"/>
          <w:szCs w:val="28"/>
        </w:rPr>
        <w:t>:</w:t>
      </w:r>
    </w:p>
    <w:p w14:paraId="29186C0C" w14:textId="52B7CEC2" w:rsidR="00920B73" w:rsidRPr="00920B73" w:rsidRDefault="00920B73" w:rsidP="00920B73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920B73">
        <w:rPr>
          <w:rFonts w:ascii="Arial" w:hAnsi="Arial" w:cs="Arial"/>
          <w:b/>
          <w:sz w:val="28"/>
          <w:szCs w:val="28"/>
        </w:rPr>
        <w:t xml:space="preserve">Neue Generation </w:t>
      </w:r>
      <w:r w:rsidR="00A804FB">
        <w:rPr>
          <w:rFonts w:ascii="Arial" w:hAnsi="Arial" w:cs="Arial"/>
          <w:b/>
          <w:sz w:val="28"/>
          <w:szCs w:val="28"/>
        </w:rPr>
        <w:t xml:space="preserve">Demag </w:t>
      </w:r>
      <w:proofErr w:type="spellStart"/>
      <w:r w:rsidRPr="00920B73">
        <w:rPr>
          <w:rFonts w:ascii="Arial" w:hAnsi="Arial" w:cs="Arial"/>
          <w:b/>
          <w:sz w:val="28"/>
          <w:szCs w:val="28"/>
        </w:rPr>
        <w:t>Radbl</w:t>
      </w:r>
      <w:r w:rsidR="00146C3B">
        <w:rPr>
          <w:rFonts w:ascii="Arial" w:hAnsi="Arial" w:cs="Arial"/>
          <w:b/>
          <w:sz w:val="28"/>
          <w:szCs w:val="28"/>
        </w:rPr>
        <w:t>o</w:t>
      </w:r>
      <w:r w:rsidRPr="00920B73">
        <w:rPr>
          <w:rFonts w:ascii="Arial" w:hAnsi="Arial" w:cs="Arial"/>
          <w:b/>
          <w:sz w:val="28"/>
          <w:szCs w:val="28"/>
        </w:rPr>
        <w:t>ck</w:t>
      </w:r>
      <w:proofErr w:type="spellEnd"/>
      <w:r w:rsidR="00146C3B">
        <w:rPr>
          <w:rFonts w:ascii="Arial" w:hAnsi="Arial" w:cs="Arial"/>
          <w:b/>
          <w:sz w:val="28"/>
          <w:szCs w:val="28"/>
        </w:rPr>
        <w:t xml:space="preserve"> DRS-M</w:t>
      </w:r>
    </w:p>
    <w:p w14:paraId="28F5D40A" w14:textId="77777777" w:rsidR="00987A67" w:rsidRPr="00987A67" w:rsidRDefault="00987A67" w:rsidP="00987A67">
      <w:pPr>
        <w:spacing w:line="360" w:lineRule="auto"/>
        <w:rPr>
          <w:rFonts w:ascii="Arial" w:hAnsi="Arial" w:cs="Arial"/>
          <w:bCs/>
        </w:rPr>
      </w:pPr>
      <w:r w:rsidRPr="00987A67">
        <w:rPr>
          <w:rFonts w:ascii="Arial" w:hAnsi="Arial" w:cs="Arial"/>
          <w:sz w:val="24"/>
          <w:szCs w:val="24"/>
        </w:rPr>
        <w:t xml:space="preserve">  </w:t>
      </w:r>
    </w:p>
    <w:p w14:paraId="79D448A3" w14:textId="77777777" w:rsidR="00920B73" w:rsidRPr="00AC465E" w:rsidRDefault="00920B73" w:rsidP="00276270">
      <w:pPr>
        <w:pStyle w:val="Listenabsatz"/>
        <w:numPr>
          <w:ilvl w:val="0"/>
          <w:numId w:val="1"/>
        </w:numPr>
        <w:spacing w:after="0" w:line="360" w:lineRule="auto"/>
        <w:ind w:left="1434" w:hanging="357"/>
        <w:rPr>
          <w:rFonts w:ascii="Arial" w:hAnsi="Arial" w:cs="Arial"/>
          <w:sz w:val="24"/>
          <w:szCs w:val="24"/>
        </w:rPr>
      </w:pPr>
      <w:r w:rsidRPr="00AC465E">
        <w:rPr>
          <w:rFonts w:ascii="Arial" w:hAnsi="Arial" w:cs="Arial"/>
          <w:sz w:val="24"/>
          <w:szCs w:val="24"/>
        </w:rPr>
        <w:t>Modulare Konstruktion</w:t>
      </w:r>
      <w:r w:rsidR="00ED4F10">
        <w:rPr>
          <w:rFonts w:ascii="Arial" w:hAnsi="Arial" w:cs="Arial"/>
          <w:sz w:val="24"/>
          <w:szCs w:val="24"/>
        </w:rPr>
        <w:t xml:space="preserve"> mit vielen Anbaumöglichkeiten</w:t>
      </w:r>
    </w:p>
    <w:p w14:paraId="5FF3A094" w14:textId="03E851B9" w:rsidR="00920B73" w:rsidRPr="00AC465E" w:rsidRDefault="00920B73" w:rsidP="00920B73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465E">
        <w:rPr>
          <w:rFonts w:ascii="Arial" w:hAnsi="Arial" w:cs="Arial"/>
          <w:sz w:val="24"/>
          <w:szCs w:val="24"/>
        </w:rPr>
        <w:t>Schnellere</w:t>
      </w:r>
      <w:r w:rsidR="00910296">
        <w:rPr>
          <w:rFonts w:ascii="Arial" w:hAnsi="Arial" w:cs="Arial"/>
          <w:sz w:val="24"/>
          <w:szCs w:val="24"/>
        </w:rPr>
        <w:t>r</w:t>
      </w:r>
      <w:r w:rsidRPr="00AC465E">
        <w:rPr>
          <w:rFonts w:ascii="Arial" w:hAnsi="Arial" w:cs="Arial"/>
          <w:sz w:val="24"/>
          <w:szCs w:val="24"/>
        </w:rPr>
        <w:t xml:space="preserve"> </w:t>
      </w:r>
      <w:r w:rsidR="00ED4F10">
        <w:rPr>
          <w:rFonts w:ascii="Arial" w:hAnsi="Arial" w:cs="Arial"/>
          <w:sz w:val="24"/>
          <w:szCs w:val="24"/>
        </w:rPr>
        <w:t>und hoch präzise</w:t>
      </w:r>
      <w:r w:rsidR="00910296">
        <w:rPr>
          <w:rFonts w:ascii="Arial" w:hAnsi="Arial" w:cs="Arial"/>
          <w:sz w:val="24"/>
          <w:szCs w:val="24"/>
        </w:rPr>
        <w:t>r</w:t>
      </w:r>
      <w:r w:rsidR="00ED4F10">
        <w:rPr>
          <w:rFonts w:ascii="Arial" w:hAnsi="Arial" w:cs="Arial"/>
          <w:sz w:val="24"/>
          <w:szCs w:val="24"/>
        </w:rPr>
        <w:t xml:space="preserve"> </w:t>
      </w:r>
      <w:r w:rsidR="004765DF">
        <w:rPr>
          <w:rFonts w:ascii="Arial" w:hAnsi="Arial" w:cs="Arial"/>
          <w:sz w:val="24"/>
          <w:szCs w:val="24"/>
        </w:rPr>
        <w:t>Austausch</w:t>
      </w:r>
      <w:r w:rsidRPr="00AC465E">
        <w:rPr>
          <w:rFonts w:ascii="Arial" w:hAnsi="Arial" w:cs="Arial"/>
          <w:sz w:val="24"/>
          <w:szCs w:val="24"/>
        </w:rPr>
        <w:t xml:space="preserve"> durch</w:t>
      </w:r>
      <w:r w:rsidR="00E50F09">
        <w:rPr>
          <w:rFonts w:ascii="Arial" w:hAnsi="Arial" w:cs="Arial"/>
          <w:sz w:val="24"/>
          <w:szCs w:val="24"/>
        </w:rPr>
        <w:t xml:space="preserve"> patentierte</w:t>
      </w:r>
      <w:r w:rsidRPr="00AC465E">
        <w:rPr>
          <w:rFonts w:ascii="Arial" w:hAnsi="Arial" w:cs="Arial"/>
          <w:sz w:val="24"/>
          <w:szCs w:val="24"/>
        </w:rPr>
        <w:t xml:space="preserve"> Ausrichtfixierung</w:t>
      </w:r>
    </w:p>
    <w:p w14:paraId="20644847" w14:textId="77777777" w:rsidR="00920B73" w:rsidRPr="00AC465E" w:rsidRDefault="00920B73" w:rsidP="00920B73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465E">
        <w:rPr>
          <w:rFonts w:ascii="Arial" w:hAnsi="Arial" w:cs="Arial"/>
          <w:sz w:val="24"/>
          <w:szCs w:val="24"/>
        </w:rPr>
        <w:t>Mechanische Verschleißanzeige als Option</w:t>
      </w:r>
    </w:p>
    <w:p w14:paraId="42357E98" w14:textId="77777777" w:rsidR="00AC11BE" w:rsidRDefault="00920B73" w:rsidP="00AC11BE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C465E">
        <w:rPr>
          <w:rFonts w:ascii="Arial" w:hAnsi="Arial" w:cs="Arial"/>
          <w:sz w:val="24"/>
          <w:szCs w:val="24"/>
        </w:rPr>
        <w:t>Breites Anwendungsspektrum – nicht nur bei Kranen</w:t>
      </w:r>
    </w:p>
    <w:p w14:paraId="19466CE8" w14:textId="77777777" w:rsidR="00A804FB" w:rsidRPr="00A804FB" w:rsidRDefault="00A804FB" w:rsidP="00A804FB">
      <w:pPr>
        <w:pStyle w:val="Listenabsatz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3DCCB209" w14:textId="2F6B61A6" w:rsidR="00920B73" w:rsidRPr="00920B73" w:rsidRDefault="002C30A2" w:rsidP="004765DF">
      <w:pPr>
        <w:spacing w:after="0" w:line="360" w:lineRule="auto"/>
        <w:rPr>
          <w:rFonts w:ascii="Arial" w:hAnsi="Arial" w:cs="Arial"/>
          <w:b/>
        </w:rPr>
      </w:pPr>
      <w:r w:rsidRPr="004A1857">
        <w:rPr>
          <w:rFonts w:ascii="Arial" w:hAnsi="Arial" w:cs="Arial"/>
          <w:b/>
        </w:rPr>
        <w:t xml:space="preserve">Wetter, Deutschland, </w:t>
      </w:r>
      <w:r w:rsidR="00CE5B0C">
        <w:rPr>
          <w:rFonts w:ascii="Arial" w:hAnsi="Arial" w:cs="Arial"/>
          <w:b/>
        </w:rPr>
        <w:t>24</w:t>
      </w:r>
      <w:r w:rsidR="00891797" w:rsidRPr="004A1857">
        <w:rPr>
          <w:rFonts w:ascii="Arial" w:hAnsi="Arial" w:cs="Arial"/>
          <w:b/>
        </w:rPr>
        <w:t xml:space="preserve">. </w:t>
      </w:r>
      <w:r w:rsidR="00B923FE" w:rsidRPr="004A1857">
        <w:rPr>
          <w:rFonts w:ascii="Arial" w:hAnsi="Arial" w:cs="Arial"/>
          <w:b/>
        </w:rPr>
        <w:t xml:space="preserve">März </w:t>
      </w:r>
      <w:r w:rsidR="00891797" w:rsidRPr="004A1857">
        <w:rPr>
          <w:rFonts w:ascii="Arial" w:hAnsi="Arial" w:cs="Arial"/>
          <w:b/>
        </w:rPr>
        <w:t>202</w:t>
      </w:r>
      <w:r w:rsidR="00C6457B" w:rsidRPr="004A1857">
        <w:rPr>
          <w:rFonts w:ascii="Arial" w:hAnsi="Arial" w:cs="Arial"/>
          <w:b/>
        </w:rPr>
        <w:t>2</w:t>
      </w:r>
      <w:r w:rsidRPr="004A1857">
        <w:rPr>
          <w:rFonts w:ascii="Arial" w:hAnsi="Arial" w:cs="Arial"/>
          <w:b/>
        </w:rPr>
        <w:t>.</w:t>
      </w:r>
      <w:r w:rsidR="00A804FB" w:rsidRPr="004A1857">
        <w:rPr>
          <w:rFonts w:ascii="Arial" w:hAnsi="Arial" w:cs="Arial"/>
          <w:b/>
        </w:rPr>
        <w:t xml:space="preserve"> </w:t>
      </w:r>
      <w:r w:rsidR="00A804FB">
        <w:rPr>
          <w:rFonts w:ascii="Arial" w:hAnsi="Arial" w:cs="Arial"/>
          <w:b/>
        </w:rPr>
        <w:t xml:space="preserve">Die Demag Baureihe DRS hat sich weltweit in zehntausenden von Anwendungen – nicht nur in der Krantechnik – </w:t>
      </w:r>
      <w:r w:rsidR="00ED4F10">
        <w:rPr>
          <w:rFonts w:ascii="Arial" w:hAnsi="Arial" w:cs="Arial"/>
          <w:b/>
        </w:rPr>
        <w:t xml:space="preserve">als </w:t>
      </w:r>
      <w:r w:rsidR="00F81968">
        <w:rPr>
          <w:rFonts w:ascii="Arial" w:hAnsi="Arial" w:cs="Arial"/>
          <w:b/>
        </w:rPr>
        <w:t xml:space="preserve">zuverlässiges und </w:t>
      </w:r>
      <w:r w:rsidR="00ED4F10">
        <w:rPr>
          <w:rFonts w:ascii="Arial" w:hAnsi="Arial" w:cs="Arial"/>
          <w:b/>
        </w:rPr>
        <w:t>langlebiges</w:t>
      </w:r>
      <w:r w:rsidR="00A804FB">
        <w:rPr>
          <w:rFonts w:ascii="Arial" w:hAnsi="Arial" w:cs="Arial"/>
          <w:b/>
        </w:rPr>
        <w:t xml:space="preserve"> Radblocksystem erwiesen. Entsprechend hoch sind die Erwartungen an die </w:t>
      </w:r>
      <w:r w:rsidR="00920B73" w:rsidRPr="00920B73">
        <w:rPr>
          <w:rFonts w:ascii="Arial" w:hAnsi="Arial" w:cs="Arial"/>
          <w:b/>
        </w:rPr>
        <w:t xml:space="preserve">Nachfolgerbaureihe </w:t>
      </w:r>
      <w:r w:rsidR="00A804FB">
        <w:rPr>
          <w:rFonts w:ascii="Arial" w:hAnsi="Arial" w:cs="Arial"/>
          <w:b/>
        </w:rPr>
        <w:t xml:space="preserve">DRS-M, die Demag jetzt vorstellt. </w:t>
      </w:r>
      <w:r w:rsidR="00920B73" w:rsidRPr="00920B73">
        <w:rPr>
          <w:rFonts w:ascii="Arial" w:hAnsi="Arial" w:cs="Arial"/>
          <w:b/>
        </w:rPr>
        <w:t xml:space="preserve">Die </w:t>
      </w:r>
      <w:r w:rsidR="00A804FB">
        <w:rPr>
          <w:rFonts w:ascii="Arial" w:hAnsi="Arial" w:cs="Arial"/>
          <w:b/>
        </w:rPr>
        <w:t>neuen Radblöcke zeichnen</w:t>
      </w:r>
      <w:r w:rsidR="00920B73" w:rsidRPr="00920B73">
        <w:rPr>
          <w:rFonts w:ascii="Arial" w:hAnsi="Arial" w:cs="Arial"/>
          <w:b/>
        </w:rPr>
        <w:t xml:space="preserve"> sich u.a. durch eine modulare </w:t>
      </w:r>
      <w:r w:rsidR="00941483">
        <w:rPr>
          <w:rFonts w:ascii="Arial" w:hAnsi="Arial" w:cs="Arial"/>
          <w:b/>
        </w:rPr>
        <w:t xml:space="preserve">und robuste </w:t>
      </w:r>
      <w:r w:rsidR="00920B73" w:rsidRPr="00920B73">
        <w:rPr>
          <w:rFonts w:ascii="Arial" w:hAnsi="Arial" w:cs="Arial"/>
          <w:b/>
        </w:rPr>
        <w:t xml:space="preserve">Bauweise und vielseitige Anbaumöglichkeiten an fünf Seiten aus. </w:t>
      </w:r>
      <w:r w:rsidR="00A804FB">
        <w:rPr>
          <w:rFonts w:ascii="Arial" w:hAnsi="Arial" w:cs="Arial"/>
          <w:b/>
        </w:rPr>
        <w:t xml:space="preserve">Ebenfalls neu ist </w:t>
      </w:r>
      <w:r w:rsidR="00920B73" w:rsidRPr="00920B73">
        <w:rPr>
          <w:rFonts w:ascii="Arial" w:hAnsi="Arial" w:cs="Arial"/>
          <w:b/>
        </w:rPr>
        <w:t xml:space="preserve">eine optionale mechanische Verschleißmessung </w:t>
      </w:r>
      <w:r w:rsidR="004577A8">
        <w:rPr>
          <w:rFonts w:ascii="Arial" w:hAnsi="Arial" w:cs="Arial"/>
          <w:b/>
        </w:rPr>
        <w:t>des Rades.</w:t>
      </w:r>
    </w:p>
    <w:p w14:paraId="70D6CE1F" w14:textId="77777777" w:rsidR="00920B73" w:rsidRDefault="00920B73" w:rsidP="00920B73">
      <w:pPr>
        <w:spacing w:after="0" w:line="240" w:lineRule="auto"/>
        <w:rPr>
          <w:rFonts w:ascii="Times New Roman" w:hAnsi="Times New Roman"/>
          <w:b/>
        </w:rPr>
      </w:pPr>
    </w:p>
    <w:p w14:paraId="7BAE66B5" w14:textId="77777777" w:rsidR="00920B73" w:rsidRDefault="00920B73" w:rsidP="00920B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A719DF" w14:textId="58510B58" w:rsidR="00920B73" w:rsidRDefault="00920B73" w:rsidP="00920B73">
      <w:pPr>
        <w:spacing w:after="0" w:line="360" w:lineRule="auto"/>
        <w:rPr>
          <w:rFonts w:ascii="Arial" w:hAnsi="Arial" w:cs="Arial"/>
        </w:rPr>
      </w:pPr>
      <w:r w:rsidRPr="00920B73">
        <w:rPr>
          <w:rFonts w:ascii="Arial" w:hAnsi="Arial" w:cs="Arial"/>
        </w:rPr>
        <w:t>Hohe Tragfähigkeit bei kompakten Abmessungen, lange Leben</w:t>
      </w:r>
      <w:r w:rsidR="00F81968">
        <w:rPr>
          <w:rFonts w:ascii="Arial" w:hAnsi="Arial" w:cs="Arial"/>
        </w:rPr>
        <w:t>s</w:t>
      </w:r>
      <w:r w:rsidRPr="00920B73">
        <w:rPr>
          <w:rFonts w:ascii="Arial" w:hAnsi="Arial" w:cs="Arial"/>
        </w:rPr>
        <w:t>dauer</w:t>
      </w:r>
      <w:r w:rsidR="00A03363">
        <w:rPr>
          <w:rFonts w:ascii="Arial" w:hAnsi="Arial" w:cs="Arial"/>
        </w:rPr>
        <w:t>,</w:t>
      </w:r>
      <w:r w:rsidRPr="00920B73">
        <w:rPr>
          <w:rFonts w:ascii="Arial" w:hAnsi="Arial" w:cs="Arial"/>
        </w:rPr>
        <w:t xml:space="preserve"> auch unter ungünstigen Umgebungsbedingungen</w:t>
      </w:r>
      <w:r w:rsidR="00A03363">
        <w:rPr>
          <w:rFonts w:ascii="Arial" w:hAnsi="Arial" w:cs="Arial"/>
        </w:rPr>
        <w:t>,</w:t>
      </w:r>
      <w:r w:rsidRPr="00920B73">
        <w:rPr>
          <w:rFonts w:ascii="Arial" w:hAnsi="Arial" w:cs="Arial"/>
        </w:rPr>
        <w:t xml:space="preserve"> und flexible Anbaumöglichkeiten: Da</w:t>
      </w:r>
      <w:r w:rsidR="00F81968">
        <w:rPr>
          <w:rFonts w:ascii="Arial" w:hAnsi="Arial" w:cs="Arial"/>
        </w:rPr>
        <w:t>s</w:t>
      </w:r>
      <w:r w:rsidRPr="00920B73">
        <w:rPr>
          <w:rFonts w:ascii="Arial" w:hAnsi="Arial" w:cs="Arial"/>
        </w:rPr>
        <w:t xml:space="preserve"> waren zentrale Anforderungen bei der Entwicklung der neuen Radblock-Serie</w:t>
      </w:r>
      <w:r w:rsidR="00F81968">
        <w:rPr>
          <w:rFonts w:ascii="Arial" w:hAnsi="Arial" w:cs="Arial"/>
        </w:rPr>
        <w:t xml:space="preserve"> DRS-M</w:t>
      </w:r>
      <w:r w:rsidRPr="00920B73">
        <w:rPr>
          <w:rFonts w:ascii="Arial" w:hAnsi="Arial" w:cs="Arial"/>
        </w:rPr>
        <w:t xml:space="preserve">. Die Messlatte lag dabei hoch, denn die DRS-Serie ist </w:t>
      </w:r>
      <w:r w:rsidR="00F81968">
        <w:rPr>
          <w:rFonts w:ascii="Arial" w:hAnsi="Arial" w:cs="Arial"/>
        </w:rPr>
        <w:t xml:space="preserve">weltweit </w:t>
      </w:r>
      <w:r w:rsidRPr="00920B73">
        <w:rPr>
          <w:rFonts w:ascii="Arial" w:hAnsi="Arial" w:cs="Arial"/>
        </w:rPr>
        <w:t xml:space="preserve">unter diesen Aspekten </w:t>
      </w:r>
      <w:r w:rsidR="00A804FB">
        <w:rPr>
          <w:rFonts w:ascii="Arial" w:hAnsi="Arial" w:cs="Arial"/>
        </w:rPr>
        <w:t xml:space="preserve">eine sehr häufig gewählte </w:t>
      </w:r>
      <w:r w:rsidRPr="00920B73">
        <w:rPr>
          <w:rFonts w:ascii="Arial" w:hAnsi="Arial" w:cs="Arial"/>
        </w:rPr>
        <w:t>Antriebslösung für Krane und andere Schwerlast-Anwendungen</w:t>
      </w:r>
      <w:r w:rsidR="00A804FB">
        <w:rPr>
          <w:rFonts w:ascii="Arial" w:hAnsi="Arial" w:cs="Arial"/>
        </w:rPr>
        <w:t xml:space="preserve">, wie mehrere hunderttausend produzierte DRS-Radblöcke beweisen. </w:t>
      </w:r>
    </w:p>
    <w:p w14:paraId="52AF994A" w14:textId="45E48FFA" w:rsidR="00B10DE4" w:rsidRDefault="00B10DE4" w:rsidP="00B10DE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Die in vier Baugrößen angebotenen Radblöcke DRS-M mit Radgrößen von 112 bis 200 bilden gemeinsam mit vier weiteren DRS-Baugrößen ein fein abgestuftes Portfolio mit bis zu </w:t>
      </w:r>
      <w:r w:rsidR="00F351D3">
        <w:rPr>
          <w:rFonts w:ascii="Arial" w:hAnsi="Arial" w:cs="Arial"/>
        </w:rPr>
        <w:br/>
      </w:r>
      <w:r>
        <w:rPr>
          <w:rFonts w:ascii="Arial" w:hAnsi="Arial" w:cs="Arial"/>
        </w:rPr>
        <w:t>40 t Tragfähigkeit pro Rad.</w:t>
      </w:r>
    </w:p>
    <w:p w14:paraId="61988469" w14:textId="77777777" w:rsidR="00920B73" w:rsidRPr="00920B73" w:rsidRDefault="00920B73" w:rsidP="00920B73">
      <w:pPr>
        <w:spacing w:after="0" w:line="360" w:lineRule="auto"/>
        <w:rPr>
          <w:rFonts w:ascii="Arial" w:hAnsi="Arial" w:cs="Arial"/>
        </w:rPr>
      </w:pPr>
    </w:p>
    <w:p w14:paraId="331C887C" w14:textId="590DEB3C" w:rsidR="00920B73" w:rsidRPr="00920B73" w:rsidRDefault="00A804FB" w:rsidP="00920B73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 Demag </w:t>
      </w:r>
      <w:r w:rsidR="00920B73" w:rsidRPr="00920B73">
        <w:rPr>
          <w:rFonts w:ascii="Arial" w:hAnsi="Arial" w:cs="Arial"/>
        </w:rPr>
        <w:t xml:space="preserve">Konstrukteuren gelang es, bei gleicher </w:t>
      </w:r>
      <w:r w:rsidR="00ED4F10">
        <w:rPr>
          <w:rFonts w:ascii="Arial" w:hAnsi="Arial" w:cs="Arial"/>
        </w:rPr>
        <w:t xml:space="preserve">Tragfähigkeit und </w:t>
      </w:r>
      <w:r w:rsidR="00920B73" w:rsidRPr="00920B73">
        <w:rPr>
          <w:rFonts w:ascii="Arial" w:hAnsi="Arial" w:cs="Arial"/>
        </w:rPr>
        <w:t>Leistungsdichte</w:t>
      </w:r>
      <w:r w:rsidR="001F7B94">
        <w:rPr>
          <w:rFonts w:ascii="Arial" w:hAnsi="Arial" w:cs="Arial"/>
        </w:rPr>
        <w:t>,</w:t>
      </w:r>
      <w:r w:rsidR="00920B73" w:rsidRPr="00920B73">
        <w:rPr>
          <w:rFonts w:ascii="Arial" w:hAnsi="Arial" w:cs="Arial"/>
        </w:rPr>
        <w:t xml:space="preserve"> zusätzliche Funktionen in den </w:t>
      </w:r>
      <w:proofErr w:type="spellStart"/>
      <w:r w:rsidR="00920B73" w:rsidRPr="00920B73">
        <w:rPr>
          <w:rFonts w:ascii="Arial" w:hAnsi="Arial" w:cs="Arial"/>
        </w:rPr>
        <w:t>Radblock</w:t>
      </w:r>
      <w:proofErr w:type="spellEnd"/>
      <w:r w:rsidR="00920B73" w:rsidRPr="00920B73">
        <w:rPr>
          <w:rFonts w:ascii="Arial" w:hAnsi="Arial" w:cs="Arial"/>
        </w:rPr>
        <w:t xml:space="preserve"> zu integrieren und die „</w:t>
      </w:r>
      <w:proofErr w:type="spellStart"/>
      <w:r w:rsidR="00920B73" w:rsidRPr="00920B73">
        <w:rPr>
          <w:rFonts w:ascii="Arial" w:hAnsi="Arial" w:cs="Arial"/>
        </w:rPr>
        <w:t>Useability</w:t>
      </w:r>
      <w:proofErr w:type="spellEnd"/>
      <w:r w:rsidR="00920B73" w:rsidRPr="00920B73">
        <w:rPr>
          <w:rFonts w:ascii="Arial" w:hAnsi="Arial" w:cs="Arial"/>
        </w:rPr>
        <w:t xml:space="preserve">“ aus </w:t>
      </w:r>
      <w:r>
        <w:rPr>
          <w:rFonts w:ascii="Arial" w:hAnsi="Arial" w:cs="Arial"/>
        </w:rPr>
        <w:t xml:space="preserve">Sicht der Planer und Anwender </w:t>
      </w:r>
      <w:r w:rsidR="00920B73" w:rsidRPr="00920B73">
        <w:rPr>
          <w:rFonts w:ascii="Arial" w:hAnsi="Arial" w:cs="Arial"/>
        </w:rPr>
        <w:t xml:space="preserve">noch </w:t>
      </w:r>
      <w:r w:rsidR="00F81968">
        <w:rPr>
          <w:rFonts w:ascii="Arial" w:hAnsi="Arial" w:cs="Arial"/>
        </w:rPr>
        <w:t xml:space="preserve">weiter </w:t>
      </w:r>
      <w:r w:rsidR="00920B73" w:rsidRPr="00920B73">
        <w:rPr>
          <w:rFonts w:ascii="Arial" w:hAnsi="Arial" w:cs="Arial"/>
        </w:rPr>
        <w:t xml:space="preserve">zu verbessern. </w:t>
      </w:r>
      <w:r w:rsidR="001F7B94">
        <w:rPr>
          <w:rFonts w:ascii="Arial" w:hAnsi="Arial" w:cs="Arial"/>
        </w:rPr>
        <w:t>Das</w:t>
      </w:r>
      <w:r w:rsidR="00920B73" w:rsidRPr="00920B73">
        <w:rPr>
          <w:rFonts w:ascii="Arial" w:hAnsi="Arial" w:cs="Arial"/>
        </w:rPr>
        <w:t xml:space="preserve"> symmetrisch aufgebaute, in der Längsachse teilbare Gehäuse</w:t>
      </w:r>
      <w:r w:rsidR="001F7B94">
        <w:rPr>
          <w:rFonts w:ascii="Arial" w:hAnsi="Arial" w:cs="Arial"/>
        </w:rPr>
        <w:t xml:space="preserve"> ist</w:t>
      </w:r>
      <w:r w:rsidR="00920B73" w:rsidRPr="00920B73">
        <w:rPr>
          <w:rFonts w:ascii="Arial" w:hAnsi="Arial" w:cs="Arial"/>
        </w:rPr>
        <w:t xml:space="preserve"> an fünf Seiten mit vielseitigen Anbaumöglichkeiten für Antriebe und Halterungen ausgestattet. Im Unterschied zur Vorgängerbaureihe sind die Bohrungen an den Stirnseiten </w:t>
      </w:r>
      <w:r w:rsidR="00F81968">
        <w:rPr>
          <w:rFonts w:ascii="Arial" w:hAnsi="Arial" w:cs="Arial"/>
        </w:rPr>
        <w:t>bereits ab Werk</w:t>
      </w:r>
      <w:r w:rsidR="00F81968" w:rsidRPr="00920B73">
        <w:rPr>
          <w:rFonts w:ascii="Arial" w:hAnsi="Arial" w:cs="Arial"/>
        </w:rPr>
        <w:t xml:space="preserve"> </w:t>
      </w:r>
      <w:r w:rsidR="00920B73" w:rsidRPr="00920B73">
        <w:rPr>
          <w:rFonts w:ascii="Arial" w:hAnsi="Arial" w:cs="Arial"/>
        </w:rPr>
        <w:t xml:space="preserve">mit Innengewinden versehen. Anbauteile wie z.B. Puffer oder Horizontalrollenführungen können daher einfach und ohne </w:t>
      </w:r>
      <w:r>
        <w:rPr>
          <w:rFonts w:ascii="Arial" w:hAnsi="Arial" w:cs="Arial"/>
        </w:rPr>
        <w:t xml:space="preserve">weitere </w:t>
      </w:r>
      <w:r w:rsidR="00920B73" w:rsidRPr="00920B73">
        <w:rPr>
          <w:rFonts w:ascii="Arial" w:hAnsi="Arial" w:cs="Arial"/>
        </w:rPr>
        <w:t>Bearbeitung des Gehäuses ange</w:t>
      </w:r>
      <w:r w:rsidR="004577A8">
        <w:rPr>
          <w:rFonts w:ascii="Arial" w:hAnsi="Arial" w:cs="Arial"/>
        </w:rPr>
        <w:t>bracht</w:t>
      </w:r>
      <w:r w:rsidR="00920B73" w:rsidRPr="00920B73">
        <w:rPr>
          <w:rFonts w:ascii="Arial" w:hAnsi="Arial" w:cs="Arial"/>
        </w:rPr>
        <w:t xml:space="preserve"> werden.   </w:t>
      </w:r>
    </w:p>
    <w:p w14:paraId="68ACDCCE" w14:textId="77777777" w:rsidR="00920B73" w:rsidRPr="00920B73" w:rsidRDefault="00920B73" w:rsidP="00920B73">
      <w:pPr>
        <w:spacing w:after="0" w:line="360" w:lineRule="auto"/>
        <w:rPr>
          <w:rFonts w:ascii="Arial" w:hAnsi="Arial" w:cs="Arial"/>
        </w:rPr>
      </w:pPr>
    </w:p>
    <w:p w14:paraId="4A9FA9EB" w14:textId="44B36CCC" w:rsidR="005D2A15" w:rsidRDefault="00920B73" w:rsidP="005D2A15">
      <w:pPr>
        <w:spacing w:after="0" w:line="360" w:lineRule="auto"/>
        <w:rPr>
          <w:rFonts w:ascii="Arial" w:hAnsi="Arial" w:cs="Arial"/>
        </w:rPr>
      </w:pPr>
      <w:r w:rsidRPr="00920B73">
        <w:rPr>
          <w:rFonts w:ascii="Arial" w:hAnsi="Arial" w:cs="Arial"/>
        </w:rPr>
        <w:t>Aufgrund der modularen Konstruktion – dafür steht das „M“ in der Bezeichnung DRS-M –</w:t>
      </w:r>
      <w:r w:rsidR="005D2A15">
        <w:rPr>
          <w:rFonts w:ascii="Arial" w:hAnsi="Arial" w:cs="Arial"/>
        </w:rPr>
        <w:t xml:space="preserve"> ist das neue Radblocksystem</w:t>
      </w:r>
      <w:r w:rsidRPr="00920B73">
        <w:rPr>
          <w:rFonts w:ascii="Arial" w:hAnsi="Arial" w:cs="Arial"/>
        </w:rPr>
        <w:t xml:space="preserve"> </w:t>
      </w:r>
      <w:r w:rsidR="005D2A15">
        <w:rPr>
          <w:rFonts w:ascii="Arial" w:hAnsi="Arial" w:cs="Arial"/>
        </w:rPr>
        <w:t xml:space="preserve">DRS-M </w:t>
      </w:r>
      <w:r w:rsidRPr="00920B73">
        <w:rPr>
          <w:rFonts w:ascii="Arial" w:hAnsi="Arial" w:cs="Arial"/>
        </w:rPr>
        <w:t xml:space="preserve">durch diverse Optionen bestmöglich an den individuellen Einsatzfall anpassbar. </w:t>
      </w:r>
      <w:r w:rsidR="005D2A15">
        <w:rPr>
          <w:rFonts w:ascii="Arial" w:hAnsi="Arial" w:cs="Arial"/>
        </w:rPr>
        <w:t xml:space="preserve">Zu diesen Optionen gehört die Ausrichtfixierung, die als Montagehilfe im </w:t>
      </w:r>
      <w:r w:rsidRPr="00920B73">
        <w:rPr>
          <w:rFonts w:ascii="Arial" w:hAnsi="Arial" w:cs="Arial"/>
        </w:rPr>
        <w:t xml:space="preserve">Kopfanschluss </w:t>
      </w:r>
      <w:r w:rsidR="005D2A15">
        <w:rPr>
          <w:rFonts w:ascii="Arial" w:hAnsi="Arial" w:cs="Arial"/>
        </w:rPr>
        <w:t>montiert werden kann. Sie schafft die Voraussetzung</w:t>
      </w:r>
      <w:r w:rsidRPr="00920B73">
        <w:rPr>
          <w:rFonts w:ascii="Arial" w:hAnsi="Arial" w:cs="Arial"/>
        </w:rPr>
        <w:t xml:space="preserve"> </w:t>
      </w:r>
      <w:r w:rsidR="005D2A15">
        <w:rPr>
          <w:rFonts w:ascii="Arial" w:hAnsi="Arial" w:cs="Arial"/>
        </w:rPr>
        <w:t xml:space="preserve">für ein </w:t>
      </w:r>
      <w:proofErr w:type="gramStart"/>
      <w:r w:rsidR="005D2A15">
        <w:rPr>
          <w:rFonts w:ascii="Arial" w:hAnsi="Arial" w:cs="Arial"/>
        </w:rPr>
        <w:t>ganz einfaches</w:t>
      </w:r>
      <w:proofErr w:type="gramEnd"/>
      <w:r w:rsidR="005D2A15">
        <w:rPr>
          <w:rFonts w:ascii="Arial" w:hAnsi="Arial" w:cs="Arial"/>
        </w:rPr>
        <w:t xml:space="preserve"> und zugleich hoch präzises Ausrichten der Radblöcke </w:t>
      </w:r>
      <w:r w:rsidR="00F81968">
        <w:rPr>
          <w:rFonts w:ascii="Arial" w:hAnsi="Arial" w:cs="Arial"/>
        </w:rPr>
        <w:t xml:space="preserve">- auch beim Austausch eines Radblocks. </w:t>
      </w:r>
      <w:r w:rsidR="005D2A15">
        <w:rPr>
          <w:rFonts w:ascii="Arial" w:hAnsi="Arial" w:cs="Arial"/>
        </w:rPr>
        <w:t xml:space="preserve">Diese Innovation hat Demag zum Patent angemeldet. </w:t>
      </w:r>
    </w:p>
    <w:p w14:paraId="6A468977" w14:textId="77777777" w:rsidR="005D2A15" w:rsidRDefault="005D2A15" w:rsidP="005D2A15">
      <w:pPr>
        <w:spacing w:after="0" w:line="360" w:lineRule="auto"/>
        <w:rPr>
          <w:rFonts w:ascii="Arial" w:hAnsi="Arial" w:cs="Arial"/>
        </w:rPr>
      </w:pPr>
    </w:p>
    <w:p w14:paraId="5A4B374D" w14:textId="34E4D449" w:rsidR="004577A8" w:rsidRPr="004A1857" w:rsidRDefault="005D2A15" w:rsidP="004A185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="004577A8" w:rsidRPr="004A1857">
        <w:rPr>
          <w:rFonts w:ascii="Arial" w:hAnsi="Arial" w:cs="Arial"/>
        </w:rPr>
        <w:t>Mit der verbesserten Befestigung der Rollenführung wurde eine noch höhere Aufnahme</w:t>
      </w:r>
    </w:p>
    <w:p w14:paraId="08ADB45E" w14:textId="134DA948" w:rsidR="004577A8" w:rsidRPr="004A1857" w:rsidRDefault="004577A8" w:rsidP="004A1857">
      <w:pPr>
        <w:spacing w:after="0" w:line="360" w:lineRule="auto"/>
        <w:rPr>
          <w:rFonts w:ascii="Arial" w:hAnsi="Arial" w:cs="Arial"/>
        </w:rPr>
      </w:pPr>
      <w:r w:rsidRPr="004A1857">
        <w:rPr>
          <w:rFonts w:ascii="Arial" w:hAnsi="Arial" w:cs="Arial"/>
        </w:rPr>
        <w:t>der auftretenden Horizontalkräfte erreicht.</w:t>
      </w:r>
      <w:r>
        <w:rPr>
          <w:rFonts w:ascii="Arial" w:hAnsi="Arial" w:cs="Arial"/>
        </w:rPr>
        <w:t xml:space="preserve"> </w:t>
      </w:r>
      <w:r w:rsidRPr="004A1857">
        <w:rPr>
          <w:rFonts w:ascii="Arial" w:hAnsi="Arial" w:cs="Arial"/>
        </w:rPr>
        <w:t>Diese nehmen nun z.B. beim DRS-M 200 20 %</w:t>
      </w:r>
    </w:p>
    <w:p w14:paraId="2F14860E" w14:textId="2BC4DF04" w:rsidR="005D2A15" w:rsidRDefault="004577A8" w:rsidP="004A1857">
      <w:pPr>
        <w:spacing w:after="0" w:line="360" w:lineRule="auto"/>
        <w:rPr>
          <w:rFonts w:ascii="Arial" w:hAnsi="Arial" w:cs="Arial"/>
        </w:rPr>
      </w:pPr>
      <w:r w:rsidRPr="004A1857">
        <w:rPr>
          <w:rFonts w:ascii="Arial" w:hAnsi="Arial" w:cs="Arial"/>
        </w:rPr>
        <w:t>der vorhandenen Radlast auf</w:t>
      </w:r>
      <w:r w:rsidR="005D2A15">
        <w:rPr>
          <w:rFonts w:ascii="Arial" w:hAnsi="Arial" w:cs="Arial"/>
        </w:rPr>
        <w:t xml:space="preserve">. Damit leisten sie einen </w:t>
      </w:r>
      <w:r w:rsidR="00ED4F10">
        <w:rPr>
          <w:rFonts w:ascii="Arial" w:hAnsi="Arial" w:cs="Arial"/>
        </w:rPr>
        <w:t xml:space="preserve">zentralen </w:t>
      </w:r>
      <w:r w:rsidR="005D2A15">
        <w:rPr>
          <w:rFonts w:ascii="Arial" w:hAnsi="Arial" w:cs="Arial"/>
        </w:rPr>
        <w:t>Beitrag zu dauerhaft hoher Spurtreue</w:t>
      </w:r>
      <w:r w:rsidR="004143B6">
        <w:rPr>
          <w:rFonts w:ascii="Arial" w:hAnsi="Arial" w:cs="Arial"/>
        </w:rPr>
        <w:t>,</w:t>
      </w:r>
      <w:r w:rsidR="005D2A15">
        <w:rPr>
          <w:rFonts w:ascii="Arial" w:hAnsi="Arial" w:cs="Arial"/>
        </w:rPr>
        <w:t xml:space="preserve"> auch bei hoher Belastung bzw. Beanspruchung</w:t>
      </w:r>
      <w:r w:rsidR="004143B6">
        <w:rPr>
          <w:rFonts w:ascii="Arial" w:hAnsi="Arial" w:cs="Arial"/>
        </w:rPr>
        <w:t>,</w:t>
      </w:r>
      <w:r w:rsidR="00F81968">
        <w:rPr>
          <w:rFonts w:ascii="Arial" w:hAnsi="Arial" w:cs="Arial"/>
        </w:rPr>
        <w:t xml:space="preserve"> </w:t>
      </w:r>
      <w:r w:rsidR="004143B6">
        <w:rPr>
          <w:rFonts w:ascii="Arial" w:hAnsi="Arial" w:cs="Arial"/>
        </w:rPr>
        <w:t xml:space="preserve">sowie </w:t>
      </w:r>
      <w:r w:rsidR="00F81968">
        <w:rPr>
          <w:rFonts w:ascii="Arial" w:hAnsi="Arial" w:cs="Arial"/>
        </w:rPr>
        <w:t>zu einem verschleißarmen Einsatz von Rad und Bahn</w:t>
      </w:r>
      <w:r w:rsidR="00C017EB">
        <w:rPr>
          <w:rFonts w:ascii="Arial" w:hAnsi="Arial" w:cs="Arial"/>
        </w:rPr>
        <w:t>.</w:t>
      </w:r>
    </w:p>
    <w:p w14:paraId="4167892C" w14:textId="77777777" w:rsidR="005D2A15" w:rsidRDefault="005D2A15" w:rsidP="00920B73">
      <w:pPr>
        <w:spacing w:after="0" w:line="360" w:lineRule="auto"/>
        <w:rPr>
          <w:rFonts w:ascii="Arial" w:hAnsi="Arial" w:cs="Arial"/>
        </w:rPr>
      </w:pPr>
    </w:p>
    <w:p w14:paraId="3C063EC4" w14:textId="474DB146" w:rsidR="00920B73" w:rsidRPr="00920B73" w:rsidRDefault="00920B73" w:rsidP="00920B73">
      <w:pPr>
        <w:spacing w:after="0" w:line="360" w:lineRule="auto"/>
        <w:rPr>
          <w:rFonts w:ascii="Arial" w:hAnsi="Arial" w:cs="Arial"/>
        </w:rPr>
      </w:pPr>
      <w:r w:rsidRPr="00920B73">
        <w:rPr>
          <w:rFonts w:ascii="Arial" w:hAnsi="Arial" w:cs="Arial"/>
        </w:rPr>
        <w:t xml:space="preserve">Eine </w:t>
      </w:r>
      <w:r w:rsidR="005D2A15">
        <w:rPr>
          <w:rFonts w:ascii="Arial" w:hAnsi="Arial" w:cs="Arial"/>
        </w:rPr>
        <w:t>weitere praxisgerechte</w:t>
      </w:r>
      <w:r w:rsidR="00ED4F10">
        <w:rPr>
          <w:rFonts w:ascii="Arial" w:hAnsi="Arial" w:cs="Arial"/>
        </w:rPr>
        <w:t xml:space="preserve"> Ne</w:t>
      </w:r>
      <w:r w:rsidR="005D2A15">
        <w:rPr>
          <w:rFonts w:ascii="Arial" w:hAnsi="Arial" w:cs="Arial"/>
        </w:rPr>
        <w:t xml:space="preserve">uerung </w:t>
      </w:r>
      <w:r w:rsidRPr="00920B73">
        <w:rPr>
          <w:rFonts w:ascii="Arial" w:hAnsi="Arial" w:cs="Arial"/>
        </w:rPr>
        <w:t xml:space="preserve">ist die </w:t>
      </w:r>
      <w:r w:rsidR="00F81968">
        <w:rPr>
          <w:rFonts w:ascii="Arial" w:hAnsi="Arial" w:cs="Arial"/>
        </w:rPr>
        <w:t xml:space="preserve">patentierte </w:t>
      </w:r>
      <w:r w:rsidRPr="00920B73">
        <w:rPr>
          <w:rFonts w:ascii="Arial" w:hAnsi="Arial" w:cs="Arial"/>
        </w:rPr>
        <w:t xml:space="preserve">Verschleißanzeige. Mit Hilfe einer Rändelmutter und einer Messskala kann der Anwender sehr einfach den Umfang des Laufrades </w:t>
      </w:r>
      <w:r w:rsidR="00F81968">
        <w:rPr>
          <w:rFonts w:ascii="Arial" w:hAnsi="Arial" w:cs="Arial"/>
        </w:rPr>
        <w:t>ablesen</w:t>
      </w:r>
      <w:r w:rsidR="00F81968" w:rsidRPr="00920B73">
        <w:rPr>
          <w:rFonts w:ascii="Arial" w:hAnsi="Arial" w:cs="Arial"/>
        </w:rPr>
        <w:t xml:space="preserve"> </w:t>
      </w:r>
      <w:r w:rsidRPr="00920B73">
        <w:rPr>
          <w:rFonts w:ascii="Arial" w:hAnsi="Arial" w:cs="Arial"/>
        </w:rPr>
        <w:t xml:space="preserve">und auf einer </w:t>
      </w:r>
      <w:r w:rsidR="00F81968">
        <w:rPr>
          <w:rFonts w:ascii="Arial" w:hAnsi="Arial" w:cs="Arial"/>
        </w:rPr>
        <w:t>Farbskala den aktuellen Zustand eines Rades erkennen</w:t>
      </w:r>
      <w:r w:rsidR="004143B6">
        <w:rPr>
          <w:rFonts w:ascii="Arial" w:hAnsi="Arial" w:cs="Arial"/>
        </w:rPr>
        <w:t>.</w:t>
      </w:r>
      <w:r w:rsidR="00F81968">
        <w:rPr>
          <w:rFonts w:ascii="Arial" w:hAnsi="Arial" w:cs="Arial"/>
        </w:rPr>
        <w:t xml:space="preserve"> Christoph </w:t>
      </w:r>
      <w:r w:rsidR="00F81968">
        <w:rPr>
          <w:rFonts w:ascii="Arial" w:hAnsi="Arial" w:cs="Arial"/>
        </w:rPr>
        <w:lastRenderedPageBreak/>
        <w:t xml:space="preserve">Greger, </w:t>
      </w:r>
      <w:r w:rsidR="00ED4F10">
        <w:rPr>
          <w:rFonts w:ascii="Arial" w:hAnsi="Arial" w:cs="Arial"/>
        </w:rPr>
        <w:t xml:space="preserve">Produktmanager </w:t>
      </w:r>
      <w:r w:rsidR="00F81968">
        <w:rPr>
          <w:rFonts w:ascii="Arial" w:hAnsi="Arial" w:cs="Arial"/>
        </w:rPr>
        <w:t>Demag Antriebstechnik:</w:t>
      </w:r>
      <w:r w:rsidR="00ED4F10">
        <w:rPr>
          <w:rFonts w:ascii="Arial" w:hAnsi="Arial" w:cs="Arial"/>
        </w:rPr>
        <w:t xml:space="preserve"> „Bei diesem System liegt die Intelligenz in der perfekten Umsetzung einer ganz einfachen Idee – und die Planer und Anwender können mit geringem Aufwand einen ´Blick ins System´ werfen und </w:t>
      </w:r>
      <w:r w:rsidR="004A1857">
        <w:rPr>
          <w:rFonts w:ascii="Arial" w:hAnsi="Arial" w:cs="Arial"/>
        </w:rPr>
        <w:t>die Abnutzung</w:t>
      </w:r>
      <w:r w:rsidR="00ED4F10">
        <w:rPr>
          <w:rFonts w:ascii="Arial" w:hAnsi="Arial" w:cs="Arial"/>
        </w:rPr>
        <w:t xml:space="preserve"> des </w:t>
      </w:r>
      <w:r w:rsidR="00F81968">
        <w:rPr>
          <w:rFonts w:ascii="Arial" w:hAnsi="Arial" w:cs="Arial"/>
        </w:rPr>
        <w:t xml:space="preserve">Rades und seiner Lauffläche </w:t>
      </w:r>
      <w:r w:rsidR="00ED4F10">
        <w:rPr>
          <w:rFonts w:ascii="Arial" w:hAnsi="Arial" w:cs="Arial"/>
        </w:rPr>
        <w:t>erkennen. Damit erhöhen wir die Verfügbarkeit der Radblöcke und machen die Wartung bzw. den Austausch besser planbar – ohne aufwändige Elektronik.“</w:t>
      </w:r>
    </w:p>
    <w:p w14:paraId="56A2C09D" w14:textId="77777777" w:rsidR="00920B73" w:rsidRPr="00920B73" w:rsidRDefault="00920B73" w:rsidP="00920B73">
      <w:pPr>
        <w:spacing w:after="0" w:line="360" w:lineRule="auto"/>
        <w:rPr>
          <w:rFonts w:ascii="Arial" w:hAnsi="Arial" w:cs="Arial"/>
        </w:rPr>
      </w:pPr>
    </w:p>
    <w:p w14:paraId="3CC437F4" w14:textId="1ADB009F" w:rsidR="00920B73" w:rsidRPr="00920B73" w:rsidRDefault="00920B73" w:rsidP="00920B73">
      <w:pPr>
        <w:spacing w:after="0" w:line="360" w:lineRule="auto"/>
        <w:rPr>
          <w:rFonts w:ascii="Arial" w:hAnsi="Arial" w:cs="Arial"/>
        </w:rPr>
      </w:pPr>
      <w:r w:rsidRPr="00920B73">
        <w:rPr>
          <w:rFonts w:ascii="Arial" w:hAnsi="Arial" w:cs="Arial"/>
        </w:rPr>
        <w:t>Bei den Laufrädern besteht die Wahl zwischen verschiedenen Werkstoffen (Sphäroguss, Polyamid, Hydropur-Bandagen</w:t>
      </w:r>
      <w:r w:rsidR="00C017EB" w:rsidRPr="00920B73">
        <w:rPr>
          <w:rFonts w:ascii="Arial" w:hAnsi="Arial" w:cs="Arial"/>
        </w:rPr>
        <w:t>)</w:t>
      </w:r>
      <w:r w:rsidR="00C017EB">
        <w:rPr>
          <w:rFonts w:ascii="Arial" w:hAnsi="Arial" w:cs="Arial"/>
        </w:rPr>
        <w:t xml:space="preserve"> und</w:t>
      </w:r>
      <w:r w:rsidR="00C017EB" w:rsidRPr="00920B73">
        <w:rPr>
          <w:rFonts w:ascii="Arial" w:hAnsi="Arial" w:cs="Arial"/>
        </w:rPr>
        <w:t xml:space="preserve"> </w:t>
      </w:r>
      <w:r w:rsidRPr="00920B73">
        <w:rPr>
          <w:rFonts w:ascii="Arial" w:hAnsi="Arial" w:cs="Arial"/>
        </w:rPr>
        <w:t>Formen</w:t>
      </w:r>
      <w:r w:rsidR="00C017EB">
        <w:rPr>
          <w:rFonts w:ascii="Arial" w:hAnsi="Arial" w:cs="Arial"/>
        </w:rPr>
        <w:t xml:space="preserve">. Standardmäßig stehen sieben </w:t>
      </w:r>
      <w:r w:rsidRPr="00920B73">
        <w:rPr>
          <w:rFonts w:ascii="Arial" w:hAnsi="Arial" w:cs="Arial"/>
        </w:rPr>
        <w:t>Ausführungen</w:t>
      </w:r>
      <w:r w:rsidR="00C017EB">
        <w:rPr>
          <w:rFonts w:ascii="Arial" w:hAnsi="Arial" w:cs="Arial"/>
        </w:rPr>
        <w:t xml:space="preserve"> zur Verfügung, weitere kundenspezifische Laufräder sind möglich.</w:t>
      </w:r>
      <w:r w:rsidRPr="00920B73">
        <w:rPr>
          <w:rFonts w:ascii="Arial" w:hAnsi="Arial" w:cs="Arial"/>
        </w:rPr>
        <w:t xml:space="preserve"> </w:t>
      </w:r>
      <w:r w:rsidR="00C017EB">
        <w:rPr>
          <w:rFonts w:ascii="Arial" w:hAnsi="Arial" w:cs="Arial"/>
        </w:rPr>
        <w:t>Die Räder</w:t>
      </w:r>
      <w:r w:rsidR="00C017EB" w:rsidRPr="00920B73">
        <w:rPr>
          <w:rFonts w:ascii="Arial" w:hAnsi="Arial" w:cs="Arial"/>
        </w:rPr>
        <w:t xml:space="preserve"> </w:t>
      </w:r>
      <w:r w:rsidRPr="00920B73">
        <w:rPr>
          <w:rFonts w:ascii="Arial" w:hAnsi="Arial" w:cs="Arial"/>
        </w:rPr>
        <w:t>sind in großzügig dimensionierten und hoch belastbaren Wälzlager</w:t>
      </w:r>
      <w:r w:rsidR="00C017EB">
        <w:rPr>
          <w:rFonts w:ascii="Arial" w:hAnsi="Arial" w:cs="Arial"/>
        </w:rPr>
        <w:t>n</w:t>
      </w:r>
      <w:r w:rsidRPr="00920B73">
        <w:rPr>
          <w:rFonts w:ascii="Arial" w:hAnsi="Arial" w:cs="Arial"/>
        </w:rPr>
        <w:t xml:space="preserve"> gelagert. Auch hier gibt es diverse Optionen wie gehärtete Laufräder und Wälzlager mit erhöhtem Temperaturbereich. Der Anschluss an die Antriebswelle erfolgt über ein Zahnnabenprofil nach DIN 5480.</w:t>
      </w:r>
    </w:p>
    <w:p w14:paraId="4EA35B37" w14:textId="77777777" w:rsidR="00920B73" w:rsidRPr="00920B73" w:rsidRDefault="00920B73" w:rsidP="00920B73">
      <w:pPr>
        <w:spacing w:after="0" w:line="360" w:lineRule="auto"/>
        <w:rPr>
          <w:rFonts w:ascii="Arial" w:hAnsi="Arial" w:cs="Arial"/>
        </w:rPr>
      </w:pPr>
    </w:p>
    <w:p w14:paraId="6BEF2312" w14:textId="319C39FF" w:rsidR="00920B73" w:rsidRPr="00920B73" w:rsidRDefault="00920B73" w:rsidP="00920B73">
      <w:pPr>
        <w:spacing w:after="0" w:line="360" w:lineRule="auto"/>
        <w:rPr>
          <w:rFonts w:ascii="Arial" w:hAnsi="Arial" w:cs="Arial"/>
        </w:rPr>
      </w:pPr>
      <w:r w:rsidRPr="00920B73">
        <w:rPr>
          <w:rFonts w:ascii="Arial" w:hAnsi="Arial" w:cs="Arial"/>
        </w:rPr>
        <w:t xml:space="preserve">Mit diesem Eigenschaftsprofil eignen sich die Radblöcke der DRS-M-Serie – genau wie die Vorgängerbaureihe – nicht nur für die </w:t>
      </w:r>
      <w:r w:rsidR="00C017EB">
        <w:rPr>
          <w:rFonts w:ascii="Arial" w:hAnsi="Arial" w:cs="Arial"/>
        </w:rPr>
        <w:t>Fahr</w:t>
      </w:r>
      <w:r w:rsidR="00C017EB" w:rsidRPr="00920B73">
        <w:rPr>
          <w:rFonts w:ascii="Arial" w:hAnsi="Arial" w:cs="Arial"/>
        </w:rPr>
        <w:t xml:space="preserve">werke </w:t>
      </w:r>
      <w:r w:rsidRPr="00920B73">
        <w:rPr>
          <w:rFonts w:ascii="Arial" w:hAnsi="Arial" w:cs="Arial"/>
        </w:rPr>
        <w:t>von Kranen. Weitere Anwendungsfälle, in denen sie als hochbelastbare und präzise Antriebselemente eing</w:t>
      </w:r>
      <w:r w:rsidR="00AC465E">
        <w:rPr>
          <w:rFonts w:ascii="Arial" w:hAnsi="Arial" w:cs="Arial"/>
        </w:rPr>
        <w:t xml:space="preserve">esetzt werden können, sind </w:t>
      </w:r>
      <w:r w:rsidRPr="00920B73">
        <w:rPr>
          <w:rFonts w:ascii="Arial" w:hAnsi="Arial" w:cs="Arial"/>
        </w:rPr>
        <w:t xml:space="preserve">Laufwerke von anderen Heavy-Duty-Komponenten der Fördertechnik und Intralogistik (z.B. </w:t>
      </w:r>
      <w:proofErr w:type="spellStart"/>
      <w:r w:rsidRPr="00920B73">
        <w:rPr>
          <w:rFonts w:ascii="Arial" w:hAnsi="Arial" w:cs="Arial"/>
        </w:rPr>
        <w:t>Verfahrwagen</w:t>
      </w:r>
      <w:proofErr w:type="spellEnd"/>
      <w:r w:rsidRPr="00920B73">
        <w:rPr>
          <w:rFonts w:ascii="Arial" w:hAnsi="Arial" w:cs="Arial"/>
        </w:rPr>
        <w:t>) sowie verfahrbare Elemente von Gebäuden (Dächer von Sportanlagen, Glasfassade</w:t>
      </w:r>
      <w:r w:rsidR="00941483">
        <w:rPr>
          <w:rFonts w:ascii="Arial" w:hAnsi="Arial" w:cs="Arial"/>
        </w:rPr>
        <w:t>n</w:t>
      </w:r>
      <w:r w:rsidRPr="00920B73">
        <w:rPr>
          <w:rFonts w:ascii="Arial" w:hAnsi="Arial" w:cs="Arial"/>
        </w:rPr>
        <w:t xml:space="preserve">). </w:t>
      </w:r>
    </w:p>
    <w:p w14:paraId="50215E6D" w14:textId="77777777" w:rsidR="00920B73" w:rsidRPr="00920B73" w:rsidRDefault="00920B73" w:rsidP="00920B73">
      <w:pPr>
        <w:spacing w:after="0" w:line="360" w:lineRule="auto"/>
        <w:rPr>
          <w:rFonts w:ascii="Arial" w:hAnsi="Arial" w:cs="Arial"/>
        </w:rPr>
      </w:pPr>
    </w:p>
    <w:p w14:paraId="2B30633A" w14:textId="2D4EF8D4" w:rsidR="00920B73" w:rsidRDefault="00920B73" w:rsidP="00920B73">
      <w:pPr>
        <w:spacing w:after="0" w:line="360" w:lineRule="auto"/>
        <w:rPr>
          <w:rFonts w:ascii="Arial" w:hAnsi="Arial" w:cs="Arial"/>
        </w:rPr>
      </w:pPr>
      <w:r w:rsidRPr="00920B73">
        <w:rPr>
          <w:rFonts w:ascii="Arial" w:hAnsi="Arial" w:cs="Arial"/>
        </w:rPr>
        <w:t>Die Einbau- und Anbaumaße der DRS-M-Baureihe sind id</w:t>
      </w:r>
      <w:r w:rsidR="00ED4F10">
        <w:rPr>
          <w:rFonts w:ascii="Arial" w:hAnsi="Arial" w:cs="Arial"/>
        </w:rPr>
        <w:t>entisch mit denen der DRS-Serie</w:t>
      </w:r>
      <w:r w:rsidR="00941483">
        <w:rPr>
          <w:rFonts w:ascii="Arial" w:hAnsi="Arial" w:cs="Arial"/>
        </w:rPr>
        <w:t xml:space="preserve">. </w:t>
      </w:r>
      <w:r w:rsidR="00F81968">
        <w:rPr>
          <w:rFonts w:ascii="Arial" w:hAnsi="Arial" w:cs="Arial"/>
        </w:rPr>
        <w:t>Christoph Greger</w:t>
      </w:r>
      <w:r w:rsidR="00886672">
        <w:rPr>
          <w:rFonts w:ascii="Arial" w:hAnsi="Arial" w:cs="Arial"/>
        </w:rPr>
        <w:t>:</w:t>
      </w:r>
      <w:r w:rsidR="00ED4F10">
        <w:rPr>
          <w:rFonts w:ascii="Arial" w:hAnsi="Arial" w:cs="Arial"/>
        </w:rPr>
        <w:t xml:space="preserve"> „Das heißt: </w:t>
      </w:r>
      <w:proofErr w:type="gramStart"/>
      <w:r w:rsidR="00ED4F10">
        <w:rPr>
          <w:rFonts w:ascii="Arial" w:hAnsi="Arial" w:cs="Arial"/>
        </w:rPr>
        <w:t>A</w:t>
      </w:r>
      <w:r w:rsidRPr="00920B73">
        <w:rPr>
          <w:rFonts w:ascii="Arial" w:hAnsi="Arial" w:cs="Arial"/>
        </w:rPr>
        <w:t>uch vorhandene Krane</w:t>
      </w:r>
      <w:proofErr w:type="gramEnd"/>
      <w:r w:rsidRPr="00920B73">
        <w:rPr>
          <w:rFonts w:ascii="Arial" w:hAnsi="Arial" w:cs="Arial"/>
        </w:rPr>
        <w:t xml:space="preserve"> </w:t>
      </w:r>
      <w:r w:rsidR="00ED4F10">
        <w:rPr>
          <w:rFonts w:ascii="Arial" w:hAnsi="Arial" w:cs="Arial"/>
        </w:rPr>
        <w:t xml:space="preserve">und andere Anlagen können </w:t>
      </w:r>
      <w:r w:rsidRPr="00920B73">
        <w:rPr>
          <w:rFonts w:ascii="Arial" w:hAnsi="Arial" w:cs="Arial"/>
        </w:rPr>
        <w:t>mit den neuen Radbl</w:t>
      </w:r>
      <w:r w:rsidR="00ED4F10">
        <w:rPr>
          <w:rFonts w:ascii="Arial" w:hAnsi="Arial" w:cs="Arial"/>
        </w:rPr>
        <w:t>öcken nachgerüstet werden</w:t>
      </w:r>
      <w:r w:rsidRPr="00920B73">
        <w:rPr>
          <w:rFonts w:ascii="Arial" w:hAnsi="Arial" w:cs="Arial"/>
        </w:rPr>
        <w:t>.</w:t>
      </w:r>
      <w:r w:rsidR="00ED4F10">
        <w:rPr>
          <w:rFonts w:ascii="Arial" w:hAnsi="Arial" w:cs="Arial"/>
        </w:rPr>
        <w:t xml:space="preserve"> Wir erwarten, dass viele Anwender diesen Schritt gehen und die zusätzlichen Funktionen des neuen Systems DRS-M nutzen werden</w:t>
      </w:r>
      <w:r w:rsidR="00886672">
        <w:rPr>
          <w:rFonts w:ascii="Arial" w:hAnsi="Arial" w:cs="Arial"/>
        </w:rPr>
        <w:t>.</w:t>
      </w:r>
      <w:r w:rsidR="00ED4F10">
        <w:rPr>
          <w:rFonts w:ascii="Arial" w:hAnsi="Arial" w:cs="Arial"/>
        </w:rPr>
        <w:t>“</w:t>
      </w:r>
      <w:r w:rsidR="00F507C9">
        <w:rPr>
          <w:rFonts w:ascii="Arial" w:hAnsi="Arial" w:cs="Arial"/>
        </w:rPr>
        <w:t xml:space="preserve"> Das Radblocksystem DRS-M ist </w:t>
      </w:r>
      <w:r w:rsidR="00C017EB">
        <w:rPr>
          <w:rFonts w:ascii="Arial" w:hAnsi="Arial" w:cs="Arial"/>
        </w:rPr>
        <w:t xml:space="preserve">in den Baugrößen 160 und 200 </w:t>
      </w:r>
      <w:r w:rsidR="00F507C9">
        <w:rPr>
          <w:rFonts w:ascii="Arial" w:hAnsi="Arial" w:cs="Arial"/>
        </w:rPr>
        <w:t xml:space="preserve">ab </w:t>
      </w:r>
      <w:proofErr w:type="gramStart"/>
      <w:r w:rsidR="00F507C9">
        <w:rPr>
          <w:rFonts w:ascii="Arial" w:hAnsi="Arial" w:cs="Arial"/>
        </w:rPr>
        <w:t xml:space="preserve">sofort </w:t>
      </w:r>
      <w:r w:rsidR="00C017EB">
        <w:rPr>
          <w:rFonts w:ascii="Arial" w:hAnsi="Arial" w:cs="Arial"/>
        </w:rPr>
        <w:t xml:space="preserve"> </w:t>
      </w:r>
      <w:r w:rsidR="00F507C9">
        <w:rPr>
          <w:rFonts w:ascii="Arial" w:hAnsi="Arial" w:cs="Arial"/>
        </w:rPr>
        <w:t>verfügbar</w:t>
      </w:r>
      <w:proofErr w:type="gramEnd"/>
      <w:r w:rsidR="00C017EB">
        <w:rPr>
          <w:rFonts w:ascii="Arial" w:hAnsi="Arial" w:cs="Arial"/>
        </w:rPr>
        <w:t xml:space="preserve">. Die Baugrößen 112 und 125 folgen im 2. Quartal 2022. </w:t>
      </w:r>
    </w:p>
    <w:p w14:paraId="7A5B638F" w14:textId="362B836B" w:rsidR="00ED4F10" w:rsidRPr="00920B73" w:rsidRDefault="00C017EB" w:rsidP="004A1857">
      <w:pPr>
        <w:tabs>
          <w:tab w:val="left" w:pos="7965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F076DB2" w14:textId="77777777" w:rsidR="00B1612B" w:rsidRPr="00AC11BE" w:rsidRDefault="001C464D" w:rsidP="00AC11BE">
      <w:pPr>
        <w:pStyle w:val="Listenabsatz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***</w:t>
      </w:r>
    </w:p>
    <w:p w14:paraId="7F605EB7" w14:textId="77777777" w:rsidR="004A1857" w:rsidRDefault="004A1857" w:rsidP="006A19E2">
      <w:pPr>
        <w:pStyle w:val="Abspann"/>
        <w:tabs>
          <w:tab w:val="left" w:pos="720"/>
        </w:tabs>
        <w:spacing w:line="360" w:lineRule="auto"/>
        <w:ind w:right="4"/>
        <w:rPr>
          <w:rFonts w:eastAsia="Times New Roman" w:cs="Arial"/>
          <w:b/>
          <w:color w:val="2256A0"/>
        </w:rPr>
      </w:pPr>
    </w:p>
    <w:p w14:paraId="7B080C2B" w14:textId="49ACA5C5" w:rsidR="006A19E2" w:rsidRPr="0066234F" w:rsidRDefault="006A19E2" w:rsidP="006A19E2">
      <w:pPr>
        <w:pStyle w:val="Abspann"/>
        <w:tabs>
          <w:tab w:val="left" w:pos="720"/>
        </w:tabs>
        <w:spacing w:line="360" w:lineRule="auto"/>
        <w:ind w:right="4"/>
        <w:rPr>
          <w:rFonts w:cs="Arial"/>
          <w:b/>
          <w:color w:val="2256A0"/>
        </w:rPr>
      </w:pPr>
      <w:r w:rsidRPr="0066234F">
        <w:rPr>
          <w:rFonts w:eastAsia="Times New Roman" w:cs="Arial"/>
          <w:b/>
          <w:color w:val="2256A0"/>
        </w:rPr>
        <w:lastRenderedPageBreak/>
        <w:t>Kontakt Fachpresse:</w:t>
      </w:r>
    </w:p>
    <w:p w14:paraId="7EC7CAE6" w14:textId="77777777" w:rsidR="006A19E2" w:rsidRDefault="006A19E2" w:rsidP="006A19E2">
      <w:pPr>
        <w:pStyle w:val="Abspann"/>
        <w:tabs>
          <w:tab w:val="left" w:pos="720"/>
        </w:tabs>
        <w:spacing w:line="240" w:lineRule="auto"/>
        <w:ind w:right="4"/>
        <w:rPr>
          <w:rFonts w:eastAsia="Times New Roman" w:cs="Arial"/>
        </w:rPr>
      </w:pPr>
      <w:r>
        <w:rPr>
          <w:rFonts w:eastAsia="Times New Roman" w:cs="Arial"/>
        </w:rPr>
        <w:t>Christoph Kreutzenbeck</w:t>
      </w:r>
    </w:p>
    <w:p w14:paraId="51BFCE5E" w14:textId="77777777" w:rsidR="006A19E2" w:rsidRDefault="00D37C69" w:rsidP="006A19E2">
      <w:pPr>
        <w:pStyle w:val="Abspann"/>
        <w:tabs>
          <w:tab w:val="left" w:pos="720"/>
        </w:tabs>
        <w:spacing w:line="240" w:lineRule="auto"/>
        <w:ind w:right="4"/>
        <w:rPr>
          <w:rFonts w:eastAsia="Times New Roman" w:cs="Arial"/>
        </w:rPr>
      </w:pPr>
      <w:r>
        <w:rPr>
          <w:rFonts w:eastAsia="Times New Roman" w:cs="Arial"/>
        </w:rPr>
        <w:t>Demag Cranes &amp; Components</w:t>
      </w:r>
      <w:r w:rsidR="00E04191">
        <w:rPr>
          <w:rFonts w:eastAsia="Times New Roman" w:cs="Arial"/>
        </w:rPr>
        <w:t xml:space="preserve"> GmbH</w:t>
      </w:r>
    </w:p>
    <w:p w14:paraId="465CCCE1" w14:textId="77777777" w:rsidR="006A19E2" w:rsidRDefault="006A19E2" w:rsidP="006A19E2">
      <w:pPr>
        <w:pStyle w:val="Abspann"/>
        <w:tabs>
          <w:tab w:val="left" w:pos="720"/>
        </w:tabs>
        <w:spacing w:line="240" w:lineRule="auto"/>
        <w:ind w:right="4"/>
        <w:rPr>
          <w:rFonts w:eastAsia="Times New Roman" w:cs="Arial"/>
        </w:rPr>
      </w:pPr>
      <w:r>
        <w:rPr>
          <w:rFonts w:eastAsia="Times New Roman" w:cs="Arial"/>
        </w:rPr>
        <w:t>Standort Wetter</w:t>
      </w:r>
    </w:p>
    <w:p w14:paraId="712CC0AE" w14:textId="77777777" w:rsidR="006A19E2" w:rsidRDefault="006A19E2" w:rsidP="006A19E2">
      <w:pPr>
        <w:pStyle w:val="Abspann"/>
        <w:tabs>
          <w:tab w:val="left" w:pos="720"/>
        </w:tabs>
        <w:spacing w:line="240" w:lineRule="auto"/>
        <w:ind w:right="4"/>
        <w:rPr>
          <w:rFonts w:eastAsia="Times New Roman" w:cs="Arial"/>
        </w:rPr>
      </w:pPr>
      <w:r>
        <w:rPr>
          <w:rFonts w:eastAsia="Times New Roman" w:cs="Arial"/>
        </w:rPr>
        <w:t>Ruhrstraße 28</w:t>
      </w:r>
    </w:p>
    <w:p w14:paraId="5CE8D775" w14:textId="77777777" w:rsidR="006A19E2" w:rsidRDefault="006A19E2" w:rsidP="006A19E2">
      <w:pPr>
        <w:pStyle w:val="Abspann"/>
        <w:tabs>
          <w:tab w:val="left" w:pos="720"/>
        </w:tabs>
        <w:spacing w:line="240" w:lineRule="auto"/>
        <w:ind w:right="4"/>
        <w:rPr>
          <w:rFonts w:cs="Arial"/>
        </w:rPr>
      </w:pPr>
      <w:r>
        <w:rPr>
          <w:rFonts w:eastAsia="Times New Roman" w:cs="Arial"/>
        </w:rPr>
        <w:t>58300 Wetter / Ruhr</w:t>
      </w:r>
    </w:p>
    <w:p w14:paraId="6B9E9445" w14:textId="77777777" w:rsidR="006A19E2" w:rsidRPr="00FE1982" w:rsidRDefault="006A19E2" w:rsidP="006A19E2">
      <w:pPr>
        <w:pStyle w:val="Abspann"/>
        <w:tabs>
          <w:tab w:val="left" w:pos="720"/>
        </w:tabs>
        <w:spacing w:line="240" w:lineRule="auto"/>
        <w:ind w:right="4"/>
        <w:rPr>
          <w:rFonts w:cs="Arial"/>
        </w:rPr>
      </w:pPr>
      <w:r w:rsidRPr="00FE1982">
        <w:rPr>
          <w:rFonts w:eastAsia="Times New Roman" w:cs="Arial"/>
        </w:rPr>
        <w:t>Tel</w:t>
      </w:r>
      <w:r w:rsidR="004B4BD3">
        <w:rPr>
          <w:rFonts w:eastAsia="Times New Roman" w:cs="Arial"/>
        </w:rPr>
        <w:t xml:space="preserve">:  </w:t>
      </w:r>
      <w:r>
        <w:rPr>
          <w:rFonts w:eastAsia="Times New Roman" w:cs="Arial"/>
        </w:rPr>
        <w:t xml:space="preserve">+49 </w:t>
      </w:r>
      <w:r w:rsidR="00B1234F">
        <w:rPr>
          <w:rFonts w:eastAsia="Times New Roman" w:cs="Arial"/>
        </w:rPr>
        <w:t>2335</w:t>
      </w:r>
      <w:r>
        <w:rPr>
          <w:rFonts w:eastAsia="Times New Roman" w:cs="Arial"/>
        </w:rPr>
        <w:t xml:space="preserve"> </w:t>
      </w:r>
      <w:r w:rsidR="00B1234F">
        <w:rPr>
          <w:rFonts w:eastAsia="Times New Roman" w:cs="Arial"/>
        </w:rPr>
        <w:t xml:space="preserve">92 </w:t>
      </w:r>
      <w:r w:rsidRPr="00FE1982">
        <w:rPr>
          <w:rFonts w:eastAsia="Times New Roman" w:cs="Arial"/>
        </w:rPr>
        <w:t>3907</w:t>
      </w:r>
    </w:p>
    <w:p w14:paraId="3DAB0311" w14:textId="77777777" w:rsidR="00963E87" w:rsidRDefault="006A19E2" w:rsidP="00AC11BE">
      <w:pPr>
        <w:pStyle w:val="Abspann"/>
        <w:tabs>
          <w:tab w:val="left" w:pos="720"/>
        </w:tabs>
        <w:spacing w:line="240" w:lineRule="auto"/>
        <w:ind w:right="4"/>
      </w:pPr>
      <w:proofErr w:type="gramStart"/>
      <w:r w:rsidRPr="00FE1982">
        <w:rPr>
          <w:rFonts w:eastAsia="Times New Roman" w:cs="Arial"/>
        </w:rPr>
        <w:t>Email:</w:t>
      </w:r>
      <w:r w:rsidRPr="00FE1982">
        <w:rPr>
          <w:rFonts w:cs="Arial"/>
        </w:rPr>
        <w:t>christoph.kreutzenbeck@demagcranes.com</w:t>
      </w:r>
      <w:proofErr w:type="gramEnd"/>
    </w:p>
    <w:sectPr w:rsidR="00963E87" w:rsidSect="00423F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37" w:right="1418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589B" w14:textId="77777777" w:rsidR="00256157" w:rsidRDefault="00256157" w:rsidP="00156D0D">
      <w:pPr>
        <w:spacing w:after="0" w:line="240" w:lineRule="auto"/>
      </w:pPr>
      <w:r>
        <w:separator/>
      </w:r>
    </w:p>
  </w:endnote>
  <w:endnote w:type="continuationSeparator" w:id="0">
    <w:p w14:paraId="504E8E7F" w14:textId="77777777" w:rsidR="00256157" w:rsidRDefault="00256157" w:rsidP="0015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2E2B" w14:textId="77777777" w:rsidR="00B1234F" w:rsidRDefault="00B123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CF00" w14:textId="77777777" w:rsidR="00B1234F" w:rsidRDefault="00B1234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8FF14" w14:textId="77777777" w:rsidR="00B1234F" w:rsidRDefault="00B123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8ADB" w14:textId="77777777" w:rsidR="00256157" w:rsidRDefault="00256157" w:rsidP="00156D0D">
      <w:pPr>
        <w:spacing w:after="0" w:line="240" w:lineRule="auto"/>
      </w:pPr>
      <w:r>
        <w:separator/>
      </w:r>
    </w:p>
  </w:footnote>
  <w:footnote w:type="continuationSeparator" w:id="0">
    <w:p w14:paraId="0475B4C8" w14:textId="77777777" w:rsidR="00256157" w:rsidRDefault="00256157" w:rsidP="0015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BF004" w14:textId="77777777" w:rsidR="00B1234F" w:rsidRDefault="00B123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7CC0" w14:textId="77777777" w:rsidR="009272DB" w:rsidRPr="00E20EA5" w:rsidRDefault="00265B63">
    <w:pPr>
      <w:pStyle w:val="Kopfzeile"/>
      <w:rPr>
        <w:lang w:val="en-US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225B107" wp14:editId="5B053DCC">
          <wp:simplePos x="0" y="0"/>
          <wp:positionH relativeFrom="column">
            <wp:posOffset>4184650</wp:posOffset>
          </wp:positionH>
          <wp:positionV relativeFrom="paragraph">
            <wp:posOffset>165735</wp:posOffset>
          </wp:positionV>
          <wp:extent cx="1611630" cy="396240"/>
          <wp:effectExtent l="0" t="0" r="7620" b="3810"/>
          <wp:wrapNone/>
          <wp:docPr id="3" name="Bild 3" descr="Demag__Company Lo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mag__Company Logo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0768" w14:textId="77777777" w:rsidR="00423FA7" w:rsidRDefault="00265B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320964B" wp14:editId="4432BD9F">
          <wp:simplePos x="0" y="0"/>
          <wp:positionH relativeFrom="column">
            <wp:posOffset>-610235</wp:posOffset>
          </wp:positionH>
          <wp:positionV relativeFrom="paragraph">
            <wp:posOffset>-212090</wp:posOffset>
          </wp:positionV>
          <wp:extent cx="7099300" cy="2346960"/>
          <wp:effectExtent l="0" t="0" r="6350" b="0"/>
          <wp:wrapNone/>
          <wp:docPr id="7" name="Bild 7" descr="PR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0" cy="2346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6A8"/>
    <w:multiLevelType w:val="hybridMultilevel"/>
    <w:tmpl w:val="6BC26CB0"/>
    <w:lvl w:ilvl="0" w:tplc="ED8A8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5B92"/>
    <w:multiLevelType w:val="hybridMultilevel"/>
    <w:tmpl w:val="FD4299AE"/>
    <w:lvl w:ilvl="0" w:tplc="23E0B8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F24DF8"/>
    <w:multiLevelType w:val="multilevel"/>
    <w:tmpl w:val="E91C9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3D7FC1"/>
    <w:multiLevelType w:val="hybridMultilevel"/>
    <w:tmpl w:val="7F7A0E8A"/>
    <w:lvl w:ilvl="0" w:tplc="DF380A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B02C2"/>
    <w:multiLevelType w:val="hybridMultilevel"/>
    <w:tmpl w:val="1B7005A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EE6E0B"/>
    <w:multiLevelType w:val="hybridMultilevel"/>
    <w:tmpl w:val="099876D8"/>
    <w:lvl w:ilvl="0" w:tplc="4774C5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356C8C"/>
    <w:multiLevelType w:val="hybridMultilevel"/>
    <w:tmpl w:val="BC081DC2"/>
    <w:lvl w:ilvl="0" w:tplc="021E74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820E0"/>
    <w:multiLevelType w:val="hybridMultilevel"/>
    <w:tmpl w:val="6976341A"/>
    <w:lvl w:ilvl="0" w:tplc="6D0E1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E2"/>
    <w:rsid w:val="000261AD"/>
    <w:rsid w:val="00044474"/>
    <w:rsid w:val="0004463C"/>
    <w:rsid w:val="00057BF8"/>
    <w:rsid w:val="0006284C"/>
    <w:rsid w:val="00064F44"/>
    <w:rsid w:val="00071262"/>
    <w:rsid w:val="000A2A6B"/>
    <w:rsid w:val="000B0452"/>
    <w:rsid w:val="000C6F99"/>
    <w:rsid w:val="000E1FAD"/>
    <w:rsid w:val="000E36AC"/>
    <w:rsid w:val="00107B61"/>
    <w:rsid w:val="00122549"/>
    <w:rsid w:val="00146C3B"/>
    <w:rsid w:val="00156D0D"/>
    <w:rsid w:val="001B65DA"/>
    <w:rsid w:val="001C464D"/>
    <w:rsid w:val="001D7993"/>
    <w:rsid w:val="001E5E4D"/>
    <w:rsid w:val="001F0BA9"/>
    <w:rsid w:val="001F7B94"/>
    <w:rsid w:val="00207E2B"/>
    <w:rsid w:val="00215688"/>
    <w:rsid w:val="002330FA"/>
    <w:rsid w:val="0023327E"/>
    <w:rsid w:val="00252F52"/>
    <w:rsid w:val="00256157"/>
    <w:rsid w:val="00263E17"/>
    <w:rsid w:val="00265B63"/>
    <w:rsid w:val="00276270"/>
    <w:rsid w:val="0027665C"/>
    <w:rsid w:val="002A5C59"/>
    <w:rsid w:val="002B0667"/>
    <w:rsid w:val="002B26C9"/>
    <w:rsid w:val="002B48A5"/>
    <w:rsid w:val="002B6D4C"/>
    <w:rsid w:val="002C2D5A"/>
    <w:rsid w:val="002C30A2"/>
    <w:rsid w:val="002D7372"/>
    <w:rsid w:val="002F042D"/>
    <w:rsid w:val="002F1041"/>
    <w:rsid w:val="002F67F0"/>
    <w:rsid w:val="0030059D"/>
    <w:rsid w:val="003075AF"/>
    <w:rsid w:val="0032296A"/>
    <w:rsid w:val="0032309F"/>
    <w:rsid w:val="00332AE9"/>
    <w:rsid w:val="00372EDE"/>
    <w:rsid w:val="003733D4"/>
    <w:rsid w:val="003A22C6"/>
    <w:rsid w:val="003C5727"/>
    <w:rsid w:val="003F275D"/>
    <w:rsid w:val="003F3707"/>
    <w:rsid w:val="00401B0F"/>
    <w:rsid w:val="00406371"/>
    <w:rsid w:val="004143B6"/>
    <w:rsid w:val="004163A5"/>
    <w:rsid w:val="004225DC"/>
    <w:rsid w:val="0042406F"/>
    <w:rsid w:val="00426686"/>
    <w:rsid w:val="004324A4"/>
    <w:rsid w:val="004476A3"/>
    <w:rsid w:val="00450543"/>
    <w:rsid w:val="00451F27"/>
    <w:rsid w:val="004577A8"/>
    <w:rsid w:val="00470FCE"/>
    <w:rsid w:val="00474FD0"/>
    <w:rsid w:val="004765DF"/>
    <w:rsid w:val="004A1857"/>
    <w:rsid w:val="004B4BD3"/>
    <w:rsid w:val="004C09E2"/>
    <w:rsid w:val="004E779B"/>
    <w:rsid w:val="004F4679"/>
    <w:rsid w:val="005003F3"/>
    <w:rsid w:val="00524325"/>
    <w:rsid w:val="00530712"/>
    <w:rsid w:val="005352E4"/>
    <w:rsid w:val="00543C87"/>
    <w:rsid w:val="005602F4"/>
    <w:rsid w:val="005658D9"/>
    <w:rsid w:val="00572C7F"/>
    <w:rsid w:val="00574FBD"/>
    <w:rsid w:val="0058252F"/>
    <w:rsid w:val="00590CBE"/>
    <w:rsid w:val="005D2A15"/>
    <w:rsid w:val="005E1F36"/>
    <w:rsid w:val="005F01B8"/>
    <w:rsid w:val="005F1E59"/>
    <w:rsid w:val="005F5B2C"/>
    <w:rsid w:val="006055D3"/>
    <w:rsid w:val="0061085E"/>
    <w:rsid w:val="006263C0"/>
    <w:rsid w:val="00627B6E"/>
    <w:rsid w:val="006346DC"/>
    <w:rsid w:val="006469BF"/>
    <w:rsid w:val="00647B25"/>
    <w:rsid w:val="00670E2F"/>
    <w:rsid w:val="006A19E2"/>
    <w:rsid w:val="006A2470"/>
    <w:rsid w:val="006A56DD"/>
    <w:rsid w:val="006B4568"/>
    <w:rsid w:val="006B66B6"/>
    <w:rsid w:val="006C75DF"/>
    <w:rsid w:val="00730B26"/>
    <w:rsid w:val="007331CB"/>
    <w:rsid w:val="00743241"/>
    <w:rsid w:val="00762059"/>
    <w:rsid w:val="00773C46"/>
    <w:rsid w:val="00784202"/>
    <w:rsid w:val="007A32CF"/>
    <w:rsid w:val="007B4284"/>
    <w:rsid w:val="007B6416"/>
    <w:rsid w:val="007C2BA8"/>
    <w:rsid w:val="007C5A6C"/>
    <w:rsid w:val="007D684A"/>
    <w:rsid w:val="007E3E76"/>
    <w:rsid w:val="00805318"/>
    <w:rsid w:val="008258F1"/>
    <w:rsid w:val="00835747"/>
    <w:rsid w:val="00835DAB"/>
    <w:rsid w:val="008603F5"/>
    <w:rsid w:val="00862550"/>
    <w:rsid w:val="00873AB8"/>
    <w:rsid w:val="00886672"/>
    <w:rsid w:val="00887A50"/>
    <w:rsid w:val="00891797"/>
    <w:rsid w:val="00895204"/>
    <w:rsid w:val="00897CD1"/>
    <w:rsid w:val="008A0425"/>
    <w:rsid w:val="008A3F96"/>
    <w:rsid w:val="008A6375"/>
    <w:rsid w:val="008B0B72"/>
    <w:rsid w:val="008B3A0A"/>
    <w:rsid w:val="008B5AE4"/>
    <w:rsid w:val="00905FB2"/>
    <w:rsid w:val="00910296"/>
    <w:rsid w:val="00920B73"/>
    <w:rsid w:val="0092461A"/>
    <w:rsid w:val="00926C4C"/>
    <w:rsid w:val="0093548D"/>
    <w:rsid w:val="00941483"/>
    <w:rsid w:val="00951F38"/>
    <w:rsid w:val="00963E87"/>
    <w:rsid w:val="00973FE3"/>
    <w:rsid w:val="00987A67"/>
    <w:rsid w:val="00987BE3"/>
    <w:rsid w:val="00995C04"/>
    <w:rsid w:val="009A1D02"/>
    <w:rsid w:val="009A5F83"/>
    <w:rsid w:val="009B1213"/>
    <w:rsid w:val="009B38F3"/>
    <w:rsid w:val="00A03363"/>
    <w:rsid w:val="00A30EEF"/>
    <w:rsid w:val="00A35983"/>
    <w:rsid w:val="00A61E34"/>
    <w:rsid w:val="00A662E9"/>
    <w:rsid w:val="00A7535A"/>
    <w:rsid w:val="00A7573C"/>
    <w:rsid w:val="00A804FB"/>
    <w:rsid w:val="00AC11BE"/>
    <w:rsid w:val="00AC465E"/>
    <w:rsid w:val="00B10DE4"/>
    <w:rsid w:val="00B1234F"/>
    <w:rsid w:val="00B1612B"/>
    <w:rsid w:val="00B2503D"/>
    <w:rsid w:val="00B325D0"/>
    <w:rsid w:val="00B336CC"/>
    <w:rsid w:val="00B34A4E"/>
    <w:rsid w:val="00B44FAD"/>
    <w:rsid w:val="00B53E34"/>
    <w:rsid w:val="00B82895"/>
    <w:rsid w:val="00B866F0"/>
    <w:rsid w:val="00B914D4"/>
    <w:rsid w:val="00B923FE"/>
    <w:rsid w:val="00BA1B56"/>
    <w:rsid w:val="00C017EB"/>
    <w:rsid w:val="00C043DD"/>
    <w:rsid w:val="00C074C6"/>
    <w:rsid w:val="00C11D95"/>
    <w:rsid w:val="00C6457B"/>
    <w:rsid w:val="00C754D0"/>
    <w:rsid w:val="00C81ECE"/>
    <w:rsid w:val="00C87F12"/>
    <w:rsid w:val="00CC1A52"/>
    <w:rsid w:val="00CE26DE"/>
    <w:rsid w:val="00CE5B0C"/>
    <w:rsid w:val="00CE7673"/>
    <w:rsid w:val="00CF16AC"/>
    <w:rsid w:val="00CF19DC"/>
    <w:rsid w:val="00D003A1"/>
    <w:rsid w:val="00D02349"/>
    <w:rsid w:val="00D37C69"/>
    <w:rsid w:val="00D639E8"/>
    <w:rsid w:val="00D63A9E"/>
    <w:rsid w:val="00D75ABD"/>
    <w:rsid w:val="00D93F35"/>
    <w:rsid w:val="00DB7355"/>
    <w:rsid w:val="00DE1ACA"/>
    <w:rsid w:val="00E012FA"/>
    <w:rsid w:val="00E04191"/>
    <w:rsid w:val="00E2219B"/>
    <w:rsid w:val="00E2647D"/>
    <w:rsid w:val="00E50F09"/>
    <w:rsid w:val="00E55305"/>
    <w:rsid w:val="00E611B5"/>
    <w:rsid w:val="00E651B0"/>
    <w:rsid w:val="00E86B43"/>
    <w:rsid w:val="00E95048"/>
    <w:rsid w:val="00E97D1D"/>
    <w:rsid w:val="00EA7C5E"/>
    <w:rsid w:val="00EB74F3"/>
    <w:rsid w:val="00EC0580"/>
    <w:rsid w:val="00ED4F10"/>
    <w:rsid w:val="00F14C76"/>
    <w:rsid w:val="00F1646D"/>
    <w:rsid w:val="00F231D0"/>
    <w:rsid w:val="00F351D3"/>
    <w:rsid w:val="00F507C9"/>
    <w:rsid w:val="00F640D9"/>
    <w:rsid w:val="00F66176"/>
    <w:rsid w:val="00F76AEA"/>
    <w:rsid w:val="00F81968"/>
    <w:rsid w:val="00FA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49FFE"/>
  <w15:docId w15:val="{9C8B6E94-748E-4FC5-B456-06D84A33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9E2"/>
    <w:rPr>
      <w:rFonts w:ascii="Calibri" w:eastAsia="Times New Roman" w:hAnsi="Calibri" w:cs="Times New Roman"/>
    </w:rPr>
  </w:style>
  <w:style w:type="paragraph" w:styleId="berschrift3">
    <w:name w:val="heading 3"/>
    <w:basedOn w:val="Standard"/>
    <w:link w:val="berschrift3Zchn"/>
    <w:uiPriority w:val="9"/>
    <w:qFormat/>
    <w:rsid w:val="002C30A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A19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19E2"/>
    <w:rPr>
      <w:rFonts w:ascii="Calibri" w:eastAsia="Times New Roman" w:hAnsi="Calibri" w:cs="Times New Roman"/>
    </w:rPr>
  </w:style>
  <w:style w:type="paragraph" w:customStyle="1" w:styleId="Abspann">
    <w:name w:val="Abspann"/>
    <w:basedOn w:val="Standard"/>
    <w:rsid w:val="006A19E2"/>
    <w:pPr>
      <w:spacing w:after="0" w:line="210" w:lineRule="exact"/>
      <w:ind w:right="6"/>
    </w:pPr>
    <w:rPr>
      <w:rFonts w:ascii="Arial" w:eastAsia="SimSun" w:hAnsi="Arial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6A19E2"/>
    <w:pPr>
      <w:ind w:left="720"/>
      <w:contextualSpacing/>
    </w:pPr>
    <w:rPr>
      <w:rFonts w:eastAsia="Calibr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9E2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D37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30A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2C30A2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B123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34F"/>
    <w:rPr>
      <w:rFonts w:ascii="Calibri" w:eastAsia="Times New Roman" w:hAnsi="Calibri" w:cs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64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64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646D"/>
    <w:rPr>
      <w:rFonts w:ascii="Calibri" w:eastAsia="Times New Roman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64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646D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5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7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55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5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470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46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265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89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4483</Characters>
  <Application>Microsoft Office Word</Application>
  <DocSecurity>0</DocSecurity>
  <Lines>87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MHPS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Reiner Wesselowski</dc:creator>
  <cp:lastModifiedBy>Christoph Kreutzenbeck</cp:lastModifiedBy>
  <cp:revision>3</cp:revision>
  <cp:lastPrinted>2022-01-31T11:46:00Z</cp:lastPrinted>
  <dcterms:created xsi:type="dcterms:W3CDTF">2022-03-23T09:54:00Z</dcterms:created>
  <dcterms:modified xsi:type="dcterms:W3CDTF">2022-03-23T11:15:00Z</dcterms:modified>
</cp:coreProperties>
</file>