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21E5CDCC" w:rsidR="00434A4F" w:rsidRPr="00BD022A" w:rsidRDefault="00630A84" w:rsidP="00630696">
      <w:pPr>
        <w:spacing w:line="360" w:lineRule="auto"/>
        <w:jc w:val="right"/>
        <w:rPr>
          <w:rFonts w:ascii="Arial Unicode MS" w:eastAsia="Arial Unicode MS" w:hAnsi="Arial Unicode MS" w:cs="Arial Unicode MS"/>
          <w:b/>
        </w:rPr>
      </w:pPr>
      <w:r w:rsidRPr="00630A84">
        <w:rPr>
          <w:rFonts w:ascii="Arial Unicode MS" w:eastAsia="Arial Unicode MS" w:hAnsi="Arial Unicode MS" w:cs="Arial Unicode MS"/>
          <w:b/>
        </w:rPr>
        <w:t>1</w:t>
      </w:r>
      <w:r w:rsidR="00DB1E58">
        <w:rPr>
          <w:rFonts w:ascii="Arial Unicode MS" w:eastAsia="Arial Unicode MS" w:hAnsi="Arial Unicode MS" w:cs="Arial Unicode MS"/>
          <w:b/>
        </w:rPr>
        <w:t>3</w:t>
      </w:r>
      <w:r w:rsidRPr="00630A84">
        <w:rPr>
          <w:rFonts w:ascii="Arial Unicode MS" w:eastAsia="Arial Unicode MS" w:hAnsi="Arial Unicode MS" w:cs="Arial Unicode MS"/>
          <w:b/>
        </w:rPr>
        <w:t>.02</w:t>
      </w:r>
      <w:r w:rsidR="003F3A73" w:rsidRPr="00630A84">
        <w:rPr>
          <w:rFonts w:ascii="Arial Unicode MS" w:eastAsia="Arial Unicode MS" w:hAnsi="Arial Unicode MS" w:cs="Arial Unicode MS"/>
          <w:b/>
        </w:rPr>
        <w:t>.2</w:t>
      </w:r>
      <w:r w:rsidR="009C065D" w:rsidRPr="00630A84">
        <w:rPr>
          <w:rFonts w:ascii="Arial Unicode MS" w:eastAsia="Arial Unicode MS" w:hAnsi="Arial Unicode MS" w:cs="Arial Unicode MS"/>
          <w:b/>
        </w:rPr>
        <w:t>02</w:t>
      </w:r>
      <w:r w:rsidR="00BF6E8F" w:rsidRPr="00630A84">
        <w:rPr>
          <w:rFonts w:ascii="Arial Unicode MS" w:eastAsia="Arial Unicode MS" w:hAnsi="Arial Unicode MS" w:cs="Arial Unicode MS"/>
          <w:b/>
        </w:rPr>
        <w:t>4</w:t>
      </w:r>
    </w:p>
    <w:p w14:paraId="13524197" w14:textId="16AFB3D5" w:rsidR="00DF0CFE" w:rsidRPr="00BD022A" w:rsidRDefault="00313FF3" w:rsidP="00DF0CFE">
      <w:pPr>
        <w:rPr>
          <w:rFonts w:ascii="Arial Unicode MS" w:eastAsia="Arial Unicode MS" w:hAnsi="Arial Unicode MS" w:cs="Arial Unicode MS"/>
          <w:b/>
          <w:sz w:val="36"/>
          <w:szCs w:val="36"/>
        </w:rPr>
      </w:pPr>
      <w:bookmarkStart w:id="0" w:name="OLE_LINK5"/>
      <w:bookmarkStart w:id="1" w:name="OLE_LINK6"/>
      <w:r>
        <w:rPr>
          <w:rFonts w:ascii="Arial Unicode MS" w:eastAsia="Arial Unicode MS" w:hAnsi="Arial Unicode MS" w:cs="Arial Unicode MS"/>
          <w:b/>
          <w:sz w:val="36"/>
          <w:szCs w:val="36"/>
        </w:rPr>
        <w:t xml:space="preserve">limehome </w:t>
      </w:r>
      <w:r w:rsidR="0077193F" w:rsidRPr="00BD022A">
        <w:rPr>
          <w:rFonts w:ascii="Arial Unicode MS" w:eastAsia="Arial Unicode MS" w:hAnsi="Arial Unicode MS" w:cs="Arial Unicode MS"/>
          <w:b/>
          <w:sz w:val="36"/>
          <w:szCs w:val="36"/>
        </w:rPr>
        <w:t>Design-Apartments in New7:</w:t>
      </w:r>
      <w:r w:rsidR="00F30850" w:rsidRPr="00BD022A">
        <w:rPr>
          <w:rFonts w:ascii="Arial Unicode MS" w:eastAsia="Arial Unicode MS" w:hAnsi="Arial Unicode MS" w:cs="Arial Unicode MS"/>
          <w:b/>
          <w:sz w:val="36"/>
          <w:szCs w:val="36"/>
        </w:rPr>
        <w:br/>
      </w:r>
      <w:r w:rsidR="0077193F" w:rsidRPr="00BD022A">
        <w:rPr>
          <w:rFonts w:ascii="Arial Unicode MS" w:eastAsia="Arial Unicode MS" w:hAnsi="Arial Unicode MS" w:cs="Arial Unicode MS"/>
          <w:b/>
          <w:sz w:val="36"/>
          <w:szCs w:val="36"/>
        </w:rPr>
        <w:t>Voll</w:t>
      </w:r>
      <w:r w:rsidR="00F5142B">
        <w:rPr>
          <w:rFonts w:ascii="Arial Unicode MS" w:eastAsia="Arial Unicode MS" w:hAnsi="Arial Unicode MS" w:cs="Arial Unicode MS"/>
          <w:b/>
          <w:sz w:val="36"/>
          <w:szCs w:val="36"/>
        </w:rPr>
        <w:t xml:space="preserve"> </w:t>
      </w:r>
      <w:r w:rsidR="0077193F" w:rsidRPr="00BD022A">
        <w:rPr>
          <w:rFonts w:ascii="Arial Unicode MS" w:eastAsia="Arial Unicode MS" w:hAnsi="Arial Unicode MS" w:cs="Arial Unicode MS"/>
          <w:b/>
          <w:sz w:val="36"/>
          <w:szCs w:val="36"/>
        </w:rPr>
        <w:t>digitalisiert</w:t>
      </w:r>
      <w:r w:rsidR="00F30850" w:rsidRPr="00BD022A">
        <w:rPr>
          <w:rFonts w:ascii="Arial Unicode MS" w:eastAsia="Arial Unicode MS" w:hAnsi="Arial Unicode MS" w:cs="Arial Unicode MS"/>
          <w:b/>
          <w:sz w:val="36"/>
          <w:szCs w:val="36"/>
        </w:rPr>
        <w:t xml:space="preserve"> und maximal komfortabel</w:t>
      </w:r>
    </w:p>
    <w:p w14:paraId="68EC91B6" w14:textId="7121847D" w:rsidR="001F12E9" w:rsidRPr="00BD022A" w:rsidRDefault="00ED2BA5" w:rsidP="001F12E9">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limehome Apartments</w:t>
      </w:r>
      <w:r w:rsidRPr="00BD022A">
        <w:rPr>
          <w:rFonts w:ascii="Arial Unicode MS" w:eastAsia="Arial Unicode MS" w:hAnsi="Arial Unicode MS" w:cs="Arial Unicode MS"/>
          <w:bCs/>
        </w:rPr>
        <w:t xml:space="preserve"> </w:t>
      </w:r>
      <w:r w:rsidR="000940AC" w:rsidRPr="00BD022A">
        <w:rPr>
          <w:rFonts w:ascii="Arial Unicode MS" w:eastAsia="Arial Unicode MS" w:hAnsi="Arial Unicode MS" w:cs="Arial Unicode MS"/>
          <w:bCs/>
        </w:rPr>
        <w:t>werden Teil des nachhaltigen Mixed-Use-Projekts</w:t>
      </w:r>
      <w:r w:rsidR="00313FF3">
        <w:rPr>
          <w:rFonts w:ascii="Arial Unicode MS" w:eastAsia="Arial Unicode MS" w:hAnsi="Arial Unicode MS" w:cs="Arial Unicode MS"/>
          <w:bCs/>
        </w:rPr>
        <w:t xml:space="preserve"> New7</w:t>
      </w:r>
    </w:p>
    <w:p w14:paraId="572DE355" w14:textId="57459DF1" w:rsidR="001F12E9" w:rsidRPr="00BD022A" w:rsidRDefault="00BD022A" w:rsidP="001F12E9">
      <w:pPr>
        <w:pStyle w:val="ListParagraph"/>
        <w:numPr>
          <w:ilvl w:val="0"/>
          <w:numId w:val="2"/>
        </w:numPr>
        <w:rPr>
          <w:rFonts w:ascii="Arial Unicode MS" w:eastAsia="Arial Unicode MS" w:hAnsi="Arial Unicode MS" w:cs="Arial Unicode MS"/>
          <w:b/>
        </w:rPr>
      </w:pPr>
      <w:r w:rsidRPr="00BD022A">
        <w:rPr>
          <w:rFonts w:ascii="Arial Unicode MS" w:eastAsia="Arial Unicode MS" w:hAnsi="Arial Unicode MS" w:cs="Arial Unicode MS"/>
          <w:bCs/>
        </w:rPr>
        <w:t>Niklas Dorn</w:t>
      </w:r>
      <w:r w:rsidR="00184608">
        <w:rPr>
          <w:rFonts w:ascii="Arial Unicode MS" w:eastAsia="Arial Unicode MS" w:hAnsi="Arial Unicode MS" w:cs="Arial Unicode MS"/>
          <w:bCs/>
        </w:rPr>
        <w:t xml:space="preserve"> (limehome)</w:t>
      </w:r>
      <w:r w:rsidRPr="00BD022A">
        <w:rPr>
          <w:rFonts w:ascii="Arial Unicode MS" w:eastAsia="Arial Unicode MS" w:hAnsi="Arial Unicode MS" w:cs="Arial Unicode MS"/>
          <w:bCs/>
        </w:rPr>
        <w:t xml:space="preserve">: </w:t>
      </w:r>
      <w:r>
        <w:rPr>
          <w:rFonts w:ascii="Arial Unicode MS" w:eastAsia="Arial Unicode MS" w:hAnsi="Arial Unicode MS" w:cs="Arial Unicode MS"/>
          <w:bCs/>
        </w:rPr>
        <w:t>„</w:t>
      </w:r>
      <w:r w:rsidR="00B3169B">
        <w:rPr>
          <w:rFonts w:ascii="Arial Unicode MS" w:eastAsia="Arial Unicode MS" w:hAnsi="Arial Unicode MS" w:cs="Arial Unicode MS"/>
          <w:bCs/>
        </w:rPr>
        <w:t xml:space="preserve">Standort </w:t>
      </w:r>
      <w:r w:rsidRPr="00BD022A">
        <w:rPr>
          <w:rFonts w:ascii="Arial Unicode MS" w:eastAsia="Arial Unicode MS" w:hAnsi="Arial Unicode MS" w:cs="Arial Unicode MS"/>
          <w:bCs/>
        </w:rPr>
        <w:t>Mannheim ist besonders reizvoll für uns</w:t>
      </w:r>
      <w:r>
        <w:rPr>
          <w:rFonts w:ascii="Arial Unicode MS" w:eastAsia="Arial Unicode MS" w:hAnsi="Arial Unicode MS" w:cs="Arial Unicode MS"/>
          <w:bCs/>
        </w:rPr>
        <w:t>“</w:t>
      </w:r>
    </w:p>
    <w:p w14:paraId="0E986840" w14:textId="0E2DA346" w:rsidR="001F12E9" w:rsidRPr="00BD022A" w:rsidRDefault="000D5060" w:rsidP="001F12E9">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 xml:space="preserve">Alexander </w:t>
      </w:r>
      <w:r w:rsidR="0015308F">
        <w:rPr>
          <w:rFonts w:ascii="Arial Unicode MS" w:eastAsia="Arial Unicode MS" w:hAnsi="Arial Unicode MS" w:cs="Arial Unicode MS"/>
          <w:bCs/>
        </w:rPr>
        <w:t>Langendörfer</w:t>
      </w:r>
      <w:r>
        <w:rPr>
          <w:rFonts w:ascii="Arial Unicode MS" w:eastAsia="Arial Unicode MS" w:hAnsi="Arial Unicode MS" w:cs="Arial Unicode MS"/>
          <w:bCs/>
        </w:rPr>
        <w:t xml:space="preserve"> (D&amp;S)</w:t>
      </w:r>
      <w:r w:rsidR="0015308F">
        <w:rPr>
          <w:rFonts w:ascii="Arial Unicode MS" w:eastAsia="Arial Unicode MS" w:hAnsi="Arial Unicode MS" w:cs="Arial Unicode MS"/>
          <w:bCs/>
        </w:rPr>
        <w:t>: „</w:t>
      </w:r>
      <w:r>
        <w:rPr>
          <w:rFonts w:ascii="Arial Unicode MS" w:eastAsia="Arial Unicode MS" w:hAnsi="Arial Unicode MS" w:cs="Arial Unicode MS"/>
          <w:bCs/>
        </w:rPr>
        <w:t xml:space="preserve">Haben mit </w:t>
      </w:r>
      <w:r w:rsidR="00BF6E8F">
        <w:rPr>
          <w:rFonts w:ascii="Arial Unicode MS" w:eastAsia="Arial Unicode MS" w:hAnsi="Arial Unicode MS" w:cs="Arial Unicode MS"/>
          <w:bCs/>
        </w:rPr>
        <w:t>l</w:t>
      </w:r>
      <w:r>
        <w:rPr>
          <w:rFonts w:ascii="Arial Unicode MS" w:eastAsia="Arial Unicode MS" w:hAnsi="Arial Unicode MS" w:cs="Arial Unicode MS"/>
          <w:bCs/>
        </w:rPr>
        <w:t xml:space="preserve">imehome </w:t>
      </w:r>
      <w:r w:rsidR="0015308F" w:rsidRPr="00BD022A">
        <w:rPr>
          <w:rFonts w:ascii="Arial Unicode MS" w:eastAsia="Arial Unicode MS" w:hAnsi="Arial Unicode MS" w:cs="Arial Unicode MS"/>
          <w:bCs/>
        </w:rPr>
        <w:t>innovativen Nutzer gewonnen</w:t>
      </w:r>
      <w:r w:rsidR="0015308F">
        <w:rPr>
          <w:rFonts w:ascii="Arial Unicode MS" w:eastAsia="Arial Unicode MS" w:hAnsi="Arial Unicode MS" w:cs="Arial Unicode MS"/>
          <w:bCs/>
        </w:rPr>
        <w:t>“</w:t>
      </w:r>
    </w:p>
    <w:p w14:paraId="71E9EB80" w14:textId="1041455E" w:rsidR="002C6597" w:rsidRPr="00BD022A" w:rsidRDefault="00A97EA0" w:rsidP="009805AF">
      <w:pPr>
        <w:spacing w:beforeLines="100" w:before="240" w:afterLines="50" w:after="120"/>
        <w:rPr>
          <w:rFonts w:ascii="Arial Unicode MS" w:eastAsia="Arial Unicode MS" w:hAnsi="Arial Unicode MS" w:cs="Arial Unicode MS"/>
          <w:b/>
          <w:szCs w:val="22"/>
        </w:rPr>
      </w:pPr>
      <w:r>
        <w:rPr>
          <w:rFonts w:ascii="Arial Unicode MS" w:eastAsia="Arial Unicode MS" w:hAnsi="Arial Unicode MS" w:cs="Arial Unicode MS"/>
          <w:b/>
          <w:noProof/>
          <w:szCs w:val="22"/>
        </w:rPr>
        <w:drawing>
          <wp:anchor distT="0" distB="0" distL="114300" distR="114300" simplePos="0" relativeHeight="251658240" behindDoc="1" locked="0" layoutInCell="1" allowOverlap="1" wp14:anchorId="0B9541A9" wp14:editId="4281593E">
            <wp:simplePos x="0" y="0"/>
            <wp:positionH relativeFrom="margin">
              <wp:align>left</wp:align>
            </wp:positionH>
            <wp:positionV relativeFrom="paragraph">
              <wp:posOffset>209550</wp:posOffset>
            </wp:positionV>
            <wp:extent cx="3188970" cy="2069465"/>
            <wp:effectExtent l="0" t="0" r="0" b="6985"/>
            <wp:wrapTight wrapText="bothSides">
              <wp:wrapPolygon edited="0">
                <wp:start x="0" y="0"/>
                <wp:lineTo x="0" y="21474"/>
                <wp:lineTo x="21419" y="21474"/>
                <wp:lineTo x="21419" y="0"/>
                <wp:lineTo x="0" y="0"/>
              </wp:wrapPolygon>
            </wp:wrapTight>
            <wp:docPr id="1946407704" name="Picture 1" descr="A building with trees and people walk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07704" name="Picture 1" descr="A building with trees and people walking around&#10;&#10;Description automatically generated"/>
                    <pic:cNvPicPr/>
                  </pic:nvPicPr>
                  <pic:blipFill rotWithShape="1">
                    <a:blip r:embed="rId10" cstate="print">
                      <a:extLst>
                        <a:ext uri="{28A0092B-C50C-407E-A947-70E740481C1C}">
                          <a14:useLocalDpi xmlns:a14="http://schemas.microsoft.com/office/drawing/2010/main" val="0"/>
                        </a:ext>
                      </a:extLst>
                    </a:blip>
                    <a:srcRect t="2687"/>
                    <a:stretch/>
                  </pic:blipFill>
                  <pic:spPr bwMode="auto">
                    <a:xfrm>
                      <a:off x="0" y="0"/>
                      <a:ext cx="3203527" cy="207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D56" w:rsidRPr="00BD022A">
        <w:rPr>
          <w:rFonts w:ascii="Arial Unicode MS" w:eastAsia="Arial Unicode MS" w:hAnsi="Arial Unicode MS" w:cs="Arial Unicode MS"/>
          <w:b/>
          <w:szCs w:val="22"/>
        </w:rPr>
        <w:t xml:space="preserve">Mit </w:t>
      </w:r>
      <w:r w:rsidR="00D87A88" w:rsidRPr="00BD022A">
        <w:rPr>
          <w:rFonts w:ascii="Arial Unicode MS" w:eastAsia="Arial Unicode MS" w:hAnsi="Arial Unicode MS" w:cs="Arial Unicode MS"/>
          <w:b/>
          <w:szCs w:val="22"/>
        </w:rPr>
        <w:t>105 voll</w:t>
      </w:r>
      <w:r w:rsidR="00F5142B">
        <w:rPr>
          <w:rFonts w:ascii="Arial Unicode MS" w:eastAsia="Arial Unicode MS" w:hAnsi="Arial Unicode MS" w:cs="Arial Unicode MS"/>
          <w:b/>
          <w:szCs w:val="22"/>
        </w:rPr>
        <w:t xml:space="preserve"> </w:t>
      </w:r>
      <w:r w:rsidR="00D87A88" w:rsidRPr="00BD022A">
        <w:rPr>
          <w:rFonts w:ascii="Arial Unicode MS" w:eastAsia="Arial Unicode MS" w:hAnsi="Arial Unicode MS" w:cs="Arial Unicode MS"/>
          <w:b/>
          <w:szCs w:val="22"/>
        </w:rPr>
        <w:t>digitalisierte</w:t>
      </w:r>
      <w:r w:rsidR="003F5D56" w:rsidRPr="00BD022A">
        <w:rPr>
          <w:rFonts w:ascii="Arial Unicode MS" w:eastAsia="Arial Unicode MS" w:hAnsi="Arial Unicode MS" w:cs="Arial Unicode MS"/>
          <w:b/>
          <w:szCs w:val="22"/>
        </w:rPr>
        <w:t>n</w:t>
      </w:r>
      <w:r w:rsidR="00D87A88" w:rsidRPr="00BD022A">
        <w:rPr>
          <w:rFonts w:ascii="Arial Unicode MS" w:eastAsia="Arial Unicode MS" w:hAnsi="Arial Unicode MS" w:cs="Arial Unicode MS"/>
          <w:b/>
          <w:szCs w:val="22"/>
        </w:rPr>
        <w:t xml:space="preserve"> </w:t>
      </w:r>
      <w:r w:rsidR="00AF565F" w:rsidRPr="00BD022A">
        <w:rPr>
          <w:rFonts w:ascii="Arial Unicode MS" w:eastAsia="Arial Unicode MS" w:hAnsi="Arial Unicode MS" w:cs="Arial Unicode MS"/>
          <w:b/>
          <w:szCs w:val="22"/>
        </w:rPr>
        <w:t xml:space="preserve">Design-Apartments </w:t>
      </w:r>
      <w:r w:rsidR="003F5D56" w:rsidRPr="00BD022A">
        <w:rPr>
          <w:rFonts w:ascii="Arial Unicode MS" w:eastAsia="Arial Unicode MS" w:hAnsi="Arial Unicode MS" w:cs="Arial Unicode MS"/>
          <w:b/>
          <w:szCs w:val="22"/>
        </w:rPr>
        <w:t xml:space="preserve">wird </w:t>
      </w:r>
      <w:r w:rsidR="00B21F58">
        <w:rPr>
          <w:rFonts w:ascii="Arial Unicode MS" w:eastAsia="Arial Unicode MS" w:hAnsi="Arial Unicode MS" w:cs="Arial Unicode MS"/>
          <w:b/>
          <w:szCs w:val="22"/>
        </w:rPr>
        <w:t xml:space="preserve">das D&amp;S-Großprojekt </w:t>
      </w:r>
      <w:r w:rsidR="003F5D56" w:rsidRPr="00BD022A">
        <w:rPr>
          <w:rFonts w:ascii="Arial Unicode MS" w:eastAsia="Arial Unicode MS" w:hAnsi="Arial Unicode MS" w:cs="Arial Unicode MS"/>
          <w:b/>
          <w:szCs w:val="22"/>
        </w:rPr>
        <w:t xml:space="preserve">New7 </w:t>
      </w:r>
      <w:r w:rsidR="00732BB8">
        <w:rPr>
          <w:rFonts w:ascii="Arial Unicode MS" w:eastAsia="Arial Unicode MS" w:hAnsi="Arial Unicode MS" w:cs="Arial Unicode MS"/>
          <w:b/>
          <w:szCs w:val="22"/>
        </w:rPr>
        <w:t>in der Nachbarschaft der</w:t>
      </w:r>
      <w:r w:rsidR="003F5D56" w:rsidRPr="00BD022A">
        <w:rPr>
          <w:rFonts w:ascii="Arial Unicode MS" w:eastAsia="Arial Unicode MS" w:hAnsi="Arial Unicode MS" w:cs="Arial Unicode MS"/>
          <w:b/>
          <w:szCs w:val="22"/>
        </w:rPr>
        <w:t xml:space="preserve"> Mannheimer Kapuzinerplanken auch</w:t>
      </w:r>
      <w:r w:rsidR="007836FA">
        <w:rPr>
          <w:rFonts w:ascii="Arial Unicode MS" w:eastAsia="Arial Unicode MS" w:hAnsi="Arial Unicode MS" w:cs="Arial Unicode MS"/>
          <w:b/>
          <w:szCs w:val="22"/>
        </w:rPr>
        <w:t xml:space="preserve"> </w:t>
      </w:r>
      <w:r w:rsidR="00B21F58" w:rsidRPr="00630A84">
        <w:rPr>
          <w:rFonts w:ascii="Arial Unicode MS" w:eastAsia="Arial Unicode MS" w:hAnsi="Arial Unicode MS" w:cs="Arial Unicode MS"/>
          <w:b/>
          <w:szCs w:val="22"/>
        </w:rPr>
        <w:t xml:space="preserve">hinsichtlich </w:t>
      </w:r>
      <w:r w:rsidR="00BD35D2" w:rsidRPr="00630A84">
        <w:rPr>
          <w:rFonts w:ascii="Arial Unicode MS" w:eastAsia="Arial Unicode MS" w:hAnsi="Arial Unicode MS" w:cs="Arial Unicode MS"/>
          <w:b/>
          <w:szCs w:val="22"/>
        </w:rPr>
        <w:t>seines gesa</w:t>
      </w:r>
      <w:r w:rsidR="002F11E0" w:rsidRPr="00630A84">
        <w:rPr>
          <w:rFonts w:ascii="Arial Unicode MS" w:eastAsia="Arial Unicode MS" w:hAnsi="Arial Unicode MS" w:cs="Arial Unicode MS"/>
          <w:b/>
          <w:szCs w:val="22"/>
        </w:rPr>
        <w:t>mten</w:t>
      </w:r>
      <w:r w:rsidR="00B21F58" w:rsidRPr="00630A84">
        <w:rPr>
          <w:rFonts w:ascii="Arial Unicode MS" w:eastAsia="Arial Unicode MS" w:hAnsi="Arial Unicode MS" w:cs="Arial Unicode MS"/>
          <w:b/>
          <w:szCs w:val="22"/>
        </w:rPr>
        <w:t xml:space="preserve"> </w:t>
      </w:r>
      <w:r w:rsidR="00B21F58">
        <w:rPr>
          <w:rFonts w:ascii="Arial Unicode MS" w:eastAsia="Arial Unicode MS" w:hAnsi="Arial Unicode MS" w:cs="Arial Unicode MS"/>
          <w:b/>
          <w:szCs w:val="22"/>
        </w:rPr>
        <w:t xml:space="preserve">Wohnungsmixes </w:t>
      </w:r>
      <w:r w:rsidR="00200518">
        <w:rPr>
          <w:rFonts w:ascii="Arial Unicode MS" w:eastAsia="Arial Unicode MS" w:hAnsi="Arial Unicode MS" w:cs="Arial Unicode MS"/>
          <w:b/>
          <w:szCs w:val="22"/>
        </w:rPr>
        <w:t>eine</w:t>
      </w:r>
      <w:r w:rsidR="00B21F58">
        <w:rPr>
          <w:rFonts w:ascii="Arial Unicode MS" w:eastAsia="Arial Unicode MS" w:hAnsi="Arial Unicode MS" w:cs="Arial Unicode MS"/>
          <w:b/>
          <w:szCs w:val="22"/>
        </w:rPr>
        <w:t>s</w:t>
      </w:r>
      <w:r w:rsidR="00200518">
        <w:rPr>
          <w:rFonts w:ascii="Arial Unicode MS" w:eastAsia="Arial Unicode MS" w:hAnsi="Arial Unicode MS" w:cs="Arial Unicode MS"/>
          <w:b/>
          <w:szCs w:val="22"/>
        </w:rPr>
        <w:t xml:space="preserve"> der </w:t>
      </w:r>
      <w:r w:rsidR="00B21F58">
        <w:rPr>
          <w:rFonts w:ascii="Arial Unicode MS" w:eastAsia="Arial Unicode MS" w:hAnsi="Arial Unicode MS" w:cs="Arial Unicode MS"/>
          <w:b/>
          <w:szCs w:val="22"/>
        </w:rPr>
        <w:t>innovativsten</w:t>
      </w:r>
      <w:r w:rsidR="003C5449" w:rsidRPr="00BD022A">
        <w:rPr>
          <w:rFonts w:ascii="Arial Unicode MS" w:eastAsia="Arial Unicode MS" w:hAnsi="Arial Unicode MS" w:cs="Arial Unicode MS"/>
          <w:b/>
          <w:szCs w:val="22"/>
        </w:rPr>
        <w:t xml:space="preserve"> der Stadt.</w:t>
      </w:r>
      <w:r w:rsidR="003F5D56" w:rsidRPr="00BD022A">
        <w:rPr>
          <w:rFonts w:ascii="Arial Unicode MS" w:eastAsia="Arial Unicode MS" w:hAnsi="Arial Unicode MS" w:cs="Arial Unicode MS"/>
          <w:b/>
          <w:szCs w:val="22"/>
        </w:rPr>
        <w:t xml:space="preserve"> </w:t>
      </w:r>
      <w:r w:rsidR="009805AF" w:rsidRPr="00BD022A">
        <w:rPr>
          <w:rFonts w:ascii="Arial Unicode MS" w:eastAsia="Arial Unicode MS" w:hAnsi="Arial Unicode MS" w:cs="Arial Unicode MS"/>
          <w:b/>
          <w:szCs w:val="22"/>
        </w:rPr>
        <w:t xml:space="preserve">Die </w:t>
      </w:r>
      <w:r w:rsidR="00200518">
        <w:rPr>
          <w:rFonts w:ascii="Arial Unicode MS" w:eastAsia="Arial Unicode MS" w:hAnsi="Arial Unicode MS" w:cs="Arial Unicode MS"/>
          <w:b/>
          <w:szCs w:val="22"/>
        </w:rPr>
        <w:t>traditionsreiche</w:t>
      </w:r>
      <w:r w:rsidR="00B61C76">
        <w:rPr>
          <w:rFonts w:ascii="Arial Unicode MS" w:eastAsia="Arial Unicode MS" w:hAnsi="Arial Unicode MS" w:cs="Arial Unicode MS"/>
          <w:b/>
          <w:szCs w:val="22"/>
        </w:rPr>
        <w:t xml:space="preserve"> und in Mannheim verwurzelte</w:t>
      </w:r>
      <w:r w:rsidR="00200518">
        <w:rPr>
          <w:rFonts w:ascii="Arial Unicode MS" w:eastAsia="Arial Unicode MS" w:hAnsi="Arial Unicode MS" w:cs="Arial Unicode MS"/>
          <w:b/>
          <w:szCs w:val="22"/>
        </w:rPr>
        <w:t xml:space="preserve"> </w:t>
      </w:r>
      <w:r w:rsidR="009805AF" w:rsidRPr="00BD022A">
        <w:rPr>
          <w:rFonts w:ascii="Arial Unicode MS" w:eastAsia="Arial Unicode MS" w:hAnsi="Arial Unicode MS" w:cs="Arial Unicode MS"/>
          <w:b/>
          <w:szCs w:val="22"/>
        </w:rPr>
        <w:t>DIRINGER &amp; SCHEIDEL Unternehmensgruppe</w:t>
      </w:r>
      <w:r w:rsidR="00200518">
        <w:rPr>
          <w:rFonts w:ascii="Arial Unicode MS" w:eastAsia="Arial Unicode MS" w:hAnsi="Arial Unicode MS" w:cs="Arial Unicode MS"/>
          <w:b/>
          <w:szCs w:val="22"/>
        </w:rPr>
        <w:t xml:space="preserve"> </w:t>
      </w:r>
      <w:r w:rsidR="00B61C76">
        <w:rPr>
          <w:rFonts w:ascii="Arial Unicode MS" w:eastAsia="Arial Unicode MS" w:hAnsi="Arial Unicode MS" w:cs="Arial Unicode MS"/>
          <w:b/>
          <w:szCs w:val="22"/>
        </w:rPr>
        <w:t xml:space="preserve">(D&amp;S) </w:t>
      </w:r>
      <w:r w:rsidR="00200518">
        <w:rPr>
          <w:rFonts w:ascii="Arial Unicode MS" w:eastAsia="Arial Unicode MS" w:hAnsi="Arial Unicode MS" w:cs="Arial Unicode MS"/>
          <w:b/>
          <w:szCs w:val="22"/>
        </w:rPr>
        <w:t>verantwortet die Real</w:t>
      </w:r>
      <w:r w:rsidR="00B21F58">
        <w:rPr>
          <w:rFonts w:ascii="Arial Unicode MS" w:eastAsia="Arial Unicode MS" w:hAnsi="Arial Unicode MS" w:cs="Arial Unicode MS"/>
          <w:b/>
          <w:szCs w:val="22"/>
        </w:rPr>
        <w:t>i</w:t>
      </w:r>
      <w:r w:rsidR="00200518">
        <w:rPr>
          <w:rFonts w:ascii="Arial Unicode MS" w:eastAsia="Arial Unicode MS" w:hAnsi="Arial Unicode MS" w:cs="Arial Unicode MS"/>
          <w:b/>
          <w:szCs w:val="22"/>
        </w:rPr>
        <w:t xml:space="preserve">sierung von New7 als </w:t>
      </w:r>
      <w:r w:rsidR="00B61C76">
        <w:rPr>
          <w:rFonts w:ascii="Arial Unicode MS" w:eastAsia="Arial Unicode MS" w:hAnsi="Arial Unicode MS" w:cs="Arial Unicode MS"/>
          <w:b/>
          <w:szCs w:val="22"/>
        </w:rPr>
        <w:t xml:space="preserve">renommierter </w:t>
      </w:r>
      <w:r w:rsidR="00B21F58">
        <w:rPr>
          <w:rFonts w:ascii="Arial Unicode MS" w:eastAsia="Arial Unicode MS" w:hAnsi="Arial Unicode MS" w:cs="Arial Unicode MS"/>
          <w:b/>
          <w:szCs w:val="22"/>
        </w:rPr>
        <w:t>Projektentwickler</w:t>
      </w:r>
      <w:r w:rsidR="00B61C76">
        <w:rPr>
          <w:rFonts w:ascii="Arial Unicode MS" w:eastAsia="Arial Unicode MS" w:hAnsi="Arial Unicode MS" w:cs="Arial Unicode MS"/>
          <w:b/>
          <w:szCs w:val="22"/>
        </w:rPr>
        <w:t>,</w:t>
      </w:r>
      <w:r w:rsidR="00B21F58">
        <w:rPr>
          <w:rFonts w:ascii="Arial Unicode MS" w:eastAsia="Arial Unicode MS" w:hAnsi="Arial Unicode MS" w:cs="Arial Unicode MS"/>
          <w:b/>
          <w:szCs w:val="22"/>
        </w:rPr>
        <w:t xml:space="preserve"> </w:t>
      </w:r>
      <w:r w:rsidR="00200518">
        <w:rPr>
          <w:rFonts w:ascii="Arial Unicode MS" w:eastAsia="Arial Unicode MS" w:hAnsi="Arial Unicode MS" w:cs="Arial Unicode MS"/>
          <w:b/>
          <w:szCs w:val="22"/>
        </w:rPr>
        <w:t>Bauherr und</w:t>
      </w:r>
      <w:r w:rsidR="00B61C76">
        <w:rPr>
          <w:rFonts w:ascii="Arial Unicode MS" w:eastAsia="Arial Unicode MS" w:hAnsi="Arial Unicode MS" w:cs="Arial Unicode MS"/>
          <w:b/>
          <w:szCs w:val="22"/>
        </w:rPr>
        <w:t xml:space="preserve"> Generalunternehmer</w:t>
      </w:r>
      <w:r w:rsidR="007836FA">
        <w:rPr>
          <w:rFonts w:ascii="Arial Unicode MS" w:eastAsia="Arial Unicode MS" w:hAnsi="Arial Unicode MS" w:cs="Arial Unicode MS"/>
          <w:b/>
          <w:szCs w:val="22"/>
        </w:rPr>
        <w:t xml:space="preserve">. </w:t>
      </w:r>
      <w:r w:rsidR="00B61C76">
        <w:rPr>
          <w:rFonts w:ascii="Arial Unicode MS" w:eastAsia="Arial Unicode MS" w:hAnsi="Arial Unicode MS" w:cs="Arial Unicode MS"/>
          <w:b/>
          <w:szCs w:val="22"/>
        </w:rPr>
        <w:t xml:space="preserve">Mit </w:t>
      </w:r>
      <w:r w:rsidR="00B61C76" w:rsidRPr="00BD022A">
        <w:rPr>
          <w:rFonts w:ascii="Arial Unicode MS" w:eastAsia="Arial Unicode MS" w:hAnsi="Arial Unicode MS" w:cs="Arial Unicode MS"/>
          <w:b/>
          <w:szCs w:val="22"/>
        </w:rPr>
        <w:t>limehome</w:t>
      </w:r>
      <w:r w:rsidR="00B61C76">
        <w:rPr>
          <w:rFonts w:ascii="Arial Unicode MS" w:eastAsia="Arial Unicode MS" w:hAnsi="Arial Unicode MS" w:cs="Arial Unicode MS"/>
          <w:b/>
          <w:szCs w:val="22"/>
        </w:rPr>
        <w:t xml:space="preserve"> </w:t>
      </w:r>
      <w:r w:rsidR="00500C69" w:rsidRPr="00BD022A">
        <w:rPr>
          <w:rFonts w:ascii="Arial Unicode MS" w:eastAsia="Arial Unicode MS" w:hAnsi="Arial Unicode MS" w:cs="Arial Unicode MS"/>
          <w:b/>
          <w:szCs w:val="22"/>
        </w:rPr>
        <w:t xml:space="preserve">begrüßt </w:t>
      </w:r>
      <w:r w:rsidR="00B61C76">
        <w:rPr>
          <w:rFonts w:ascii="Arial Unicode MS" w:eastAsia="Arial Unicode MS" w:hAnsi="Arial Unicode MS" w:cs="Arial Unicode MS"/>
          <w:b/>
          <w:szCs w:val="22"/>
        </w:rPr>
        <w:t xml:space="preserve">D&amp;S </w:t>
      </w:r>
      <w:r w:rsidR="003C5449" w:rsidRPr="00BD022A">
        <w:rPr>
          <w:rFonts w:ascii="Arial Unicode MS" w:eastAsia="Arial Unicode MS" w:hAnsi="Arial Unicode MS" w:cs="Arial Unicode MS"/>
          <w:b/>
          <w:szCs w:val="22"/>
        </w:rPr>
        <w:t xml:space="preserve">in New7 </w:t>
      </w:r>
      <w:r w:rsidR="00732BB8">
        <w:rPr>
          <w:rFonts w:ascii="Arial Unicode MS" w:eastAsia="Arial Unicode MS" w:hAnsi="Arial Unicode MS" w:cs="Arial Unicode MS"/>
          <w:b/>
          <w:szCs w:val="22"/>
        </w:rPr>
        <w:t>einen der</w:t>
      </w:r>
      <w:r w:rsidR="00F63316" w:rsidRPr="00BD022A">
        <w:rPr>
          <w:rFonts w:ascii="Arial Unicode MS" w:eastAsia="Arial Unicode MS" w:hAnsi="Arial Unicode MS" w:cs="Arial Unicode MS"/>
          <w:b/>
          <w:szCs w:val="22"/>
        </w:rPr>
        <w:t xml:space="preserve"> führende</w:t>
      </w:r>
      <w:r w:rsidR="00FC3679" w:rsidRPr="00BD022A">
        <w:rPr>
          <w:rFonts w:ascii="Arial Unicode MS" w:eastAsia="Arial Unicode MS" w:hAnsi="Arial Unicode MS" w:cs="Arial Unicode MS"/>
          <w:b/>
          <w:szCs w:val="22"/>
        </w:rPr>
        <w:t>n</w:t>
      </w:r>
      <w:r w:rsidR="00F63316" w:rsidRPr="00BD022A">
        <w:rPr>
          <w:rFonts w:ascii="Arial Unicode MS" w:eastAsia="Arial Unicode MS" w:hAnsi="Arial Unicode MS" w:cs="Arial Unicode MS"/>
          <w:b/>
          <w:szCs w:val="22"/>
        </w:rPr>
        <w:t xml:space="preserve"> technologiebasierte</w:t>
      </w:r>
      <w:r w:rsidR="00FC3679" w:rsidRPr="00BD022A">
        <w:rPr>
          <w:rFonts w:ascii="Arial Unicode MS" w:eastAsia="Arial Unicode MS" w:hAnsi="Arial Unicode MS" w:cs="Arial Unicode MS"/>
          <w:b/>
          <w:szCs w:val="22"/>
        </w:rPr>
        <w:t>n</w:t>
      </w:r>
      <w:r w:rsidR="00F63316" w:rsidRPr="00BD022A">
        <w:rPr>
          <w:rFonts w:ascii="Arial Unicode MS" w:eastAsia="Arial Unicode MS" w:hAnsi="Arial Unicode MS" w:cs="Arial Unicode MS"/>
          <w:b/>
          <w:szCs w:val="22"/>
        </w:rPr>
        <w:t xml:space="preserve"> Anbieter und Betreiber von voll digitalisierten Design-Apartments in Europa</w:t>
      </w:r>
      <w:r w:rsidR="00FC3679" w:rsidRPr="00BD022A">
        <w:rPr>
          <w:rFonts w:ascii="Arial Unicode MS" w:eastAsia="Arial Unicode MS" w:hAnsi="Arial Unicode MS" w:cs="Arial Unicode MS"/>
          <w:b/>
          <w:szCs w:val="22"/>
        </w:rPr>
        <w:t>. limehome</w:t>
      </w:r>
      <w:r w:rsidR="00F63316" w:rsidRPr="00BD022A">
        <w:rPr>
          <w:rFonts w:ascii="Arial Unicode MS" w:eastAsia="Arial Unicode MS" w:hAnsi="Arial Unicode MS" w:cs="Arial Unicode MS"/>
          <w:b/>
          <w:szCs w:val="22"/>
        </w:rPr>
        <w:t xml:space="preserve"> wird in New7 </w:t>
      </w:r>
      <w:r w:rsidR="00ED2BA5">
        <w:rPr>
          <w:rFonts w:ascii="Arial Unicode MS" w:eastAsia="Arial Unicode MS" w:hAnsi="Arial Unicode MS" w:cs="Arial Unicode MS"/>
          <w:b/>
          <w:szCs w:val="22"/>
        </w:rPr>
        <w:t>einen seiner</w:t>
      </w:r>
      <w:r w:rsidR="00F63316" w:rsidRPr="00BD022A">
        <w:rPr>
          <w:rFonts w:ascii="Arial Unicode MS" w:eastAsia="Arial Unicode MS" w:hAnsi="Arial Unicode MS" w:cs="Arial Unicode MS"/>
          <w:b/>
          <w:szCs w:val="22"/>
        </w:rPr>
        <w:t xml:space="preserve"> größten Standort</w:t>
      </w:r>
      <w:r w:rsidR="00ED2BA5">
        <w:rPr>
          <w:rFonts w:ascii="Arial Unicode MS" w:eastAsia="Arial Unicode MS" w:hAnsi="Arial Unicode MS" w:cs="Arial Unicode MS"/>
          <w:b/>
          <w:szCs w:val="22"/>
        </w:rPr>
        <w:t>e</w:t>
      </w:r>
      <w:r w:rsidR="00F63316" w:rsidRPr="00BD022A">
        <w:rPr>
          <w:rFonts w:ascii="Arial Unicode MS" w:eastAsia="Arial Unicode MS" w:hAnsi="Arial Unicode MS" w:cs="Arial Unicode MS"/>
          <w:b/>
          <w:szCs w:val="22"/>
        </w:rPr>
        <w:t xml:space="preserve"> </w:t>
      </w:r>
      <w:r w:rsidR="00C15FDE">
        <w:rPr>
          <w:rFonts w:ascii="Arial Unicode MS" w:eastAsia="Arial Unicode MS" w:hAnsi="Arial Unicode MS" w:cs="Arial Unicode MS"/>
          <w:b/>
          <w:szCs w:val="22"/>
        </w:rPr>
        <w:t>Südd</w:t>
      </w:r>
      <w:r w:rsidR="00F63316" w:rsidRPr="00BD022A">
        <w:rPr>
          <w:rFonts w:ascii="Arial Unicode MS" w:eastAsia="Arial Unicode MS" w:hAnsi="Arial Unicode MS" w:cs="Arial Unicode MS"/>
          <w:b/>
          <w:szCs w:val="22"/>
        </w:rPr>
        <w:t>eutschlands eröffnen</w:t>
      </w:r>
      <w:r w:rsidR="00FC3679" w:rsidRPr="00BD022A">
        <w:rPr>
          <w:rFonts w:ascii="Arial Unicode MS" w:eastAsia="Arial Unicode MS" w:hAnsi="Arial Unicode MS" w:cs="Arial Unicode MS"/>
          <w:b/>
          <w:szCs w:val="22"/>
        </w:rPr>
        <w:t>.</w:t>
      </w:r>
    </w:p>
    <w:p w14:paraId="2F6CDC1C" w14:textId="41CCBBD8" w:rsidR="002C6597" w:rsidRPr="00BD022A" w:rsidRDefault="00630A84" w:rsidP="009B43A5">
      <w:pPr>
        <w:spacing w:beforeLines="100" w:before="240" w:afterLines="50" w:after="120"/>
        <w:rPr>
          <w:rFonts w:ascii="Arial Unicode MS" w:eastAsia="Arial Unicode MS" w:hAnsi="Arial Unicode MS" w:cs="Arial Unicode MS"/>
          <w:bCs/>
        </w:rPr>
      </w:pPr>
      <w:r>
        <w:rPr>
          <w:rFonts w:ascii="Segoe UI" w:hAnsi="Segoe UI" w:cs="Segoe UI"/>
          <w:color w:val="374151"/>
        </w:rPr>
        <w:t>„</w:t>
      </w:r>
      <w:r w:rsidR="002C6597" w:rsidRPr="00A35238">
        <w:rPr>
          <w:rFonts w:ascii="Arial Unicode MS" w:eastAsia="Arial Unicode MS" w:hAnsi="Arial Unicode MS" w:cs="Arial Unicode MS"/>
          <w:bCs/>
        </w:rPr>
        <w:t xml:space="preserve">Mannheim, als Herzstück der Metropolregion Rhein-Neckar, hat sich mit der Bundesgartenschau 2023 als besonderer Touristenmagnet erwiesen“, sagt Niklas Dorn, Expansion Manager bei limehome. „Die zukünftige Aufenthaltsqualität wird gemäß dem Leitbild </w:t>
      </w:r>
      <w:r w:rsidR="00902FAC">
        <w:rPr>
          <w:rFonts w:ascii="Arial Unicode MS" w:eastAsia="Arial Unicode MS" w:hAnsi="Arial Unicode MS" w:cs="Arial Unicode MS"/>
          <w:bCs/>
        </w:rPr>
        <w:t>,</w:t>
      </w:r>
      <w:r w:rsidR="002C6597" w:rsidRPr="00A35238">
        <w:rPr>
          <w:rFonts w:ascii="Arial Unicode MS" w:eastAsia="Arial Unicode MS" w:hAnsi="Arial Unicode MS" w:cs="Arial Unicode MS"/>
          <w:bCs/>
        </w:rPr>
        <w:t>Mannheim 2030</w:t>
      </w:r>
      <w:r w:rsidR="00902FAC">
        <w:rPr>
          <w:rFonts w:ascii="Arial Unicode MS" w:eastAsia="Arial Unicode MS" w:hAnsi="Arial Unicode MS" w:cs="Arial Unicode MS"/>
          <w:bCs/>
        </w:rPr>
        <w:t>‘</w:t>
      </w:r>
      <w:r w:rsidR="002C6597" w:rsidRPr="00A35238">
        <w:rPr>
          <w:rFonts w:ascii="Arial Unicode MS" w:eastAsia="Arial Unicode MS" w:hAnsi="Arial Unicode MS" w:cs="Arial Unicode MS"/>
          <w:bCs/>
        </w:rPr>
        <w:t xml:space="preserve"> weiter steigen, was den Standort besonders reizvoll für uns macht. </w:t>
      </w:r>
      <w:r w:rsidR="002C6597" w:rsidRPr="00902FAC">
        <w:rPr>
          <w:rFonts w:ascii="Arial Unicode MS" w:eastAsia="Arial Unicode MS" w:hAnsi="Arial Unicode MS" w:cs="Arial Unicode MS"/>
          <w:bCs/>
        </w:rPr>
        <w:t xml:space="preserve">Mit </w:t>
      </w:r>
      <w:r w:rsidR="002F11E0" w:rsidRPr="00902FAC">
        <w:rPr>
          <w:rFonts w:ascii="Arial Unicode MS" w:eastAsia="Arial Unicode MS" w:hAnsi="Arial Unicode MS" w:cs="Arial Unicode MS"/>
          <w:bCs/>
        </w:rPr>
        <w:t>dem Bauherren</w:t>
      </w:r>
      <w:r w:rsidR="002C6597" w:rsidRPr="00902FAC">
        <w:rPr>
          <w:rFonts w:ascii="Arial Unicode MS" w:eastAsia="Arial Unicode MS" w:hAnsi="Arial Unicode MS" w:cs="Arial Unicode MS"/>
          <w:bCs/>
        </w:rPr>
        <w:t xml:space="preserve"> </w:t>
      </w:r>
      <w:r w:rsidR="00902FAC">
        <w:rPr>
          <w:rFonts w:ascii="Arial Unicode MS" w:eastAsia="Arial Unicode MS" w:hAnsi="Arial Unicode MS" w:cs="Arial Unicode MS"/>
          <w:bCs/>
        </w:rPr>
        <w:t xml:space="preserve">DIRINGER </w:t>
      </w:r>
      <w:r w:rsidR="002C6597" w:rsidRPr="00630A84">
        <w:rPr>
          <w:rFonts w:ascii="Arial Unicode MS" w:eastAsia="Arial Unicode MS" w:hAnsi="Arial Unicode MS" w:cs="Arial Unicode MS"/>
          <w:bCs/>
        </w:rPr>
        <w:t xml:space="preserve">&amp; </w:t>
      </w:r>
      <w:r w:rsidR="00902FAC">
        <w:rPr>
          <w:rFonts w:ascii="Arial Unicode MS" w:eastAsia="Arial Unicode MS" w:hAnsi="Arial Unicode MS" w:cs="Arial Unicode MS"/>
          <w:bCs/>
        </w:rPr>
        <w:t>SCHEIDEL</w:t>
      </w:r>
      <w:r w:rsidR="002C6597" w:rsidRPr="00A35238">
        <w:rPr>
          <w:rFonts w:ascii="Arial Unicode MS" w:eastAsia="Arial Unicode MS" w:hAnsi="Arial Unicode MS" w:cs="Arial Unicode MS"/>
          <w:bCs/>
        </w:rPr>
        <w:t xml:space="preserve"> realisieren wir gemeinsam ein ganz besonderes Redevelopment, um Gästen komfortable Apartments anzubieten und ein temporäres Zuhausegefühl zu schaffen.</w:t>
      </w:r>
      <w:r>
        <w:rPr>
          <w:rFonts w:ascii="Arial Unicode MS" w:eastAsia="Arial Unicode MS" w:hAnsi="Arial Unicode MS" w:cs="Arial Unicode MS"/>
          <w:bCs/>
        </w:rPr>
        <w:t>“</w:t>
      </w:r>
    </w:p>
    <w:p w14:paraId="42B2F7E5" w14:textId="69DF9C70" w:rsidR="0051592E" w:rsidRPr="00BD022A" w:rsidRDefault="00FC3679" w:rsidP="009805AF">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lastRenderedPageBreak/>
        <w:t xml:space="preserve">New7 ist eines der fortschrittlichsten </w:t>
      </w:r>
      <w:r w:rsidR="00B21F58">
        <w:rPr>
          <w:rFonts w:ascii="Arial Unicode MS" w:eastAsia="Arial Unicode MS" w:hAnsi="Arial Unicode MS" w:cs="Arial Unicode MS"/>
          <w:bCs/>
        </w:rPr>
        <w:t>Immobilien</w:t>
      </w:r>
      <w:r w:rsidRPr="00BD022A">
        <w:rPr>
          <w:rFonts w:ascii="Arial Unicode MS" w:eastAsia="Arial Unicode MS" w:hAnsi="Arial Unicode MS" w:cs="Arial Unicode MS"/>
          <w:bCs/>
        </w:rPr>
        <w:t xml:space="preserve">projekte in der Metropolregion Rhein-Neckar. </w:t>
      </w:r>
      <w:r w:rsidR="007545C4">
        <w:rPr>
          <w:rFonts w:ascii="Arial Unicode MS" w:eastAsia="Arial Unicode MS" w:hAnsi="Arial Unicode MS" w:cs="Arial Unicode MS"/>
          <w:bCs/>
        </w:rPr>
        <w:t>Die Planung stammt vom Architekturbüro blocher partners, Stuttgart. Mit den Architekten hatte D&amp;S in der Vergangenheit unter anderem das Stadtquartier Q</w:t>
      </w:r>
      <w:r w:rsidR="00D14906">
        <w:rPr>
          <w:rFonts w:ascii="Arial Unicode MS" w:eastAsia="Arial Unicode MS" w:hAnsi="Arial Unicode MS" w:cs="Arial Unicode MS"/>
          <w:bCs/>
        </w:rPr>
        <w:t> </w:t>
      </w:r>
      <w:r w:rsidR="007545C4">
        <w:rPr>
          <w:rFonts w:ascii="Arial Unicode MS" w:eastAsia="Arial Unicode MS" w:hAnsi="Arial Unicode MS" w:cs="Arial Unicode MS"/>
          <w:bCs/>
        </w:rPr>
        <w:t>6</w:t>
      </w:r>
      <w:r w:rsidR="00D14906">
        <w:rPr>
          <w:rFonts w:ascii="Arial Unicode MS" w:eastAsia="Arial Unicode MS" w:hAnsi="Arial Unicode MS" w:cs="Arial Unicode MS"/>
          <w:bCs/>
        </w:rPr>
        <w:t> </w:t>
      </w:r>
      <w:r w:rsidR="007545C4">
        <w:rPr>
          <w:rFonts w:ascii="Arial Unicode MS" w:eastAsia="Arial Unicode MS" w:hAnsi="Arial Unicode MS" w:cs="Arial Unicode MS"/>
          <w:bCs/>
        </w:rPr>
        <w:t>Q</w:t>
      </w:r>
      <w:r w:rsidR="00D14906">
        <w:rPr>
          <w:rFonts w:ascii="Arial Unicode MS" w:eastAsia="Arial Unicode MS" w:hAnsi="Arial Unicode MS" w:cs="Arial Unicode MS"/>
          <w:bCs/>
        </w:rPr>
        <w:t> </w:t>
      </w:r>
      <w:r w:rsidR="007545C4">
        <w:rPr>
          <w:rFonts w:ascii="Arial Unicode MS" w:eastAsia="Arial Unicode MS" w:hAnsi="Arial Unicode MS" w:cs="Arial Unicode MS"/>
          <w:bCs/>
        </w:rPr>
        <w:t xml:space="preserve">7 realisiert. </w:t>
      </w:r>
      <w:r w:rsidRPr="00BD022A">
        <w:rPr>
          <w:rFonts w:ascii="Arial Unicode MS" w:eastAsia="Arial Unicode MS" w:hAnsi="Arial Unicode MS" w:cs="Arial Unicode MS"/>
          <w:bCs/>
        </w:rPr>
        <w:t xml:space="preserve">Im Herzen der Quadratestadt entsteht </w:t>
      </w:r>
      <w:r w:rsidR="007545C4">
        <w:rPr>
          <w:rFonts w:ascii="Arial Unicode MS" w:eastAsia="Arial Unicode MS" w:hAnsi="Arial Unicode MS" w:cs="Arial Unicode MS"/>
          <w:bCs/>
        </w:rPr>
        <w:t xml:space="preserve">nun eine weitere </w:t>
      </w:r>
      <w:r w:rsidRPr="00BD022A">
        <w:rPr>
          <w:rFonts w:ascii="Arial Unicode MS" w:eastAsia="Arial Unicode MS" w:hAnsi="Arial Unicode MS" w:cs="Arial Unicode MS"/>
          <w:bCs/>
        </w:rPr>
        <w:t xml:space="preserve">zukunftsweisende Multi-Use-Immobilie, die ein neues Kapitel im Bereich des urbanen Wohnens und Arbeitens aufschlägt. </w:t>
      </w:r>
      <w:r w:rsidR="009805AF" w:rsidRPr="00BD022A">
        <w:rPr>
          <w:rFonts w:ascii="Arial Unicode MS" w:eastAsia="Arial Unicode MS" w:hAnsi="Arial Unicode MS" w:cs="Arial Unicode MS"/>
          <w:bCs/>
        </w:rPr>
        <w:t xml:space="preserve">New7 </w:t>
      </w:r>
      <w:r w:rsidR="00B61C76">
        <w:rPr>
          <w:rFonts w:ascii="Arial Unicode MS" w:eastAsia="Arial Unicode MS" w:hAnsi="Arial Unicode MS" w:cs="Arial Unicode MS"/>
          <w:bCs/>
        </w:rPr>
        <w:t>steht für eine zukunftsorient</w:t>
      </w:r>
      <w:r w:rsidR="007836FA">
        <w:rPr>
          <w:rFonts w:ascii="Arial Unicode MS" w:eastAsia="Arial Unicode MS" w:hAnsi="Arial Unicode MS" w:cs="Arial Unicode MS"/>
          <w:bCs/>
        </w:rPr>
        <w:t>iert</w:t>
      </w:r>
      <w:r w:rsidR="00B61C76">
        <w:rPr>
          <w:rFonts w:ascii="Arial Unicode MS" w:eastAsia="Arial Unicode MS" w:hAnsi="Arial Unicode MS" w:cs="Arial Unicode MS"/>
          <w:bCs/>
        </w:rPr>
        <w:t>e</w:t>
      </w:r>
      <w:r w:rsidR="009805AF" w:rsidRPr="00BD022A">
        <w:rPr>
          <w:rFonts w:ascii="Arial Unicode MS" w:eastAsia="Arial Unicode MS" w:hAnsi="Arial Unicode MS" w:cs="Arial Unicode MS"/>
          <w:bCs/>
        </w:rPr>
        <w:t xml:space="preserve"> Entwicklung, die traditionelle Baukunst mit innovativen Ansätzen kombiniert. Das Gebäude </w:t>
      </w:r>
      <w:r w:rsidR="007545C4">
        <w:rPr>
          <w:rFonts w:ascii="Arial Unicode MS" w:eastAsia="Arial Unicode MS" w:hAnsi="Arial Unicode MS" w:cs="Arial Unicode MS"/>
          <w:bCs/>
        </w:rPr>
        <w:t xml:space="preserve">soll </w:t>
      </w:r>
      <w:r w:rsidR="009805AF" w:rsidRPr="00BD022A">
        <w:rPr>
          <w:rFonts w:ascii="Arial Unicode MS" w:eastAsia="Arial Unicode MS" w:hAnsi="Arial Unicode MS" w:cs="Arial Unicode MS"/>
          <w:bCs/>
        </w:rPr>
        <w:t>Nachhaltigkeit, Design und Effizienz</w:t>
      </w:r>
      <w:r w:rsidR="007545C4">
        <w:rPr>
          <w:rFonts w:ascii="Arial Unicode MS" w:eastAsia="Arial Unicode MS" w:hAnsi="Arial Unicode MS" w:cs="Arial Unicode MS"/>
          <w:bCs/>
        </w:rPr>
        <w:t xml:space="preserve"> auf das Beste vereinen</w:t>
      </w:r>
      <w:r w:rsidR="009805AF" w:rsidRPr="00BD022A">
        <w:rPr>
          <w:rFonts w:ascii="Arial Unicode MS" w:eastAsia="Arial Unicode MS" w:hAnsi="Arial Unicode MS" w:cs="Arial Unicode MS"/>
          <w:bCs/>
        </w:rPr>
        <w:t>.</w:t>
      </w:r>
    </w:p>
    <w:p w14:paraId="3AF1DDAA" w14:textId="4D7AFAAB" w:rsidR="0051592E" w:rsidRPr="00BD022A" w:rsidRDefault="00BF6E8F" w:rsidP="0051592E">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l</w:t>
      </w:r>
      <w:r w:rsidR="0051592E" w:rsidRPr="00BD022A">
        <w:rPr>
          <w:rFonts w:ascii="Arial Unicode MS" w:eastAsia="Arial Unicode MS" w:hAnsi="Arial Unicode MS" w:cs="Arial Unicode MS"/>
          <w:bCs/>
        </w:rPr>
        <w:t>imehome</w:t>
      </w:r>
      <w:r w:rsidR="00BE2162">
        <w:rPr>
          <w:rFonts w:ascii="Arial Unicode MS" w:eastAsia="Arial Unicode MS" w:hAnsi="Arial Unicode MS" w:cs="Arial Unicode MS"/>
          <w:bCs/>
        </w:rPr>
        <w:t xml:space="preserve"> </w:t>
      </w:r>
      <w:r w:rsidR="0051592E" w:rsidRPr="00BD022A">
        <w:rPr>
          <w:rFonts w:ascii="Arial Unicode MS" w:eastAsia="Arial Unicode MS" w:hAnsi="Arial Unicode MS" w:cs="Arial Unicode MS"/>
          <w:bCs/>
        </w:rPr>
        <w:t xml:space="preserve">wird mit </w:t>
      </w:r>
      <w:r w:rsidR="00F57116" w:rsidRPr="00BD022A">
        <w:rPr>
          <w:rFonts w:ascii="Arial Unicode MS" w:eastAsia="Arial Unicode MS" w:hAnsi="Arial Unicode MS" w:cs="Arial Unicode MS"/>
          <w:bCs/>
        </w:rPr>
        <w:t xml:space="preserve">mehr als </w:t>
      </w:r>
      <w:r w:rsidR="00730726">
        <w:rPr>
          <w:rFonts w:ascii="Arial Unicode MS" w:eastAsia="Arial Unicode MS" w:hAnsi="Arial Unicode MS" w:cs="Arial Unicode MS"/>
          <w:bCs/>
        </w:rPr>
        <w:t>100</w:t>
      </w:r>
      <w:r w:rsidR="00F57116" w:rsidRPr="00BD022A">
        <w:rPr>
          <w:rFonts w:ascii="Arial Unicode MS" w:eastAsia="Arial Unicode MS" w:hAnsi="Arial Unicode MS" w:cs="Arial Unicode MS"/>
          <w:bCs/>
        </w:rPr>
        <w:t xml:space="preserve"> </w:t>
      </w:r>
      <w:r w:rsidR="0051592E" w:rsidRPr="00BD022A">
        <w:rPr>
          <w:rFonts w:ascii="Arial Unicode MS" w:eastAsia="Arial Unicode MS" w:hAnsi="Arial Unicode MS" w:cs="Arial Unicode MS"/>
          <w:bCs/>
        </w:rPr>
        <w:t xml:space="preserve">Einheiten </w:t>
      </w:r>
      <w:r w:rsidR="00097286" w:rsidRPr="00097286">
        <w:rPr>
          <w:rFonts w:ascii="Arial Unicode MS" w:eastAsia="Arial Unicode MS" w:hAnsi="Arial Unicode MS" w:cs="Arial Unicode MS"/>
          <w:bCs/>
        </w:rPr>
        <w:t xml:space="preserve">für Freizeit- und Geschäftsreisende </w:t>
      </w:r>
      <w:r w:rsidR="0051592E" w:rsidRPr="00BD022A">
        <w:rPr>
          <w:rFonts w:ascii="Arial Unicode MS" w:eastAsia="Arial Unicode MS" w:hAnsi="Arial Unicode MS" w:cs="Arial Unicode MS"/>
          <w:bCs/>
        </w:rPr>
        <w:t xml:space="preserve">am Standort Mannheim präsent sein. „Wir freuen uns, einen innovativen Nutzer wie </w:t>
      </w:r>
      <w:r>
        <w:rPr>
          <w:rFonts w:ascii="Arial Unicode MS" w:eastAsia="Arial Unicode MS" w:hAnsi="Arial Unicode MS" w:cs="Arial Unicode MS"/>
          <w:bCs/>
        </w:rPr>
        <w:t>l</w:t>
      </w:r>
      <w:r w:rsidR="0051592E" w:rsidRPr="00BD022A">
        <w:rPr>
          <w:rFonts w:ascii="Arial Unicode MS" w:eastAsia="Arial Unicode MS" w:hAnsi="Arial Unicode MS" w:cs="Arial Unicode MS"/>
          <w:bCs/>
        </w:rPr>
        <w:t>imehome für unser Projekt gewonnen zu haben, der zur Attraktivität und Vielf</w:t>
      </w:r>
      <w:r w:rsidR="00730726">
        <w:rPr>
          <w:rFonts w:ascii="Arial Unicode MS" w:eastAsia="Arial Unicode MS" w:hAnsi="Arial Unicode MS" w:cs="Arial Unicode MS"/>
          <w:bCs/>
        </w:rPr>
        <w:t>alt</w:t>
      </w:r>
      <w:r w:rsidR="0051592E" w:rsidRPr="00BD022A">
        <w:rPr>
          <w:rFonts w:ascii="Arial Unicode MS" w:eastAsia="Arial Unicode MS" w:hAnsi="Arial Unicode MS" w:cs="Arial Unicode MS"/>
          <w:bCs/>
        </w:rPr>
        <w:t xml:space="preserve"> von New7 beiträgt“, betont Alexander Langendörfer, Geschäftsführer der DIRINGER &amp; SCHEIDEL Städtebau GmbH.</w:t>
      </w:r>
    </w:p>
    <w:p w14:paraId="58D6E1BC" w14:textId="02D87981" w:rsidR="009805AF" w:rsidRPr="00BD022A" w:rsidRDefault="009805AF" w:rsidP="009805AF">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t>Einzelhandelsflächen im Erdgeschoss bilden die Basis</w:t>
      </w:r>
      <w:r w:rsidR="008670E9" w:rsidRPr="00BD022A">
        <w:rPr>
          <w:rFonts w:ascii="Arial Unicode MS" w:eastAsia="Arial Unicode MS" w:hAnsi="Arial Unicode MS" w:cs="Arial Unicode MS"/>
          <w:bCs/>
        </w:rPr>
        <w:t xml:space="preserve"> von New7</w:t>
      </w:r>
      <w:r w:rsidRPr="00BD022A">
        <w:rPr>
          <w:rFonts w:ascii="Arial Unicode MS" w:eastAsia="Arial Unicode MS" w:hAnsi="Arial Unicode MS" w:cs="Arial Unicode MS"/>
          <w:bCs/>
        </w:rPr>
        <w:t xml:space="preserve">, während der Großteil des Gebäudes Wohnraum, gefolgt von Büro- und Praxisflächen, einnehmen wird. Herzstück </w:t>
      </w:r>
      <w:r w:rsidR="00F56958">
        <w:rPr>
          <w:rFonts w:ascii="Arial Unicode MS" w:eastAsia="Arial Unicode MS" w:hAnsi="Arial Unicode MS" w:cs="Arial Unicode MS"/>
          <w:bCs/>
        </w:rPr>
        <w:t xml:space="preserve">der Entwicklung von New7 </w:t>
      </w:r>
      <w:r w:rsidRPr="00BD022A">
        <w:rPr>
          <w:rFonts w:ascii="Arial Unicode MS" w:eastAsia="Arial Unicode MS" w:hAnsi="Arial Unicode MS" w:cs="Arial Unicode MS"/>
          <w:bCs/>
        </w:rPr>
        <w:t>ist</w:t>
      </w:r>
      <w:r w:rsidR="00F56958">
        <w:rPr>
          <w:rFonts w:ascii="Arial Unicode MS" w:eastAsia="Arial Unicode MS" w:hAnsi="Arial Unicode MS" w:cs="Arial Unicode MS"/>
          <w:bCs/>
        </w:rPr>
        <w:t xml:space="preserve"> der teilweise Erhalt </w:t>
      </w:r>
      <w:r w:rsidR="00C15FDE">
        <w:rPr>
          <w:rFonts w:ascii="Arial Unicode MS" w:eastAsia="Arial Unicode MS" w:hAnsi="Arial Unicode MS" w:cs="Arial Unicode MS"/>
          <w:bCs/>
        </w:rPr>
        <w:t>der konstruktiven Bauteile</w:t>
      </w:r>
      <w:r w:rsidR="00F56958">
        <w:rPr>
          <w:rFonts w:ascii="Arial Unicode MS" w:eastAsia="Arial Unicode MS" w:hAnsi="Arial Unicode MS" w:cs="Arial Unicode MS"/>
          <w:bCs/>
        </w:rPr>
        <w:t xml:space="preserve"> in den Untergeschossen und oberirdisch bis zu den aufgehenden Teilen des ersten Obergeschosses und </w:t>
      </w:r>
      <w:r w:rsidR="005D7926">
        <w:rPr>
          <w:rFonts w:ascii="Arial Unicode MS" w:eastAsia="Arial Unicode MS" w:hAnsi="Arial Unicode MS" w:cs="Arial Unicode MS"/>
          <w:bCs/>
        </w:rPr>
        <w:t>die ab dann erfolgende</w:t>
      </w:r>
      <w:r w:rsidRPr="00BD022A">
        <w:rPr>
          <w:rFonts w:ascii="Arial Unicode MS" w:eastAsia="Arial Unicode MS" w:hAnsi="Arial Unicode MS" w:cs="Arial Unicode MS"/>
          <w:bCs/>
        </w:rPr>
        <w:t xml:space="preserve"> innovative Holz-Hybridbauweise</w:t>
      </w:r>
      <w:r w:rsidR="00F56958">
        <w:rPr>
          <w:rFonts w:ascii="Arial Unicode MS" w:eastAsia="Arial Unicode MS" w:hAnsi="Arial Unicode MS" w:cs="Arial Unicode MS"/>
          <w:bCs/>
        </w:rPr>
        <w:t xml:space="preserve">. </w:t>
      </w:r>
      <w:r w:rsidR="005D7926">
        <w:rPr>
          <w:rFonts w:ascii="Arial Unicode MS" w:eastAsia="Arial Unicode MS" w:hAnsi="Arial Unicode MS" w:cs="Arial Unicode MS"/>
          <w:bCs/>
        </w:rPr>
        <w:t>Die</w:t>
      </w:r>
      <w:r w:rsidRPr="00BD022A">
        <w:rPr>
          <w:rFonts w:ascii="Arial Unicode MS" w:eastAsia="Arial Unicode MS" w:hAnsi="Arial Unicode MS" w:cs="Arial Unicode MS"/>
          <w:bCs/>
        </w:rPr>
        <w:t xml:space="preserve"> Kombination </w:t>
      </w:r>
      <w:r w:rsidR="005D7926">
        <w:rPr>
          <w:rFonts w:ascii="Arial Unicode MS" w:eastAsia="Arial Unicode MS" w:hAnsi="Arial Unicode MS" w:cs="Arial Unicode MS"/>
          <w:bCs/>
        </w:rPr>
        <w:t>von</w:t>
      </w:r>
      <w:r w:rsidRPr="00BD022A">
        <w:rPr>
          <w:rFonts w:ascii="Arial Unicode MS" w:eastAsia="Arial Unicode MS" w:hAnsi="Arial Unicode MS" w:cs="Arial Unicode MS"/>
          <w:bCs/>
        </w:rPr>
        <w:t xml:space="preserve"> Holz als natürlichem CO2-Speicher </w:t>
      </w:r>
      <w:r w:rsidR="005D7926">
        <w:rPr>
          <w:rFonts w:ascii="Arial Unicode MS" w:eastAsia="Arial Unicode MS" w:hAnsi="Arial Unicode MS" w:cs="Arial Unicode MS"/>
          <w:bCs/>
        </w:rPr>
        <w:t>mit</w:t>
      </w:r>
      <w:r w:rsidRPr="00BD022A">
        <w:rPr>
          <w:rFonts w:ascii="Arial Unicode MS" w:eastAsia="Arial Unicode MS" w:hAnsi="Arial Unicode MS" w:cs="Arial Unicode MS"/>
          <w:bCs/>
        </w:rPr>
        <w:t xml:space="preserve"> anderen Materialien</w:t>
      </w:r>
      <w:r w:rsidR="005D7926">
        <w:rPr>
          <w:rFonts w:ascii="Arial Unicode MS" w:eastAsia="Arial Unicode MS" w:hAnsi="Arial Unicode MS" w:cs="Arial Unicode MS"/>
          <w:bCs/>
        </w:rPr>
        <w:t xml:space="preserve"> wird</w:t>
      </w:r>
      <w:r w:rsidRPr="00BD022A">
        <w:rPr>
          <w:rFonts w:ascii="Arial Unicode MS" w:eastAsia="Arial Unicode MS" w:hAnsi="Arial Unicode MS" w:cs="Arial Unicode MS"/>
          <w:bCs/>
        </w:rPr>
        <w:t xml:space="preserve"> den CO2-Fußabdruck des Gebäudes erheblich reduzier</w:t>
      </w:r>
      <w:r w:rsidR="005D7926">
        <w:rPr>
          <w:rFonts w:ascii="Arial Unicode MS" w:eastAsia="Arial Unicode MS" w:hAnsi="Arial Unicode MS" w:cs="Arial Unicode MS"/>
          <w:bCs/>
        </w:rPr>
        <w:t>en</w:t>
      </w:r>
      <w:r w:rsidRPr="00BD022A">
        <w:rPr>
          <w:rFonts w:ascii="Arial Unicode MS" w:eastAsia="Arial Unicode MS" w:hAnsi="Arial Unicode MS" w:cs="Arial Unicode MS"/>
          <w:bCs/>
        </w:rPr>
        <w:t>.</w:t>
      </w:r>
    </w:p>
    <w:p w14:paraId="537769F9" w14:textId="110F0060" w:rsidR="009805AF" w:rsidRPr="00BD022A" w:rsidRDefault="009805AF" w:rsidP="009805AF">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t xml:space="preserve">Die intensive Begrünung </w:t>
      </w:r>
      <w:r w:rsidR="00AD2476">
        <w:rPr>
          <w:rFonts w:ascii="Arial Unicode MS" w:eastAsia="Arial Unicode MS" w:hAnsi="Arial Unicode MS" w:cs="Arial Unicode MS"/>
          <w:bCs/>
        </w:rPr>
        <w:t>der geplanten Innenhofbereiche</w:t>
      </w:r>
      <w:r w:rsidR="007836FA">
        <w:rPr>
          <w:rFonts w:ascii="Arial Unicode MS" w:eastAsia="Arial Unicode MS" w:hAnsi="Arial Unicode MS" w:cs="Arial Unicode MS"/>
          <w:bCs/>
        </w:rPr>
        <w:t xml:space="preserve"> </w:t>
      </w:r>
      <w:r w:rsidR="00F72161">
        <w:rPr>
          <w:rFonts w:ascii="Arial Unicode MS" w:eastAsia="Arial Unicode MS" w:hAnsi="Arial Unicode MS" w:cs="Arial Unicode MS"/>
          <w:bCs/>
        </w:rPr>
        <w:t xml:space="preserve">sorgen für </w:t>
      </w:r>
      <w:r w:rsidR="005D7926">
        <w:rPr>
          <w:rFonts w:ascii="Arial Unicode MS" w:eastAsia="Arial Unicode MS" w:hAnsi="Arial Unicode MS" w:cs="Arial Unicode MS"/>
          <w:bCs/>
        </w:rPr>
        <w:t xml:space="preserve">eine hohe Aufenthaltsqualität für die künftigen </w:t>
      </w:r>
      <w:r w:rsidR="00AD2476">
        <w:rPr>
          <w:rFonts w:ascii="Arial Unicode MS" w:eastAsia="Arial Unicode MS" w:hAnsi="Arial Unicode MS" w:cs="Arial Unicode MS"/>
          <w:bCs/>
        </w:rPr>
        <w:t xml:space="preserve">Bewohner </w:t>
      </w:r>
      <w:r w:rsidRPr="00BD022A">
        <w:rPr>
          <w:rFonts w:ascii="Arial Unicode MS" w:eastAsia="Arial Unicode MS" w:hAnsi="Arial Unicode MS" w:cs="Arial Unicode MS"/>
          <w:bCs/>
        </w:rPr>
        <w:t>inmitten der Stadt</w:t>
      </w:r>
      <w:r w:rsidR="00F72161">
        <w:rPr>
          <w:rFonts w:ascii="Arial Unicode MS" w:eastAsia="Arial Unicode MS" w:hAnsi="Arial Unicode MS" w:cs="Arial Unicode MS"/>
          <w:bCs/>
        </w:rPr>
        <w:t>.</w:t>
      </w:r>
      <w:r w:rsidRPr="00BD022A">
        <w:rPr>
          <w:rFonts w:ascii="Arial Unicode MS" w:eastAsia="Arial Unicode MS" w:hAnsi="Arial Unicode MS" w:cs="Arial Unicode MS"/>
          <w:bCs/>
        </w:rPr>
        <w:t xml:space="preserve"> </w:t>
      </w:r>
    </w:p>
    <w:p w14:paraId="37736372" w14:textId="7232BE66" w:rsidR="009805AF" w:rsidRPr="00BD022A" w:rsidRDefault="009805AF" w:rsidP="009805AF">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t>Das Fassadenkonzept von New7, eine Fusion aus Textilbetonsockel und aufgestockter Holzfassade, verleiht dem Gebäude eine unverwechselbare Ästhetik. Die vertikalen, hängenden Grünflächen, die an einem Edelstahlnetz verankert sein werden, setzen nicht nur optische Akzente, sondern sind ein</w:t>
      </w:r>
      <w:r w:rsidR="00F72161">
        <w:rPr>
          <w:rFonts w:ascii="Arial Unicode MS" w:eastAsia="Arial Unicode MS" w:hAnsi="Arial Unicode MS" w:cs="Arial Unicode MS"/>
          <w:bCs/>
        </w:rPr>
        <w:t xml:space="preserve"> weiteres</w:t>
      </w:r>
      <w:r w:rsidRPr="00BD022A">
        <w:rPr>
          <w:rFonts w:ascii="Arial Unicode MS" w:eastAsia="Arial Unicode MS" w:hAnsi="Arial Unicode MS" w:cs="Arial Unicode MS"/>
          <w:bCs/>
        </w:rPr>
        <w:t xml:space="preserve"> Zeugnis für die ökologische Vision des Projekts.</w:t>
      </w:r>
    </w:p>
    <w:p w14:paraId="7B696A80" w14:textId="034E1095" w:rsidR="00AD2476" w:rsidRDefault="00AD2476" w:rsidP="003B1B9C">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t>„Die</w:t>
      </w:r>
      <w:r>
        <w:rPr>
          <w:rFonts w:ascii="Arial Unicode MS" w:eastAsia="Arial Unicode MS" w:hAnsi="Arial Unicode MS" w:cs="Arial Unicode MS"/>
          <w:bCs/>
        </w:rPr>
        <w:t xml:space="preserve"> Gesamtheit unserer Maßnahmen</w:t>
      </w:r>
      <w:r w:rsidR="00F72161">
        <w:rPr>
          <w:rFonts w:ascii="Arial Unicode MS" w:eastAsia="Arial Unicode MS" w:hAnsi="Arial Unicode MS" w:cs="Arial Unicode MS"/>
          <w:bCs/>
        </w:rPr>
        <w:t xml:space="preserve"> bei der Realisierung von New7</w:t>
      </w:r>
      <w:r w:rsidRPr="00BD022A">
        <w:rPr>
          <w:rFonts w:ascii="Arial Unicode MS" w:eastAsia="Arial Unicode MS" w:hAnsi="Arial Unicode MS" w:cs="Arial Unicode MS"/>
          <w:bCs/>
        </w:rPr>
        <w:t xml:space="preserve"> verbessert nicht nur das Mikroklima im Bereich des Gebäudes, sondern leistet auch einen wertvollen Beitrag zur allgemeinen Verbesserung des Stadtklimas“, so </w:t>
      </w:r>
      <w:r>
        <w:rPr>
          <w:rFonts w:ascii="Arial Unicode MS" w:eastAsia="Arial Unicode MS" w:hAnsi="Arial Unicode MS" w:cs="Arial Unicode MS"/>
          <w:bCs/>
        </w:rPr>
        <w:t xml:space="preserve">Geschäftsführer Alexander </w:t>
      </w:r>
      <w:r w:rsidRPr="00BD022A">
        <w:rPr>
          <w:rFonts w:ascii="Arial Unicode MS" w:eastAsia="Arial Unicode MS" w:hAnsi="Arial Unicode MS" w:cs="Arial Unicode MS"/>
          <w:bCs/>
        </w:rPr>
        <w:t>Langendörfer weiter.</w:t>
      </w:r>
    </w:p>
    <w:p w14:paraId="34954853" w14:textId="77777777" w:rsidR="00090E4D" w:rsidRDefault="00090E4D" w:rsidP="003B1B9C">
      <w:pPr>
        <w:spacing w:beforeLines="100" w:before="240" w:afterLines="50" w:after="120"/>
        <w:rPr>
          <w:rFonts w:ascii="Arial Unicode MS" w:eastAsia="Arial Unicode MS" w:hAnsi="Arial Unicode MS" w:cs="Arial Unicode MS"/>
          <w:bCs/>
        </w:rPr>
      </w:pPr>
    </w:p>
    <w:p w14:paraId="47406567" w14:textId="1627A4F1" w:rsidR="003B1B9C" w:rsidRPr="00BD022A" w:rsidRDefault="003B1B9C" w:rsidP="003B1B9C">
      <w:pPr>
        <w:spacing w:beforeLines="100" w:before="240" w:afterLines="50" w:after="120"/>
        <w:rPr>
          <w:rFonts w:ascii="Arial Unicode MS" w:eastAsia="Arial Unicode MS" w:hAnsi="Arial Unicode MS" w:cs="Arial Unicode MS"/>
          <w:b/>
          <w:u w:val="single"/>
        </w:rPr>
      </w:pPr>
      <w:r w:rsidRPr="00BD022A">
        <w:rPr>
          <w:rFonts w:ascii="Arial Unicode MS" w:eastAsia="Arial Unicode MS" w:hAnsi="Arial Unicode MS" w:cs="Arial Unicode MS"/>
          <w:b/>
          <w:u w:val="single"/>
        </w:rPr>
        <w:t>Über DIRINGER &amp; SCHEIDEL</w:t>
      </w:r>
    </w:p>
    <w:p w14:paraId="7D95D02E" w14:textId="0814C868" w:rsidR="003B1B9C" w:rsidRPr="00BD022A" w:rsidRDefault="003B1B9C" w:rsidP="003B1B9C">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t xml:space="preserve">Die DIRINGER &amp; SCHEIDEL Wohn- und Gewerbebau GmbH und ihre Schwestergesellschaft DIRINGER &amp; SCHEIDEL Städtebau GmbH haben ihren Hauptsitz in Mannheim. Ihre Aufgaben sind die Projektentwicklung, Bauträgerschaft und Vermarktung von Wohn- und Gewerbeimmobilien an Eigennutzer, private Anleger und institutionelle Investoren. Beide Firmen sind Teil der 1921 gegründeten und bis heute eigentümergeführten DIRINGER &amp; SCHEIDEL Unternehmensgruppe mit aktuell 4.100 Beschäftigten und Hauptsitz in Mannheim. Weitere Referenzen finden Sie unter www.dus-immobilien.de </w:t>
      </w:r>
    </w:p>
    <w:p w14:paraId="776077E8" w14:textId="77777777" w:rsidR="003B1B9C" w:rsidRPr="00BD022A" w:rsidRDefault="003B1B9C" w:rsidP="003B1B9C">
      <w:pPr>
        <w:spacing w:beforeLines="100" w:before="240" w:afterLines="50" w:after="120"/>
        <w:rPr>
          <w:rFonts w:ascii="Arial Unicode MS" w:eastAsia="Arial Unicode MS" w:hAnsi="Arial Unicode MS" w:cs="Arial Unicode MS"/>
          <w:b/>
          <w:u w:val="single"/>
        </w:rPr>
      </w:pPr>
      <w:r w:rsidRPr="00BD022A">
        <w:rPr>
          <w:rFonts w:ascii="Arial Unicode MS" w:eastAsia="Arial Unicode MS" w:hAnsi="Arial Unicode MS" w:cs="Arial Unicode MS"/>
          <w:b/>
          <w:u w:val="single"/>
        </w:rPr>
        <w:t>Über limehome</w:t>
      </w:r>
    </w:p>
    <w:p w14:paraId="2D05330A" w14:textId="4CA22F97" w:rsidR="003B1B9C" w:rsidRPr="00BD022A" w:rsidRDefault="003B1B9C" w:rsidP="003B1B9C">
      <w:pPr>
        <w:spacing w:beforeLines="100" w:before="240" w:afterLines="50" w:after="120"/>
        <w:rPr>
          <w:rFonts w:ascii="Arial Unicode MS" w:eastAsia="Arial Unicode MS" w:hAnsi="Arial Unicode MS" w:cs="Arial Unicode MS"/>
          <w:bCs/>
        </w:rPr>
      </w:pPr>
      <w:r w:rsidRPr="00BD022A">
        <w:rPr>
          <w:rFonts w:ascii="Arial Unicode MS" w:eastAsia="Arial Unicode MS" w:hAnsi="Arial Unicode MS" w:cs="Arial Unicode MS"/>
          <w:bCs/>
        </w:rPr>
        <w:t xml:space="preserve">limehome ist der führende technologiebasierte Anbieter und Betreiber von voll digitalisierten Design-Apartments in Europa. Durch die komplett digitale Guest Journey von Buchung bis Check-out und Invoicing erfahren Gäste maximalen Komfort, keine Wartezeiten und Flexibilität in der Reisegestaltung. limehome ist “designed to stay”: Die voll ausgestatteten Suiten erfüllen über alle Standorte hinweg höchste Standards in den Bereichen Funktionalität, Komfort und Design und sind auf kurz- sowie langfristige Aufenthalte ausgelegt. Durch das technologiebasierte Betreibermodell können die Premium Design-Apartments zum Preis eines Standard-Hotelzimmers angeboten werden. Das Unternehmen beschäftigt 200 Mitarbeitende und hat derzeit </w:t>
      </w:r>
      <w:r w:rsidR="00ED2BA5">
        <w:rPr>
          <w:rFonts w:ascii="Arial Unicode MS" w:eastAsia="Arial Unicode MS" w:hAnsi="Arial Unicode MS" w:cs="Arial Unicode MS"/>
          <w:bCs/>
        </w:rPr>
        <w:t>6.000</w:t>
      </w:r>
      <w:r w:rsidRPr="00BD022A">
        <w:rPr>
          <w:rFonts w:ascii="Arial Unicode MS" w:eastAsia="Arial Unicode MS" w:hAnsi="Arial Unicode MS" w:cs="Arial Unicode MS"/>
          <w:bCs/>
        </w:rPr>
        <w:t xml:space="preserve"> Suiten an </w:t>
      </w:r>
      <w:r w:rsidR="00ED2BA5">
        <w:rPr>
          <w:rFonts w:ascii="Arial Unicode MS" w:eastAsia="Arial Unicode MS" w:hAnsi="Arial Unicode MS" w:cs="Arial Unicode MS"/>
          <w:bCs/>
        </w:rPr>
        <w:t>250</w:t>
      </w:r>
      <w:r w:rsidRPr="00BD022A">
        <w:rPr>
          <w:rFonts w:ascii="Arial Unicode MS" w:eastAsia="Arial Unicode MS" w:hAnsi="Arial Unicode MS" w:cs="Arial Unicode MS"/>
          <w:bCs/>
        </w:rPr>
        <w:t xml:space="preserve"> Standorten in Deutschland, Österreich, </w:t>
      </w:r>
      <w:r w:rsidR="00ED2BA5">
        <w:rPr>
          <w:rFonts w:ascii="Arial Unicode MS" w:eastAsia="Arial Unicode MS" w:hAnsi="Arial Unicode MS" w:cs="Arial Unicode MS"/>
          <w:bCs/>
        </w:rPr>
        <w:t xml:space="preserve">Schweiz, </w:t>
      </w:r>
      <w:r w:rsidRPr="00BD022A">
        <w:rPr>
          <w:rFonts w:ascii="Arial Unicode MS" w:eastAsia="Arial Unicode MS" w:hAnsi="Arial Unicode MS" w:cs="Arial Unicode MS"/>
          <w:bCs/>
        </w:rPr>
        <w:t>den Niederlanden, Belgien, Spanien, Portugal</w:t>
      </w:r>
      <w:r w:rsidR="00ED2BA5">
        <w:rPr>
          <w:rFonts w:ascii="Arial Unicode MS" w:eastAsia="Arial Unicode MS" w:hAnsi="Arial Unicode MS" w:cs="Arial Unicode MS"/>
          <w:bCs/>
        </w:rPr>
        <w:t>, Italien</w:t>
      </w:r>
      <w:r w:rsidRPr="00BD022A">
        <w:rPr>
          <w:rFonts w:ascii="Arial Unicode MS" w:eastAsia="Arial Unicode MS" w:hAnsi="Arial Unicode MS" w:cs="Arial Unicode MS"/>
          <w:bCs/>
        </w:rPr>
        <w:t xml:space="preserve"> und Ungarn unter Vertrag. www.limehome.com</w:t>
      </w:r>
    </w:p>
    <w:p w14:paraId="36FB36DC" w14:textId="777ED732" w:rsidR="00E722B8" w:rsidRPr="00BD022A" w:rsidRDefault="00E722B8" w:rsidP="00E722B8">
      <w:pPr>
        <w:spacing w:afterLines="50" w:after="120"/>
        <w:jc w:val="right"/>
        <w:rPr>
          <w:rFonts w:ascii="Arial Unicode MS" w:eastAsia="Arial Unicode MS" w:hAnsi="Arial Unicode MS" w:cs="Arial Unicode MS"/>
          <w:sz w:val="18"/>
          <w:szCs w:val="18"/>
        </w:rPr>
      </w:pPr>
      <w:r w:rsidRPr="00BD022A">
        <w:rPr>
          <w:rFonts w:ascii="Arial Unicode MS" w:eastAsia="Arial Unicode MS" w:hAnsi="Arial Unicode MS" w:cs="Arial Unicode MS"/>
          <w:sz w:val="18"/>
          <w:szCs w:val="18"/>
        </w:rPr>
        <w:t>[</w:t>
      </w:r>
      <w:r w:rsidR="00BD022A" w:rsidRPr="00BD022A">
        <w:rPr>
          <w:rFonts w:ascii="Arial Unicode MS" w:eastAsia="Arial Unicode MS" w:hAnsi="Arial Unicode MS" w:cs="Arial Unicode MS"/>
          <w:sz w:val="18"/>
          <w:szCs w:val="18"/>
        </w:rPr>
        <w:t>24155974</w:t>
      </w:r>
      <w:r w:rsidRPr="00BD022A">
        <w:rPr>
          <w:rFonts w:ascii="Arial Unicode MS" w:eastAsia="Arial Unicode MS" w:hAnsi="Arial Unicode MS" w:cs="Arial Unicode MS"/>
          <w:sz w:val="18"/>
          <w:szCs w:val="18"/>
        </w:rPr>
        <w:t>]</w:t>
      </w:r>
    </w:p>
    <w:p w14:paraId="5333E9A3" w14:textId="01F17E43" w:rsidR="000A2A93" w:rsidRDefault="000A2A93" w:rsidP="000A2A93">
      <w:pPr>
        <w:spacing w:beforeLines="100" w:before="240" w:afterLines="50" w:after="120"/>
        <w:jc w:val="right"/>
        <w:rPr>
          <w:rFonts w:ascii="Arial Unicode MS" w:eastAsia="Arial Unicode MS" w:hAnsi="Arial Unicode MS" w:cs="Arial Unicode MS"/>
          <w:bCs/>
          <w:sz w:val="18"/>
          <w:szCs w:val="18"/>
        </w:rPr>
      </w:pPr>
      <w:bookmarkStart w:id="2" w:name="_Hlk19637087"/>
      <w:r w:rsidRPr="005B4EEB">
        <w:rPr>
          <w:rFonts w:ascii="Arial Unicode MS" w:eastAsia="Arial Unicode MS" w:hAnsi="Arial Unicode MS" w:cs="Arial Unicode MS"/>
          <w:bCs/>
          <w:sz w:val="18"/>
          <w:szCs w:val="18"/>
          <w:u w:val="single"/>
        </w:rPr>
        <w:t>Bildunterschriften</w:t>
      </w:r>
      <w:r w:rsidRPr="005B4EEB">
        <w:rPr>
          <w:rFonts w:ascii="Arial Unicode MS" w:eastAsia="Arial Unicode MS" w:hAnsi="Arial Unicode MS" w:cs="Arial Unicode MS"/>
          <w:bCs/>
          <w:sz w:val="18"/>
          <w:szCs w:val="18"/>
        </w:rPr>
        <w:t xml:space="preserve">: </w:t>
      </w:r>
      <w:r w:rsidR="005B4EEB" w:rsidRPr="005B4EEB">
        <w:rPr>
          <w:rFonts w:ascii="Arial Unicode MS" w:eastAsia="Arial Unicode MS" w:hAnsi="Arial Unicode MS" w:cs="Arial Unicode MS"/>
          <w:bCs/>
          <w:sz w:val="18"/>
          <w:szCs w:val="18"/>
        </w:rPr>
        <w:t>Visualisierung: Multi-Use-Immobilie New7 in Mannheim,</w:t>
      </w:r>
      <w:r w:rsidR="00BE2DDA">
        <w:rPr>
          <w:rFonts w:ascii="Arial Unicode MS" w:eastAsia="Arial Unicode MS" w:hAnsi="Arial Unicode MS" w:cs="Arial Unicode MS"/>
          <w:bCs/>
          <w:sz w:val="18"/>
          <w:szCs w:val="18"/>
        </w:rPr>
        <w:br/>
      </w:r>
      <w:r w:rsidR="00C521D4" w:rsidRPr="005B4EEB">
        <w:rPr>
          <w:rFonts w:ascii="Arial Unicode MS" w:eastAsia="Arial Unicode MS" w:hAnsi="Arial Unicode MS" w:cs="Arial Unicode MS"/>
          <w:bCs/>
          <w:sz w:val="18"/>
          <w:szCs w:val="18"/>
        </w:rPr>
        <w:t>von</w:t>
      </w:r>
      <w:r w:rsidR="00BE2DDA">
        <w:rPr>
          <w:rFonts w:ascii="Arial Unicode MS" w:eastAsia="Arial Unicode MS" w:hAnsi="Arial Unicode MS" w:cs="Arial Unicode MS"/>
          <w:bCs/>
          <w:sz w:val="18"/>
          <w:szCs w:val="18"/>
        </w:rPr>
        <w:t xml:space="preserve"> den </w:t>
      </w:r>
      <w:r w:rsidR="00C521D4" w:rsidRPr="005B4EEB">
        <w:rPr>
          <w:rFonts w:ascii="Arial Unicode MS" w:eastAsia="Arial Unicode MS" w:hAnsi="Arial Unicode MS" w:cs="Arial Unicode MS"/>
          <w:bCs/>
          <w:sz w:val="18"/>
          <w:szCs w:val="18"/>
        </w:rPr>
        <w:t xml:space="preserve">Kapuzinerplanken </w:t>
      </w:r>
      <w:r w:rsidR="005B4EEB" w:rsidRPr="005B4EEB">
        <w:rPr>
          <w:rFonts w:ascii="Arial Unicode MS" w:eastAsia="Arial Unicode MS" w:hAnsi="Arial Unicode MS" w:cs="Arial Unicode MS"/>
          <w:bCs/>
          <w:sz w:val="18"/>
          <w:szCs w:val="18"/>
        </w:rPr>
        <w:t>aus gesehen.</w:t>
      </w:r>
      <w:r w:rsidR="00BE2DDA">
        <w:rPr>
          <w:rFonts w:ascii="Arial Unicode MS" w:eastAsia="Arial Unicode MS" w:hAnsi="Arial Unicode MS" w:cs="Arial Unicode MS"/>
          <w:bCs/>
          <w:sz w:val="18"/>
          <w:szCs w:val="18"/>
        </w:rPr>
        <w:t xml:space="preserve"> | </w:t>
      </w:r>
      <w:r w:rsidRPr="005B4EEB">
        <w:rPr>
          <w:rFonts w:ascii="Arial Unicode MS" w:eastAsia="Arial Unicode MS" w:hAnsi="Arial Unicode MS" w:cs="Arial Unicode MS"/>
          <w:bCs/>
          <w:sz w:val="18"/>
          <w:szCs w:val="18"/>
          <w:u w:val="single"/>
        </w:rPr>
        <w:t>Foto</w:t>
      </w:r>
      <w:r w:rsidRPr="005B4EEB">
        <w:rPr>
          <w:rFonts w:ascii="Arial Unicode MS" w:eastAsia="Arial Unicode MS" w:hAnsi="Arial Unicode MS" w:cs="Arial Unicode MS"/>
          <w:bCs/>
          <w:sz w:val="18"/>
          <w:szCs w:val="18"/>
        </w:rPr>
        <w:t xml:space="preserve">: </w:t>
      </w:r>
      <w:r w:rsidR="005B4EEB" w:rsidRPr="005B4EEB">
        <w:rPr>
          <w:rFonts w:ascii="Arial Unicode MS" w:eastAsia="Arial Unicode MS" w:hAnsi="Arial Unicode MS" w:cs="Arial Unicode MS"/>
          <w:bCs/>
          <w:sz w:val="18"/>
          <w:szCs w:val="18"/>
        </w:rPr>
        <w:t>blocher partners</w:t>
      </w:r>
      <w:bookmarkEnd w:id="0"/>
      <w:bookmarkEnd w:id="1"/>
      <w:bookmarkEnd w:id="2"/>
    </w:p>
    <w:sectPr w:rsidR="000A2A93">
      <w:headerReference w:type="even" r:id="rId11"/>
      <w:headerReference w:type="default" r:id="rId12"/>
      <w:footerReference w:type="even" r:id="rId13"/>
      <w:footerReference w:type="default" r:id="rId14"/>
      <w:headerReference w:type="first" r:id="rId15"/>
      <w:footerReference w:type="first" r:id="rId16"/>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3B8EE" w14:textId="77777777" w:rsidR="0056159A" w:rsidRDefault="0056159A">
      <w:r>
        <w:separator/>
      </w:r>
    </w:p>
  </w:endnote>
  <w:endnote w:type="continuationSeparator" w:id="0">
    <w:p w14:paraId="243174B5" w14:textId="77777777" w:rsidR="0056159A" w:rsidRDefault="0056159A">
      <w:r>
        <w:continuationSeparator/>
      </w:r>
    </w:p>
  </w:endnote>
  <w:endnote w:type="continuationNotice" w:id="1">
    <w:p w14:paraId="6028A3A0" w14:textId="77777777" w:rsidR="0056159A" w:rsidRDefault="00561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C23B" w14:textId="77777777" w:rsidR="00A54253" w:rsidRDefault="00A54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77777777" w:rsidR="00F21E2B" w:rsidRDefault="00F21E2B" w:rsidP="00765B67">
    <w:pPr>
      <w:pStyle w:val="Footer"/>
      <w:ind w:left="-567"/>
      <w:jc w:val="right"/>
      <w:rPr>
        <w:b/>
        <w:color w:val="243B26"/>
        <w:sz w:val="18"/>
        <w:szCs w:val="18"/>
      </w:rPr>
    </w:pPr>
  </w:p>
  <w:p w14:paraId="0EF2757D" w14:textId="77777777" w:rsidR="00F21E2B" w:rsidRDefault="00F21E2B" w:rsidP="00765B67">
    <w:pPr>
      <w:pStyle w:val="Footer"/>
      <w:ind w:left="-567"/>
      <w:jc w:val="right"/>
      <w:rPr>
        <w:b/>
        <w:color w:val="243B26"/>
        <w:sz w:val="18"/>
        <w:szCs w:val="18"/>
      </w:rPr>
    </w:pPr>
  </w:p>
  <w:p w14:paraId="0691E925" w14:textId="77777777" w:rsidR="00F21E2B" w:rsidRPr="001B24C9" w:rsidRDefault="00F21E2B" w:rsidP="00765B67">
    <w:pPr>
      <w:pStyle w:val="Footer"/>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ooter"/>
      <w:ind w:left="-567"/>
      <w:jc w:val="right"/>
      <w:rPr>
        <w:color w:val="243B26"/>
        <w:sz w:val="18"/>
        <w:szCs w:val="18"/>
      </w:rPr>
    </w:pPr>
    <w:r w:rsidRPr="00DF10F7">
      <w:rPr>
        <w:b/>
        <w:color w:val="243B26"/>
        <w:sz w:val="18"/>
        <w:szCs w:val="18"/>
      </w:rPr>
      <w:t>Pressekontakt</w:t>
    </w:r>
    <w:r w:rsidRPr="001B24C9">
      <w:rPr>
        <w:b/>
        <w:color w:val="243B26"/>
        <w:sz w:val="18"/>
        <w:szCs w:val="18"/>
      </w:rPr>
      <w:t xml:space="preserve">: </w:t>
    </w:r>
    <w:r w:rsidRPr="001B24C9">
      <w:rPr>
        <w:color w:val="243B26"/>
        <w:sz w:val="18"/>
        <w:szCs w:val="18"/>
      </w:rPr>
      <w:t xml:space="preserve">tower media GmbH | Ketscher Landstraße </w:t>
    </w:r>
    <w:r>
      <w:rPr>
        <w:color w:val="243B26"/>
        <w:sz w:val="18"/>
        <w:szCs w:val="18"/>
      </w:rPr>
      <w:t>2 | 68723 Schwetzingen</w:t>
    </w:r>
  </w:p>
  <w:p w14:paraId="612042F1" w14:textId="53449E54" w:rsidR="00F21E2B" w:rsidRPr="00DF10F7" w:rsidRDefault="00F21E2B" w:rsidP="00765B67">
    <w:pPr>
      <w:pStyle w:val="Footer"/>
      <w:ind w:left="-567"/>
      <w:jc w:val="right"/>
      <w:rPr>
        <w:color w:val="243B26"/>
        <w:sz w:val="18"/>
        <w:szCs w:val="18"/>
      </w:rPr>
    </w:pPr>
    <w:r w:rsidRPr="00DF10F7">
      <w:rPr>
        <w:color w:val="243B26"/>
        <w:sz w:val="18"/>
        <w:szCs w:val="18"/>
        <w:lang w:val="de-DE"/>
      </w:rPr>
      <w:t>Ste</w:t>
    </w:r>
    <w:r w:rsidR="00692954" w:rsidRPr="00DF10F7">
      <w:rPr>
        <w:color w:val="243B26"/>
        <w:sz w:val="18"/>
        <w:szCs w:val="18"/>
        <w:lang w:val="de-DE"/>
      </w:rPr>
      <w:t>phan</w:t>
    </w:r>
    <w:r w:rsidRPr="00DF10F7">
      <w:rPr>
        <w:color w:val="243B26"/>
        <w:sz w:val="18"/>
        <w:szCs w:val="18"/>
        <w:lang w:val="de-DE"/>
      </w:rPr>
      <w:t xml:space="preserve"> </w:t>
    </w:r>
    <w:r w:rsidR="00692954" w:rsidRPr="00DF10F7">
      <w:rPr>
        <w:color w:val="243B26"/>
        <w:sz w:val="18"/>
        <w:szCs w:val="18"/>
        <w:lang w:val="de-DE"/>
      </w:rPr>
      <w:t>Bauer</w:t>
    </w:r>
    <w:r w:rsidRPr="00DF10F7">
      <w:rPr>
        <w:color w:val="243B26"/>
        <w:sz w:val="18"/>
        <w:szCs w:val="18"/>
      </w:rPr>
      <w:t xml:space="preserve"> | Telefon 06202 – 2797-</w:t>
    </w:r>
    <w:r w:rsidR="00692954" w:rsidRPr="00DF10F7">
      <w:rPr>
        <w:color w:val="243B26"/>
        <w:sz w:val="18"/>
        <w:szCs w:val="18"/>
      </w:rPr>
      <w:t>170</w:t>
    </w:r>
    <w:r w:rsidRPr="00DF10F7">
      <w:rPr>
        <w:color w:val="243B26"/>
        <w:sz w:val="18"/>
        <w:szCs w:val="18"/>
      </w:rPr>
      <w:t xml:space="preserve"> | eMail dus-presse1</w:t>
    </w:r>
    <w:r w:rsidR="00EE2272" w:rsidRPr="00DF10F7">
      <w:rPr>
        <w:color w:val="243B26"/>
        <w:sz w:val="18"/>
        <w:szCs w:val="18"/>
        <w:lang w:val="de-DE"/>
      </w:rPr>
      <w:t>9</w:t>
    </w:r>
    <w:r w:rsidRPr="00DF10F7">
      <w:rPr>
        <w:color w:val="243B26"/>
        <w:sz w:val="18"/>
        <w:szCs w:val="18"/>
      </w:rPr>
      <w:t>@tower-media.de</w:t>
    </w:r>
  </w:p>
  <w:p w14:paraId="2DB510C9" w14:textId="5989E360" w:rsidR="00F21E2B" w:rsidRPr="00D77271" w:rsidRDefault="00F21E2B" w:rsidP="00765B67">
    <w:pPr>
      <w:pStyle w:val="Footer"/>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Pr>
        <w:caps/>
        <w:color w:val="243B26"/>
        <w:sz w:val="8"/>
        <w:szCs w:val="8"/>
        <w:lang w:val="de-DE"/>
      </w:rPr>
      <w:instrText xml:space="preserve"> </w:instrText>
    </w:r>
    <w:r w:rsidRPr="00D77271">
      <w:rPr>
        <w:caps/>
        <w:color w:val="243B26"/>
        <w:sz w:val="8"/>
        <w:szCs w:val="8"/>
      </w:rPr>
      <w:instrText xml:space="preserve">\* MERGEFORMAT </w:instrText>
    </w:r>
    <w:r w:rsidR="008021BA">
      <w:rPr>
        <w:caps/>
        <w:color w:val="243B26"/>
        <w:sz w:val="8"/>
        <w:szCs w:val="8"/>
      </w:rPr>
      <w:fldChar w:fldCharType="separate"/>
    </w:r>
    <w:r w:rsidR="008021BA">
      <w:rPr>
        <w:noProof/>
        <w:color w:val="243B26"/>
        <w:sz w:val="8"/>
        <w:szCs w:val="8"/>
      </w:rPr>
      <w:t>PM LIMEHOME A24155974.DOCX</w:t>
    </w:r>
    <w:r w:rsidRPr="00D77271">
      <w:rPr>
        <w:caps/>
        <w:color w:val="243B26"/>
        <w:sz w:val="8"/>
        <w:szCs w:val="8"/>
      </w:rPr>
      <w:fldChar w:fldCharType="end"/>
    </w:r>
  </w:p>
  <w:p w14:paraId="1651C4D1" w14:textId="77777777" w:rsidR="00F21E2B" w:rsidRPr="001B24C9" w:rsidRDefault="00F21E2B" w:rsidP="00765B67">
    <w:pPr>
      <w:pStyle w:val="Footer"/>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2C2F" w14:textId="77777777" w:rsidR="00A54253" w:rsidRDefault="00A54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D39F2" w14:textId="77777777" w:rsidR="0056159A" w:rsidRDefault="0056159A">
      <w:r>
        <w:separator/>
      </w:r>
    </w:p>
  </w:footnote>
  <w:footnote w:type="continuationSeparator" w:id="0">
    <w:p w14:paraId="3B4B8B9D" w14:textId="77777777" w:rsidR="0056159A" w:rsidRDefault="0056159A">
      <w:r>
        <w:continuationSeparator/>
      </w:r>
    </w:p>
  </w:footnote>
  <w:footnote w:type="continuationNotice" w:id="1">
    <w:p w14:paraId="6594918E" w14:textId="77777777" w:rsidR="0056159A" w:rsidRDefault="005615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1B90" w14:textId="77777777" w:rsidR="00A54253" w:rsidRDefault="00A54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5B049CBB" w:rsidR="00F21E2B" w:rsidRDefault="00F43E01" w:rsidP="003E2AA2">
    <w:pPr>
      <w:rPr>
        <w:rFonts w:ascii="Arial Unicode MS" w:eastAsia="Arial Unicode MS" w:hAnsi="Arial Unicode MS" w:cs="Arial Unicode MS"/>
        <w:b/>
        <w:sz w:val="40"/>
        <w:szCs w:val="40"/>
      </w:rPr>
    </w:pPr>
    <w:r w:rsidRPr="008C3182">
      <w:rPr>
        <w:rFonts w:ascii="Arial Unicode MS" w:eastAsia="Arial Unicode MS" w:hAnsi="Arial Unicode MS" w:cs="Arial Unicode MS"/>
        <w:noProof/>
      </w:rPr>
      <w:drawing>
        <wp:anchor distT="0" distB="0" distL="114300" distR="114300" simplePos="0" relativeHeight="251659776"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w:t>
    </w:r>
    <w:r w:rsidR="00D35AB8">
      <w:rPr>
        <w:rFonts w:ascii="Arial Unicode MS" w:eastAsia="Arial Unicode MS" w:hAnsi="Arial Unicode MS" w:cs="Arial Unicode MS"/>
        <w:b/>
        <w:sz w:val="40"/>
        <w:szCs w:val="40"/>
      </w:rPr>
      <w:t>information</w:t>
    </w:r>
  </w:p>
  <w:p w14:paraId="2C2EDD30" w14:textId="77777777" w:rsidR="003A5CE7" w:rsidRPr="002C71BF" w:rsidRDefault="003A5CE7" w:rsidP="003E2AA2">
    <w:pPr>
      <w:rPr>
        <w:rFonts w:eastAsia="Arial Unicode MS"/>
        <w:b/>
        <w:szCs w:val="22"/>
      </w:rPr>
    </w:pPr>
  </w:p>
  <w:p w14:paraId="379BB54A" w14:textId="77777777" w:rsidR="003A5CE7" w:rsidRDefault="003A5CE7" w:rsidP="004D2BF2">
    <w:pPr>
      <w:jc w:val="right"/>
      <w:rPr>
        <w:rFonts w:cs="Arial"/>
        <w:bCs/>
        <w:sz w:val="20"/>
      </w:rPr>
    </w:pPr>
  </w:p>
  <w:p w14:paraId="475B6D48" w14:textId="516C0229" w:rsidR="004D2BF2" w:rsidRDefault="004D2BF2" w:rsidP="004D2BF2">
    <w:pPr>
      <w:jc w:val="right"/>
      <w:rPr>
        <w:rFonts w:cs="Arial"/>
        <w:bCs/>
        <w:sz w:val="20"/>
      </w:rPr>
    </w:pPr>
    <w:r w:rsidRPr="00556A27">
      <w:rPr>
        <w:rFonts w:cs="Arial"/>
        <w:bCs/>
        <w:sz w:val="20"/>
      </w:rPr>
      <w:t xml:space="preserve">Seite </w:t>
    </w:r>
    <w:r w:rsidRPr="00556A27">
      <w:rPr>
        <w:rFonts w:cs="Arial"/>
        <w:bCs/>
        <w:sz w:val="20"/>
      </w:rPr>
      <w:fldChar w:fldCharType="begin"/>
    </w:r>
    <w:r w:rsidRPr="00556A27">
      <w:rPr>
        <w:rFonts w:cs="Arial"/>
        <w:bCs/>
        <w:sz w:val="20"/>
      </w:rPr>
      <w:instrText xml:space="preserve"> PAGE </w:instrText>
    </w:r>
    <w:r w:rsidRPr="00556A27">
      <w:rPr>
        <w:rFonts w:cs="Arial"/>
        <w:bCs/>
        <w:sz w:val="20"/>
      </w:rPr>
      <w:fldChar w:fldCharType="separate"/>
    </w:r>
    <w:r>
      <w:rPr>
        <w:rFonts w:cs="Arial"/>
        <w:bCs/>
        <w:sz w:val="20"/>
      </w:rPr>
      <w:t>1</w:t>
    </w:r>
    <w:r w:rsidRPr="00556A27">
      <w:rPr>
        <w:rFonts w:cs="Arial"/>
        <w:bCs/>
        <w:sz w:val="20"/>
      </w:rPr>
      <w:fldChar w:fldCharType="end"/>
    </w:r>
  </w:p>
  <w:p w14:paraId="197C44B7" w14:textId="77777777" w:rsidR="004D2BF2" w:rsidRPr="00FB43E3" w:rsidRDefault="004D2BF2" w:rsidP="004D2B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7D1B" w14:textId="77777777" w:rsidR="00A54253" w:rsidRDefault="00A54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93128121">
    <w:abstractNumId w:val="0"/>
  </w:num>
  <w:num w:numId="2" w16cid:durableId="92676627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B9"/>
    <w:rsid w:val="0000487C"/>
    <w:rsid w:val="00005265"/>
    <w:rsid w:val="000118DB"/>
    <w:rsid w:val="0001564F"/>
    <w:rsid w:val="00015678"/>
    <w:rsid w:val="0001649B"/>
    <w:rsid w:val="000203D9"/>
    <w:rsid w:val="00021041"/>
    <w:rsid w:val="00023613"/>
    <w:rsid w:val="000244C1"/>
    <w:rsid w:val="00026A20"/>
    <w:rsid w:val="000276CF"/>
    <w:rsid w:val="00027FF5"/>
    <w:rsid w:val="0003106A"/>
    <w:rsid w:val="0003392D"/>
    <w:rsid w:val="00036B81"/>
    <w:rsid w:val="000448F6"/>
    <w:rsid w:val="00046E63"/>
    <w:rsid w:val="00047756"/>
    <w:rsid w:val="00051D18"/>
    <w:rsid w:val="00053C73"/>
    <w:rsid w:val="00054997"/>
    <w:rsid w:val="00055074"/>
    <w:rsid w:val="00063F63"/>
    <w:rsid w:val="00064CA1"/>
    <w:rsid w:val="00065F48"/>
    <w:rsid w:val="0007698A"/>
    <w:rsid w:val="000774DC"/>
    <w:rsid w:val="0008054E"/>
    <w:rsid w:val="0008192C"/>
    <w:rsid w:val="000829D3"/>
    <w:rsid w:val="0008372F"/>
    <w:rsid w:val="000848EE"/>
    <w:rsid w:val="00090E4D"/>
    <w:rsid w:val="00093DB4"/>
    <w:rsid w:val="000940AC"/>
    <w:rsid w:val="00097286"/>
    <w:rsid w:val="000A0004"/>
    <w:rsid w:val="000A13F3"/>
    <w:rsid w:val="000A2171"/>
    <w:rsid w:val="000A2A93"/>
    <w:rsid w:val="000A55E0"/>
    <w:rsid w:val="000A6BB0"/>
    <w:rsid w:val="000A734A"/>
    <w:rsid w:val="000B5BF4"/>
    <w:rsid w:val="000C07BE"/>
    <w:rsid w:val="000C4B4D"/>
    <w:rsid w:val="000C6723"/>
    <w:rsid w:val="000C6AC8"/>
    <w:rsid w:val="000C6BC8"/>
    <w:rsid w:val="000D5060"/>
    <w:rsid w:val="000D5E28"/>
    <w:rsid w:val="000E0C01"/>
    <w:rsid w:val="000E1D8B"/>
    <w:rsid w:val="000E2B9C"/>
    <w:rsid w:val="000E5992"/>
    <w:rsid w:val="000E7A51"/>
    <w:rsid w:val="000F163F"/>
    <w:rsid w:val="000F228B"/>
    <w:rsid w:val="000F4386"/>
    <w:rsid w:val="001078FB"/>
    <w:rsid w:val="00110690"/>
    <w:rsid w:val="00111C1D"/>
    <w:rsid w:val="00112984"/>
    <w:rsid w:val="0011345C"/>
    <w:rsid w:val="00114D91"/>
    <w:rsid w:val="00121F5C"/>
    <w:rsid w:val="00127D38"/>
    <w:rsid w:val="001300A4"/>
    <w:rsid w:val="00131BCC"/>
    <w:rsid w:val="00135FA1"/>
    <w:rsid w:val="0014030D"/>
    <w:rsid w:val="001507A5"/>
    <w:rsid w:val="0015285A"/>
    <w:rsid w:val="0015308F"/>
    <w:rsid w:val="00162B4F"/>
    <w:rsid w:val="00165C42"/>
    <w:rsid w:val="0017109D"/>
    <w:rsid w:val="00172AA5"/>
    <w:rsid w:val="00174B8E"/>
    <w:rsid w:val="00174E47"/>
    <w:rsid w:val="00181106"/>
    <w:rsid w:val="00184608"/>
    <w:rsid w:val="001905C6"/>
    <w:rsid w:val="001A5F77"/>
    <w:rsid w:val="001A7DA0"/>
    <w:rsid w:val="001B213A"/>
    <w:rsid w:val="001B3172"/>
    <w:rsid w:val="001B5DD1"/>
    <w:rsid w:val="001C19F9"/>
    <w:rsid w:val="001C2613"/>
    <w:rsid w:val="001C4BBB"/>
    <w:rsid w:val="001C5362"/>
    <w:rsid w:val="001D423E"/>
    <w:rsid w:val="001D4485"/>
    <w:rsid w:val="001E4EFA"/>
    <w:rsid w:val="001E4FC3"/>
    <w:rsid w:val="001F12E9"/>
    <w:rsid w:val="001F34A9"/>
    <w:rsid w:val="001F4A3B"/>
    <w:rsid w:val="001F6528"/>
    <w:rsid w:val="00200518"/>
    <w:rsid w:val="00215334"/>
    <w:rsid w:val="00221632"/>
    <w:rsid w:val="002220C2"/>
    <w:rsid w:val="00223D61"/>
    <w:rsid w:val="002249FF"/>
    <w:rsid w:val="00226B75"/>
    <w:rsid w:val="00227933"/>
    <w:rsid w:val="00232F2B"/>
    <w:rsid w:val="00233062"/>
    <w:rsid w:val="002338FF"/>
    <w:rsid w:val="00233ABB"/>
    <w:rsid w:val="002355DC"/>
    <w:rsid w:val="00251936"/>
    <w:rsid w:val="00253B9D"/>
    <w:rsid w:val="002554F8"/>
    <w:rsid w:val="002605EF"/>
    <w:rsid w:val="0026610E"/>
    <w:rsid w:val="002670BC"/>
    <w:rsid w:val="00272A07"/>
    <w:rsid w:val="00273F10"/>
    <w:rsid w:val="002821E8"/>
    <w:rsid w:val="00284322"/>
    <w:rsid w:val="00287D34"/>
    <w:rsid w:val="00297FFA"/>
    <w:rsid w:val="002A4949"/>
    <w:rsid w:val="002B5F7D"/>
    <w:rsid w:val="002C1622"/>
    <w:rsid w:val="002C5FD4"/>
    <w:rsid w:val="002C6597"/>
    <w:rsid w:val="002C71BF"/>
    <w:rsid w:val="002D3783"/>
    <w:rsid w:val="002E29F5"/>
    <w:rsid w:val="002E3CB6"/>
    <w:rsid w:val="002E43BF"/>
    <w:rsid w:val="002F11E0"/>
    <w:rsid w:val="002F2D88"/>
    <w:rsid w:val="002F47F1"/>
    <w:rsid w:val="00301712"/>
    <w:rsid w:val="003042CA"/>
    <w:rsid w:val="00307FCC"/>
    <w:rsid w:val="00311A87"/>
    <w:rsid w:val="00312633"/>
    <w:rsid w:val="003127E6"/>
    <w:rsid w:val="00313FF3"/>
    <w:rsid w:val="00315470"/>
    <w:rsid w:val="00324EC3"/>
    <w:rsid w:val="00325711"/>
    <w:rsid w:val="00326E57"/>
    <w:rsid w:val="0033130A"/>
    <w:rsid w:val="00343B07"/>
    <w:rsid w:val="0034541F"/>
    <w:rsid w:val="0034579F"/>
    <w:rsid w:val="00347166"/>
    <w:rsid w:val="00355F60"/>
    <w:rsid w:val="00356620"/>
    <w:rsid w:val="00363848"/>
    <w:rsid w:val="00366473"/>
    <w:rsid w:val="003677D6"/>
    <w:rsid w:val="003712FD"/>
    <w:rsid w:val="003727E5"/>
    <w:rsid w:val="0037700D"/>
    <w:rsid w:val="00386BFB"/>
    <w:rsid w:val="00386D68"/>
    <w:rsid w:val="00390339"/>
    <w:rsid w:val="003A004F"/>
    <w:rsid w:val="003A00D3"/>
    <w:rsid w:val="003A5749"/>
    <w:rsid w:val="003A5CE7"/>
    <w:rsid w:val="003B0CE2"/>
    <w:rsid w:val="003B1B9C"/>
    <w:rsid w:val="003B1D17"/>
    <w:rsid w:val="003B4828"/>
    <w:rsid w:val="003C2CB4"/>
    <w:rsid w:val="003C5449"/>
    <w:rsid w:val="003C72F5"/>
    <w:rsid w:val="003E0A2B"/>
    <w:rsid w:val="003E18EC"/>
    <w:rsid w:val="003E2AA2"/>
    <w:rsid w:val="003E6C49"/>
    <w:rsid w:val="003F0B45"/>
    <w:rsid w:val="003F16DE"/>
    <w:rsid w:val="003F3A73"/>
    <w:rsid w:val="003F5D56"/>
    <w:rsid w:val="004020C1"/>
    <w:rsid w:val="00410F13"/>
    <w:rsid w:val="00411892"/>
    <w:rsid w:val="0041561E"/>
    <w:rsid w:val="00417930"/>
    <w:rsid w:val="00420414"/>
    <w:rsid w:val="004213E8"/>
    <w:rsid w:val="00425171"/>
    <w:rsid w:val="00426CEC"/>
    <w:rsid w:val="00433937"/>
    <w:rsid w:val="00434A4F"/>
    <w:rsid w:val="004434C5"/>
    <w:rsid w:val="00443F6E"/>
    <w:rsid w:val="00456F0D"/>
    <w:rsid w:val="00457B04"/>
    <w:rsid w:val="00462115"/>
    <w:rsid w:val="00464C12"/>
    <w:rsid w:val="00472BD4"/>
    <w:rsid w:val="00483D45"/>
    <w:rsid w:val="00486350"/>
    <w:rsid w:val="00490AE0"/>
    <w:rsid w:val="00493457"/>
    <w:rsid w:val="004941F4"/>
    <w:rsid w:val="004945DA"/>
    <w:rsid w:val="004A13CC"/>
    <w:rsid w:val="004A2616"/>
    <w:rsid w:val="004A2D4D"/>
    <w:rsid w:val="004A7BE7"/>
    <w:rsid w:val="004B06A0"/>
    <w:rsid w:val="004B172C"/>
    <w:rsid w:val="004C0632"/>
    <w:rsid w:val="004C1F23"/>
    <w:rsid w:val="004C3E9C"/>
    <w:rsid w:val="004C728F"/>
    <w:rsid w:val="004D1EC1"/>
    <w:rsid w:val="004D2BF2"/>
    <w:rsid w:val="004D5053"/>
    <w:rsid w:val="004E28B8"/>
    <w:rsid w:val="004F1F4B"/>
    <w:rsid w:val="004F3D39"/>
    <w:rsid w:val="004F402B"/>
    <w:rsid w:val="004F6688"/>
    <w:rsid w:val="00500C69"/>
    <w:rsid w:val="00503741"/>
    <w:rsid w:val="00506FB8"/>
    <w:rsid w:val="00513DD2"/>
    <w:rsid w:val="0051592E"/>
    <w:rsid w:val="00515C7F"/>
    <w:rsid w:val="00521D85"/>
    <w:rsid w:val="00525BE1"/>
    <w:rsid w:val="005331D3"/>
    <w:rsid w:val="00534B63"/>
    <w:rsid w:val="00543D1B"/>
    <w:rsid w:val="0054508A"/>
    <w:rsid w:val="00545732"/>
    <w:rsid w:val="00550E72"/>
    <w:rsid w:val="00553582"/>
    <w:rsid w:val="0056159A"/>
    <w:rsid w:val="00561D13"/>
    <w:rsid w:val="00561DB8"/>
    <w:rsid w:val="00564E2D"/>
    <w:rsid w:val="00575DE2"/>
    <w:rsid w:val="005809FA"/>
    <w:rsid w:val="00582070"/>
    <w:rsid w:val="005844DF"/>
    <w:rsid w:val="005866D4"/>
    <w:rsid w:val="00593343"/>
    <w:rsid w:val="005A2F67"/>
    <w:rsid w:val="005B4EEB"/>
    <w:rsid w:val="005B57D0"/>
    <w:rsid w:val="005D2037"/>
    <w:rsid w:val="005D2946"/>
    <w:rsid w:val="005D7926"/>
    <w:rsid w:val="005E0972"/>
    <w:rsid w:val="005E1323"/>
    <w:rsid w:val="005E55BF"/>
    <w:rsid w:val="005F4724"/>
    <w:rsid w:val="005F7CA8"/>
    <w:rsid w:val="0060318A"/>
    <w:rsid w:val="006048DA"/>
    <w:rsid w:val="00607521"/>
    <w:rsid w:val="006109B0"/>
    <w:rsid w:val="006146A9"/>
    <w:rsid w:val="00616898"/>
    <w:rsid w:val="00617DE8"/>
    <w:rsid w:val="00626847"/>
    <w:rsid w:val="00626989"/>
    <w:rsid w:val="00627EAD"/>
    <w:rsid w:val="00630696"/>
    <w:rsid w:val="00630A84"/>
    <w:rsid w:val="00631405"/>
    <w:rsid w:val="00641873"/>
    <w:rsid w:val="006420B2"/>
    <w:rsid w:val="00650D86"/>
    <w:rsid w:val="006666E6"/>
    <w:rsid w:val="00670069"/>
    <w:rsid w:val="006853B9"/>
    <w:rsid w:val="006875C3"/>
    <w:rsid w:val="0069119A"/>
    <w:rsid w:val="00692954"/>
    <w:rsid w:val="00693138"/>
    <w:rsid w:val="006976F7"/>
    <w:rsid w:val="006A4450"/>
    <w:rsid w:val="006B0BF7"/>
    <w:rsid w:val="006C7474"/>
    <w:rsid w:val="006D2D81"/>
    <w:rsid w:val="006D36FC"/>
    <w:rsid w:val="006E232F"/>
    <w:rsid w:val="006E44E1"/>
    <w:rsid w:val="006E67FC"/>
    <w:rsid w:val="006F17D4"/>
    <w:rsid w:val="006F2CD0"/>
    <w:rsid w:val="006F5434"/>
    <w:rsid w:val="00700C64"/>
    <w:rsid w:val="007025D1"/>
    <w:rsid w:val="0070327F"/>
    <w:rsid w:val="007037AB"/>
    <w:rsid w:val="00705C4F"/>
    <w:rsid w:val="007166B1"/>
    <w:rsid w:val="00716C00"/>
    <w:rsid w:val="00724F92"/>
    <w:rsid w:val="0072718C"/>
    <w:rsid w:val="00730726"/>
    <w:rsid w:val="00731DB8"/>
    <w:rsid w:val="00732BB8"/>
    <w:rsid w:val="00737873"/>
    <w:rsid w:val="0075027A"/>
    <w:rsid w:val="00750E39"/>
    <w:rsid w:val="007539B4"/>
    <w:rsid w:val="007543E2"/>
    <w:rsid w:val="007545C4"/>
    <w:rsid w:val="00756357"/>
    <w:rsid w:val="007615E0"/>
    <w:rsid w:val="00761DD1"/>
    <w:rsid w:val="00765B67"/>
    <w:rsid w:val="00766555"/>
    <w:rsid w:val="00770EAA"/>
    <w:rsid w:val="0077124F"/>
    <w:rsid w:val="0077193F"/>
    <w:rsid w:val="0077261A"/>
    <w:rsid w:val="0077504F"/>
    <w:rsid w:val="00780916"/>
    <w:rsid w:val="0078137C"/>
    <w:rsid w:val="007836FA"/>
    <w:rsid w:val="0078601A"/>
    <w:rsid w:val="0078632B"/>
    <w:rsid w:val="0079154A"/>
    <w:rsid w:val="007926B5"/>
    <w:rsid w:val="00792E4E"/>
    <w:rsid w:val="00794014"/>
    <w:rsid w:val="00795DE3"/>
    <w:rsid w:val="00796C09"/>
    <w:rsid w:val="007A0C42"/>
    <w:rsid w:val="007B0F27"/>
    <w:rsid w:val="007B2AE9"/>
    <w:rsid w:val="007C08AC"/>
    <w:rsid w:val="007C0927"/>
    <w:rsid w:val="007C21E7"/>
    <w:rsid w:val="007C252A"/>
    <w:rsid w:val="007C41D8"/>
    <w:rsid w:val="007D1715"/>
    <w:rsid w:val="007D4C95"/>
    <w:rsid w:val="007E5491"/>
    <w:rsid w:val="007F124C"/>
    <w:rsid w:val="007F3814"/>
    <w:rsid w:val="007F77DA"/>
    <w:rsid w:val="008021BA"/>
    <w:rsid w:val="00803273"/>
    <w:rsid w:val="00804115"/>
    <w:rsid w:val="00813BAF"/>
    <w:rsid w:val="00815527"/>
    <w:rsid w:val="00816206"/>
    <w:rsid w:val="008230B7"/>
    <w:rsid w:val="00831F20"/>
    <w:rsid w:val="0083614D"/>
    <w:rsid w:val="0084199B"/>
    <w:rsid w:val="00844A4B"/>
    <w:rsid w:val="00847830"/>
    <w:rsid w:val="00851C58"/>
    <w:rsid w:val="00860613"/>
    <w:rsid w:val="00860C0B"/>
    <w:rsid w:val="008670E9"/>
    <w:rsid w:val="008718DF"/>
    <w:rsid w:val="008834C3"/>
    <w:rsid w:val="0088457E"/>
    <w:rsid w:val="00884F78"/>
    <w:rsid w:val="0088583B"/>
    <w:rsid w:val="00885A4D"/>
    <w:rsid w:val="00885F2A"/>
    <w:rsid w:val="00886299"/>
    <w:rsid w:val="008903B3"/>
    <w:rsid w:val="008A0835"/>
    <w:rsid w:val="008A0DDE"/>
    <w:rsid w:val="008A1BB9"/>
    <w:rsid w:val="008A2D61"/>
    <w:rsid w:val="008A4429"/>
    <w:rsid w:val="008B45A2"/>
    <w:rsid w:val="008B6468"/>
    <w:rsid w:val="008C22AB"/>
    <w:rsid w:val="008C3182"/>
    <w:rsid w:val="008D09A5"/>
    <w:rsid w:val="008D782D"/>
    <w:rsid w:val="008E2BCA"/>
    <w:rsid w:val="008E2EF4"/>
    <w:rsid w:val="008E6D12"/>
    <w:rsid w:val="008F273F"/>
    <w:rsid w:val="00902D45"/>
    <w:rsid w:val="00902FAC"/>
    <w:rsid w:val="00920DCC"/>
    <w:rsid w:val="00923B80"/>
    <w:rsid w:val="009322DE"/>
    <w:rsid w:val="00933694"/>
    <w:rsid w:val="009366DC"/>
    <w:rsid w:val="00946361"/>
    <w:rsid w:val="00946BF9"/>
    <w:rsid w:val="00947136"/>
    <w:rsid w:val="00951DA4"/>
    <w:rsid w:val="00952A46"/>
    <w:rsid w:val="0095655E"/>
    <w:rsid w:val="00957F32"/>
    <w:rsid w:val="00960BDF"/>
    <w:rsid w:val="009615EA"/>
    <w:rsid w:val="00961E39"/>
    <w:rsid w:val="00965FC0"/>
    <w:rsid w:val="009663E0"/>
    <w:rsid w:val="0097021F"/>
    <w:rsid w:val="00972E00"/>
    <w:rsid w:val="00972F5D"/>
    <w:rsid w:val="009758C4"/>
    <w:rsid w:val="009760E0"/>
    <w:rsid w:val="009805AF"/>
    <w:rsid w:val="00983594"/>
    <w:rsid w:val="00984436"/>
    <w:rsid w:val="00984713"/>
    <w:rsid w:val="00984945"/>
    <w:rsid w:val="009A000B"/>
    <w:rsid w:val="009A2080"/>
    <w:rsid w:val="009A4C6F"/>
    <w:rsid w:val="009A754D"/>
    <w:rsid w:val="009B3653"/>
    <w:rsid w:val="009B43A5"/>
    <w:rsid w:val="009B5EB0"/>
    <w:rsid w:val="009B6375"/>
    <w:rsid w:val="009B7F4A"/>
    <w:rsid w:val="009C065D"/>
    <w:rsid w:val="009C6A7A"/>
    <w:rsid w:val="009D24D2"/>
    <w:rsid w:val="009D360F"/>
    <w:rsid w:val="009E2E13"/>
    <w:rsid w:val="009E30B1"/>
    <w:rsid w:val="009E3400"/>
    <w:rsid w:val="009E4EBD"/>
    <w:rsid w:val="009E5064"/>
    <w:rsid w:val="009F1B69"/>
    <w:rsid w:val="009F7252"/>
    <w:rsid w:val="00A00226"/>
    <w:rsid w:val="00A01575"/>
    <w:rsid w:val="00A02C03"/>
    <w:rsid w:val="00A043E6"/>
    <w:rsid w:val="00A04B1D"/>
    <w:rsid w:val="00A1362F"/>
    <w:rsid w:val="00A14875"/>
    <w:rsid w:val="00A14FF7"/>
    <w:rsid w:val="00A24412"/>
    <w:rsid w:val="00A348D3"/>
    <w:rsid w:val="00A35238"/>
    <w:rsid w:val="00A3624C"/>
    <w:rsid w:val="00A363E0"/>
    <w:rsid w:val="00A404D9"/>
    <w:rsid w:val="00A420E3"/>
    <w:rsid w:val="00A44E7E"/>
    <w:rsid w:val="00A4687E"/>
    <w:rsid w:val="00A51BB1"/>
    <w:rsid w:val="00A536DC"/>
    <w:rsid w:val="00A54253"/>
    <w:rsid w:val="00A54DC6"/>
    <w:rsid w:val="00A550DB"/>
    <w:rsid w:val="00A56BB6"/>
    <w:rsid w:val="00A626C0"/>
    <w:rsid w:val="00A62E37"/>
    <w:rsid w:val="00A64DA7"/>
    <w:rsid w:val="00A65BC7"/>
    <w:rsid w:val="00A66271"/>
    <w:rsid w:val="00A663C5"/>
    <w:rsid w:val="00A66C10"/>
    <w:rsid w:val="00A827A4"/>
    <w:rsid w:val="00A86012"/>
    <w:rsid w:val="00A91E49"/>
    <w:rsid w:val="00A94FD9"/>
    <w:rsid w:val="00A95BBB"/>
    <w:rsid w:val="00A96BAE"/>
    <w:rsid w:val="00A97EA0"/>
    <w:rsid w:val="00AA2A4D"/>
    <w:rsid w:val="00AA7077"/>
    <w:rsid w:val="00AC67F2"/>
    <w:rsid w:val="00AC7571"/>
    <w:rsid w:val="00AC779B"/>
    <w:rsid w:val="00AD2476"/>
    <w:rsid w:val="00AE1216"/>
    <w:rsid w:val="00AE3C22"/>
    <w:rsid w:val="00AE6E0F"/>
    <w:rsid w:val="00AE7FDD"/>
    <w:rsid w:val="00AF33EC"/>
    <w:rsid w:val="00AF38ED"/>
    <w:rsid w:val="00AF3E21"/>
    <w:rsid w:val="00AF4425"/>
    <w:rsid w:val="00AF5025"/>
    <w:rsid w:val="00AF565F"/>
    <w:rsid w:val="00AF6158"/>
    <w:rsid w:val="00AF668B"/>
    <w:rsid w:val="00B021F9"/>
    <w:rsid w:val="00B03D85"/>
    <w:rsid w:val="00B05BA0"/>
    <w:rsid w:val="00B100AE"/>
    <w:rsid w:val="00B10F72"/>
    <w:rsid w:val="00B137B7"/>
    <w:rsid w:val="00B156F7"/>
    <w:rsid w:val="00B15A2D"/>
    <w:rsid w:val="00B1785B"/>
    <w:rsid w:val="00B21F58"/>
    <w:rsid w:val="00B2248B"/>
    <w:rsid w:val="00B30446"/>
    <w:rsid w:val="00B3169B"/>
    <w:rsid w:val="00B32156"/>
    <w:rsid w:val="00B32ADF"/>
    <w:rsid w:val="00B44449"/>
    <w:rsid w:val="00B45057"/>
    <w:rsid w:val="00B4793D"/>
    <w:rsid w:val="00B60E6C"/>
    <w:rsid w:val="00B61C76"/>
    <w:rsid w:val="00B62635"/>
    <w:rsid w:val="00B63107"/>
    <w:rsid w:val="00B667A4"/>
    <w:rsid w:val="00B721EE"/>
    <w:rsid w:val="00B802A5"/>
    <w:rsid w:val="00B936B6"/>
    <w:rsid w:val="00B95844"/>
    <w:rsid w:val="00B96057"/>
    <w:rsid w:val="00B96A49"/>
    <w:rsid w:val="00B96C56"/>
    <w:rsid w:val="00BA67FA"/>
    <w:rsid w:val="00BA6AAC"/>
    <w:rsid w:val="00BB0F47"/>
    <w:rsid w:val="00BB12BD"/>
    <w:rsid w:val="00BB1890"/>
    <w:rsid w:val="00BC14FE"/>
    <w:rsid w:val="00BC7E9B"/>
    <w:rsid w:val="00BD022A"/>
    <w:rsid w:val="00BD35D2"/>
    <w:rsid w:val="00BE05C9"/>
    <w:rsid w:val="00BE070B"/>
    <w:rsid w:val="00BE0843"/>
    <w:rsid w:val="00BE2162"/>
    <w:rsid w:val="00BE28F5"/>
    <w:rsid w:val="00BE2DDA"/>
    <w:rsid w:val="00BF6E8F"/>
    <w:rsid w:val="00C027F0"/>
    <w:rsid w:val="00C07653"/>
    <w:rsid w:val="00C15FDE"/>
    <w:rsid w:val="00C16453"/>
    <w:rsid w:val="00C1780B"/>
    <w:rsid w:val="00C27485"/>
    <w:rsid w:val="00C355CB"/>
    <w:rsid w:val="00C36CC9"/>
    <w:rsid w:val="00C45F51"/>
    <w:rsid w:val="00C521D4"/>
    <w:rsid w:val="00C57C50"/>
    <w:rsid w:val="00C67871"/>
    <w:rsid w:val="00C776D1"/>
    <w:rsid w:val="00C77F37"/>
    <w:rsid w:val="00C8021F"/>
    <w:rsid w:val="00C8076A"/>
    <w:rsid w:val="00C83055"/>
    <w:rsid w:val="00C923FE"/>
    <w:rsid w:val="00C94A5B"/>
    <w:rsid w:val="00C960B0"/>
    <w:rsid w:val="00CA1072"/>
    <w:rsid w:val="00CA21F0"/>
    <w:rsid w:val="00CB03B3"/>
    <w:rsid w:val="00CB151F"/>
    <w:rsid w:val="00CB478B"/>
    <w:rsid w:val="00CB6650"/>
    <w:rsid w:val="00CB6704"/>
    <w:rsid w:val="00CC01DF"/>
    <w:rsid w:val="00CC106D"/>
    <w:rsid w:val="00CC33D1"/>
    <w:rsid w:val="00CC6139"/>
    <w:rsid w:val="00CC6706"/>
    <w:rsid w:val="00CD0C59"/>
    <w:rsid w:val="00CD1052"/>
    <w:rsid w:val="00CD4BC4"/>
    <w:rsid w:val="00CD4FD8"/>
    <w:rsid w:val="00CD68BF"/>
    <w:rsid w:val="00CD6A96"/>
    <w:rsid w:val="00CE079F"/>
    <w:rsid w:val="00CE08C6"/>
    <w:rsid w:val="00CE2939"/>
    <w:rsid w:val="00CE4AFC"/>
    <w:rsid w:val="00CE5DA7"/>
    <w:rsid w:val="00CE61D3"/>
    <w:rsid w:val="00CF1D4A"/>
    <w:rsid w:val="00D0163C"/>
    <w:rsid w:val="00D03BBA"/>
    <w:rsid w:val="00D05D7D"/>
    <w:rsid w:val="00D14906"/>
    <w:rsid w:val="00D15302"/>
    <w:rsid w:val="00D2104E"/>
    <w:rsid w:val="00D26CCD"/>
    <w:rsid w:val="00D342C3"/>
    <w:rsid w:val="00D35AB8"/>
    <w:rsid w:val="00D40F4E"/>
    <w:rsid w:val="00D43B6F"/>
    <w:rsid w:val="00D53292"/>
    <w:rsid w:val="00D533CC"/>
    <w:rsid w:val="00D5513E"/>
    <w:rsid w:val="00D6496F"/>
    <w:rsid w:val="00D67EB5"/>
    <w:rsid w:val="00D71746"/>
    <w:rsid w:val="00D80924"/>
    <w:rsid w:val="00D8513D"/>
    <w:rsid w:val="00D87A88"/>
    <w:rsid w:val="00D87B1E"/>
    <w:rsid w:val="00D90FBC"/>
    <w:rsid w:val="00D915D0"/>
    <w:rsid w:val="00D91784"/>
    <w:rsid w:val="00D92562"/>
    <w:rsid w:val="00D94AB5"/>
    <w:rsid w:val="00D95870"/>
    <w:rsid w:val="00DA0548"/>
    <w:rsid w:val="00DA6D19"/>
    <w:rsid w:val="00DB1C14"/>
    <w:rsid w:val="00DB1E58"/>
    <w:rsid w:val="00DB73FB"/>
    <w:rsid w:val="00DC4C92"/>
    <w:rsid w:val="00DC5C6D"/>
    <w:rsid w:val="00DC6FD9"/>
    <w:rsid w:val="00DD3E85"/>
    <w:rsid w:val="00DD67DE"/>
    <w:rsid w:val="00DE6E2F"/>
    <w:rsid w:val="00DF0CFE"/>
    <w:rsid w:val="00DF10F7"/>
    <w:rsid w:val="00DF5CF3"/>
    <w:rsid w:val="00E00704"/>
    <w:rsid w:val="00E017D9"/>
    <w:rsid w:val="00E02AAE"/>
    <w:rsid w:val="00E03E2F"/>
    <w:rsid w:val="00E05F42"/>
    <w:rsid w:val="00E1213E"/>
    <w:rsid w:val="00E1339C"/>
    <w:rsid w:val="00E13A66"/>
    <w:rsid w:val="00E201A7"/>
    <w:rsid w:val="00E24418"/>
    <w:rsid w:val="00E25F47"/>
    <w:rsid w:val="00E35229"/>
    <w:rsid w:val="00E35CDD"/>
    <w:rsid w:val="00E378A6"/>
    <w:rsid w:val="00E429A5"/>
    <w:rsid w:val="00E4433E"/>
    <w:rsid w:val="00E533B1"/>
    <w:rsid w:val="00E56255"/>
    <w:rsid w:val="00E57276"/>
    <w:rsid w:val="00E62D5A"/>
    <w:rsid w:val="00E63643"/>
    <w:rsid w:val="00E67480"/>
    <w:rsid w:val="00E67AAD"/>
    <w:rsid w:val="00E722B8"/>
    <w:rsid w:val="00E75539"/>
    <w:rsid w:val="00E90275"/>
    <w:rsid w:val="00E97FB7"/>
    <w:rsid w:val="00EA1979"/>
    <w:rsid w:val="00EA378E"/>
    <w:rsid w:val="00EA3D89"/>
    <w:rsid w:val="00EA504C"/>
    <w:rsid w:val="00EC11AE"/>
    <w:rsid w:val="00EC480C"/>
    <w:rsid w:val="00EC520D"/>
    <w:rsid w:val="00EC586B"/>
    <w:rsid w:val="00ED1E5F"/>
    <w:rsid w:val="00ED2BA5"/>
    <w:rsid w:val="00EE2272"/>
    <w:rsid w:val="00EE3171"/>
    <w:rsid w:val="00EE47A6"/>
    <w:rsid w:val="00EE6484"/>
    <w:rsid w:val="00EF22C1"/>
    <w:rsid w:val="00EF6CCB"/>
    <w:rsid w:val="00F06568"/>
    <w:rsid w:val="00F17C0A"/>
    <w:rsid w:val="00F20E48"/>
    <w:rsid w:val="00F21E2B"/>
    <w:rsid w:val="00F222A3"/>
    <w:rsid w:val="00F26131"/>
    <w:rsid w:val="00F26730"/>
    <w:rsid w:val="00F30850"/>
    <w:rsid w:val="00F30D29"/>
    <w:rsid w:val="00F35C9F"/>
    <w:rsid w:val="00F36348"/>
    <w:rsid w:val="00F43E01"/>
    <w:rsid w:val="00F4498B"/>
    <w:rsid w:val="00F5028D"/>
    <w:rsid w:val="00F50C98"/>
    <w:rsid w:val="00F5142B"/>
    <w:rsid w:val="00F53EC3"/>
    <w:rsid w:val="00F56958"/>
    <w:rsid w:val="00F57116"/>
    <w:rsid w:val="00F601B4"/>
    <w:rsid w:val="00F619A1"/>
    <w:rsid w:val="00F63316"/>
    <w:rsid w:val="00F647F0"/>
    <w:rsid w:val="00F71ECB"/>
    <w:rsid w:val="00F72161"/>
    <w:rsid w:val="00F72ED7"/>
    <w:rsid w:val="00F74F1B"/>
    <w:rsid w:val="00F751B3"/>
    <w:rsid w:val="00F76E26"/>
    <w:rsid w:val="00F92274"/>
    <w:rsid w:val="00F92F7F"/>
    <w:rsid w:val="00F935D4"/>
    <w:rsid w:val="00F94E24"/>
    <w:rsid w:val="00F95375"/>
    <w:rsid w:val="00F96D26"/>
    <w:rsid w:val="00FA14BC"/>
    <w:rsid w:val="00FB27EE"/>
    <w:rsid w:val="00FB43E3"/>
    <w:rsid w:val="00FB4423"/>
    <w:rsid w:val="00FC0ECC"/>
    <w:rsid w:val="00FC3679"/>
    <w:rsid w:val="00FC69F3"/>
    <w:rsid w:val="00FC7722"/>
    <w:rsid w:val="00FD11A3"/>
    <w:rsid w:val="00FD3D9C"/>
    <w:rsid w:val="00FD52D0"/>
    <w:rsid w:val="00FE0F10"/>
    <w:rsid w:val="00FF35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A5BBB"/>
  <w15:chartTrackingRefBased/>
  <w15:docId w15:val="{72EA4B2E-E89C-4285-AA56-ACB8F966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val="de-DE" w:eastAsia="de-DE"/>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qFormat/>
    <w:pPr>
      <w:keepNext/>
      <w:autoSpaceDE w:val="0"/>
      <w:autoSpaceDN w:val="0"/>
      <w:adjustRightInd w:val="0"/>
      <w:spacing w:before="240" w:after="60"/>
      <w:outlineLvl w:val="3"/>
    </w:pPr>
    <w:rPr>
      <w:rFonts w:cs="Arial"/>
      <w:b/>
      <w:bCs/>
      <w:sz w:val="24"/>
    </w:rPr>
  </w:style>
  <w:style w:type="paragraph" w:styleId="Heading5">
    <w:name w:val="heading 5"/>
    <w:basedOn w:val="Normal"/>
    <w:next w:val="Normal"/>
    <w:qFormat/>
    <w:pPr>
      <w:keepNext/>
      <w:overflowPunct w:val="0"/>
      <w:autoSpaceDE w:val="0"/>
      <w:autoSpaceDN w:val="0"/>
      <w:adjustRightInd w:val="0"/>
      <w:ind w:right="2041"/>
      <w:textAlignment w:val="baseline"/>
      <w:outlineLvl w:val="4"/>
    </w:pPr>
    <w:rPr>
      <w:b/>
      <w:sz w:val="26"/>
      <w:szCs w:val="20"/>
    </w:rPr>
  </w:style>
  <w:style w:type="paragraph" w:styleId="Heading6">
    <w:name w:val="heading 6"/>
    <w:basedOn w:val="Normal"/>
    <w:next w:val="Normal"/>
    <w:qFormat/>
    <w:pPr>
      <w:autoSpaceDE w:val="0"/>
      <w:autoSpaceDN w:val="0"/>
      <w:adjustRightInd w:val="0"/>
      <w:spacing w:before="240" w:after="60"/>
      <w:outlineLvl w:val="5"/>
    </w:pPr>
    <w:rPr>
      <w:rFonts w:cs="Arial"/>
      <w:i/>
      <w:iCs/>
      <w:szCs w:val="22"/>
    </w:rPr>
  </w:style>
  <w:style w:type="paragraph" w:styleId="Heading7">
    <w:name w:val="heading 7"/>
    <w:basedOn w:val="Normal"/>
    <w:next w:val="Normal"/>
    <w:qFormat/>
    <w:pPr>
      <w:autoSpaceDE w:val="0"/>
      <w:autoSpaceDN w:val="0"/>
      <w:adjustRightInd w:val="0"/>
      <w:spacing w:before="240" w:after="60"/>
      <w:outlineLvl w:val="6"/>
    </w:pPr>
    <w:rPr>
      <w:rFonts w:cs="Arial"/>
      <w:sz w:val="20"/>
      <w:szCs w:val="20"/>
    </w:rPr>
  </w:style>
  <w:style w:type="paragraph" w:styleId="Heading8">
    <w:name w:val="heading 8"/>
    <w:basedOn w:val="Normal"/>
    <w:next w:val="Normal"/>
    <w:qFormat/>
    <w:pPr>
      <w:autoSpaceDE w:val="0"/>
      <w:autoSpaceDN w:val="0"/>
      <w:adjustRightInd w:val="0"/>
      <w:spacing w:before="240" w:after="60"/>
      <w:outlineLvl w:val="7"/>
    </w:pPr>
    <w:rPr>
      <w:rFonts w:cs="Arial"/>
      <w:i/>
      <w:iCs/>
      <w:sz w:val="20"/>
      <w:szCs w:val="20"/>
    </w:rPr>
  </w:style>
  <w:style w:type="paragraph" w:styleId="Heading9">
    <w:name w:val="heading 9"/>
    <w:basedOn w:val="Normal"/>
    <w:next w:val="Normal"/>
    <w:qFormat/>
    <w:pPr>
      <w:autoSpaceDE w:val="0"/>
      <w:autoSpaceDN w:val="0"/>
      <w:adjustRightInd w:val="0"/>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cs="Arial"/>
      <w:noProof/>
      <w:sz w:val="40"/>
    </w:rPr>
  </w:style>
  <w:style w:type="paragraph" w:styleId="Header">
    <w:name w:val="header"/>
    <w:basedOn w:val="Normal"/>
    <w:link w:val="HeaderChar"/>
    <w:uiPriority w:val="99"/>
    <w:pPr>
      <w:tabs>
        <w:tab w:val="center" w:pos="4536"/>
        <w:tab w:val="right" w:pos="9072"/>
      </w:tabs>
    </w:pPr>
    <w:rPr>
      <w:lang w:val="x-none" w:eastAsia="x-none"/>
    </w:rPr>
  </w:style>
  <w:style w:type="paragraph" w:styleId="Footer">
    <w:name w:val="footer"/>
    <w:basedOn w:val="Normal"/>
    <w:link w:val="FooterChar"/>
    <w:pPr>
      <w:tabs>
        <w:tab w:val="center" w:pos="4536"/>
        <w:tab w:val="right" w:pos="9072"/>
      </w:tabs>
    </w:pPr>
    <w:rPr>
      <w:lang w:val="x-none" w:eastAsia="x-none"/>
    </w:rPr>
  </w:style>
  <w:style w:type="character" w:styleId="Hyperlink">
    <w:name w:val="Hyperlink"/>
    <w:rPr>
      <w:color w:val="0000FF"/>
      <w:u w:val="single"/>
    </w:rPr>
  </w:style>
  <w:style w:type="character" w:customStyle="1" w:styleId="Heading3Char">
    <w:name w:val="Heading 3 Char"/>
    <w:link w:val="Heading3"/>
    <w:rsid w:val="00AC67F2"/>
    <w:rPr>
      <w:rFonts w:ascii="Arial" w:hAnsi="Arial" w:cs="Arial"/>
      <w:b/>
      <w:bCs/>
      <w:sz w:val="26"/>
      <w:szCs w:val="26"/>
      <w:lang w:val="de-DE" w:eastAsia="de-DE" w:bidi="ar-SA"/>
    </w:rPr>
  </w:style>
  <w:style w:type="paragraph" w:styleId="BodyText">
    <w:name w:val="Body Text"/>
    <w:basedOn w:val="Normal"/>
    <w:rPr>
      <w:i/>
      <w:iCs/>
    </w:rPr>
  </w:style>
  <w:style w:type="character" w:customStyle="1" w:styleId="bodytext0">
    <w:name w:val="bodytext"/>
    <w:basedOn w:val="DefaultParagraphFont"/>
  </w:style>
  <w:style w:type="paragraph" w:customStyle="1" w:styleId="BodyText21">
    <w:name w:val="Body Text 21"/>
    <w:basedOn w:val="Normal"/>
    <w:rPr>
      <w:b/>
      <w:sz w:val="28"/>
      <w:szCs w:val="20"/>
    </w:rPr>
  </w:style>
  <w:style w:type="paragraph" w:styleId="BlockText">
    <w:name w:val="Block Text"/>
    <w:basedOn w:val="Normal"/>
    <w:pPr>
      <w:overflowPunct w:val="0"/>
      <w:autoSpaceDE w:val="0"/>
      <w:autoSpaceDN w:val="0"/>
      <w:adjustRightInd w:val="0"/>
      <w:spacing w:line="312" w:lineRule="auto"/>
      <w:ind w:left="1134" w:right="1899"/>
      <w:jc w:val="both"/>
      <w:textAlignment w:val="baseline"/>
    </w:pPr>
    <w:rPr>
      <w:szCs w:val="20"/>
    </w:rPr>
  </w:style>
  <w:style w:type="paragraph" w:styleId="BodyTextIndent">
    <w:name w:val="Body Text Indent"/>
    <w:basedOn w:val="Normal"/>
    <w:pPr>
      <w:autoSpaceDE w:val="0"/>
      <w:autoSpaceDN w:val="0"/>
      <w:adjustRightInd w:val="0"/>
    </w:pPr>
    <w:rPr>
      <w:rFonts w:cs="Arial"/>
      <w:b/>
      <w:bCs/>
      <w:szCs w:val="22"/>
    </w:rPr>
  </w:style>
  <w:style w:type="paragraph" w:styleId="BodyText3">
    <w:name w:val="Body Text 3"/>
    <w:basedOn w:val="Normal"/>
    <w:pPr>
      <w:autoSpaceDE w:val="0"/>
      <w:autoSpaceDN w:val="0"/>
      <w:adjustRightInd w:val="0"/>
      <w:jc w:val="both"/>
    </w:pPr>
    <w:rPr>
      <w:rFonts w:cs="Arial"/>
      <w:sz w:val="24"/>
    </w:rPr>
  </w:style>
  <w:style w:type="character" w:styleId="PageNumber">
    <w:name w:val="page number"/>
    <w:basedOn w:val="DefaultParagraphFont"/>
  </w:style>
  <w:style w:type="paragraph" w:styleId="BodyText2">
    <w:name w:val="Body Text 2"/>
    <w:basedOn w:val="Normal"/>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character" w:styleId="FollowedHyperlink">
    <w:name w:val="FollowedHyperlink"/>
    <w:rPr>
      <w:color w:val="800080"/>
      <w:u w:val="single"/>
    </w:rPr>
  </w:style>
  <w:style w:type="paragraph" w:styleId="BalloonText">
    <w:name w:val="Balloon Text"/>
    <w:basedOn w:val="Normal"/>
    <w:semiHidden/>
    <w:rsid w:val="003127E6"/>
    <w:rPr>
      <w:rFonts w:ascii="Tahoma" w:hAnsi="Tahoma" w:cs="Tahoma"/>
      <w:sz w:val="16"/>
      <w:szCs w:val="16"/>
    </w:rPr>
  </w:style>
  <w:style w:type="character" w:customStyle="1" w:styleId="FooterChar">
    <w:name w:val="Footer Char"/>
    <w:link w:val="Footer"/>
    <w:uiPriority w:val="99"/>
    <w:rsid w:val="00417930"/>
    <w:rPr>
      <w:rFonts w:ascii="Arial" w:hAnsi="Arial"/>
      <w:sz w:val="22"/>
      <w:szCs w:val="24"/>
    </w:rPr>
  </w:style>
  <w:style w:type="paragraph" w:styleId="PlainText">
    <w:name w:val="Plain Text"/>
    <w:basedOn w:val="Normal"/>
    <w:link w:val="PlainTextChar"/>
    <w:uiPriority w:val="99"/>
    <w:unhideWhenUsed/>
    <w:rsid w:val="00297FFA"/>
    <w:rPr>
      <w:rFonts w:ascii="Arial Unicode MS" w:eastAsia="Arial Unicode MS" w:hAnsi="Arial Unicode MS"/>
      <w:sz w:val="20"/>
      <w:szCs w:val="21"/>
      <w:lang w:val="x-none" w:eastAsia="en-US"/>
    </w:rPr>
  </w:style>
  <w:style w:type="character" w:customStyle="1" w:styleId="PlainTextChar">
    <w:name w:val="Plain Text Char"/>
    <w:link w:val="PlainText"/>
    <w:uiPriority w:val="99"/>
    <w:rsid w:val="00297FFA"/>
    <w:rPr>
      <w:rFonts w:ascii="Arial Unicode MS" w:eastAsia="Arial Unicode MS" w:hAnsi="Arial Unicode MS"/>
      <w:szCs w:val="21"/>
      <w:lang w:eastAsia="en-US"/>
    </w:rPr>
  </w:style>
  <w:style w:type="paragraph" w:styleId="ListParagraph">
    <w:name w:val="List Paragraph"/>
    <w:basedOn w:val="Normal"/>
    <w:uiPriority w:val="34"/>
    <w:qFormat/>
    <w:rsid w:val="003042CA"/>
    <w:pPr>
      <w:ind w:left="720"/>
    </w:pPr>
    <w:rPr>
      <w:rFonts w:ascii="Calibri" w:eastAsia="Calibri" w:hAnsi="Calibri" w:cs="Calibri"/>
      <w:szCs w:val="22"/>
      <w:lang w:eastAsia="en-US"/>
    </w:rPr>
  </w:style>
  <w:style w:type="character" w:customStyle="1" w:styleId="HeaderChar">
    <w:name w:val="Header Char"/>
    <w:link w:val="Header"/>
    <w:uiPriority w:val="99"/>
    <w:rsid w:val="00D43B6F"/>
    <w:rPr>
      <w:rFonts w:ascii="Arial" w:hAnsi="Arial"/>
      <w:sz w:val="22"/>
      <w:szCs w:val="24"/>
    </w:rPr>
  </w:style>
  <w:style w:type="paragraph" w:customStyle="1" w:styleId="intro">
    <w:name w:val="intro"/>
    <w:basedOn w:val="Normal"/>
    <w:rsid w:val="00174B8E"/>
    <w:pPr>
      <w:spacing w:before="100" w:beforeAutospacing="1" w:after="100" w:afterAutospacing="1"/>
    </w:pPr>
    <w:rPr>
      <w:rFonts w:ascii="Times New Roman" w:hAnsi="Times New Roman"/>
      <w:sz w:val="24"/>
    </w:rPr>
  </w:style>
  <w:style w:type="paragraph" w:styleId="Revision">
    <w:name w:val="Revision"/>
    <w:hidden/>
    <w:uiPriority w:val="99"/>
    <w:semiHidden/>
    <w:rsid w:val="00D533CC"/>
    <w:rPr>
      <w:rFonts w:ascii="Arial" w:hAnsi="Arial"/>
      <w:sz w:val="22"/>
      <w:szCs w:val="24"/>
      <w:lang w:val="de-DE" w:eastAsia="de-DE"/>
    </w:rPr>
  </w:style>
  <w:style w:type="character" w:styleId="CommentReference">
    <w:name w:val="annotation reference"/>
    <w:basedOn w:val="DefaultParagraphFont"/>
    <w:rsid w:val="004434C5"/>
    <w:rPr>
      <w:sz w:val="16"/>
      <w:szCs w:val="16"/>
    </w:rPr>
  </w:style>
  <w:style w:type="paragraph" w:styleId="CommentText">
    <w:name w:val="annotation text"/>
    <w:basedOn w:val="Normal"/>
    <w:link w:val="CommentTextChar"/>
    <w:rsid w:val="004434C5"/>
    <w:rPr>
      <w:sz w:val="20"/>
      <w:szCs w:val="20"/>
    </w:rPr>
  </w:style>
  <w:style w:type="character" w:customStyle="1" w:styleId="CommentTextChar">
    <w:name w:val="Comment Text Char"/>
    <w:basedOn w:val="DefaultParagraphFont"/>
    <w:link w:val="CommentText"/>
    <w:rsid w:val="004434C5"/>
    <w:rPr>
      <w:rFonts w:ascii="Arial" w:hAnsi="Arial"/>
      <w:lang w:val="de-DE" w:eastAsia="de-DE"/>
    </w:rPr>
  </w:style>
  <w:style w:type="paragraph" w:styleId="CommentSubject">
    <w:name w:val="annotation subject"/>
    <w:basedOn w:val="CommentText"/>
    <w:next w:val="CommentText"/>
    <w:link w:val="CommentSubjectChar"/>
    <w:rsid w:val="004434C5"/>
    <w:rPr>
      <w:b/>
      <w:bCs/>
    </w:rPr>
  </w:style>
  <w:style w:type="character" w:customStyle="1" w:styleId="CommentSubjectChar">
    <w:name w:val="Comment Subject Char"/>
    <w:basedOn w:val="CommentTextChar"/>
    <w:link w:val="CommentSubject"/>
    <w:rsid w:val="004434C5"/>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F585C6-D642-4350-A4C1-8BC30E2696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3</Pages>
  <Words>675</Words>
  <Characters>4724</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cl</cp:lastModifiedBy>
  <cp:revision>3</cp:revision>
  <cp:lastPrinted>2024-02-13T15:35:00Z</cp:lastPrinted>
  <dcterms:created xsi:type="dcterms:W3CDTF">2024-02-13T15:34:00Z</dcterms:created>
  <dcterms:modified xsi:type="dcterms:W3CDTF">2024-02-13T15:35:00Z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