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BCC65" w14:textId="77777777" w:rsidR="00EC7AA8" w:rsidRPr="00F6696E" w:rsidRDefault="00044A1E" w:rsidP="00EC7AA8">
      <w:pPr>
        <w:pStyle w:val="Absender"/>
        <w:rPr>
          <w:rFonts w:ascii="Aeonik" w:hAnsi="Aeonik"/>
          <w:b/>
          <w:color w:val="002F64"/>
          <w:sz w:val="40"/>
          <w:szCs w:val="40"/>
        </w:rPr>
      </w:pPr>
      <w:r w:rsidRPr="00F6696E">
        <w:rPr>
          <w:rFonts w:ascii="Aeonik" w:hAnsi="Aeonik"/>
          <w:b/>
          <w:color w:val="002F64"/>
          <w:sz w:val="40"/>
          <w:szCs w:val="40"/>
        </w:rPr>
        <w:t>Pressemitteilung</w:t>
      </w:r>
    </w:p>
    <w:p w14:paraId="27DCF6E4" w14:textId="77777777" w:rsidR="00F668FF" w:rsidRDefault="00F668FF" w:rsidP="00575D5D">
      <w:pPr>
        <w:rPr>
          <w:rFonts w:ascii="Aeonik" w:hAnsi="Aeonik"/>
        </w:rPr>
      </w:pPr>
    </w:p>
    <w:p w14:paraId="62F84525" w14:textId="77777777" w:rsidR="003772D0" w:rsidRPr="005A1A4E" w:rsidRDefault="003772D0" w:rsidP="00575D5D">
      <w:pPr>
        <w:rPr>
          <w:rFonts w:ascii="Aeonik" w:hAnsi="Aeonik"/>
        </w:rPr>
      </w:pPr>
    </w:p>
    <w:p w14:paraId="69817EBF" w14:textId="77777777" w:rsidR="00941370" w:rsidRPr="005A1A4E" w:rsidRDefault="00941370" w:rsidP="003772D0">
      <w:pPr>
        <w:tabs>
          <w:tab w:val="left" w:pos="4536"/>
        </w:tabs>
        <w:rPr>
          <w:rFonts w:ascii="Aeonik" w:hAnsi="Aeonik"/>
        </w:rPr>
      </w:pPr>
    </w:p>
    <w:p w14:paraId="27E84B37" w14:textId="77777777" w:rsidR="00F668FF" w:rsidRDefault="00044A1E" w:rsidP="00EB247C">
      <w:pPr>
        <w:tabs>
          <w:tab w:val="left" w:pos="4536"/>
        </w:tabs>
        <w:rPr>
          <w:rFonts w:ascii="Aeonik" w:hAnsi="Aeonik"/>
          <w:b/>
          <w:color w:val="000000" w:themeColor="text1"/>
          <w:sz w:val="28"/>
          <w:szCs w:val="28"/>
        </w:rPr>
      </w:pPr>
      <w:r>
        <w:rPr>
          <w:rFonts w:ascii="Aeonik" w:hAnsi="Aeonik"/>
          <w:b/>
          <w:color w:val="000000" w:themeColor="text1"/>
          <w:sz w:val="28"/>
          <w:szCs w:val="28"/>
        </w:rPr>
        <w:t>DG Nexolution präsentiert KI-Tool für genossenschaftliche FinanzGruppe</w:t>
      </w:r>
    </w:p>
    <w:p w14:paraId="159A510E" w14:textId="77777777" w:rsidR="00F668FF" w:rsidRPr="00E359C6" w:rsidRDefault="00F668FF" w:rsidP="00F668FF">
      <w:pPr>
        <w:tabs>
          <w:tab w:val="left" w:pos="4536"/>
        </w:tabs>
        <w:jc w:val="both"/>
        <w:rPr>
          <w:rFonts w:ascii="Aeonik" w:hAnsi="Aeonik"/>
          <w:i/>
          <w:iCs/>
          <w:sz w:val="28"/>
          <w:szCs w:val="28"/>
        </w:rPr>
      </w:pPr>
    </w:p>
    <w:p w14:paraId="5C2431EB" w14:textId="77777777" w:rsidR="003745A4" w:rsidRDefault="00044A1E" w:rsidP="00F668FF">
      <w:pPr>
        <w:tabs>
          <w:tab w:val="left" w:pos="4536"/>
        </w:tabs>
        <w:spacing w:line="360" w:lineRule="auto"/>
        <w:jc w:val="both"/>
        <w:rPr>
          <w:rFonts w:ascii="Aeonik" w:hAnsi="Aeonik"/>
          <w:i/>
          <w:iCs/>
        </w:rPr>
      </w:pPr>
      <w:r w:rsidRPr="00E359C6">
        <w:rPr>
          <w:rFonts w:ascii="Aeonik" w:hAnsi="Aeonik"/>
          <w:b/>
        </w:rPr>
        <w:t>Wiesbaden</w:t>
      </w:r>
      <w:r w:rsidRPr="00E359C6">
        <w:rPr>
          <w:rFonts w:ascii="Aeonik" w:hAnsi="Aeonik"/>
        </w:rPr>
        <w:t>,</w:t>
      </w:r>
      <w:r w:rsidR="005A258A" w:rsidRPr="00E359C6">
        <w:rPr>
          <w:rFonts w:ascii="Aeonik" w:hAnsi="Aeonik"/>
        </w:rPr>
        <w:t xml:space="preserve"> </w:t>
      </w:r>
      <w:r w:rsidRPr="00FF1D8A">
        <w:rPr>
          <w:rFonts w:ascii="Aeonik" w:hAnsi="Aeonik"/>
          <w:b/>
          <w:bCs/>
        </w:rPr>
        <w:t>16</w:t>
      </w:r>
      <w:r w:rsidR="005A258A" w:rsidRPr="00FF1D8A">
        <w:rPr>
          <w:rFonts w:ascii="Aeonik" w:hAnsi="Aeonik"/>
          <w:b/>
          <w:bCs/>
        </w:rPr>
        <w:t>.</w:t>
      </w:r>
      <w:r w:rsidR="00056894" w:rsidRPr="00FF1D8A">
        <w:rPr>
          <w:rFonts w:ascii="Aeonik" w:hAnsi="Aeonik"/>
          <w:b/>
          <w:bCs/>
        </w:rPr>
        <w:t>0</w:t>
      </w:r>
      <w:r w:rsidRPr="00FF1D8A">
        <w:rPr>
          <w:rFonts w:ascii="Aeonik" w:hAnsi="Aeonik"/>
          <w:b/>
          <w:bCs/>
        </w:rPr>
        <w:t>5</w:t>
      </w:r>
      <w:r w:rsidR="005A258A" w:rsidRPr="00E359C6">
        <w:rPr>
          <w:rFonts w:ascii="Aeonik" w:hAnsi="Aeonik"/>
          <w:b/>
          <w:bCs/>
        </w:rPr>
        <w:t>.202</w:t>
      </w:r>
      <w:r w:rsidR="005B6FB6">
        <w:rPr>
          <w:rFonts w:ascii="Aeonik" w:hAnsi="Aeonik"/>
          <w:b/>
          <w:bCs/>
        </w:rPr>
        <w:t>4</w:t>
      </w:r>
      <w:r w:rsidR="005A258A" w:rsidRPr="00E359C6">
        <w:rPr>
          <w:rFonts w:ascii="Aeonik" w:hAnsi="Aeonik"/>
          <w:i/>
          <w:iCs/>
        </w:rPr>
        <w:t xml:space="preserve"> –</w:t>
      </w:r>
      <w:r>
        <w:rPr>
          <w:rFonts w:ascii="Aeonik" w:hAnsi="Aeonik"/>
        </w:rPr>
        <w:t xml:space="preserve"> </w:t>
      </w:r>
      <w:r>
        <w:rPr>
          <w:rFonts w:ascii="Aeonik" w:hAnsi="Aeonik"/>
          <w:i/>
          <w:iCs/>
        </w:rPr>
        <w:t>DG Nexolution hat als zentraler Dienstleister der genossenschaftlichen FinanzGruppe ein KI-Tool für Marketing-Zwecke entwickelt. Mit dem Produkt namens MarketingKI können Volksbanken und Raiffeisenbanken</w:t>
      </w:r>
      <w:r w:rsidR="00295CC2">
        <w:rPr>
          <w:rFonts w:ascii="Aeonik" w:hAnsi="Aeonik"/>
          <w:i/>
          <w:iCs/>
        </w:rPr>
        <w:t xml:space="preserve"> schnell </w:t>
      </w:r>
      <w:r w:rsidR="004169B4">
        <w:rPr>
          <w:rFonts w:ascii="Aeonik" w:hAnsi="Aeonik"/>
          <w:i/>
          <w:iCs/>
        </w:rPr>
        <w:t xml:space="preserve">markenkonformen </w:t>
      </w:r>
      <w:r w:rsidRPr="003745A4">
        <w:rPr>
          <w:rFonts w:ascii="Aeonik" w:hAnsi="Aeonik"/>
          <w:i/>
          <w:iCs/>
        </w:rPr>
        <w:t>Content</w:t>
      </w:r>
      <w:r>
        <w:rPr>
          <w:rFonts w:ascii="Aeonik" w:hAnsi="Aeonik"/>
          <w:i/>
          <w:iCs/>
        </w:rPr>
        <w:t xml:space="preserve"> für verschiedene</w:t>
      </w:r>
      <w:r w:rsidR="00295CC2">
        <w:rPr>
          <w:rFonts w:ascii="Aeonik" w:hAnsi="Aeonik"/>
          <w:i/>
          <w:iCs/>
        </w:rPr>
        <w:t xml:space="preserve"> Zielgruppen und</w:t>
      </w:r>
      <w:r>
        <w:rPr>
          <w:rFonts w:ascii="Aeonik" w:hAnsi="Aeonik"/>
          <w:i/>
          <w:iCs/>
        </w:rPr>
        <w:t xml:space="preserve"> Kanäle erstellen lassen. Nach einer Test- und Pilotphase wurde MarketingKI am 16. Mai </w:t>
      </w:r>
      <w:r w:rsidR="003207E2">
        <w:rPr>
          <w:rFonts w:ascii="Aeonik" w:hAnsi="Aeonik"/>
          <w:i/>
          <w:iCs/>
        </w:rPr>
        <w:t>im</w:t>
      </w:r>
      <w:r>
        <w:rPr>
          <w:rFonts w:ascii="Aeonik" w:hAnsi="Aeonik"/>
          <w:i/>
          <w:iCs/>
        </w:rPr>
        <w:t xml:space="preserve"> Rahmen </w:t>
      </w:r>
      <w:r w:rsidR="00CA1787">
        <w:rPr>
          <w:rFonts w:ascii="Aeonik" w:hAnsi="Aeonik"/>
          <w:i/>
          <w:iCs/>
        </w:rPr>
        <w:t>eines Product-Launch</w:t>
      </w:r>
      <w:r w:rsidR="00280389">
        <w:rPr>
          <w:rFonts w:ascii="Aeonik" w:hAnsi="Aeonik"/>
          <w:i/>
          <w:iCs/>
        </w:rPr>
        <w:t>s</w:t>
      </w:r>
      <w:r w:rsidR="00CA1787">
        <w:rPr>
          <w:rFonts w:ascii="Aeonik" w:hAnsi="Aeonik"/>
          <w:i/>
          <w:iCs/>
        </w:rPr>
        <w:t xml:space="preserve"> präsentiert.</w:t>
      </w:r>
    </w:p>
    <w:p w14:paraId="739BE82C" w14:textId="77777777" w:rsidR="003745A4" w:rsidRDefault="003745A4" w:rsidP="00F668FF">
      <w:pPr>
        <w:tabs>
          <w:tab w:val="left" w:pos="4536"/>
        </w:tabs>
        <w:spacing w:line="360" w:lineRule="auto"/>
        <w:jc w:val="both"/>
        <w:rPr>
          <w:rFonts w:ascii="Aeonik" w:hAnsi="Aeonik"/>
          <w:i/>
          <w:iCs/>
        </w:rPr>
      </w:pPr>
    </w:p>
    <w:p w14:paraId="3F26DE17" w14:textId="77777777" w:rsidR="00F668FF" w:rsidRDefault="00044A1E" w:rsidP="00F668FF">
      <w:pPr>
        <w:tabs>
          <w:tab w:val="left" w:pos="4536"/>
        </w:tabs>
        <w:spacing w:line="360" w:lineRule="auto"/>
        <w:jc w:val="both"/>
        <w:rPr>
          <w:rFonts w:ascii="Aeonik" w:hAnsi="Aeonik"/>
        </w:rPr>
      </w:pPr>
      <w:r w:rsidRPr="00554C03">
        <w:rPr>
          <w:rFonts w:ascii="Aeonik" w:hAnsi="Aeonik"/>
        </w:rPr>
        <w:t xml:space="preserve">Mithilfe </w:t>
      </w:r>
      <w:r>
        <w:rPr>
          <w:rFonts w:ascii="Aeonik" w:hAnsi="Aeonik"/>
        </w:rPr>
        <w:t>von MarketingKI</w:t>
      </w:r>
      <w:r w:rsidRPr="00554C03">
        <w:rPr>
          <w:rFonts w:ascii="Aeonik" w:hAnsi="Aeonik"/>
        </w:rPr>
        <w:t xml:space="preserve"> können Volksbanken und Raiffeisenbanken intuitiv und mit geringem Zeitaufwand Text</w:t>
      </w:r>
      <w:r>
        <w:rPr>
          <w:rFonts w:ascii="Aeonik" w:hAnsi="Aeonik"/>
        </w:rPr>
        <w:t>- und Bildinhalte</w:t>
      </w:r>
      <w:r w:rsidRPr="00554C03">
        <w:rPr>
          <w:rFonts w:ascii="Aeonik" w:hAnsi="Aeonik"/>
        </w:rPr>
        <w:t xml:space="preserve"> für verschiedene Medien wie </w:t>
      </w:r>
      <w:r>
        <w:rPr>
          <w:rFonts w:ascii="Aeonik" w:hAnsi="Aeonik"/>
        </w:rPr>
        <w:t>E-Mail</w:t>
      </w:r>
      <w:r w:rsidRPr="00554C03">
        <w:rPr>
          <w:rFonts w:ascii="Aeonik" w:hAnsi="Aeonik"/>
        </w:rPr>
        <w:t xml:space="preserve">, Newsletter, Social Media oder für </w:t>
      </w:r>
      <w:r w:rsidR="005C3E9F">
        <w:rPr>
          <w:rFonts w:ascii="Aeonik" w:hAnsi="Aeonik"/>
        </w:rPr>
        <w:t xml:space="preserve">Mailings und </w:t>
      </w:r>
      <w:r w:rsidRPr="00554C03">
        <w:rPr>
          <w:rFonts w:ascii="Aeonik" w:hAnsi="Aeonik"/>
        </w:rPr>
        <w:t>Briefe erstellen. Mit einfachen Prompts (Eingabe von Stichpunkten) können sich User</w:t>
      </w:r>
      <w:r w:rsidR="003207E2">
        <w:rPr>
          <w:rFonts w:ascii="Aeonik" w:hAnsi="Aeonik"/>
        </w:rPr>
        <w:t>innen und User</w:t>
      </w:r>
      <w:r w:rsidRPr="00554C03">
        <w:rPr>
          <w:rFonts w:ascii="Aeonik" w:hAnsi="Aeonik"/>
        </w:rPr>
        <w:t xml:space="preserve"> </w:t>
      </w:r>
      <w:r w:rsidR="004169B4">
        <w:rPr>
          <w:rFonts w:ascii="Aeonik" w:hAnsi="Aeonik"/>
        </w:rPr>
        <w:t>Inhalte</w:t>
      </w:r>
      <w:r w:rsidR="004169B4" w:rsidRPr="00554C03">
        <w:rPr>
          <w:rFonts w:ascii="Aeonik" w:hAnsi="Aeonik"/>
        </w:rPr>
        <w:t xml:space="preserve"> </w:t>
      </w:r>
      <w:r w:rsidRPr="00554C03">
        <w:rPr>
          <w:rFonts w:ascii="Aeonik" w:hAnsi="Aeonik"/>
        </w:rPr>
        <w:t xml:space="preserve">für verschiedene Zielgruppen ausgeben lassen. </w:t>
      </w:r>
      <w:r>
        <w:rPr>
          <w:rFonts w:ascii="Aeonik" w:hAnsi="Aeonik"/>
        </w:rPr>
        <w:t>Die</w:t>
      </w:r>
      <w:r w:rsidR="003745A4" w:rsidRPr="003745A4">
        <w:rPr>
          <w:rFonts w:ascii="Aeonik" w:hAnsi="Aeonik"/>
        </w:rPr>
        <w:t xml:space="preserve"> </w:t>
      </w:r>
      <w:bookmarkStart w:id="0" w:name="_Hlk165379859"/>
      <w:r w:rsidR="003745A4" w:rsidRPr="003745A4">
        <w:rPr>
          <w:rFonts w:ascii="Aeonik" w:hAnsi="Aeonik"/>
        </w:rPr>
        <w:t>Stand-</w:t>
      </w:r>
      <w:r w:rsidR="004169B4">
        <w:rPr>
          <w:rFonts w:ascii="Aeonik" w:hAnsi="Aeonik"/>
        </w:rPr>
        <w:t>a</w:t>
      </w:r>
      <w:r w:rsidR="003745A4" w:rsidRPr="003745A4">
        <w:rPr>
          <w:rFonts w:ascii="Aeonik" w:hAnsi="Aeonik"/>
        </w:rPr>
        <w:t>lone-</w:t>
      </w:r>
      <w:r>
        <w:rPr>
          <w:rFonts w:ascii="Aeonik" w:hAnsi="Aeonik"/>
        </w:rPr>
        <w:t>Lösung</w:t>
      </w:r>
      <w:r w:rsidR="003745A4" w:rsidRPr="003745A4">
        <w:rPr>
          <w:rFonts w:ascii="Aeonik" w:hAnsi="Aeonik"/>
        </w:rPr>
        <w:t xml:space="preserve"> </w:t>
      </w:r>
      <w:bookmarkEnd w:id="0"/>
      <w:r>
        <w:rPr>
          <w:rFonts w:ascii="Aeonik" w:hAnsi="Aeonik"/>
        </w:rPr>
        <w:t xml:space="preserve">ist </w:t>
      </w:r>
      <w:r w:rsidR="003745A4" w:rsidRPr="003745A4">
        <w:rPr>
          <w:rFonts w:ascii="Aeonik" w:hAnsi="Aeonik"/>
        </w:rPr>
        <w:t xml:space="preserve">über </w:t>
      </w:r>
      <w:r>
        <w:rPr>
          <w:rFonts w:ascii="Aeonik" w:hAnsi="Aeonik"/>
        </w:rPr>
        <w:t xml:space="preserve">eine </w:t>
      </w:r>
      <w:r w:rsidR="003745A4" w:rsidRPr="003745A4">
        <w:rPr>
          <w:rFonts w:ascii="Aeonik" w:hAnsi="Aeonik"/>
        </w:rPr>
        <w:t xml:space="preserve">URL </w:t>
      </w:r>
      <w:r>
        <w:rPr>
          <w:rFonts w:ascii="Aeonik" w:hAnsi="Aeonik"/>
        </w:rPr>
        <w:t>browserbasiert</w:t>
      </w:r>
      <w:r w:rsidR="003745A4" w:rsidRPr="003745A4">
        <w:rPr>
          <w:rFonts w:ascii="Aeonik" w:hAnsi="Aeonik"/>
        </w:rPr>
        <w:t xml:space="preserve"> aufrufbar</w:t>
      </w:r>
      <w:r>
        <w:rPr>
          <w:rFonts w:ascii="Aeonik" w:hAnsi="Aeonik"/>
        </w:rPr>
        <w:t>.</w:t>
      </w:r>
      <w:r w:rsidR="00897F4C">
        <w:rPr>
          <w:rFonts w:ascii="Aeonik" w:hAnsi="Aeonik"/>
        </w:rPr>
        <w:t xml:space="preserve"> Als Gesicht für MarketingKI dient „Mia“, die als virtuelle Ansprechpartnerin das KI-Tool persönlich und nahbar macht.</w:t>
      </w:r>
    </w:p>
    <w:p w14:paraId="5122E6CE" w14:textId="77777777" w:rsidR="00554C03" w:rsidRDefault="00554C03" w:rsidP="00F668FF">
      <w:pPr>
        <w:tabs>
          <w:tab w:val="left" w:pos="4536"/>
        </w:tabs>
        <w:spacing w:line="360" w:lineRule="auto"/>
        <w:jc w:val="both"/>
        <w:rPr>
          <w:rFonts w:ascii="Aeonik" w:hAnsi="Aeonik"/>
        </w:rPr>
      </w:pPr>
    </w:p>
    <w:p w14:paraId="42FD4D7E" w14:textId="28738A2C" w:rsidR="00554C03" w:rsidRDefault="00044A1E" w:rsidP="00F668FF">
      <w:pPr>
        <w:tabs>
          <w:tab w:val="left" w:pos="4536"/>
        </w:tabs>
        <w:spacing w:line="360" w:lineRule="auto"/>
        <w:jc w:val="both"/>
        <w:rPr>
          <w:rFonts w:ascii="Aeonik" w:hAnsi="Aeonik"/>
        </w:rPr>
      </w:pPr>
      <w:r>
        <w:rPr>
          <w:rFonts w:ascii="Aeonik" w:hAnsi="Aeonik"/>
        </w:rPr>
        <w:t xml:space="preserve">Am 16. Mai stellte DG Nexolution das neue Tool im Rahmen einer </w:t>
      </w:r>
      <w:r w:rsidR="00CA1787">
        <w:rPr>
          <w:rFonts w:ascii="Aeonik" w:hAnsi="Aeonik"/>
        </w:rPr>
        <w:t xml:space="preserve">Online-Präsentation </w:t>
      </w:r>
      <w:r w:rsidR="00295CC2">
        <w:rPr>
          <w:rFonts w:ascii="Aeonik" w:hAnsi="Aeonik"/>
        </w:rPr>
        <w:t xml:space="preserve">zahlreichen </w:t>
      </w:r>
      <w:r>
        <w:rPr>
          <w:rFonts w:ascii="Aeonik" w:hAnsi="Aeonik"/>
        </w:rPr>
        <w:t xml:space="preserve">Beschäftigten </w:t>
      </w:r>
      <w:r w:rsidR="003207E2">
        <w:rPr>
          <w:rFonts w:ascii="Aeonik" w:hAnsi="Aeonik"/>
        </w:rPr>
        <w:t>von</w:t>
      </w:r>
      <w:r>
        <w:rPr>
          <w:rFonts w:ascii="Aeonik" w:hAnsi="Aeonik"/>
        </w:rPr>
        <w:t xml:space="preserve"> Volksbanken und Raiffeisenbanken vor. </w:t>
      </w:r>
      <w:r w:rsidR="00295CC2">
        <w:rPr>
          <w:rFonts w:ascii="Aeonik" w:hAnsi="Aeonik"/>
        </w:rPr>
        <w:t>Insgesamt nahmen</w:t>
      </w:r>
      <w:r w:rsidR="00FF1D8A">
        <w:rPr>
          <w:rFonts w:ascii="Aeonik" w:hAnsi="Aeonik"/>
        </w:rPr>
        <w:t xml:space="preserve"> rund</w:t>
      </w:r>
      <w:r w:rsidR="00295CC2">
        <w:rPr>
          <w:rFonts w:ascii="Aeonik" w:hAnsi="Aeonik"/>
        </w:rPr>
        <w:t xml:space="preserve"> </w:t>
      </w:r>
      <w:r w:rsidR="007400D7">
        <w:rPr>
          <w:rFonts w:ascii="Aeonik" w:hAnsi="Aeonik"/>
        </w:rPr>
        <w:t>400</w:t>
      </w:r>
      <w:r w:rsidR="00295CC2">
        <w:rPr>
          <w:rFonts w:ascii="Aeonik" w:hAnsi="Aeonik"/>
        </w:rPr>
        <w:t xml:space="preserve"> Interessierte Teil. </w:t>
      </w:r>
      <w:r>
        <w:rPr>
          <w:rFonts w:ascii="Aeonik" w:hAnsi="Aeonik"/>
        </w:rPr>
        <w:t xml:space="preserve">Die größten Vorteile für die Banken: </w:t>
      </w:r>
      <w:r w:rsidR="00CA1787">
        <w:rPr>
          <w:rFonts w:ascii="Aeonik" w:hAnsi="Aeonik"/>
        </w:rPr>
        <w:t xml:space="preserve">Das Team von DG Nexolution </w:t>
      </w:r>
      <w:r w:rsidR="00DE3D33">
        <w:rPr>
          <w:rFonts w:ascii="Aeonik" w:hAnsi="Aeonik"/>
        </w:rPr>
        <w:t xml:space="preserve">optimierte </w:t>
      </w:r>
      <w:r w:rsidR="00CA1787">
        <w:rPr>
          <w:rFonts w:ascii="Aeonik" w:hAnsi="Aeonik"/>
        </w:rPr>
        <w:t>das Tool während der Entwicklungsphase über mehrere Monate hinweg mithilfe von Prompt Engineering. Somit berücksichtigt MarketingK</w:t>
      </w:r>
      <w:r w:rsidR="00DE3D33">
        <w:rPr>
          <w:rFonts w:ascii="Aeonik" w:hAnsi="Aeonik"/>
        </w:rPr>
        <w:t>I</w:t>
      </w:r>
      <w:r w:rsidR="00CA1787">
        <w:rPr>
          <w:rFonts w:ascii="Aeonik" w:hAnsi="Aeonik"/>
        </w:rPr>
        <w:t xml:space="preserve"> b</w:t>
      </w:r>
      <w:r>
        <w:rPr>
          <w:rFonts w:ascii="Aeonik" w:hAnsi="Aeonik"/>
        </w:rPr>
        <w:t xml:space="preserve">ei der Texterstellung je nach Einstellung die Markensprache der </w:t>
      </w:r>
      <w:r w:rsidR="00C72A4E">
        <w:rPr>
          <w:rFonts w:ascii="Aeonik" w:hAnsi="Aeonik"/>
        </w:rPr>
        <w:t xml:space="preserve">genossenschaftlichen FinanzGruppe. </w:t>
      </w:r>
      <w:r w:rsidR="00C72A4E" w:rsidRPr="00C72A4E">
        <w:rPr>
          <w:rFonts w:ascii="Aeonik" w:hAnsi="Aeonik"/>
        </w:rPr>
        <w:t>Das Tool arbeitet</w:t>
      </w:r>
      <w:r w:rsidR="00C72A4E">
        <w:rPr>
          <w:rFonts w:ascii="Aeonik" w:hAnsi="Aeonik"/>
        </w:rPr>
        <w:t xml:space="preserve"> außerdem</w:t>
      </w:r>
      <w:r w:rsidR="00C72A4E" w:rsidRPr="00C72A4E">
        <w:rPr>
          <w:rFonts w:ascii="Aeonik" w:hAnsi="Aeonik"/>
        </w:rPr>
        <w:t xml:space="preserve"> auf europäischen Servern in Privatinstanzen</w:t>
      </w:r>
      <w:r w:rsidR="00C72A4E">
        <w:rPr>
          <w:rFonts w:ascii="Aeonik" w:hAnsi="Aeonik"/>
        </w:rPr>
        <w:t xml:space="preserve">. Zusätzlich werden </w:t>
      </w:r>
      <w:r w:rsidR="00C72A4E" w:rsidRPr="00C72A4E">
        <w:rPr>
          <w:rFonts w:ascii="Aeonik" w:hAnsi="Aeonik"/>
        </w:rPr>
        <w:t xml:space="preserve">die </w:t>
      </w:r>
      <w:r w:rsidR="003207E2">
        <w:rPr>
          <w:rFonts w:ascii="Aeonik" w:hAnsi="Aeonik"/>
        </w:rPr>
        <w:t xml:space="preserve">eingegebenen </w:t>
      </w:r>
      <w:r w:rsidR="00C72A4E" w:rsidRPr="00C72A4E">
        <w:rPr>
          <w:rFonts w:ascii="Aeonik" w:hAnsi="Aeonik"/>
        </w:rPr>
        <w:t>Daten nicht zum Training</w:t>
      </w:r>
      <w:r w:rsidR="00C72A4E">
        <w:rPr>
          <w:rFonts w:ascii="Aeonik" w:hAnsi="Aeonik"/>
        </w:rPr>
        <w:t xml:space="preserve"> von MarketingKI</w:t>
      </w:r>
      <w:r w:rsidR="00C72A4E" w:rsidRPr="00C72A4E">
        <w:rPr>
          <w:rFonts w:ascii="Aeonik" w:hAnsi="Aeonik"/>
        </w:rPr>
        <w:t xml:space="preserve"> verwendet.</w:t>
      </w:r>
    </w:p>
    <w:p w14:paraId="0A92C0C1" w14:textId="77777777" w:rsidR="00554C03" w:rsidRDefault="00554C03" w:rsidP="00F668FF">
      <w:pPr>
        <w:tabs>
          <w:tab w:val="left" w:pos="4536"/>
        </w:tabs>
        <w:spacing w:line="360" w:lineRule="auto"/>
        <w:jc w:val="both"/>
        <w:rPr>
          <w:rFonts w:ascii="Aeonik" w:hAnsi="Aeonik"/>
        </w:rPr>
      </w:pPr>
    </w:p>
    <w:p w14:paraId="3AF967C2" w14:textId="77777777" w:rsidR="00554C03" w:rsidRDefault="00044A1E" w:rsidP="00F668FF">
      <w:pPr>
        <w:tabs>
          <w:tab w:val="left" w:pos="4536"/>
        </w:tabs>
        <w:spacing w:line="360" w:lineRule="auto"/>
        <w:jc w:val="both"/>
        <w:rPr>
          <w:rFonts w:ascii="Aeonik" w:hAnsi="Aeonik"/>
        </w:rPr>
      </w:pPr>
      <w:r>
        <w:rPr>
          <w:rFonts w:ascii="Aeonik" w:hAnsi="Aeonik"/>
        </w:rPr>
        <w:t>„</w:t>
      </w:r>
      <w:r w:rsidR="00F36172">
        <w:rPr>
          <w:rFonts w:ascii="Aeonik" w:hAnsi="Aeonik"/>
        </w:rPr>
        <w:t xml:space="preserve">Schnelle Unterstützung bei der Texterstellung </w:t>
      </w:r>
      <w:r w:rsidR="00CA1787">
        <w:rPr>
          <w:rFonts w:ascii="Aeonik" w:hAnsi="Aeonik"/>
        </w:rPr>
        <w:t>und die damit verbundenen Skalierungsmöglichkeiten s</w:t>
      </w:r>
      <w:r w:rsidR="00F36172">
        <w:rPr>
          <w:rFonts w:ascii="Aeonik" w:hAnsi="Aeonik"/>
        </w:rPr>
        <w:t>ind</w:t>
      </w:r>
      <w:r w:rsidR="00CA1787">
        <w:rPr>
          <w:rFonts w:ascii="Aeonik" w:hAnsi="Aeonik"/>
        </w:rPr>
        <w:t xml:space="preserve"> gefragt.</w:t>
      </w:r>
      <w:r w:rsidR="00F36172">
        <w:rPr>
          <w:rFonts w:ascii="Aeonik" w:hAnsi="Aeonik"/>
        </w:rPr>
        <w:t xml:space="preserve"> </w:t>
      </w:r>
      <w:r w:rsidR="00082AAD">
        <w:rPr>
          <w:rFonts w:ascii="Aeonik" w:hAnsi="Aeonik"/>
        </w:rPr>
        <w:t>Durch</w:t>
      </w:r>
      <w:r w:rsidR="00F36172">
        <w:rPr>
          <w:rFonts w:ascii="Aeonik" w:hAnsi="Aeonik"/>
        </w:rPr>
        <w:t xml:space="preserve"> MarketingKI gelingt es </w:t>
      </w:r>
      <w:r w:rsidR="00082AAD">
        <w:rPr>
          <w:rFonts w:ascii="Aeonik" w:hAnsi="Aeonik"/>
        </w:rPr>
        <w:t xml:space="preserve">den </w:t>
      </w:r>
      <w:r w:rsidR="00F36172">
        <w:rPr>
          <w:rFonts w:ascii="Aeonik" w:hAnsi="Aeonik"/>
        </w:rPr>
        <w:t>Banken</w:t>
      </w:r>
      <w:r w:rsidR="00082AAD">
        <w:rPr>
          <w:rFonts w:ascii="Aeonik" w:hAnsi="Aeonik"/>
        </w:rPr>
        <w:t xml:space="preserve"> der genossenschaftlichen FinanzGruppe</w:t>
      </w:r>
      <w:r w:rsidR="00F36172">
        <w:rPr>
          <w:rFonts w:ascii="Aeonik" w:hAnsi="Aeonik"/>
        </w:rPr>
        <w:t xml:space="preserve">, ihre Kundinnen und Kunden mit verständlichen </w:t>
      </w:r>
      <w:r w:rsidR="00F36172">
        <w:rPr>
          <w:rFonts w:ascii="Aeonik" w:hAnsi="Aeonik"/>
        </w:rPr>
        <w:lastRenderedPageBreak/>
        <w:t xml:space="preserve">Texten und klaren Botschaften zielgruppengerecht und kanalspezifisch anzusprechen“, sagt </w:t>
      </w:r>
      <w:r w:rsidR="00F36172" w:rsidRPr="00F36172">
        <w:rPr>
          <w:rFonts w:ascii="Aeonik" w:hAnsi="Aeonik"/>
        </w:rPr>
        <w:t>Mario Porst, Geschäftsbereichsleiter Marketing &amp; Services</w:t>
      </w:r>
      <w:r w:rsidR="00F36172">
        <w:rPr>
          <w:rFonts w:ascii="Aeonik" w:hAnsi="Aeonik"/>
        </w:rPr>
        <w:t xml:space="preserve"> bei DG Nexolution.</w:t>
      </w:r>
    </w:p>
    <w:p w14:paraId="0D0E476F" w14:textId="77777777" w:rsidR="00F36172" w:rsidRDefault="00F36172" w:rsidP="00F668FF">
      <w:pPr>
        <w:tabs>
          <w:tab w:val="left" w:pos="4536"/>
        </w:tabs>
        <w:spacing w:line="360" w:lineRule="auto"/>
        <w:jc w:val="both"/>
        <w:rPr>
          <w:rFonts w:ascii="Aeonik" w:hAnsi="Aeonik"/>
        </w:rPr>
      </w:pPr>
    </w:p>
    <w:p w14:paraId="77D72B83" w14:textId="77777777" w:rsidR="00F36172" w:rsidRDefault="00044A1E" w:rsidP="00F668FF">
      <w:pPr>
        <w:tabs>
          <w:tab w:val="left" w:pos="4536"/>
        </w:tabs>
        <w:spacing w:line="360" w:lineRule="auto"/>
        <w:jc w:val="both"/>
        <w:rPr>
          <w:rFonts w:ascii="Aeonik" w:hAnsi="Aeonik"/>
        </w:rPr>
      </w:pPr>
      <w:r>
        <w:rPr>
          <w:rFonts w:ascii="Aeonik" w:hAnsi="Aeonik"/>
        </w:rPr>
        <w:t xml:space="preserve">„Mit Entwicklungen wie MarketingKI </w:t>
      </w:r>
      <w:r w:rsidR="00B51D1E">
        <w:rPr>
          <w:rFonts w:ascii="Aeonik" w:hAnsi="Aeonik"/>
        </w:rPr>
        <w:t>werden</w:t>
      </w:r>
      <w:r>
        <w:rPr>
          <w:rFonts w:ascii="Aeonik" w:hAnsi="Aeonik"/>
        </w:rPr>
        <w:t xml:space="preserve"> wir innerhalb der genossenschaftlichen FinanzGruppe unsere</w:t>
      </w:r>
      <w:r w:rsidR="00B51D1E">
        <w:rPr>
          <w:rFonts w:ascii="Aeonik" w:hAnsi="Aeonik"/>
        </w:rPr>
        <w:t>m</w:t>
      </w:r>
      <w:r>
        <w:rPr>
          <w:rFonts w:ascii="Aeonik" w:hAnsi="Aeonik"/>
        </w:rPr>
        <w:t xml:space="preserve"> Claim ‚</w:t>
      </w:r>
      <w:r w:rsidR="003A44EF">
        <w:rPr>
          <w:rFonts w:ascii="Aeonik" w:hAnsi="Aeonik"/>
        </w:rPr>
        <w:t>G</w:t>
      </w:r>
      <w:r>
        <w:rPr>
          <w:rFonts w:ascii="Aeonik" w:hAnsi="Aeonik"/>
        </w:rPr>
        <w:t>emeinsam vorn</w:t>
      </w:r>
      <w:r w:rsidR="003A44EF">
        <w:rPr>
          <w:rFonts w:ascii="Aeonik" w:hAnsi="Aeonik"/>
        </w:rPr>
        <w:t>.</w:t>
      </w:r>
      <w:r>
        <w:rPr>
          <w:rFonts w:ascii="Aeonik" w:hAnsi="Aeonik"/>
        </w:rPr>
        <w:t>‘</w:t>
      </w:r>
      <w:r w:rsidR="00B51D1E">
        <w:rPr>
          <w:rFonts w:ascii="Aeonik" w:hAnsi="Aeonik"/>
        </w:rPr>
        <w:t xml:space="preserve"> gerecht</w:t>
      </w:r>
      <w:r>
        <w:rPr>
          <w:rFonts w:ascii="Aeonik" w:hAnsi="Aeonik"/>
        </w:rPr>
        <w:t xml:space="preserve">. Wir sind stolz, dass wir </w:t>
      </w:r>
      <w:r w:rsidR="003207E2">
        <w:rPr>
          <w:rFonts w:ascii="Aeonik" w:hAnsi="Aeonik"/>
        </w:rPr>
        <w:t>mit unserem Tool</w:t>
      </w:r>
      <w:r>
        <w:rPr>
          <w:rFonts w:ascii="Aeonik" w:hAnsi="Aeonik"/>
        </w:rPr>
        <w:t xml:space="preserve"> das Marketing der Volksbanken und Raiffeisenbanken effizienter gestalten können</w:t>
      </w:r>
      <w:r w:rsidR="00B51D1E">
        <w:rPr>
          <w:rFonts w:ascii="Aeonik" w:hAnsi="Aeonik"/>
        </w:rPr>
        <w:t xml:space="preserve"> und </w:t>
      </w:r>
      <w:r w:rsidR="003207E2">
        <w:rPr>
          <w:rFonts w:ascii="Aeonik" w:hAnsi="Aeonik"/>
        </w:rPr>
        <w:t>dabei</w:t>
      </w:r>
      <w:r w:rsidR="00B51D1E">
        <w:rPr>
          <w:rFonts w:ascii="Aeonik" w:hAnsi="Aeonik"/>
        </w:rPr>
        <w:t xml:space="preserve"> unser Datenversprechen einhalten“, so Dr. Sandro Reinha</w:t>
      </w:r>
      <w:r w:rsidR="003207E2">
        <w:rPr>
          <w:rFonts w:ascii="Aeonik" w:hAnsi="Aeonik"/>
        </w:rPr>
        <w:t>r</w:t>
      </w:r>
      <w:r w:rsidR="00B51D1E">
        <w:rPr>
          <w:rFonts w:ascii="Aeonik" w:hAnsi="Aeonik"/>
        </w:rPr>
        <w:t>dt, Vorstandsmitglied und verantwortlich für den Bereich Marketing bei DG Nexolution.</w:t>
      </w:r>
    </w:p>
    <w:p w14:paraId="14AD37A7" w14:textId="77777777" w:rsidR="002E2432" w:rsidRDefault="002E2432" w:rsidP="00F668FF">
      <w:pPr>
        <w:tabs>
          <w:tab w:val="left" w:pos="4536"/>
        </w:tabs>
        <w:spacing w:line="360" w:lineRule="auto"/>
        <w:jc w:val="both"/>
        <w:rPr>
          <w:rFonts w:ascii="Aeonik" w:hAnsi="Aeonik"/>
        </w:rPr>
      </w:pPr>
    </w:p>
    <w:p w14:paraId="543CCD45" w14:textId="77777777" w:rsidR="001846A5" w:rsidRDefault="00044A1E" w:rsidP="00F668FF">
      <w:pPr>
        <w:tabs>
          <w:tab w:val="left" w:pos="4536"/>
        </w:tabs>
        <w:spacing w:line="360" w:lineRule="auto"/>
        <w:jc w:val="both"/>
        <w:rPr>
          <w:rFonts w:ascii="Aeonik" w:hAnsi="Aeonik"/>
        </w:rPr>
      </w:pPr>
      <w:r>
        <w:rPr>
          <w:rFonts w:ascii="Aeonik" w:hAnsi="Aeonik"/>
        </w:rPr>
        <w:t xml:space="preserve">Mehr über MarketingKI unter: </w:t>
      </w:r>
    </w:p>
    <w:p w14:paraId="3B9BB479" w14:textId="77777777" w:rsidR="00F36172" w:rsidRPr="003745A4" w:rsidRDefault="00EE75AB" w:rsidP="00F668FF">
      <w:pPr>
        <w:tabs>
          <w:tab w:val="left" w:pos="4536"/>
        </w:tabs>
        <w:spacing w:line="360" w:lineRule="auto"/>
        <w:jc w:val="both"/>
        <w:rPr>
          <w:rFonts w:ascii="Aeonik" w:hAnsi="Aeonik"/>
        </w:rPr>
      </w:pPr>
      <w:hyperlink r:id="rId7" w:history="1">
        <w:r w:rsidR="00044A1E" w:rsidRPr="007400D7">
          <w:rPr>
            <w:rStyle w:val="Hyperlink"/>
            <w:rFonts w:ascii="Aeonik" w:hAnsi="Aeonik"/>
          </w:rPr>
          <w:t>https://www.dg-nexolution.de/leistungen/dienstleistungen/marketing-dienste/ki-im-marketing.html</w:t>
        </w:r>
      </w:hyperlink>
    </w:p>
    <w:p w14:paraId="5F6748B7" w14:textId="77777777" w:rsidR="002E2432" w:rsidRDefault="002E2432" w:rsidP="00F668FF">
      <w:pPr>
        <w:tabs>
          <w:tab w:val="left" w:pos="4536"/>
        </w:tabs>
        <w:spacing w:line="360" w:lineRule="auto"/>
        <w:jc w:val="both"/>
        <w:rPr>
          <w:rFonts w:ascii="Aeonik" w:hAnsi="Aeonik"/>
        </w:rPr>
      </w:pPr>
    </w:p>
    <w:p w14:paraId="185D8E9E" w14:textId="77777777" w:rsidR="006E7D95" w:rsidRDefault="00044A1E" w:rsidP="006E7D95">
      <w:pPr>
        <w:tabs>
          <w:tab w:val="left" w:pos="4536"/>
        </w:tabs>
        <w:jc w:val="both"/>
        <w:rPr>
          <w:rFonts w:ascii="Aeonik" w:hAnsi="Aeonik"/>
          <w:color w:val="000000" w:themeColor="text1"/>
          <w:sz w:val="16"/>
        </w:rPr>
      </w:pPr>
      <w:r>
        <w:rPr>
          <w:rFonts w:ascii="Aeonik" w:hAnsi="Aeonik"/>
          <w:b/>
          <w:color w:val="000000" w:themeColor="text1"/>
          <w:sz w:val="16"/>
        </w:rPr>
        <w:t>Pressek</w:t>
      </w:r>
      <w:r w:rsidR="00A13B52" w:rsidRPr="0060251C">
        <w:rPr>
          <w:rFonts w:ascii="Aeonik" w:hAnsi="Aeonik"/>
          <w:b/>
          <w:color w:val="000000" w:themeColor="text1"/>
          <w:sz w:val="16"/>
        </w:rPr>
        <w:t>ontakt:</w:t>
      </w:r>
      <w:r w:rsidR="00A13B52" w:rsidRPr="0060251C">
        <w:rPr>
          <w:rFonts w:ascii="Aeonik" w:hAnsi="Aeonik"/>
          <w:color w:val="000000" w:themeColor="text1"/>
          <w:sz w:val="16"/>
        </w:rPr>
        <w:t xml:space="preserve"> </w:t>
      </w:r>
      <w:r>
        <w:rPr>
          <w:rFonts w:ascii="Aeonik" w:hAnsi="Aeonik"/>
          <w:color w:val="000000" w:themeColor="text1"/>
          <w:sz w:val="16"/>
        </w:rPr>
        <w:br/>
        <w:t xml:space="preserve">Christoph Korn, Pressesprecher, T </w:t>
      </w:r>
      <w:r w:rsidR="005B6FB6">
        <w:rPr>
          <w:rFonts w:ascii="Aeonik" w:hAnsi="Aeonik"/>
          <w:color w:val="000000" w:themeColor="text1"/>
          <w:sz w:val="16"/>
        </w:rPr>
        <w:t xml:space="preserve">+49 </w:t>
      </w:r>
      <w:r>
        <w:rPr>
          <w:rFonts w:ascii="Aeonik" w:hAnsi="Aeonik"/>
          <w:color w:val="000000" w:themeColor="text1"/>
          <w:sz w:val="16"/>
        </w:rPr>
        <w:t>611 5066-2145</w:t>
      </w:r>
    </w:p>
    <w:p w14:paraId="5834F9B8" w14:textId="77777777" w:rsidR="006E7D95" w:rsidRDefault="00044A1E" w:rsidP="006E7D95">
      <w:pPr>
        <w:tabs>
          <w:tab w:val="left" w:pos="4536"/>
        </w:tabs>
        <w:rPr>
          <w:rFonts w:ascii="Aeonik" w:hAnsi="Aeonik"/>
          <w:color w:val="000000" w:themeColor="text1"/>
          <w:sz w:val="16"/>
        </w:rPr>
      </w:pPr>
      <w:r>
        <w:rPr>
          <w:rFonts w:ascii="Aeonik" w:hAnsi="Aeonik"/>
          <w:color w:val="000000" w:themeColor="text1"/>
          <w:sz w:val="16"/>
        </w:rPr>
        <w:t xml:space="preserve">Dr. Anja Wagner, Referentin Unternehmenskommunikation, T </w:t>
      </w:r>
      <w:r w:rsidR="005B6FB6">
        <w:rPr>
          <w:rFonts w:ascii="Aeonik" w:hAnsi="Aeonik"/>
          <w:color w:val="000000" w:themeColor="text1"/>
          <w:sz w:val="16"/>
        </w:rPr>
        <w:t xml:space="preserve">+49 </w:t>
      </w:r>
      <w:r>
        <w:rPr>
          <w:rFonts w:ascii="Aeonik" w:hAnsi="Aeonik"/>
          <w:color w:val="000000" w:themeColor="text1"/>
          <w:sz w:val="16"/>
        </w:rPr>
        <w:t>611 5066-1256</w:t>
      </w:r>
    </w:p>
    <w:p w14:paraId="035CFC23" w14:textId="77777777" w:rsidR="006E7D95" w:rsidRDefault="00EE75AB" w:rsidP="006E7D95">
      <w:pPr>
        <w:tabs>
          <w:tab w:val="left" w:pos="4536"/>
        </w:tabs>
        <w:rPr>
          <w:rFonts w:ascii="Aeonik" w:hAnsi="Aeonik"/>
          <w:color w:val="000000" w:themeColor="text1"/>
          <w:sz w:val="16"/>
        </w:rPr>
      </w:pPr>
      <w:hyperlink w:history="1">
        <w:r w:rsidR="006B72FA">
          <w:rPr>
            <w:rStyle w:val="Hyperlink"/>
            <w:rFonts w:ascii="Aeonik" w:hAnsi="Aeonik"/>
            <w:sz w:val="16"/>
          </w:rPr>
          <w:t>presse@dg-nexolution.de</w:t>
        </w:r>
      </w:hyperlink>
    </w:p>
    <w:p w14:paraId="21417A99" w14:textId="77777777" w:rsidR="00F668FF" w:rsidRDefault="00F668FF" w:rsidP="00F668FF">
      <w:pPr>
        <w:tabs>
          <w:tab w:val="left" w:pos="4536"/>
        </w:tabs>
        <w:jc w:val="both"/>
        <w:rPr>
          <w:rFonts w:ascii="Aeonik" w:hAnsi="Aeonik"/>
          <w:b/>
          <w:sz w:val="16"/>
        </w:rPr>
      </w:pPr>
    </w:p>
    <w:p w14:paraId="6808F5AE" w14:textId="77777777" w:rsidR="00F668FF" w:rsidRDefault="00044A1E" w:rsidP="00F668FF">
      <w:pPr>
        <w:tabs>
          <w:tab w:val="left" w:pos="4536"/>
        </w:tabs>
        <w:jc w:val="both"/>
        <w:rPr>
          <w:rFonts w:ascii="Aeonik" w:hAnsi="Aeonik"/>
          <w:sz w:val="16"/>
        </w:rPr>
      </w:pPr>
      <w:r w:rsidRPr="0060251C">
        <w:rPr>
          <w:rFonts w:ascii="Aeonik" w:hAnsi="Aeonik"/>
          <w:b/>
          <w:sz w:val="16"/>
        </w:rPr>
        <w:t>Download-Service:</w:t>
      </w:r>
      <w:r>
        <w:rPr>
          <w:rFonts w:ascii="Aeonik" w:hAnsi="Aeonik"/>
          <w:b/>
          <w:sz w:val="16"/>
        </w:rPr>
        <w:t xml:space="preserve"> </w:t>
      </w:r>
      <w:r w:rsidRPr="0060251C">
        <w:rPr>
          <w:rFonts w:ascii="Aeonik" w:hAnsi="Aeonik"/>
          <w:sz w:val="16"/>
        </w:rPr>
        <w:t xml:space="preserve">Sie finden diesen Pressetext </w:t>
      </w:r>
      <w:r>
        <w:rPr>
          <w:rFonts w:ascii="Aeonik" w:hAnsi="Aeonik"/>
          <w:sz w:val="16"/>
        </w:rPr>
        <w:t>sowie abdruckfähige Pressefotos</w:t>
      </w:r>
      <w:r w:rsidRPr="0060251C">
        <w:rPr>
          <w:rFonts w:ascii="Aeonik" w:hAnsi="Aeonik"/>
          <w:sz w:val="16"/>
        </w:rPr>
        <w:t xml:space="preserve"> zum Download unter dg-nexolution.de/presse. Bitte geben Sie als Fotonachweis „DG Nexolution“ an.</w:t>
      </w:r>
    </w:p>
    <w:p w14:paraId="3AC5F398" w14:textId="77777777" w:rsidR="00F668FF" w:rsidRPr="0060251C" w:rsidRDefault="00F668FF" w:rsidP="00F668FF">
      <w:pPr>
        <w:tabs>
          <w:tab w:val="left" w:pos="4536"/>
        </w:tabs>
        <w:jc w:val="both"/>
        <w:rPr>
          <w:rFonts w:ascii="Aeonik" w:hAnsi="Aeonik"/>
          <w:sz w:val="16"/>
        </w:rPr>
      </w:pPr>
    </w:p>
    <w:p w14:paraId="571EF0D3" w14:textId="77777777" w:rsidR="00F668FF" w:rsidRPr="0060251C" w:rsidRDefault="00044A1E" w:rsidP="00F668FF">
      <w:pPr>
        <w:tabs>
          <w:tab w:val="left" w:pos="4536"/>
        </w:tabs>
        <w:jc w:val="both"/>
        <w:rPr>
          <w:rFonts w:ascii="Aeonik" w:hAnsi="Aeonik"/>
          <w:b/>
          <w:sz w:val="16"/>
        </w:rPr>
      </w:pPr>
      <w:r>
        <w:rPr>
          <w:rFonts w:ascii="Aeonik" w:hAnsi="Aeonik"/>
          <w:b/>
          <w:sz w:val="16"/>
        </w:rPr>
        <w:t>Bildunterschrift</w:t>
      </w:r>
      <w:r w:rsidR="00FF1D8A">
        <w:rPr>
          <w:rFonts w:ascii="Aeonik" w:hAnsi="Aeonik"/>
          <w:b/>
          <w:sz w:val="16"/>
        </w:rPr>
        <w:t>en</w:t>
      </w:r>
      <w:r w:rsidRPr="0060251C">
        <w:rPr>
          <w:rFonts w:ascii="Aeonik" w:hAnsi="Aeonik"/>
          <w:b/>
          <w:sz w:val="16"/>
        </w:rPr>
        <w:t xml:space="preserve">: </w:t>
      </w:r>
    </w:p>
    <w:p w14:paraId="5909A9FD" w14:textId="4713EA0A" w:rsidR="00F668FF" w:rsidRDefault="00044A1E" w:rsidP="00F668FF">
      <w:pPr>
        <w:tabs>
          <w:tab w:val="left" w:pos="4536"/>
        </w:tabs>
        <w:jc w:val="both"/>
        <w:rPr>
          <w:rFonts w:ascii="Aeonik" w:hAnsi="Aeonik"/>
          <w:bCs/>
          <w:sz w:val="16"/>
        </w:rPr>
      </w:pPr>
      <w:r w:rsidRPr="00FE294C">
        <w:rPr>
          <w:rFonts w:ascii="Aeonik" w:hAnsi="Aeonik"/>
          <w:b/>
          <w:sz w:val="16"/>
        </w:rPr>
        <w:t>Bild 1:</w:t>
      </w:r>
      <w:r w:rsidRPr="00FE294C">
        <w:rPr>
          <w:rFonts w:ascii="Aeonik" w:hAnsi="Aeonik"/>
          <w:sz w:val="16"/>
        </w:rPr>
        <w:t xml:space="preserve"> </w:t>
      </w:r>
      <w:r w:rsidR="00FE294C">
        <w:rPr>
          <w:rFonts w:ascii="Aeonik" w:hAnsi="Aeonik"/>
          <w:sz w:val="16"/>
        </w:rPr>
        <w:t xml:space="preserve">Mario Porst, </w:t>
      </w:r>
      <w:r w:rsidR="00FE294C" w:rsidRPr="00FE294C">
        <w:rPr>
          <w:rFonts w:ascii="Aeonik" w:hAnsi="Aeonik"/>
          <w:bCs/>
          <w:sz w:val="16"/>
        </w:rPr>
        <w:t>Geschäftsbereichsleiter Marketing &amp; Services</w:t>
      </w:r>
      <w:r w:rsidR="00FE294C">
        <w:rPr>
          <w:rFonts w:ascii="Aeonik" w:hAnsi="Aeonik"/>
          <w:bCs/>
          <w:sz w:val="16"/>
        </w:rPr>
        <w:t>, DG Nexolution</w:t>
      </w:r>
      <w:r w:rsidR="00FF1D8A">
        <w:rPr>
          <w:rFonts w:ascii="Aeonik" w:hAnsi="Aeonik"/>
          <w:bCs/>
          <w:sz w:val="16"/>
        </w:rPr>
        <w:t>,</w:t>
      </w:r>
      <w:r w:rsidR="00FE294C">
        <w:rPr>
          <w:rFonts w:ascii="Aeonik" w:hAnsi="Aeonik"/>
          <w:bCs/>
          <w:sz w:val="16"/>
        </w:rPr>
        <w:t xml:space="preserve"> bei der Vorstellung von MarketingKI</w:t>
      </w:r>
      <w:r w:rsidR="007400D7">
        <w:rPr>
          <w:rFonts w:ascii="Aeonik" w:hAnsi="Aeonik"/>
          <w:bCs/>
          <w:sz w:val="16"/>
        </w:rPr>
        <w:t>.</w:t>
      </w:r>
    </w:p>
    <w:p w14:paraId="62CB38DB" w14:textId="77777777" w:rsidR="00FE294C" w:rsidRDefault="00FE294C" w:rsidP="00F668FF">
      <w:pPr>
        <w:tabs>
          <w:tab w:val="left" w:pos="4536"/>
        </w:tabs>
        <w:jc w:val="both"/>
        <w:rPr>
          <w:rFonts w:ascii="Aeonik" w:hAnsi="Aeonik"/>
          <w:bCs/>
          <w:sz w:val="16"/>
        </w:rPr>
      </w:pPr>
    </w:p>
    <w:p w14:paraId="2951239E" w14:textId="5CD27606" w:rsidR="00FE294C" w:rsidRDefault="00044A1E" w:rsidP="00F668FF">
      <w:pPr>
        <w:tabs>
          <w:tab w:val="left" w:pos="4536"/>
        </w:tabs>
        <w:jc w:val="both"/>
        <w:rPr>
          <w:rFonts w:ascii="Aeonik" w:hAnsi="Aeonik"/>
          <w:bCs/>
          <w:sz w:val="16"/>
        </w:rPr>
      </w:pPr>
      <w:r w:rsidRPr="00FF1D8A">
        <w:rPr>
          <w:rFonts w:ascii="Aeonik" w:hAnsi="Aeonik"/>
          <w:b/>
          <w:sz w:val="16"/>
        </w:rPr>
        <w:t>Bild 2</w:t>
      </w:r>
      <w:r>
        <w:rPr>
          <w:rFonts w:ascii="Aeonik" w:hAnsi="Aeonik"/>
          <w:bCs/>
          <w:sz w:val="16"/>
        </w:rPr>
        <w:t xml:space="preserve">: </w:t>
      </w:r>
      <w:r w:rsidR="007400D7">
        <w:rPr>
          <w:rFonts w:ascii="Aeonik" w:hAnsi="Aeonik"/>
          <w:bCs/>
          <w:sz w:val="16"/>
        </w:rPr>
        <w:t>Peter Bleyleven, Product Owner MarketingKI, und Christian Zintl, Gruppenleiter Dialogmarketing</w:t>
      </w:r>
      <w:r>
        <w:rPr>
          <w:rFonts w:ascii="Aeonik" w:hAnsi="Aeonik"/>
          <w:bCs/>
          <w:sz w:val="16"/>
        </w:rPr>
        <w:t>,</w:t>
      </w:r>
      <w:r w:rsidR="00FF1D8A">
        <w:rPr>
          <w:rFonts w:ascii="Aeonik" w:hAnsi="Aeonik"/>
          <w:bCs/>
          <w:sz w:val="16"/>
        </w:rPr>
        <w:t xml:space="preserve"> im Gespräch mit Mario Porst</w:t>
      </w:r>
      <w:r>
        <w:rPr>
          <w:rFonts w:ascii="Aeonik" w:hAnsi="Aeonik"/>
          <w:bCs/>
          <w:sz w:val="16"/>
        </w:rPr>
        <w:t xml:space="preserve"> </w:t>
      </w:r>
      <w:r w:rsidR="007400D7">
        <w:rPr>
          <w:rFonts w:ascii="Aeonik" w:hAnsi="Aeonik"/>
          <w:bCs/>
          <w:sz w:val="16"/>
        </w:rPr>
        <w:t>(v.l.n.r.).</w:t>
      </w:r>
    </w:p>
    <w:p w14:paraId="28D03A1E" w14:textId="77777777" w:rsidR="00FE294C" w:rsidRDefault="00FE294C" w:rsidP="00F668FF">
      <w:pPr>
        <w:tabs>
          <w:tab w:val="left" w:pos="4536"/>
        </w:tabs>
        <w:jc w:val="both"/>
        <w:rPr>
          <w:rFonts w:ascii="Aeonik" w:hAnsi="Aeonik"/>
          <w:bCs/>
          <w:sz w:val="16"/>
        </w:rPr>
      </w:pPr>
    </w:p>
    <w:p w14:paraId="575262F2" w14:textId="77924A53" w:rsidR="00FE294C" w:rsidRPr="00FE294C" w:rsidRDefault="00044A1E" w:rsidP="00F668FF">
      <w:pPr>
        <w:tabs>
          <w:tab w:val="left" w:pos="4536"/>
        </w:tabs>
        <w:jc w:val="both"/>
        <w:rPr>
          <w:rFonts w:ascii="Aeonik" w:hAnsi="Aeonik"/>
          <w:bCs/>
          <w:sz w:val="16"/>
        </w:rPr>
      </w:pPr>
      <w:r w:rsidRPr="00FF1D8A">
        <w:rPr>
          <w:rFonts w:ascii="Aeonik" w:hAnsi="Aeonik"/>
          <w:b/>
          <w:sz w:val="16"/>
        </w:rPr>
        <w:t>Bild 3</w:t>
      </w:r>
      <w:r>
        <w:rPr>
          <w:rFonts w:ascii="Aeonik" w:hAnsi="Aeonik"/>
          <w:bCs/>
          <w:sz w:val="16"/>
        </w:rPr>
        <w:t xml:space="preserve">: </w:t>
      </w:r>
      <w:r w:rsidR="00FF1D8A">
        <w:rPr>
          <w:rFonts w:ascii="Aeonik" w:hAnsi="Aeonik"/>
          <w:bCs/>
          <w:sz w:val="16"/>
        </w:rPr>
        <w:t>Mia</w:t>
      </w:r>
      <w:r>
        <w:rPr>
          <w:rFonts w:ascii="Aeonik" w:hAnsi="Aeonik"/>
          <w:bCs/>
          <w:sz w:val="16"/>
        </w:rPr>
        <w:t>, die virtuelle Assistentin in MarketingKI von DG Nexolution</w:t>
      </w:r>
      <w:r w:rsidR="007400D7">
        <w:rPr>
          <w:rFonts w:ascii="Aeonik" w:hAnsi="Aeonik"/>
          <w:bCs/>
          <w:sz w:val="16"/>
        </w:rPr>
        <w:t>.</w:t>
      </w:r>
      <w:r w:rsidR="0075613C">
        <w:rPr>
          <w:rFonts w:ascii="Aeonik" w:hAnsi="Aeonik"/>
          <w:bCs/>
          <w:sz w:val="16"/>
        </w:rPr>
        <w:t xml:space="preserve"> </w:t>
      </w:r>
      <w:r w:rsidR="00850C65">
        <w:rPr>
          <w:rFonts w:ascii="Aeonik" w:hAnsi="Aeonik"/>
          <w:bCs/>
          <w:sz w:val="16"/>
        </w:rPr>
        <w:t>(</w:t>
      </w:r>
      <w:r w:rsidR="0075613C">
        <w:rPr>
          <w:rFonts w:ascii="Aeonik" w:hAnsi="Aeonik"/>
          <w:bCs/>
          <w:sz w:val="16"/>
        </w:rPr>
        <w:t>Dieses Bild wurde KI-generiert.</w:t>
      </w:r>
      <w:r w:rsidR="00850C65">
        <w:rPr>
          <w:rFonts w:ascii="Aeonik" w:hAnsi="Aeonik"/>
          <w:bCs/>
          <w:sz w:val="16"/>
        </w:rPr>
        <w:t>)</w:t>
      </w:r>
    </w:p>
    <w:p w14:paraId="0EAAB3C9" w14:textId="77777777" w:rsidR="001846A5" w:rsidRDefault="001846A5" w:rsidP="00F668FF">
      <w:pPr>
        <w:tabs>
          <w:tab w:val="left" w:pos="4536"/>
        </w:tabs>
        <w:jc w:val="both"/>
        <w:rPr>
          <w:rFonts w:ascii="Aeonik" w:hAnsi="Aeonik"/>
          <w:b/>
          <w:sz w:val="16"/>
        </w:rPr>
      </w:pPr>
    </w:p>
    <w:p w14:paraId="45BFDFA4" w14:textId="77777777" w:rsidR="00F668FF" w:rsidRPr="005A1A4E" w:rsidRDefault="00044A1E" w:rsidP="00F668FF">
      <w:pPr>
        <w:tabs>
          <w:tab w:val="left" w:pos="4536"/>
        </w:tabs>
        <w:jc w:val="both"/>
        <w:rPr>
          <w:rFonts w:ascii="Aeonik" w:hAnsi="Aeonik"/>
          <w:b/>
          <w:sz w:val="16"/>
        </w:rPr>
      </w:pPr>
      <w:r>
        <w:rPr>
          <w:rFonts w:ascii="Aeonik" w:hAnsi="Aeonik"/>
          <w:b/>
          <w:sz w:val="16"/>
        </w:rPr>
        <w:t>Über DG Nexolution:</w:t>
      </w:r>
    </w:p>
    <w:p w14:paraId="6CF36434" w14:textId="77777777" w:rsidR="00F668FF" w:rsidRPr="0060251C" w:rsidRDefault="00044A1E" w:rsidP="00F668FF">
      <w:pPr>
        <w:tabs>
          <w:tab w:val="left" w:pos="4536"/>
        </w:tabs>
        <w:jc w:val="both"/>
        <w:rPr>
          <w:rFonts w:ascii="Aeonik" w:hAnsi="Aeonik"/>
          <w:color w:val="000000" w:themeColor="text1"/>
          <w:sz w:val="16"/>
        </w:rPr>
      </w:pPr>
      <w:r w:rsidRPr="005A1A4E">
        <w:rPr>
          <w:rFonts w:ascii="Aeonik" w:hAnsi="Aeonik"/>
          <w:sz w:val="16"/>
          <w:szCs w:val="20"/>
        </w:rPr>
        <w:t>DG Nexolution ist der Wegbereiter für erstklassige Lösungen. Gegründet vor über 100 Jahren als „DG VERLAG“ bringt DG Nexolution heute mit rund 400 Mitarbeiterinnen und Mitarbeitern mit Sitz in Wiesbaden die Volks- und Raiffeisenbanken, die Waren- und Dienstleistungsgenossenschaften, die Unternehmen im genossenschaftlichen Verbund und darüber hinaus nach vorn.</w:t>
      </w:r>
      <w:r w:rsidR="00F77CBF">
        <w:rPr>
          <w:rFonts w:ascii="Aeonik" w:hAnsi="Aeonik"/>
          <w:sz w:val="16"/>
          <w:szCs w:val="20"/>
        </w:rPr>
        <w:t xml:space="preserve"> </w:t>
      </w:r>
      <w:r w:rsidRPr="005A1A4E">
        <w:rPr>
          <w:rFonts w:ascii="Aeonik" w:hAnsi="Aeonik"/>
          <w:sz w:val="16"/>
          <w:szCs w:val="20"/>
        </w:rPr>
        <w:t xml:space="preserve">Als der Partner für umfassende zukunftsfähige Leistungen und Produkte: ob Payment, Procurement, Marketing, Digitalisierung oder wenn es darum geht, Nachhaltigkeit wirkungsvoll umzusetzen. </w:t>
      </w:r>
      <w:r w:rsidR="00E5585D">
        <w:rPr>
          <w:rFonts w:ascii="Aeonik" w:hAnsi="Aeonik"/>
          <w:sz w:val="16"/>
          <w:szCs w:val="20"/>
        </w:rPr>
        <w:t xml:space="preserve">Zusammen mit seinen Tochterunternehmen unterstützt </w:t>
      </w:r>
      <w:r w:rsidRPr="005A1A4E">
        <w:rPr>
          <w:rFonts w:ascii="Aeonik" w:hAnsi="Aeonik"/>
          <w:sz w:val="16"/>
          <w:szCs w:val="20"/>
        </w:rPr>
        <w:t xml:space="preserve">DG Nexolution </w:t>
      </w:r>
      <w:r w:rsidR="00E5585D">
        <w:rPr>
          <w:rFonts w:ascii="Aeonik" w:hAnsi="Aeonik"/>
          <w:sz w:val="16"/>
          <w:szCs w:val="20"/>
        </w:rPr>
        <w:t>seine Kunden</w:t>
      </w:r>
      <w:r w:rsidRPr="005A1A4E">
        <w:rPr>
          <w:rFonts w:ascii="Aeonik" w:hAnsi="Aeonik"/>
          <w:sz w:val="16"/>
          <w:szCs w:val="20"/>
        </w:rPr>
        <w:t xml:space="preserve"> zum Beispiel durch Lösungen für das digitale Bezahlen von morgen und übermorgen, effiziente Materialbeschaffung, intelligente Marketing- und </w:t>
      </w:r>
      <w:r w:rsidRPr="005A1A4E">
        <w:rPr>
          <w:rFonts w:ascii="Aeonik" w:hAnsi="Aeonik"/>
          <w:sz w:val="16"/>
          <w:szCs w:val="20"/>
        </w:rPr>
        <w:lastRenderedPageBreak/>
        <w:t xml:space="preserve">Kundenbindungsprogramme </w:t>
      </w:r>
      <w:r w:rsidR="00E5585D">
        <w:rPr>
          <w:rFonts w:ascii="Aeonik" w:hAnsi="Aeonik"/>
          <w:sz w:val="16"/>
          <w:szCs w:val="20"/>
        </w:rPr>
        <w:t>sowie</w:t>
      </w:r>
      <w:r w:rsidRPr="005A1A4E">
        <w:rPr>
          <w:rFonts w:ascii="Aeonik" w:hAnsi="Aeonik"/>
          <w:sz w:val="16"/>
          <w:szCs w:val="20"/>
        </w:rPr>
        <w:t xml:space="preserve"> durch Angebote, die Nachhaltigkeitsmaßnahmen optimal strukturieren.</w:t>
      </w:r>
      <w:r>
        <w:rPr>
          <w:rFonts w:ascii="Aeonik" w:hAnsi="Aeonik"/>
          <w:sz w:val="16"/>
          <w:szCs w:val="20"/>
        </w:rPr>
        <w:t xml:space="preserve"> </w:t>
      </w:r>
      <w:r w:rsidRPr="0060251C">
        <w:rPr>
          <w:rFonts w:ascii="Aeonik" w:hAnsi="Aeonik"/>
          <w:color w:val="000000" w:themeColor="text1"/>
          <w:sz w:val="16"/>
        </w:rPr>
        <w:t xml:space="preserve">Mehr Infos: </w:t>
      </w:r>
      <w:hyperlink r:id="rId8" w:history="1">
        <w:r w:rsidRPr="002A2F40">
          <w:rPr>
            <w:rStyle w:val="Hyperlink"/>
            <w:rFonts w:ascii="Aeonik" w:hAnsi="Aeonik"/>
            <w:sz w:val="16"/>
          </w:rPr>
          <w:t>dg-nexolution.de</w:t>
        </w:r>
      </w:hyperlink>
      <w:r w:rsidRPr="002A2F40">
        <w:rPr>
          <w:rFonts w:ascii="Aeonik" w:hAnsi="Aeonik"/>
          <w:sz w:val="16"/>
        </w:rPr>
        <w:t xml:space="preserve"> </w:t>
      </w:r>
    </w:p>
    <w:p w14:paraId="5057FF9F" w14:textId="77777777" w:rsidR="00097B87" w:rsidRDefault="00097B87" w:rsidP="00F668FF">
      <w:pPr>
        <w:tabs>
          <w:tab w:val="left" w:pos="4536"/>
        </w:tabs>
        <w:jc w:val="both"/>
        <w:rPr>
          <w:rFonts w:ascii="Aeonik" w:hAnsi="Aeonik"/>
          <w:sz w:val="16"/>
          <w:szCs w:val="20"/>
        </w:rPr>
      </w:pPr>
    </w:p>
    <w:p w14:paraId="5AF663C8" w14:textId="77777777" w:rsidR="005E28B9" w:rsidRDefault="005E28B9" w:rsidP="005D404E">
      <w:pPr>
        <w:tabs>
          <w:tab w:val="left" w:pos="4536"/>
        </w:tabs>
        <w:rPr>
          <w:rFonts w:ascii="Aeonik" w:hAnsi="Aeonik"/>
          <w:b/>
          <w:bCs/>
          <w:sz w:val="16"/>
          <w:szCs w:val="20"/>
        </w:rPr>
      </w:pPr>
    </w:p>
    <w:p w14:paraId="395ED483" w14:textId="77777777" w:rsidR="005D404E" w:rsidRPr="005D404E" w:rsidRDefault="00044A1E" w:rsidP="005D404E">
      <w:pPr>
        <w:tabs>
          <w:tab w:val="left" w:pos="4536"/>
        </w:tabs>
        <w:rPr>
          <w:rFonts w:ascii="Aeonik" w:hAnsi="Aeonik"/>
          <w:sz w:val="16"/>
          <w:szCs w:val="20"/>
        </w:rPr>
      </w:pPr>
      <w:r w:rsidRPr="005D404E">
        <w:rPr>
          <w:rFonts w:ascii="Aeonik" w:hAnsi="Aeonik"/>
          <w:b/>
          <w:bCs/>
          <w:sz w:val="16"/>
          <w:szCs w:val="20"/>
        </w:rPr>
        <w:t xml:space="preserve">Weitere </w:t>
      </w:r>
      <w:r>
        <w:rPr>
          <w:rFonts w:ascii="Aeonik" w:hAnsi="Aeonik"/>
          <w:b/>
          <w:bCs/>
          <w:sz w:val="16"/>
          <w:szCs w:val="20"/>
        </w:rPr>
        <w:t>Informationen:</w:t>
      </w:r>
      <w:r>
        <w:rPr>
          <w:rFonts w:ascii="Aeonik" w:hAnsi="Aeonik"/>
          <w:b/>
          <w:bCs/>
          <w:sz w:val="16"/>
          <w:szCs w:val="20"/>
        </w:rPr>
        <w:br/>
      </w:r>
      <w:r w:rsidRPr="005D404E">
        <w:rPr>
          <w:rFonts w:ascii="Aeonik" w:hAnsi="Aeonik"/>
          <w:sz w:val="16"/>
          <w:szCs w:val="20"/>
        </w:rPr>
        <w:t>DG Nexolution eG</w:t>
      </w:r>
      <w:r>
        <w:rPr>
          <w:rFonts w:ascii="Aeonik" w:hAnsi="Aeonik"/>
          <w:sz w:val="16"/>
          <w:szCs w:val="20"/>
        </w:rPr>
        <w:t xml:space="preserve"> | </w:t>
      </w:r>
      <w:r w:rsidRPr="005D404E">
        <w:rPr>
          <w:rFonts w:ascii="Aeonik" w:hAnsi="Aeonik"/>
          <w:sz w:val="16"/>
          <w:szCs w:val="20"/>
        </w:rPr>
        <w:t>Leipziger Straße 35</w:t>
      </w:r>
      <w:r>
        <w:rPr>
          <w:rFonts w:ascii="Aeonik" w:hAnsi="Aeonik"/>
          <w:sz w:val="16"/>
          <w:szCs w:val="20"/>
        </w:rPr>
        <w:t xml:space="preserve"> | </w:t>
      </w:r>
      <w:r w:rsidRPr="005D404E">
        <w:rPr>
          <w:rFonts w:ascii="Aeonik" w:hAnsi="Aeonik"/>
          <w:sz w:val="16"/>
          <w:szCs w:val="20"/>
        </w:rPr>
        <w:t>65191 Wiesbaden</w:t>
      </w:r>
      <w:r>
        <w:rPr>
          <w:rFonts w:ascii="Aeonik" w:hAnsi="Aeonik"/>
          <w:sz w:val="16"/>
          <w:szCs w:val="20"/>
        </w:rPr>
        <w:br/>
        <w:t xml:space="preserve">T </w:t>
      </w:r>
      <w:r w:rsidR="005B6FB6">
        <w:rPr>
          <w:rFonts w:ascii="Aeonik" w:hAnsi="Aeonik"/>
          <w:sz w:val="16"/>
          <w:szCs w:val="20"/>
        </w:rPr>
        <w:t xml:space="preserve">+49 </w:t>
      </w:r>
      <w:r w:rsidRPr="005D404E">
        <w:rPr>
          <w:rFonts w:ascii="Aeonik" w:hAnsi="Aeonik"/>
          <w:sz w:val="16"/>
          <w:szCs w:val="20"/>
        </w:rPr>
        <w:t>611 5066-0</w:t>
      </w:r>
      <w:r>
        <w:rPr>
          <w:rFonts w:ascii="Aeonik" w:hAnsi="Aeonik"/>
          <w:sz w:val="16"/>
          <w:szCs w:val="20"/>
        </w:rPr>
        <w:t xml:space="preserve"> | </w:t>
      </w:r>
      <w:hyperlink r:id="rId9" w:history="1">
        <w:r w:rsidR="00EC7AA8" w:rsidRPr="00A04145">
          <w:rPr>
            <w:rStyle w:val="Hyperlink"/>
            <w:rFonts w:ascii="Aeonik" w:hAnsi="Aeonik"/>
            <w:sz w:val="16"/>
            <w:szCs w:val="20"/>
          </w:rPr>
          <w:t>direct@dg-nexolution.de</w:t>
        </w:r>
      </w:hyperlink>
      <w:r w:rsidR="00EC7AA8">
        <w:rPr>
          <w:rFonts w:ascii="Aeonik" w:hAnsi="Aeonik"/>
          <w:sz w:val="16"/>
          <w:szCs w:val="20"/>
        </w:rPr>
        <w:t xml:space="preserve"> </w:t>
      </w:r>
    </w:p>
    <w:p w14:paraId="060B6BCD" w14:textId="77777777" w:rsidR="005D404E" w:rsidRDefault="00EE75AB" w:rsidP="005D404E">
      <w:pPr>
        <w:tabs>
          <w:tab w:val="left" w:pos="4536"/>
        </w:tabs>
        <w:rPr>
          <w:rFonts w:ascii="Aeonik" w:hAnsi="Aeonik"/>
          <w:sz w:val="16"/>
          <w:szCs w:val="20"/>
        </w:rPr>
      </w:pPr>
      <w:hyperlink r:id="rId10" w:history="1">
        <w:r w:rsidR="006B72FA" w:rsidRPr="00EC7AA8">
          <w:rPr>
            <w:rStyle w:val="Hyperlink"/>
            <w:rFonts w:ascii="Aeonik" w:hAnsi="Aeonik"/>
            <w:sz w:val="16"/>
            <w:szCs w:val="20"/>
          </w:rPr>
          <w:t>dg-nexolution.de</w:t>
        </w:r>
      </w:hyperlink>
      <w:r w:rsidR="00EC7AA8">
        <w:rPr>
          <w:rFonts w:ascii="Aeonik" w:hAnsi="Aeonik"/>
          <w:sz w:val="16"/>
          <w:szCs w:val="20"/>
        </w:rPr>
        <w:t xml:space="preserve"> </w:t>
      </w:r>
      <w:r w:rsidR="006B72FA">
        <w:rPr>
          <w:rFonts w:ascii="Aeonik" w:hAnsi="Aeonik"/>
          <w:sz w:val="16"/>
          <w:szCs w:val="20"/>
        </w:rPr>
        <w:br/>
        <w:t>Sitz und Registergericht:</w:t>
      </w:r>
      <w:r w:rsidR="00253BF6">
        <w:rPr>
          <w:rFonts w:ascii="Aeonik" w:hAnsi="Aeonik"/>
          <w:sz w:val="16"/>
          <w:szCs w:val="20"/>
        </w:rPr>
        <w:t xml:space="preserve"> Amtsgericht Wiesbaden </w:t>
      </w:r>
      <w:r w:rsidR="00253BF6" w:rsidRPr="00253BF6">
        <w:rPr>
          <w:rFonts w:ascii="Aeonik" w:hAnsi="Aeonik"/>
          <w:sz w:val="16"/>
          <w:szCs w:val="20"/>
        </w:rPr>
        <w:t>GnR</w:t>
      </w:r>
      <w:r w:rsidR="00253BF6">
        <w:rPr>
          <w:rFonts w:ascii="Aeonik" w:hAnsi="Aeonik"/>
          <w:sz w:val="16"/>
          <w:szCs w:val="20"/>
        </w:rPr>
        <w:t xml:space="preserve"> </w:t>
      </w:r>
      <w:r w:rsidR="00253BF6" w:rsidRPr="00253BF6">
        <w:rPr>
          <w:rFonts w:ascii="Aeonik" w:hAnsi="Aeonik"/>
          <w:sz w:val="16"/>
          <w:szCs w:val="20"/>
        </w:rPr>
        <w:t>318</w:t>
      </w:r>
      <w:r w:rsidR="006B72FA">
        <w:rPr>
          <w:rFonts w:ascii="Aeonik" w:hAnsi="Aeonik"/>
          <w:sz w:val="16"/>
          <w:szCs w:val="20"/>
        </w:rPr>
        <w:br/>
        <w:t xml:space="preserve">Vorstand: </w:t>
      </w:r>
      <w:r w:rsidR="006B72FA" w:rsidRPr="005D404E">
        <w:rPr>
          <w:rFonts w:ascii="Aeonik" w:hAnsi="Aeonik"/>
          <w:sz w:val="16"/>
          <w:szCs w:val="20"/>
        </w:rPr>
        <w:t>Peter Erlebach (Vorsitzender), Marco Rummer (stellv</w:t>
      </w:r>
      <w:r w:rsidR="0048715F">
        <w:rPr>
          <w:rFonts w:ascii="Aeonik" w:hAnsi="Aeonik"/>
          <w:sz w:val="16"/>
          <w:szCs w:val="20"/>
        </w:rPr>
        <w:t>.</w:t>
      </w:r>
      <w:r w:rsidR="006B72FA" w:rsidRPr="005D404E">
        <w:rPr>
          <w:rFonts w:ascii="Aeonik" w:hAnsi="Aeonik"/>
          <w:sz w:val="16"/>
          <w:szCs w:val="20"/>
        </w:rPr>
        <w:t xml:space="preserve"> Vorsitzender), Dr. Sandro Reinhardt</w:t>
      </w:r>
    </w:p>
    <w:p w14:paraId="7F335283" w14:textId="77777777" w:rsidR="005D404E" w:rsidRPr="005D404E" w:rsidRDefault="00044A1E" w:rsidP="005D404E">
      <w:pPr>
        <w:tabs>
          <w:tab w:val="left" w:pos="4536"/>
        </w:tabs>
        <w:rPr>
          <w:rFonts w:ascii="Aeonik" w:hAnsi="Aeonik"/>
          <w:sz w:val="16"/>
          <w:szCs w:val="20"/>
        </w:rPr>
      </w:pPr>
      <w:r w:rsidRPr="005D404E">
        <w:rPr>
          <w:rFonts w:ascii="Aeonik" w:hAnsi="Aeonik"/>
          <w:sz w:val="16"/>
          <w:szCs w:val="20"/>
        </w:rPr>
        <w:t>Vorsitzende des Aufsichtsrates:</w:t>
      </w:r>
      <w:r>
        <w:rPr>
          <w:rFonts w:ascii="Aeonik" w:hAnsi="Aeonik"/>
          <w:sz w:val="16"/>
          <w:szCs w:val="20"/>
        </w:rPr>
        <w:t xml:space="preserve"> </w:t>
      </w:r>
      <w:r w:rsidRPr="005D404E">
        <w:rPr>
          <w:rFonts w:ascii="Aeonik" w:hAnsi="Aeonik"/>
          <w:sz w:val="16"/>
          <w:szCs w:val="20"/>
        </w:rPr>
        <w:t>Präsidentin Marija Kolak</w:t>
      </w:r>
    </w:p>
    <w:sectPr w:rsidR="005D404E" w:rsidRPr="005D404E" w:rsidSect="003C2D6E">
      <w:headerReference w:type="default" r:id="rId11"/>
      <w:footerReference w:type="default" r:id="rId12"/>
      <w:headerReference w:type="first" r:id="rId13"/>
      <w:footerReference w:type="first" r:id="rId14"/>
      <w:pgSz w:w="11906" w:h="16838"/>
      <w:pgMar w:top="2835" w:right="3401" w:bottom="1418" w:left="1418" w:header="1701"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FFBE4" w14:textId="77777777" w:rsidR="00E3181C" w:rsidRDefault="00E3181C">
      <w:pPr>
        <w:spacing w:line="240" w:lineRule="auto"/>
      </w:pPr>
      <w:r>
        <w:separator/>
      </w:r>
    </w:p>
  </w:endnote>
  <w:endnote w:type="continuationSeparator" w:id="0">
    <w:p w14:paraId="33FC4358" w14:textId="77777777" w:rsidR="00E3181C" w:rsidRDefault="00E31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eonik">
    <w:altName w:val="Calibri"/>
    <w:panose1 w:val="00000000000000000000"/>
    <w:charset w:val="00"/>
    <w:family w:val="swiss"/>
    <w:notTrueType/>
    <w:pitch w:val="variable"/>
    <w:sig w:usb0="80000047" w:usb1="00002073"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142E2" w14:textId="77777777" w:rsidR="004C58CB" w:rsidRPr="005A1A4E" w:rsidRDefault="00044A1E" w:rsidP="001E6423">
    <w:pPr>
      <w:pStyle w:val="Fuzeile"/>
      <w:ind w:left="3540" w:right="-851" w:firstLine="708"/>
      <w:jc w:val="right"/>
      <w:rPr>
        <w:rFonts w:ascii="Aeonik" w:hAnsi="Aeonik"/>
      </w:rPr>
    </w:pPr>
    <w:r w:rsidRPr="005A1A4E">
      <w:rPr>
        <w:rFonts w:ascii="Aeonik" w:hAnsi="Aeonik"/>
        <w:noProof/>
        <w:lang w:eastAsia="de-DE"/>
      </w:rPr>
      <w:drawing>
        <wp:anchor distT="0" distB="0" distL="114300" distR="114300" simplePos="0" relativeHeight="251661312" behindDoc="1" locked="0" layoutInCell="1" allowOverlap="1" wp14:anchorId="18B29A25" wp14:editId="16D03A97">
          <wp:simplePos x="0" y="0"/>
          <wp:positionH relativeFrom="page">
            <wp:posOffset>899795</wp:posOffset>
          </wp:positionH>
          <wp:positionV relativeFrom="page">
            <wp:posOffset>10140950</wp:posOffset>
          </wp:positionV>
          <wp:extent cx="1659600" cy="144000"/>
          <wp:effectExtent l="0" t="0" r="0" b="8890"/>
          <wp:wrapTight wrapText="left">
            <wp:wrapPolygon edited="0">
              <wp:start x="0" y="0"/>
              <wp:lineTo x="0" y="20071"/>
              <wp:lineTo x="21327" y="20071"/>
              <wp:lineTo x="21327" y="0"/>
              <wp:lineTo x="0" y="0"/>
            </wp:wrapPolygon>
          </wp:wrapTight>
          <wp:docPr id="75" name="DGXClaim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144000"/>
                  </a:xfrm>
                  <a:prstGeom prst="rect">
                    <a:avLst/>
                  </a:prstGeom>
                </pic:spPr>
              </pic:pic>
            </a:graphicData>
          </a:graphic>
          <wp14:sizeRelV relativeFrom="margin">
            <wp14:pctHeight>0</wp14:pctHeight>
          </wp14:sizeRelV>
        </wp:anchor>
      </w:drawing>
    </w:r>
    <w:r w:rsidRPr="005A1A4E">
      <w:rPr>
        <w:rFonts w:ascii="Aeonik" w:hAnsi="Aeonik"/>
      </w:rPr>
      <w:t xml:space="preserve">Seite </w:t>
    </w:r>
    <w:r w:rsidRPr="005A1A4E">
      <w:rPr>
        <w:rFonts w:ascii="Aeonik" w:hAnsi="Aeonik"/>
      </w:rPr>
      <w:fldChar w:fldCharType="begin"/>
    </w:r>
    <w:r w:rsidRPr="005A1A4E">
      <w:rPr>
        <w:rFonts w:ascii="Aeonik" w:hAnsi="Aeonik"/>
      </w:rPr>
      <w:instrText xml:space="preserve"> PAGE   \* MERGEFORMAT </w:instrText>
    </w:r>
    <w:r w:rsidRPr="005A1A4E">
      <w:rPr>
        <w:rFonts w:ascii="Aeonik" w:hAnsi="Aeonik"/>
      </w:rPr>
      <w:fldChar w:fldCharType="separate"/>
    </w:r>
    <w:r>
      <w:rPr>
        <w:rFonts w:ascii="Aeonik" w:hAnsi="Aeonik"/>
        <w:noProof/>
      </w:rPr>
      <w:t>2</w:t>
    </w:r>
    <w:r w:rsidRPr="005A1A4E">
      <w:rPr>
        <w:rFonts w:ascii="Aeonik" w:hAnsi="Aeonik"/>
      </w:rPr>
      <w:fldChar w:fldCharType="end"/>
    </w:r>
    <w:r w:rsidR="001E6423" w:rsidRPr="005A1A4E">
      <w:rPr>
        <w:rFonts w:ascii="Aeonik" w:hAnsi="Aeonik"/>
      </w:rPr>
      <w:t xml:space="preserve"> von </w:t>
    </w:r>
    <w:r w:rsidR="005A1A4E" w:rsidRPr="005A1A4E">
      <w:rPr>
        <w:rFonts w:ascii="Aeonik" w:hAnsi="Aeonik"/>
      </w:rPr>
      <w:fldChar w:fldCharType="begin"/>
    </w:r>
    <w:r w:rsidR="005A1A4E" w:rsidRPr="005A1A4E">
      <w:rPr>
        <w:rFonts w:ascii="Aeonik" w:hAnsi="Aeonik"/>
      </w:rPr>
      <w:instrText xml:space="preserve"> NUMPAGES   \* MERGEFORMAT </w:instrText>
    </w:r>
    <w:r w:rsidR="005A1A4E" w:rsidRPr="005A1A4E">
      <w:rPr>
        <w:rFonts w:ascii="Aeonik" w:hAnsi="Aeonik"/>
      </w:rPr>
      <w:fldChar w:fldCharType="separate"/>
    </w:r>
    <w:r>
      <w:rPr>
        <w:rFonts w:ascii="Aeonik" w:hAnsi="Aeonik"/>
        <w:noProof/>
      </w:rPr>
      <w:t>2</w:t>
    </w:r>
    <w:r w:rsidR="005A1A4E" w:rsidRPr="005A1A4E">
      <w:rPr>
        <w:rFonts w:ascii="Aeonik" w:hAnsi="Aeonik"/>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40637" w14:textId="77777777" w:rsidR="008F0518" w:rsidRPr="005A1A4E" w:rsidRDefault="00044A1E" w:rsidP="001E6423">
    <w:pPr>
      <w:pStyle w:val="Fuzeile"/>
      <w:ind w:left="5664" w:right="-851" w:firstLine="708"/>
      <w:jc w:val="right"/>
      <w:rPr>
        <w:rFonts w:ascii="Aeonik" w:hAnsi="Aeonik"/>
      </w:rPr>
    </w:pPr>
    <w:r w:rsidRPr="005A1A4E">
      <w:rPr>
        <w:rFonts w:ascii="Aeonik" w:hAnsi="Aeonik"/>
        <w:noProof/>
        <w:lang w:eastAsia="de-DE"/>
      </w:rPr>
      <w:drawing>
        <wp:anchor distT="0" distB="0" distL="114300" distR="114300" simplePos="0" relativeHeight="251660288" behindDoc="1" locked="0" layoutInCell="1" allowOverlap="1" wp14:anchorId="2C0C2EC8" wp14:editId="6A6B8067">
          <wp:simplePos x="0" y="0"/>
          <wp:positionH relativeFrom="page">
            <wp:posOffset>895350</wp:posOffset>
          </wp:positionH>
          <wp:positionV relativeFrom="page">
            <wp:posOffset>10144125</wp:posOffset>
          </wp:positionV>
          <wp:extent cx="1659600" cy="144000"/>
          <wp:effectExtent l="0" t="0" r="0" b="8890"/>
          <wp:wrapTight wrapText="left">
            <wp:wrapPolygon edited="0">
              <wp:start x="0" y="0"/>
              <wp:lineTo x="0" y="20071"/>
              <wp:lineTo x="21327" y="20071"/>
              <wp:lineTo x="21327" y="0"/>
              <wp:lineTo x="0" y="0"/>
            </wp:wrapPolygon>
          </wp:wrapTight>
          <wp:docPr id="77" name="DGXClaim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144000"/>
                  </a:xfrm>
                  <a:prstGeom prst="rect">
                    <a:avLst/>
                  </a:prstGeom>
                </pic:spPr>
              </pic:pic>
            </a:graphicData>
          </a:graphic>
          <wp14:sizeRelV relativeFrom="margin">
            <wp14:pctHeight>0</wp14:pctHeight>
          </wp14:sizeRelV>
        </wp:anchor>
      </w:drawing>
    </w:r>
    <w:r w:rsidR="004C58CB" w:rsidRPr="005A1A4E">
      <w:rPr>
        <w:rFonts w:ascii="Aeonik" w:hAnsi="Aeonik"/>
      </w:rPr>
      <w:t xml:space="preserve">Seite </w:t>
    </w:r>
    <w:r w:rsidR="004C58CB" w:rsidRPr="005A1A4E">
      <w:rPr>
        <w:rFonts w:ascii="Aeonik" w:hAnsi="Aeonik"/>
      </w:rPr>
      <w:fldChar w:fldCharType="begin"/>
    </w:r>
    <w:r w:rsidR="004C58CB" w:rsidRPr="005A1A4E">
      <w:rPr>
        <w:rFonts w:ascii="Aeonik" w:hAnsi="Aeonik"/>
      </w:rPr>
      <w:instrText xml:space="preserve"> PAGE   \* MERGEFORMAT </w:instrText>
    </w:r>
    <w:r w:rsidR="004C58CB" w:rsidRPr="005A1A4E">
      <w:rPr>
        <w:rFonts w:ascii="Aeonik" w:hAnsi="Aeonik"/>
      </w:rPr>
      <w:fldChar w:fldCharType="separate"/>
    </w:r>
    <w:r w:rsidR="00FE54DC">
      <w:rPr>
        <w:rFonts w:ascii="Aeonik" w:hAnsi="Aeonik"/>
        <w:noProof/>
      </w:rPr>
      <w:t>1</w:t>
    </w:r>
    <w:r w:rsidR="004C58CB" w:rsidRPr="005A1A4E">
      <w:rPr>
        <w:rFonts w:ascii="Aeonik" w:hAnsi="Aeonik"/>
      </w:rPr>
      <w:fldChar w:fldCharType="end"/>
    </w:r>
    <w:r w:rsidR="001E6423" w:rsidRPr="005A1A4E">
      <w:rPr>
        <w:rFonts w:ascii="Aeonik" w:hAnsi="Aeonik"/>
      </w:rPr>
      <w:t xml:space="preserve"> von </w:t>
    </w:r>
    <w:r w:rsidR="005A1A4E" w:rsidRPr="005A1A4E">
      <w:rPr>
        <w:rFonts w:ascii="Aeonik" w:hAnsi="Aeonik"/>
      </w:rPr>
      <w:fldChar w:fldCharType="begin"/>
    </w:r>
    <w:r w:rsidR="005A1A4E" w:rsidRPr="005A1A4E">
      <w:rPr>
        <w:rFonts w:ascii="Aeonik" w:hAnsi="Aeonik"/>
      </w:rPr>
      <w:instrText xml:space="preserve"> NUMPAGES   \* MERGEFORMAT </w:instrText>
    </w:r>
    <w:r w:rsidR="005A1A4E" w:rsidRPr="005A1A4E">
      <w:rPr>
        <w:rFonts w:ascii="Aeonik" w:hAnsi="Aeonik"/>
      </w:rPr>
      <w:fldChar w:fldCharType="separate"/>
    </w:r>
    <w:r w:rsidR="00FE54DC">
      <w:rPr>
        <w:rFonts w:ascii="Aeonik" w:hAnsi="Aeonik"/>
        <w:noProof/>
      </w:rPr>
      <w:t>2</w:t>
    </w:r>
    <w:r w:rsidR="005A1A4E" w:rsidRPr="005A1A4E">
      <w:rPr>
        <w:rFonts w:ascii="Aeonik" w:hAnsi="Aeonik"/>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2B88B" w14:textId="77777777" w:rsidR="00E3181C" w:rsidRDefault="00E3181C">
      <w:pPr>
        <w:spacing w:line="240" w:lineRule="auto"/>
      </w:pPr>
      <w:r>
        <w:separator/>
      </w:r>
    </w:p>
  </w:footnote>
  <w:footnote w:type="continuationSeparator" w:id="0">
    <w:p w14:paraId="732D0286" w14:textId="77777777" w:rsidR="00E3181C" w:rsidRDefault="00E31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A2E5E" w14:textId="77777777" w:rsidR="00941370" w:rsidRDefault="00044A1E">
    <w:pPr>
      <w:pStyle w:val="Kopfzeile"/>
    </w:pPr>
    <w:r>
      <w:rPr>
        <w:noProof/>
        <w:lang w:eastAsia="de-DE"/>
      </w:rPr>
      <w:drawing>
        <wp:anchor distT="0" distB="0" distL="114300" distR="114300" simplePos="0" relativeHeight="251659264" behindDoc="1" locked="0" layoutInCell="1" allowOverlap="1" wp14:anchorId="6F5DF35F" wp14:editId="024E80DF">
          <wp:simplePos x="0" y="0"/>
          <wp:positionH relativeFrom="page">
            <wp:posOffset>899795</wp:posOffset>
          </wp:positionH>
          <wp:positionV relativeFrom="page">
            <wp:posOffset>431800</wp:posOffset>
          </wp:positionV>
          <wp:extent cx="2700000" cy="320400"/>
          <wp:effectExtent l="0" t="0" r="5715" b="3810"/>
          <wp:wrapTight wrapText="left">
            <wp:wrapPolygon edited="0">
              <wp:start x="0" y="0"/>
              <wp:lineTo x="0" y="20571"/>
              <wp:lineTo x="21493" y="20571"/>
              <wp:lineTo x="21493" y="0"/>
              <wp:lineTo x="0" y="0"/>
            </wp:wrapPolygon>
          </wp:wrapTight>
          <wp:docPr id="74" name="DGXLogo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32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5A0BF" w14:textId="77777777" w:rsidR="00941370" w:rsidRDefault="00044A1E">
    <w:pPr>
      <w:pStyle w:val="Kopfzeile"/>
    </w:pPr>
    <w:r>
      <w:rPr>
        <w:noProof/>
        <w:lang w:eastAsia="de-DE"/>
      </w:rPr>
      <w:drawing>
        <wp:anchor distT="0" distB="0" distL="114300" distR="114300" simplePos="0" relativeHeight="251658240" behindDoc="1" locked="0" layoutInCell="1" allowOverlap="1" wp14:anchorId="4D645F5D" wp14:editId="1EAB4895">
          <wp:simplePos x="0" y="0"/>
          <wp:positionH relativeFrom="page">
            <wp:posOffset>4149973</wp:posOffset>
          </wp:positionH>
          <wp:positionV relativeFrom="page">
            <wp:posOffset>476968</wp:posOffset>
          </wp:positionV>
          <wp:extent cx="2700000" cy="320400"/>
          <wp:effectExtent l="0" t="0" r="5715" b="3810"/>
          <wp:wrapSquare wrapText="left"/>
          <wp:docPr id="76" name="DGXLogo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320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Username" w:val="cstrohkendl"/>
  </w:docVars>
  <w:rsids>
    <w:rsidRoot w:val="00941370"/>
    <w:rsid w:val="00040CD5"/>
    <w:rsid w:val="00044A1E"/>
    <w:rsid w:val="00056894"/>
    <w:rsid w:val="0007126F"/>
    <w:rsid w:val="00082AAD"/>
    <w:rsid w:val="00083FD9"/>
    <w:rsid w:val="00084CD5"/>
    <w:rsid w:val="00085BA9"/>
    <w:rsid w:val="00097591"/>
    <w:rsid w:val="00097B87"/>
    <w:rsid w:val="000B3AEA"/>
    <w:rsid w:val="000D338A"/>
    <w:rsid w:val="000E7975"/>
    <w:rsid w:val="000F75E5"/>
    <w:rsid w:val="0018124E"/>
    <w:rsid w:val="001846A5"/>
    <w:rsid w:val="001861BB"/>
    <w:rsid w:val="001915C0"/>
    <w:rsid w:val="001A3324"/>
    <w:rsid w:val="001A4A7D"/>
    <w:rsid w:val="001B1D5E"/>
    <w:rsid w:val="001E6423"/>
    <w:rsid w:val="002238F1"/>
    <w:rsid w:val="002451FF"/>
    <w:rsid w:val="00253BF6"/>
    <w:rsid w:val="00254F37"/>
    <w:rsid w:val="00254F51"/>
    <w:rsid w:val="00280389"/>
    <w:rsid w:val="00295CC2"/>
    <w:rsid w:val="00297861"/>
    <w:rsid w:val="002A2F40"/>
    <w:rsid w:val="002B32BE"/>
    <w:rsid w:val="002E2432"/>
    <w:rsid w:val="002F7DB4"/>
    <w:rsid w:val="003024E7"/>
    <w:rsid w:val="00313EBA"/>
    <w:rsid w:val="003207E2"/>
    <w:rsid w:val="003745A4"/>
    <w:rsid w:val="00376DAC"/>
    <w:rsid w:val="003772D0"/>
    <w:rsid w:val="0039447B"/>
    <w:rsid w:val="003A44EF"/>
    <w:rsid w:val="003B457C"/>
    <w:rsid w:val="003B54E0"/>
    <w:rsid w:val="003C2D6E"/>
    <w:rsid w:val="003C38DE"/>
    <w:rsid w:val="003C4C60"/>
    <w:rsid w:val="003C4DE0"/>
    <w:rsid w:val="003C7657"/>
    <w:rsid w:val="003E1CB5"/>
    <w:rsid w:val="003E7D0D"/>
    <w:rsid w:val="00404CF3"/>
    <w:rsid w:val="004169B4"/>
    <w:rsid w:val="00427CF0"/>
    <w:rsid w:val="00437680"/>
    <w:rsid w:val="00444DD8"/>
    <w:rsid w:val="00455234"/>
    <w:rsid w:val="00461B70"/>
    <w:rsid w:val="00472C22"/>
    <w:rsid w:val="0047754B"/>
    <w:rsid w:val="0048715F"/>
    <w:rsid w:val="0049390B"/>
    <w:rsid w:val="004A7A64"/>
    <w:rsid w:val="004B01C2"/>
    <w:rsid w:val="004C58CB"/>
    <w:rsid w:val="004E76B7"/>
    <w:rsid w:val="004F15E9"/>
    <w:rsid w:val="004F1D34"/>
    <w:rsid w:val="00512A0D"/>
    <w:rsid w:val="00514333"/>
    <w:rsid w:val="00535A62"/>
    <w:rsid w:val="00554C03"/>
    <w:rsid w:val="00565BA9"/>
    <w:rsid w:val="00566AF4"/>
    <w:rsid w:val="00575D5D"/>
    <w:rsid w:val="005967DB"/>
    <w:rsid w:val="00597363"/>
    <w:rsid w:val="005A1A4E"/>
    <w:rsid w:val="005A258A"/>
    <w:rsid w:val="005A2818"/>
    <w:rsid w:val="005A6CA1"/>
    <w:rsid w:val="005B246C"/>
    <w:rsid w:val="005B6FB6"/>
    <w:rsid w:val="005C3E9F"/>
    <w:rsid w:val="005D404E"/>
    <w:rsid w:val="005E28B9"/>
    <w:rsid w:val="005E46DF"/>
    <w:rsid w:val="005F6A85"/>
    <w:rsid w:val="0060251C"/>
    <w:rsid w:val="00614271"/>
    <w:rsid w:val="00621B2C"/>
    <w:rsid w:val="00696BF5"/>
    <w:rsid w:val="006B72FA"/>
    <w:rsid w:val="006E7D95"/>
    <w:rsid w:val="0070667C"/>
    <w:rsid w:val="00722EAC"/>
    <w:rsid w:val="007234FA"/>
    <w:rsid w:val="007400D7"/>
    <w:rsid w:val="0074781C"/>
    <w:rsid w:val="0075162A"/>
    <w:rsid w:val="0075613C"/>
    <w:rsid w:val="00756FE5"/>
    <w:rsid w:val="00790E1A"/>
    <w:rsid w:val="007B1318"/>
    <w:rsid w:val="008307F3"/>
    <w:rsid w:val="008437BD"/>
    <w:rsid w:val="00850C65"/>
    <w:rsid w:val="008534CC"/>
    <w:rsid w:val="00885232"/>
    <w:rsid w:val="00897F4C"/>
    <w:rsid w:val="008D09E5"/>
    <w:rsid w:val="008F0518"/>
    <w:rsid w:val="008F0C1E"/>
    <w:rsid w:val="00901408"/>
    <w:rsid w:val="00901F2F"/>
    <w:rsid w:val="00907192"/>
    <w:rsid w:val="00941370"/>
    <w:rsid w:val="009618B3"/>
    <w:rsid w:val="00963A17"/>
    <w:rsid w:val="00964AE5"/>
    <w:rsid w:val="00967AC9"/>
    <w:rsid w:val="009B609B"/>
    <w:rsid w:val="00A04145"/>
    <w:rsid w:val="00A04B9F"/>
    <w:rsid w:val="00A12E08"/>
    <w:rsid w:val="00A13B52"/>
    <w:rsid w:val="00A63F8F"/>
    <w:rsid w:val="00A90C3D"/>
    <w:rsid w:val="00AA7E20"/>
    <w:rsid w:val="00AB4215"/>
    <w:rsid w:val="00AD76EF"/>
    <w:rsid w:val="00AD7EA4"/>
    <w:rsid w:val="00AE304D"/>
    <w:rsid w:val="00B154B7"/>
    <w:rsid w:val="00B51D1E"/>
    <w:rsid w:val="00B6761D"/>
    <w:rsid w:val="00B83C0D"/>
    <w:rsid w:val="00BB2109"/>
    <w:rsid w:val="00BD1F53"/>
    <w:rsid w:val="00BE0420"/>
    <w:rsid w:val="00BE223C"/>
    <w:rsid w:val="00BE663C"/>
    <w:rsid w:val="00BF0A36"/>
    <w:rsid w:val="00C23F69"/>
    <w:rsid w:val="00C25321"/>
    <w:rsid w:val="00C47C2B"/>
    <w:rsid w:val="00C61B47"/>
    <w:rsid w:val="00C662E0"/>
    <w:rsid w:val="00C71E7A"/>
    <w:rsid w:val="00C72A4E"/>
    <w:rsid w:val="00CA1787"/>
    <w:rsid w:val="00CB39D7"/>
    <w:rsid w:val="00CD29C2"/>
    <w:rsid w:val="00CE590F"/>
    <w:rsid w:val="00D00C66"/>
    <w:rsid w:val="00D0371D"/>
    <w:rsid w:val="00D2446C"/>
    <w:rsid w:val="00D37C57"/>
    <w:rsid w:val="00D42664"/>
    <w:rsid w:val="00D55484"/>
    <w:rsid w:val="00D6150B"/>
    <w:rsid w:val="00D652EC"/>
    <w:rsid w:val="00D66866"/>
    <w:rsid w:val="00D84006"/>
    <w:rsid w:val="00D9145B"/>
    <w:rsid w:val="00DA578C"/>
    <w:rsid w:val="00DB1565"/>
    <w:rsid w:val="00DB19C6"/>
    <w:rsid w:val="00DB1D61"/>
    <w:rsid w:val="00DB22C7"/>
    <w:rsid w:val="00DB266E"/>
    <w:rsid w:val="00DC0D08"/>
    <w:rsid w:val="00DD6E95"/>
    <w:rsid w:val="00DE3D33"/>
    <w:rsid w:val="00DF537B"/>
    <w:rsid w:val="00E1733D"/>
    <w:rsid w:val="00E3181C"/>
    <w:rsid w:val="00E359C6"/>
    <w:rsid w:val="00E5585D"/>
    <w:rsid w:val="00E66C99"/>
    <w:rsid w:val="00E77EC0"/>
    <w:rsid w:val="00E85758"/>
    <w:rsid w:val="00EA1466"/>
    <w:rsid w:val="00EA2440"/>
    <w:rsid w:val="00EB247C"/>
    <w:rsid w:val="00EB4B5C"/>
    <w:rsid w:val="00EC7AA8"/>
    <w:rsid w:val="00ED5FAF"/>
    <w:rsid w:val="00F34050"/>
    <w:rsid w:val="00F36172"/>
    <w:rsid w:val="00F373C4"/>
    <w:rsid w:val="00F44FCC"/>
    <w:rsid w:val="00F454EB"/>
    <w:rsid w:val="00F47453"/>
    <w:rsid w:val="00F47595"/>
    <w:rsid w:val="00F53670"/>
    <w:rsid w:val="00F62E0C"/>
    <w:rsid w:val="00F63AFC"/>
    <w:rsid w:val="00F668FF"/>
    <w:rsid w:val="00F6696E"/>
    <w:rsid w:val="00F77CBF"/>
    <w:rsid w:val="00F92274"/>
    <w:rsid w:val="00FC4DB9"/>
    <w:rsid w:val="00FD372B"/>
    <w:rsid w:val="00FD41A2"/>
    <w:rsid w:val="00FE294C"/>
    <w:rsid w:val="00FE54DC"/>
    <w:rsid w:val="00FF1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CF66"/>
  <w15:chartTrackingRefBased/>
  <w15:docId w15:val="{094F41B2-9AD8-4DDD-9D9B-FA6DC37A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192"/>
    <w:pPr>
      <w:spacing w:after="0" w:line="260" w:lineRule="atLeast"/>
    </w:pPr>
    <w:rPr>
      <w:spacing w:val="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24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24E7"/>
  </w:style>
  <w:style w:type="paragraph" w:styleId="Fuzeile">
    <w:name w:val="footer"/>
    <w:basedOn w:val="Standard"/>
    <w:link w:val="FuzeileZchn"/>
    <w:uiPriority w:val="99"/>
    <w:unhideWhenUsed/>
    <w:rsid w:val="009B609B"/>
    <w:pPr>
      <w:spacing w:line="180" w:lineRule="atLeast"/>
      <w:ind w:left="7083"/>
    </w:pPr>
    <w:rPr>
      <w:sz w:val="14"/>
    </w:rPr>
  </w:style>
  <w:style w:type="character" w:customStyle="1" w:styleId="FuzeileZchn">
    <w:name w:val="Fußzeile Zchn"/>
    <w:basedOn w:val="Absatz-Standardschriftart"/>
    <w:link w:val="Fuzeile"/>
    <w:uiPriority w:val="99"/>
    <w:rsid w:val="009B609B"/>
    <w:rPr>
      <w:spacing w:val="2"/>
      <w:sz w:val="14"/>
    </w:rPr>
  </w:style>
  <w:style w:type="table" w:styleId="Tabellenraster">
    <w:name w:val="Table Grid"/>
    <w:basedOn w:val="NormaleTabelle"/>
    <w:uiPriority w:val="39"/>
    <w:rsid w:val="0018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1861BB"/>
    <w:pPr>
      <w:spacing w:line="180" w:lineRule="atLeast"/>
    </w:pPr>
    <w:rPr>
      <w:sz w:val="12"/>
    </w:rPr>
  </w:style>
  <w:style w:type="paragraph" w:customStyle="1" w:styleId="Absender">
    <w:name w:val="Absender"/>
    <w:basedOn w:val="Standard"/>
    <w:qFormat/>
    <w:rsid w:val="0049390B"/>
    <w:pPr>
      <w:spacing w:line="180" w:lineRule="atLeast"/>
    </w:pPr>
    <w:rPr>
      <w:sz w:val="14"/>
    </w:rPr>
  </w:style>
  <w:style w:type="paragraph" w:styleId="Titel">
    <w:name w:val="Title"/>
    <w:basedOn w:val="Standard"/>
    <w:link w:val="TitelZchn"/>
    <w:uiPriority w:val="10"/>
    <w:qFormat/>
    <w:rsid w:val="00614271"/>
    <w:pPr>
      <w:spacing w:before="380"/>
      <w:contextualSpacing/>
    </w:pPr>
    <w:rPr>
      <w:b/>
      <w:bCs/>
    </w:rPr>
  </w:style>
  <w:style w:type="character" w:customStyle="1" w:styleId="TitelZchn">
    <w:name w:val="Titel Zchn"/>
    <w:basedOn w:val="Absatz-Standardschriftart"/>
    <w:link w:val="Titel"/>
    <w:uiPriority w:val="10"/>
    <w:rsid w:val="00614271"/>
    <w:rPr>
      <w:b/>
      <w:bCs/>
      <w:spacing w:val="2"/>
      <w:sz w:val="20"/>
    </w:rPr>
  </w:style>
  <w:style w:type="paragraph" w:styleId="Sprechblasentext">
    <w:name w:val="Balloon Text"/>
    <w:basedOn w:val="Standard"/>
    <w:link w:val="SprechblasentextZchn"/>
    <w:uiPriority w:val="99"/>
    <w:semiHidden/>
    <w:unhideWhenUsed/>
    <w:rsid w:val="00F63A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3AFC"/>
    <w:rPr>
      <w:rFonts w:ascii="Segoe UI" w:hAnsi="Segoe UI" w:cs="Segoe UI"/>
      <w:spacing w:val="2"/>
      <w:sz w:val="18"/>
      <w:szCs w:val="18"/>
    </w:rPr>
  </w:style>
  <w:style w:type="character" w:styleId="Hyperlink">
    <w:name w:val="Hyperlink"/>
    <w:basedOn w:val="Absatz-Standardschriftart"/>
    <w:uiPriority w:val="99"/>
    <w:unhideWhenUsed/>
    <w:rsid w:val="0060251C"/>
    <w:rPr>
      <w:color w:val="000000" w:themeColor="hyperlink"/>
      <w:u w:val="single"/>
    </w:rPr>
  </w:style>
  <w:style w:type="character" w:styleId="Kommentarzeichen">
    <w:name w:val="annotation reference"/>
    <w:basedOn w:val="Absatz-Standardschriftart"/>
    <w:uiPriority w:val="99"/>
    <w:semiHidden/>
    <w:unhideWhenUsed/>
    <w:rsid w:val="003B457C"/>
    <w:rPr>
      <w:sz w:val="16"/>
      <w:szCs w:val="16"/>
    </w:rPr>
  </w:style>
  <w:style w:type="paragraph" w:styleId="Kommentartext">
    <w:name w:val="annotation text"/>
    <w:basedOn w:val="Standard"/>
    <w:link w:val="KommentartextZchn"/>
    <w:uiPriority w:val="99"/>
    <w:unhideWhenUsed/>
    <w:rsid w:val="003B457C"/>
    <w:pPr>
      <w:spacing w:line="240" w:lineRule="auto"/>
    </w:pPr>
    <w:rPr>
      <w:szCs w:val="20"/>
    </w:rPr>
  </w:style>
  <w:style w:type="character" w:customStyle="1" w:styleId="KommentartextZchn">
    <w:name w:val="Kommentartext Zchn"/>
    <w:basedOn w:val="Absatz-Standardschriftart"/>
    <w:link w:val="Kommentartext"/>
    <w:uiPriority w:val="99"/>
    <w:rsid w:val="003B457C"/>
    <w:rPr>
      <w:spacing w:val="2"/>
      <w:sz w:val="20"/>
      <w:szCs w:val="20"/>
    </w:rPr>
  </w:style>
  <w:style w:type="paragraph" w:styleId="Kommentarthema">
    <w:name w:val="annotation subject"/>
    <w:basedOn w:val="Kommentartext"/>
    <w:next w:val="Kommentartext"/>
    <w:link w:val="KommentarthemaZchn"/>
    <w:uiPriority w:val="99"/>
    <w:semiHidden/>
    <w:unhideWhenUsed/>
    <w:rsid w:val="003B457C"/>
    <w:rPr>
      <w:b/>
      <w:bCs/>
    </w:rPr>
  </w:style>
  <w:style w:type="character" w:customStyle="1" w:styleId="KommentarthemaZchn">
    <w:name w:val="Kommentarthema Zchn"/>
    <w:basedOn w:val="KommentartextZchn"/>
    <w:link w:val="Kommentarthema"/>
    <w:uiPriority w:val="99"/>
    <w:semiHidden/>
    <w:rsid w:val="003B457C"/>
    <w:rPr>
      <w:b/>
      <w:bCs/>
      <w:spacing w:val="2"/>
      <w:sz w:val="20"/>
      <w:szCs w:val="20"/>
    </w:rPr>
  </w:style>
  <w:style w:type="character" w:customStyle="1" w:styleId="markedcontent">
    <w:name w:val="markedcontent"/>
    <w:basedOn w:val="Absatz-Standardschriftart"/>
    <w:rsid w:val="00621B2C"/>
  </w:style>
  <w:style w:type="paragraph" w:styleId="berarbeitung">
    <w:name w:val="Revision"/>
    <w:hidden/>
    <w:uiPriority w:val="99"/>
    <w:semiHidden/>
    <w:rsid w:val="0074781C"/>
    <w:pPr>
      <w:spacing w:after="0" w:line="240" w:lineRule="auto"/>
    </w:pPr>
    <w:rPr>
      <w:spacing w:val="2"/>
      <w:sz w:val="20"/>
    </w:rPr>
  </w:style>
  <w:style w:type="character" w:customStyle="1" w:styleId="NichtaufgelsteErwhnung1">
    <w:name w:val="Nicht aufgelöste Erwähnung1"/>
    <w:basedOn w:val="Absatz-Standardschriftart"/>
    <w:uiPriority w:val="99"/>
    <w:semiHidden/>
    <w:unhideWhenUsed/>
    <w:rsid w:val="00EC7AA8"/>
    <w:rPr>
      <w:color w:val="605E5C"/>
      <w:shd w:val="clear" w:color="auto" w:fill="E1DFDD"/>
    </w:rPr>
  </w:style>
  <w:style w:type="character" w:customStyle="1" w:styleId="cf01">
    <w:name w:val="cf01"/>
    <w:basedOn w:val="Absatz-Standardschriftart"/>
    <w:rsid w:val="00CA1787"/>
    <w:rPr>
      <w:rFonts w:ascii="Segoe UI" w:hAnsi="Segoe UI" w:cs="Segoe UI" w:hint="default"/>
      <w:sz w:val="18"/>
      <w:szCs w:val="18"/>
    </w:rPr>
  </w:style>
  <w:style w:type="character" w:customStyle="1" w:styleId="NichtaufgelsteErwhnung2">
    <w:name w:val="Nicht aufgelöste Erwähnung2"/>
    <w:basedOn w:val="Absatz-Standardschriftart"/>
    <w:uiPriority w:val="99"/>
    <w:rsid w:val="00184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nexolution.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dg-nexolution.de/leistungen/dienstleistungen/marketing-dienste/ki-im-marketing.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g-nexolution.de/" TargetMode="External"/><Relationship Id="rId4" Type="http://schemas.openxmlformats.org/officeDocument/2006/relationships/webSettings" Target="webSettings.xml"/><Relationship Id="rId9" Type="http://schemas.openxmlformats.org/officeDocument/2006/relationships/hyperlink" Target="mailto:direct@dg-nexolution.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Benutzerdefiniert 5">
      <a:dk1>
        <a:srgbClr val="000000"/>
      </a:dk1>
      <a:lt1>
        <a:sysClr val="window" lastClr="FFFFFF"/>
      </a:lt1>
      <a:dk2>
        <a:srgbClr val="F6F4F0"/>
      </a:dk2>
      <a:lt2>
        <a:srgbClr val="B3B3B3"/>
      </a:lt2>
      <a:accent1>
        <a:srgbClr val="002F64"/>
      </a:accent1>
      <a:accent2>
        <a:srgbClr val="FF6500"/>
      </a:accent2>
      <a:accent3>
        <a:srgbClr val="285F96"/>
      </a:accent3>
      <a:accent4>
        <a:srgbClr val="96D5F4"/>
      </a:accent4>
      <a:accent5>
        <a:srgbClr val="EEE9E2"/>
      </a:accent5>
      <a:accent6>
        <a:srgbClr val="34675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D372-0B15-4F99-BF6F-6C87EFF7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DG Nexolution eG</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Strohkendl, Christina</dc:creator>
  <cp:lastModifiedBy>Mathias Gundlach</cp:lastModifiedBy>
  <cp:revision>6</cp:revision>
  <cp:lastPrinted>2024-05-16T07:29:00Z</cp:lastPrinted>
  <dcterms:created xsi:type="dcterms:W3CDTF">2024-05-15T15:52:00Z</dcterms:created>
  <dcterms:modified xsi:type="dcterms:W3CDTF">2024-05-16T07:29:00Z</dcterms:modified>
</cp:coreProperties>
</file>