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6906DA" w14:textId="204A21B9" w:rsidR="00E1705C" w:rsidRPr="00F3079E" w:rsidRDefault="00E1705C" w:rsidP="00E1705C">
      <w:pPr>
        <w:spacing w:after="160"/>
        <w:rPr>
          <w:rFonts w:ascii="Arial" w:hAnsi="Arial" w:cs="Arial"/>
          <w:b/>
          <w:bCs/>
          <w:color w:val="000000" w:themeColor="text1"/>
          <w:sz w:val="21"/>
          <w:szCs w:val="21"/>
        </w:rPr>
      </w:pPr>
      <w:r>
        <w:br/>
      </w:r>
    </w:p>
    <w:p w14:paraId="31389690" w14:textId="0C0A0F2D" w:rsidR="00E1705C" w:rsidRPr="00495134" w:rsidRDefault="00495134" w:rsidP="00495134">
      <w:pPr>
        <w:spacing w:after="320"/>
        <w:rPr>
          <w:rFonts w:ascii="Arial" w:hAnsi="Arial" w:cs="Arial"/>
          <w:b/>
          <w:bCs/>
          <w:color w:val="000000" w:themeColor="text1"/>
          <w:sz w:val="26"/>
          <w:szCs w:val="26"/>
        </w:rPr>
      </w:pPr>
      <w:r>
        <w:rPr>
          <w:rFonts w:ascii="Arial" w:hAnsi="Arial" w:cs="Arial"/>
          <w:b/>
          <w:bCs/>
          <w:color w:val="000000" w:themeColor="text1"/>
          <w:sz w:val="38"/>
          <w:szCs w:val="38"/>
        </w:rPr>
        <w:t>Lindner Hotel Group besetzt GM-Positionen in Boltenhagen und Frankfurt Höchst neu</w:t>
      </w:r>
      <w:r>
        <w:rPr>
          <w:rFonts w:ascii="Arial" w:hAnsi="Arial" w:cs="Arial"/>
          <w:b/>
          <w:bCs/>
          <w:color w:val="000000" w:themeColor="text1"/>
          <w:sz w:val="26"/>
          <w:szCs w:val="26"/>
        </w:rPr>
        <w:t xml:space="preserve"> </w:t>
      </w:r>
    </w:p>
    <w:p w14:paraId="6F2C360E" w14:textId="21E58EB4" w:rsidR="00BE6BDB" w:rsidRPr="00BE6BDB" w:rsidRDefault="00320F60" w:rsidP="00BE6BDB">
      <w:pPr>
        <w:spacing w:after="320"/>
        <w:rPr>
          <w:rFonts w:ascii="Arial" w:hAnsi="Arial" w:cs="Arial"/>
          <w:b/>
          <w:bCs/>
          <w:color w:val="000000" w:themeColor="text1"/>
          <w:sz w:val="26"/>
          <w:szCs w:val="26"/>
        </w:rPr>
      </w:pPr>
      <w:r w:rsidRPr="00320F60">
        <w:rPr>
          <w:rFonts w:ascii="Arial" w:hAnsi="Arial" w:cs="Arial"/>
          <w:b/>
          <w:bCs/>
          <w:color w:val="000000" w:themeColor="text1"/>
          <w:sz w:val="26"/>
          <w:szCs w:val="26"/>
        </w:rPr>
        <w:t>Die Hotelgruppe holt Marc Günther als General Manager an die Ostsee und Michael Fritz an den Main </w:t>
      </w:r>
    </w:p>
    <w:p w14:paraId="2D932E2B" w14:textId="560C77B9" w:rsidR="00BE6BDB" w:rsidRPr="00313207" w:rsidRDefault="00E534B5" w:rsidP="00BE6BDB">
      <w:r>
        <w:rPr>
          <w:noProof/>
        </w:rPr>
        <w:drawing>
          <wp:inline distT="0" distB="0" distL="0" distR="0" wp14:anchorId="3759E9EC" wp14:editId="01652108">
            <wp:extent cx="4500880" cy="2992120"/>
            <wp:effectExtent l="0" t="0" r="0" b="0"/>
            <wp:docPr id="148956141" name="Grafik 1" descr="Ein Bild, das Person, Menschliches Gesicht, Formelle Kleidung,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6141" name="Grafik 1" descr="Ein Bild, das Person, Menschliches Gesicht, Formelle Kleidung, Kleidung enthält.&#10;&#10;Automatisch generierte Beschreibung"/>
                    <pic:cNvPicPr/>
                  </pic:nvPicPr>
                  <pic:blipFill>
                    <a:blip r:embed="rId11"/>
                    <a:stretch>
                      <a:fillRect/>
                    </a:stretch>
                  </pic:blipFill>
                  <pic:spPr>
                    <a:xfrm>
                      <a:off x="0" y="0"/>
                      <a:ext cx="4500880" cy="2992120"/>
                    </a:xfrm>
                    <a:prstGeom prst="rect">
                      <a:avLst/>
                    </a:prstGeom>
                  </pic:spPr>
                </pic:pic>
              </a:graphicData>
            </a:graphic>
          </wp:inline>
        </w:drawing>
      </w:r>
      <w:r w:rsidR="00BE6BDB">
        <w:br/>
      </w:r>
    </w:p>
    <w:p w14:paraId="317DFC50" w14:textId="77777777" w:rsidR="00406718" w:rsidRDefault="00BE6BDB" w:rsidP="00406718">
      <w:pPr>
        <w:spacing w:after="120" w:line="360" w:lineRule="auto"/>
        <w:rPr>
          <w:rFonts w:ascii="Arial" w:hAnsi="Arial" w:cs="Arial"/>
          <w:color w:val="000000" w:themeColor="text1"/>
        </w:rPr>
      </w:pPr>
      <w:r>
        <w:rPr>
          <w:rFonts w:ascii="Arial" w:hAnsi="Arial" w:cs="Arial"/>
          <w:color w:val="000000" w:themeColor="text1"/>
        </w:rPr>
        <w:t xml:space="preserve">BU: (v. li.) Marc Günther und </w:t>
      </w:r>
      <w:r w:rsidRPr="00E534B5">
        <w:rPr>
          <w:rFonts w:ascii="Arial" w:hAnsi="Arial" w:cs="Arial"/>
          <w:color w:val="000000" w:themeColor="text1"/>
        </w:rPr>
        <w:t>Michael Fritz</w:t>
      </w:r>
      <w:r>
        <w:rPr>
          <w:rFonts w:ascii="Arial" w:hAnsi="Arial" w:cs="Arial"/>
          <w:color w:val="000000" w:themeColor="text1"/>
        </w:rPr>
        <w:t xml:space="preserve"> </w:t>
      </w:r>
      <w:r w:rsidRPr="161879CE">
        <w:rPr>
          <w:rFonts w:ascii="Arial" w:hAnsi="Arial" w:cs="Arial"/>
          <w:i/>
          <w:color w:val="000000" w:themeColor="text1"/>
        </w:rPr>
        <w:t xml:space="preserve"> </w:t>
      </w:r>
      <w:r>
        <w:br/>
      </w: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5BDB6FD4" w14:textId="768A5581" w:rsidR="00406718" w:rsidRPr="008D6CF3" w:rsidRDefault="00406718" w:rsidP="00406718">
      <w:pPr>
        <w:spacing w:after="120" w:line="360" w:lineRule="auto"/>
        <w:rPr>
          <w:rFonts w:ascii="Arial" w:hAnsi="Arial" w:cs="Arial"/>
          <w:b/>
          <w:bCs/>
          <w:i/>
          <w:color w:val="000000" w:themeColor="text1"/>
        </w:rPr>
      </w:pPr>
      <w:r w:rsidRPr="00E84748">
        <w:rPr>
          <w:rFonts w:ascii="Arial" w:hAnsi="Arial" w:cs="Arial"/>
          <w:b/>
          <w:bCs/>
          <w:color w:val="000000" w:themeColor="text1"/>
        </w:rPr>
        <w:t>Düsseldo</w:t>
      </w:r>
      <w:r w:rsidRPr="00CB0313">
        <w:rPr>
          <w:rFonts w:ascii="Arial" w:hAnsi="Arial" w:cs="Arial"/>
          <w:b/>
          <w:bCs/>
          <w:color w:val="000000" w:themeColor="text1"/>
        </w:rPr>
        <w:t xml:space="preserve">rf, </w:t>
      </w:r>
      <w:r w:rsidR="00CB0313">
        <w:rPr>
          <w:rFonts w:ascii="Arial" w:hAnsi="Arial" w:cs="Arial"/>
          <w:b/>
          <w:bCs/>
          <w:color w:val="000000" w:themeColor="text1"/>
        </w:rPr>
        <w:t>15</w:t>
      </w:r>
      <w:r w:rsidRPr="00CB0313">
        <w:rPr>
          <w:rFonts w:ascii="Arial" w:hAnsi="Arial" w:cs="Arial"/>
          <w:b/>
          <w:bCs/>
          <w:color w:val="000000" w:themeColor="text1"/>
        </w:rPr>
        <w:t xml:space="preserve">. </w:t>
      </w:r>
      <w:r w:rsidR="00CB0313">
        <w:rPr>
          <w:rFonts w:ascii="Arial" w:hAnsi="Arial" w:cs="Arial"/>
          <w:b/>
          <w:bCs/>
          <w:color w:val="000000" w:themeColor="text1"/>
        </w:rPr>
        <w:t>August</w:t>
      </w:r>
      <w:r w:rsidRPr="00CB0313">
        <w:rPr>
          <w:rFonts w:ascii="Arial" w:hAnsi="Arial" w:cs="Arial"/>
          <w:b/>
          <w:bCs/>
          <w:color w:val="000000" w:themeColor="text1"/>
        </w:rPr>
        <w:t xml:space="preserve"> 2024:</w:t>
      </w:r>
      <w:r w:rsidRPr="00E84748">
        <w:rPr>
          <w:rFonts w:ascii="Arial" w:hAnsi="Arial" w:cs="Arial"/>
          <w:b/>
          <w:bCs/>
          <w:color w:val="000000" w:themeColor="text1"/>
        </w:rPr>
        <w:t xml:space="preserve"> </w:t>
      </w:r>
      <w:r>
        <w:rPr>
          <w:rFonts w:ascii="Arial" w:hAnsi="Arial" w:cs="Arial"/>
          <w:b/>
          <w:bCs/>
          <w:color w:val="000000" w:themeColor="text1"/>
        </w:rPr>
        <w:t xml:space="preserve">Die hohen Standards weiter zu heben, neue Zielgruppen zu erreichen und die internationale Bekanntheit des </w:t>
      </w:r>
      <w:r w:rsidRPr="00B23BE6">
        <w:rPr>
          <w:rFonts w:ascii="Arial" w:hAnsi="Arial" w:cs="Arial"/>
          <w:b/>
          <w:bCs/>
          <w:i/>
          <w:color w:val="000000" w:themeColor="text1"/>
        </w:rPr>
        <w:t>Lindner Hotel Boltenhagen</w:t>
      </w:r>
      <w:r>
        <w:rPr>
          <w:rFonts w:ascii="Arial" w:hAnsi="Arial" w:cs="Arial"/>
          <w:b/>
          <w:bCs/>
          <w:color w:val="000000" w:themeColor="text1"/>
        </w:rPr>
        <w:t xml:space="preserve"> sowie des </w:t>
      </w:r>
      <w:r w:rsidRPr="00B23BE6">
        <w:rPr>
          <w:rFonts w:ascii="Arial" w:hAnsi="Arial" w:cs="Arial"/>
          <w:b/>
          <w:bCs/>
          <w:i/>
          <w:color w:val="000000" w:themeColor="text1"/>
        </w:rPr>
        <w:t>Lindner Hotel Frankfurt Höchst</w:t>
      </w:r>
      <w:r>
        <w:rPr>
          <w:rFonts w:ascii="Arial" w:hAnsi="Arial" w:cs="Arial"/>
          <w:b/>
          <w:bCs/>
          <w:color w:val="000000" w:themeColor="text1"/>
        </w:rPr>
        <w:t xml:space="preserve"> zu steigern – diese drei Ziele werden ganz oben auf der Agenda der beiden neuen General Manager stehen.</w:t>
      </w:r>
    </w:p>
    <w:p w14:paraId="44D5F2B1" w14:textId="77777777" w:rsidR="002236BA" w:rsidRDefault="002236BA" w:rsidP="002236BA">
      <w:pPr>
        <w:overflowPunct/>
        <w:autoSpaceDE/>
        <w:spacing w:after="120" w:line="360" w:lineRule="auto"/>
        <w:jc w:val="both"/>
        <w:rPr>
          <w:rFonts w:ascii="Arial" w:hAnsi="Arial" w:cs="Arial"/>
          <w:color w:val="000000" w:themeColor="text1"/>
        </w:rPr>
      </w:pPr>
      <w:r>
        <w:rPr>
          <w:rFonts w:ascii="Arial" w:hAnsi="Arial" w:cs="Arial"/>
          <w:color w:val="000000" w:themeColor="text1"/>
        </w:rPr>
        <w:t xml:space="preserve">Marc Günther tritt seine neue Position als General Manager des </w:t>
      </w:r>
      <w:r w:rsidRPr="008D6CF3">
        <w:rPr>
          <w:rFonts w:ascii="Arial" w:hAnsi="Arial" w:cs="Arial"/>
          <w:i/>
          <w:color w:val="000000" w:themeColor="text1"/>
        </w:rPr>
        <w:t>Lindner Hotel Boltenhagen</w:t>
      </w:r>
      <w:r>
        <w:rPr>
          <w:rFonts w:ascii="Arial" w:hAnsi="Arial" w:cs="Arial"/>
          <w:color w:val="000000" w:themeColor="text1"/>
        </w:rPr>
        <w:t xml:space="preserve"> zum 15. August an. Er </w:t>
      </w:r>
      <w:r w:rsidRPr="001C79B1">
        <w:rPr>
          <w:rFonts w:ascii="Arial" w:hAnsi="Arial" w:cs="Arial"/>
          <w:color w:val="000000" w:themeColor="text1"/>
        </w:rPr>
        <w:t xml:space="preserve">startete seine Karriere mit einer Ausbildung im </w:t>
      </w:r>
      <w:r w:rsidRPr="008D6CF3">
        <w:rPr>
          <w:rFonts w:ascii="Arial" w:hAnsi="Arial" w:cs="Arial"/>
          <w:i/>
          <w:color w:val="000000" w:themeColor="text1"/>
        </w:rPr>
        <w:t>Steigenberger Hotel Bad Griesbach</w:t>
      </w:r>
      <w:r w:rsidRPr="001C79B1">
        <w:rPr>
          <w:rFonts w:ascii="Arial" w:hAnsi="Arial" w:cs="Arial"/>
          <w:color w:val="000000" w:themeColor="text1"/>
        </w:rPr>
        <w:t xml:space="preserve">. Anschließend sammelte er Erfahrungen in verschiedenen Bereichen in Köln, Hamburg und München bei internationalen Hotelkonzernen wie Hyatt, Steigenberger und Kempinski. </w:t>
      </w:r>
    </w:p>
    <w:p w14:paraId="5ECC4964" w14:textId="77777777" w:rsidR="002236BA" w:rsidRPr="00205B78" w:rsidRDefault="002236BA" w:rsidP="002236BA">
      <w:pPr>
        <w:overflowPunct/>
        <w:autoSpaceDE/>
        <w:spacing w:after="120" w:line="360" w:lineRule="auto"/>
        <w:jc w:val="both"/>
        <w:rPr>
          <w:rFonts w:ascii="Arial" w:hAnsi="Arial" w:cs="Arial"/>
          <w:color w:val="000000" w:themeColor="text1"/>
        </w:rPr>
      </w:pPr>
      <w:r>
        <w:rPr>
          <w:rFonts w:ascii="Arial" w:hAnsi="Arial" w:cs="Arial"/>
          <w:color w:val="000000" w:themeColor="text1"/>
        </w:rPr>
        <w:lastRenderedPageBreak/>
        <w:t>„</w:t>
      </w:r>
      <w:r w:rsidRPr="00205B78">
        <w:rPr>
          <w:rFonts w:ascii="Arial" w:hAnsi="Arial" w:cs="Arial"/>
          <w:color w:val="000000" w:themeColor="text1"/>
        </w:rPr>
        <w:t xml:space="preserve">Marc </w:t>
      </w:r>
      <w:r>
        <w:rPr>
          <w:rFonts w:ascii="Arial" w:hAnsi="Arial" w:cs="Arial"/>
          <w:color w:val="000000" w:themeColor="text1"/>
        </w:rPr>
        <w:t xml:space="preserve">Günther </w:t>
      </w:r>
      <w:r w:rsidRPr="00205B78">
        <w:rPr>
          <w:rFonts w:ascii="Arial" w:hAnsi="Arial" w:cs="Arial"/>
          <w:color w:val="000000" w:themeColor="text1"/>
        </w:rPr>
        <w:t xml:space="preserve">hat durch seine Erfahrung im </w:t>
      </w:r>
      <w:r>
        <w:rPr>
          <w:rFonts w:ascii="Arial" w:hAnsi="Arial" w:cs="Arial"/>
          <w:color w:val="000000" w:themeColor="text1"/>
        </w:rPr>
        <w:t xml:space="preserve">Bereich Food &amp; Beverage </w:t>
      </w:r>
      <w:r w:rsidRPr="00205B78">
        <w:rPr>
          <w:rFonts w:ascii="Arial" w:hAnsi="Arial" w:cs="Arial"/>
          <w:color w:val="000000" w:themeColor="text1"/>
        </w:rPr>
        <w:t>über viele Jahre die optimale Basis</w:t>
      </w:r>
      <w:r>
        <w:rPr>
          <w:rFonts w:ascii="Arial" w:hAnsi="Arial" w:cs="Arial"/>
          <w:color w:val="000000" w:themeColor="text1"/>
        </w:rPr>
        <w:t xml:space="preserve">, um die in der Lindner Hotel Group bereits vorhandenen </w:t>
      </w:r>
      <w:r w:rsidRPr="00205B78">
        <w:rPr>
          <w:rFonts w:ascii="Arial" w:hAnsi="Arial" w:cs="Arial"/>
          <w:color w:val="000000" w:themeColor="text1"/>
        </w:rPr>
        <w:t>hohen Standard</w:t>
      </w:r>
      <w:r>
        <w:rPr>
          <w:rFonts w:ascii="Arial" w:hAnsi="Arial" w:cs="Arial"/>
          <w:color w:val="000000" w:themeColor="text1"/>
        </w:rPr>
        <w:t>s</w:t>
      </w:r>
      <w:r w:rsidRPr="00205B78">
        <w:rPr>
          <w:rFonts w:ascii="Arial" w:hAnsi="Arial" w:cs="Arial"/>
          <w:color w:val="000000" w:themeColor="text1"/>
        </w:rPr>
        <w:t xml:space="preserve"> </w:t>
      </w:r>
      <w:r>
        <w:rPr>
          <w:rFonts w:ascii="Arial" w:hAnsi="Arial" w:cs="Arial"/>
          <w:color w:val="000000" w:themeColor="text1"/>
        </w:rPr>
        <w:t xml:space="preserve">in unserer Destination Boltenhagen </w:t>
      </w:r>
      <w:r w:rsidRPr="00205B78">
        <w:rPr>
          <w:rFonts w:ascii="Arial" w:hAnsi="Arial" w:cs="Arial"/>
          <w:color w:val="000000" w:themeColor="text1"/>
        </w:rPr>
        <w:t>weiter auszubauen</w:t>
      </w:r>
      <w:r>
        <w:rPr>
          <w:rFonts w:ascii="Arial" w:hAnsi="Arial" w:cs="Arial"/>
          <w:color w:val="000000" w:themeColor="text1"/>
        </w:rPr>
        <w:t xml:space="preserve">“, sagt Achim Laurs, als Area </w:t>
      </w:r>
      <w:proofErr w:type="spellStart"/>
      <w:r>
        <w:rPr>
          <w:rFonts w:ascii="Arial" w:hAnsi="Arial" w:cs="Arial"/>
          <w:color w:val="000000" w:themeColor="text1"/>
        </w:rPr>
        <w:t>Vice</w:t>
      </w:r>
      <w:proofErr w:type="spellEnd"/>
      <w:r>
        <w:rPr>
          <w:rFonts w:ascii="Arial" w:hAnsi="Arial" w:cs="Arial"/>
          <w:color w:val="000000" w:themeColor="text1"/>
        </w:rPr>
        <w:t xml:space="preserve"> </w:t>
      </w:r>
      <w:proofErr w:type="spellStart"/>
      <w:r>
        <w:rPr>
          <w:rFonts w:ascii="Arial" w:hAnsi="Arial" w:cs="Arial"/>
          <w:color w:val="000000" w:themeColor="text1"/>
        </w:rPr>
        <w:t>President</w:t>
      </w:r>
      <w:proofErr w:type="spellEnd"/>
      <w:r>
        <w:rPr>
          <w:rFonts w:ascii="Arial" w:hAnsi="Arial" w:cs="Arial"/>
          <w:color w:val="000000" w:themeColor="text1"/>
        </w:rPr>
        <w:t xml:space="preserve"> für den Standort an der Ostseeküste mitverantwortlich. „Er verfügt über </w:t>
      </w:r>
      <w:r w:rsidRPr="00205B78">
        <w:rPr>
          <w:rFonts w:ascii="Arial" w:hAnsi="Arial" w:cs="Arial"/>
          <w:color w:val="000000" w:themeColor="text1"/>
        </w:rPr>
        <w:t xml:space="preserve">langjährige </w:t>
      </w:r>
      <w:r>
        <w:rPr>
          <w:rFonts w:ascii="Arial" w:hAnsi="Arial" w:cs="Arial"/>
          <w:color w:val="000000" w:themeColor="text1"/>
        </w:rPr>
        <w:t>Expertise</w:t>
      </w:r>
      <w:r w:rsidRPr="00205B78">
        <w:rPr>
          <w:rFonts w:ascii="Arial" w:hAnsi="Arial" w:cs="Arial"/>
          <w:color w:val="000000" w:themeColor="text1"/>
        </w:rPr>
        <w:t xml:space="preserve"> in der Resort</w:t>
      </w:r>
      <w:r>
        <w:rPr>
          <w:rFonts w:ascii="Arial" w:hAnsi="Arial" w:cs="Arial"/>
          <w:color w:val="000000" w:themeColor="text1"/>
        </w:rPr>
        <w:t>-</w:t>
      </w:r>
      <w:r w:rsidRPr="00205B78">
        <w:rPr>
          <w:rFonts w:ascii="Arial" w:hAnsi="Arial" w:cs="Arial"/>
          <w:color w:val="000000" w:themeColor="text1"/>
        </w:rPr>
        <w:t>Hotellerie</w:t>
      </w:r>
      <w:r>
        <w:rPr>
          <w:rFonts w:ascii="Arial" w:hAnsi="Arial" w:cs="Arial"/>
          <w:color w:val="000000" w:themeColor="text1"/>
        </w:rPr>
        <w:t xml:space="preserve">. Darin sehen wir einen </w:t>
      </w:r>
      <w:r w:rsidRPr="5BF3F219">
        <w:rPr>
          <w:rFonts w:ascii="Arial" w:hAnsi="Arial" w:cs="Arial"/>
          <w:color w:val="000000" w:themeColor="text1"/>
        </w:rPr>
        <w:t>immensen</w:t>
      </w:r>
      <w:r>
        <w:rPr>
          <w:rFonts w:ascii="Arial" w:hAnsi="Arial" w:cs="Arial"/>
          <w:color w:val="000000" w:themeColor="text1"/>
        </w:rPr>
        <w:t xml:space="preserve"> Vorteil, um unser Haus nach der umfangreichen Modernisierung noch </w:t>
      </w:r>
      <w:r w:rsidRPr="00205B78">
        <w:rPr>
          <w:rFonts w:ascii="Arial" w:hAnsi="Arial" w:cs="Arial"/>
          <w:color w:val="000000" w:themeColor="text1"/>
        </w:rPr>
        <w:t>erfolgreich</w:t>
      </w:r>
      <w:r>
        <w:rPr>
          <w:rFonts w:ascii="Arial" w:hAnsi="Arial" w:cs="Arial"/>
          <w:color w:val="000000" w:themeColor="text1"/>
        </w:rPr>
        <w:t>er</w:t>
      </w:r>
      <w:r w:rsidRPr="00205B78">
        <w:rPr>
          <w:rFonts w:ascii="Arial" w:hAnsi="Arial" w:cs="Arial"/>
          <w:color w:val="000000" w:themeColor="text1"/>
        </w:rPr>
        <w:t xml:space="preserve"> im Markt zu positionieren und </w:t>
      </w:r>
      <w:r>
        <w:rPr>
          <w:rFonts w:ascii="Arial" w:hAnsi="Arial" w:cs="Arial"/>
          <w:color w:val="000000" w:themeColor="text1"/>
        </w:rPr>
        <w:t xml:space="preserve">seine </w:t>
      </w:r>
      <w:r w:rsidRPr="00205B78">
        <w:rPr>
          <w:rFonts w:ascii="Arial" w:hAnsi="Arial" w:cs="Arial"/>
          <w:color w:val="000000" w:themeColor="text1"/>
        </w:rPr>
        <w:t xml:space="preserve">Bekanntheit </w:t>
      </w:r>
      <w:r>
        <w:rPr>
          <w:rFonts w:ascii="Arial" w:hAnsi="Arial" w:cs="Arial"/>
          <w:color w:val="000000" w:themeColor="text1"/>
        </w:rPr>
        <w:t xml:space="preserve">weiter zu steigern.“ </w:t>
      </w:r>
    </w:p>
    <w:p w14:paraId="5E285A0B" w14:textId="77777777" w:rsidR="002236BA" w:rsidRDefault="002236BA" w:rsidP="002236BA">
      <w:pPr>
        <w:overflowPunct/>
        <w:autoSpaceDE/>
        <w:spacing w:after="120" w:line="360" w:lineRule="auto"/>
        <w:jc w:val="both"/>
        <w:rPr>
          <w:rFonts w:ascii="Arial" w:hAnsi="Arial" w:cs="Arial"/>
          <w:color w:val="000000" w:themeColor="text1"/>
        </w:rPr>
      </w:pPr>
      <w:r>
        <w:rPr>
          <w:rFonts w:ascii="Arial" w:hAnsi="Arial" w:cs="Arial"/>
          <w:color w:val="000000" w:themeColor="text1"/>
        </w:rPr>
        <w:t>Der gelernte Hotelfachmann ist seit Beginn seiner Laufbahn weit gereist. Seine erste Position als Hotelmanager war das</w:t>
      </w:r>
      <w:r w:rsidRPr="001C79B1">
        <w:rPr>
          <w:rFonts w:ascii="Arial" w:hAnsi="Arial" w:cs="Arial"/>
          <w:color w:val="000000" w:themeColor="text1"/>
        </w:rPr>
        <w:t xml:space="preserve"> </w:t>
      </w:r>
      <w:r w:rsidRPr="006E518E">
        <w:rPr>
          <w:rFonts w:ascii="Arial" w:hAnsi="Arial" w:cs="Arial"/>
          <w:i/>
          <w:color w:val="000000" w:themeColor="text1"/>
        </w:rPr>
        <w:t>Kempinski Hotel Vier Jahreszeiten München</w:t>
      </w:r>
      <w:r w:rsidRPr="001C79B1">
        <w:rPr>
          <w:rFonts w:ascii="Arial" w:hAnsi="Arial" w:cs="Arial"/>
          <w:color w:val="000000" w:themeColor="text1"/>
        </w:rPr>
        <w:t>. Danach führte ihn seine Karriere</w:t>
      </w:r>
      <w:r>
        <w:rPr>
          <w:rFonts w:ascii="Arial" w:hAnsi="Arial" w:cs="Arial"/>
          <w:color w:val="000000" w:themeColor="text1"/>
        </w:rPr>
        <w:t xml:space="preserve"> als General Manager </w:t>
      </w:r>
      <w:r w:rsidRPr="001C79B1">
        <w:rPr>
          <w:rFonts w:ascii="Arial" w:hAnsi="Arial" w:cs="Arial"/>
          <w:color w:val="000000" w:themeColor="text1"/>
        </w:rPr>
        <w:t xml:space="preserve">für Kempinski </w:t>
      </w:r>
      <w:r>
        <w:rPr>
          <w:rFonts w:ascii="Arial" w:hAnsi="Arial" w:cs="Arial"/>
          <w:color w:val="000000" w:themeColor="text1"/>
        </w:rPr>
        <w:t xml:space="preserve">unter anderem </w:t>
      </w:r>
      <w:r w:rsidRPr="001C79B1">
        <w:rPr>
          <w:rFonts w:ascii="Arial" w:hAnsi="Arial" w:cs="Arial"/>
          <w:color w:val="000000" w:themeColor="text1"/>
        </w:rPr>
        <w:t>nach Jordanien</w:t>
      </w:r>
      <w:r>
        <w:rPr>
          <w:rFonts w:ascii="Arial" w:hAnsi="Arial" w:cs="Arial"/>
          <w:color w:val="000000" w:themeColor="text1"/>
        </w:rPr>
        <w:t xml:space="preserve">, </w:t>
      </w:r>
      <w:r w:rsidRPr="001C79B1">
        <w:rPr>
          <w:rFonts w:ascii="Arial" w:hAnsi="Arial" w:cs="Arial"/>
          <w:color w:val="000000" w:themeColor="text1"/>
        </w:rPr>
        <w:t>Indonesien</w:t>
      </w:r>
      <w:r>
        <w:rPr>
          <w:rFonts w:ascii="Arial" w:hAnsi="Arial" w:cs="Arial"/>
          <w:color w:val="000000" w:themeColor="text1"/>
        </w:rPr>
        <w:t xml:space="preserve"> und in die Golf-Region</w:t>
      </w:r>
      <w:r w:rsidRPr="001C79B1">
        <w:rPr>
          <w:rFonts w:ascii="Arial" w:hAnsi="Arial" w:cs="Arial"/>
          <w:color w:val="000000" w:themeColor="text1"/>
        </w:rPr>
        <w:t>. Weitere Stationen waren das</w:t>
      </w:r>
      <w:r>
        <w:rPr>
          <w:rFonts w:ascii="Arial" w:hAnsi="Arial" w:cs="Arial"/>
          <w:color w:val="000000" w:themeColor="text1"/>
        </w:rPr>
        <w:t xml:space="preserve"> </w:t>
      </w:r>
      <w:r w:rsidRPr="006E518E">
        <w:rPr>
          <w:rFonts w:ascii="Arial" w:hAnsi="Arial" w:cs="Arial"/>
          <w:i/>
          <w:color w:val="000000" w:themeColor="text1"/>
        </w:rPr>
        <w:t xml:space="preserve">The Diplomat Radisson </w:t>
      </w:r>
      <w:proofErr w:type="spellStart"/>
      <w:r w:rsidRPr="006E518E">
        <w:rPr>
          <w:rFonts w:ascii="Arial" w:hAnsi="Arial" w:cs="Arial"/>
          <w:i/>
          <w:color w:val="000000" w:themeColor="text1"/>
        </w:rPr>
        <w:t>Blu</w:t>
      </w:r>
      <w:proofErr w:type="spellEnd"/>
      <w:r w:rsidRPr="006E518E">
        <w:rPr>
          <w:rFonts w:ascii="Arial" w:hAnsi="Arial" w:cs="Arial"/>
          <w:i/>
          <w:color w:val="000000" w:themeColor="text1"/>
        </w:rPr>
        <w:t xml:space="preserve"> Hotel &amp; Residence</w:t>
      </w:r>
      <w:r w:rsidRPr="002236BA">
        <w:rPr>
          <w:rFonts w:ascii="Arial" w:hAnsi="Arial" w:cs="Arial"/>
          <w:color w:val="000000" w:themeColor="text1"/>
        </w:rPr>
        <w:t xml:space="preserve"> </w:t>
      </w:r>
      <w:r w:rsidRPr="001C79B1">
        <w:rPr>
          <w:rFonts w:ascii="Arial" w:hAnsi="Arial" w:cs="Arial"/>
          <w:color w:val="000000" w:themeColor="text1"/>
        </w:rPr>
        <w:t xml:space="preserve">in Bahrain sowie die Leitung der </w:t>
      </w:r>
      <w:r>
        <w:rPr>
          <w:rFonts w:ascii="Arial" w:hAnsi="Arial" w:cs="Arial"/>
          <w:color w:val="000000" w:themeColor="text1"/>
        </w:rPr>
        <w:t>H</w:t>
      </w:r>
      <w:r w:rsidRPr="001C79B1">
        <w:rPr>
          <w:rFonts w:ascii="Arial" w:hAnsi="Arial" w:cs="Arial"/>
          <w:color w:val="000000" w:themeColor="text1"/>
        </w:rPr>
        <w:t xml:space="preserve">otel- </w:t>
      </w:r>
      <w:r w:rsidRPr="67526484">
        <w:rPr>
          <w:rFonts w:ascii="Arial" w:hAnsi="Arial" w:cs="Arial"/>
          <w:color w:val="000000" w:themeColor="text1"/>
        </w:rPr>
        <w:t xml:space="preserve">und </w:t>
      </w:r>
      <w:r w:rsidRPr="7D3F982D">
        <w:rPr>
          <w:rFonts w:ascii="Arial" w:hAnsi="Arial" w:cs="Arial"/>
          <w:color w:val="000000" w:themeColor="text1"/>
        </w:rPr>
        <w:t>ebenfalls</w:t>
      </w:r>
      <w:r w:rsidRPr="134336B6">
        <w:rPr>
          <w:rFonts w:ascii="Arial" w:hAnsi="Arial" w:cs="Arial"/>
          <w:color w:val="000000" w:themeColor="text1"/>
        </w:rPr>
        <w:t xml:space="preserve"> Food</w:t>
      </w:r>
      <w:r>
        <w:rPr>
          <w:rFonts w:ascii="Arial" w:hAnsi="Arial" w:cs="Arial"/>
          <w:color w:val="000000" w:themeColor="text1"/>
        </w:rPr>
        <w:t xml:space="preserve"> &amp; Beverage -</w:t>
      </w:r>
      <w:r w:rsidRPr="001C79B1">
        <w:rPr>
          <w:rFonts w:ascii="Arial" w:hAnsi="Arial" w:cs="Arial"/>
          <w:color w:val="000000" w:themeColor="text1"/>
        </w:rPr>
        <w:t xml:space="preserve"> Division für die Al-Sane Gr</w:t>
      </w:r>
      <w:r>
        <w:rPr>
          <w:rFonts w:ascii="Arial" w:hAnsi="Arial" w:cs="Arial"/>
          <w:color w:val="000000" w:themeColor="text1"/>
        </w:rPr>
        <w:t>oup</w:t>
      </w:r>
      <w:r w:rsidRPr="001C79B1">
        <w:rPr>
          <w:rFonts w:ascii="Arial" w:hAnsi="Arial" w:cs="Arial"/>
          <w:color w:val="000000" w:themeColor="text1"/>
        </w:rPr>
        <w:t> in Kuwait bis Anfang 2024.</w:t>
      </w:r>
      <w:r>
        <w:rPr>
          <w:rFonts w:ascii="Arial" w:hAnsi="Arial" w:cs="Arial"/>
          <w:color w:val="000000" w:themeColor="text1"/>
        </w:rPr>
        <w:t xml:space="preserve"> </w:t>
      </w:r>
    </w:p>
    <w:p w14:paraId="4D13343B" w14:textId="77777777" w:rsidR="002236BA" w:rsidRPr="00FE079C" w:rsidRDefault="002236BA" w:rsidP="002236BA">
      <w:pPr>
        <w:overflowPunct/>
        <w:autoSpaceDE/>
        <w:spacing w:after="120" w:line="360" w:lineRule="auto"/>
        <w:jc w:val="both"/>
        <w:rPr>
          <w:rFonts w:ascii="Arial" w:hAnsi="Arial" w:cs="Arial"/>
          <w:color w:val="000000" w:themeColor="text1"/>
        </w:rPr>
      </w:pPr>
      <w:r>
        <w:rPr>
          <w:rFonts w:ascii="Arial" w:hAnsi="Arial" w:cs="Arial"/>
          <w:color w:val="000000" w:themeColor="text1"/>
        </w:rPr>
        <w:t>„Ich freue mich außerordentlich, nach rund 14 Jahren im Ausland nach Deutschland, noch dazu in dieses wunderschöne Ostseeresort, zurückzukehren“, sagt Marc Günther. „</w:t>
      </w:r>
      <w:r w:rsidRPr="00FE079C">
        <w:rPr>
          <w:rFonts w:ascii="Arial" w:hAnsi="Arial" w:cs="Arial"/>
          <w:color w:val="000000" w:themeColor="text1"/>
        </w:rPr>
        <w:t>Mein Ziel ist es, die bereits hohen Standards zu wahren und neue Maßstäbe für Service und Gästeerfahrung zu setzen. Gemeinsam mit meinem engagierten Team werde ich sicherstellen, dass unser Hotel nicht nur ein Ort der Erholung, sondern auch ein unvergessliches Erlebnis für jeden Gast wird.“</w:t>
      </w:r>
      <w:r>
        <w:rPr>
          <w:rFonts w:ascii="Arial" w:hAnsi="Arial" w:cs="Arial"/>
          <w:color w:val="000000" w:themeColor="text1"/>
        </w:rPr>
        <w:t xml:space="preserve"> Marc Günther folgt auf Miriam Meurer, die im Juni auf eigenen Wunsch aus dem Unternehmen ausgeschieden war, und wird auch das </w:t>
      </w:r>
      <w:r w:rsidRPr="006E518E">
        <w:rPr>
          <w:rFonts w:ascii="Arial" w:hAnsi="Arial" w:cs="Arial"/>
          <w:i/>
          <w:color w:val="000000" w:themeColor="text1"/>
        </w:rPr>
        <w:t>BEECH Resort Boltenhagen</w:t>
      </w:r>
      <w:r>
        <w:rPr>
          <w:rFonts w:ascii="Arial" w:hAnsi="Arial" w:cs="Arial"/>
          <w:color w:val="000000" w:themeColor="text1"/>
        </w:rPr>
        <w:t xml:space="preserve"> führen.</w:t>
      </w:r>
    </w:p>
    <w:p w14:paraId="74C7AC46" w14:textId="77777777" w:rsidR="002236BA" w:rsidRPr="002236BA" w:rsidRDefault="002236BA" w:rsidP="002236BA">
      <w:pPr>
        <w:overflowPunct/>
        <w:autoSpaceDE/>
        <w:spacing w:after="120" w:line="360" w:lineRule="auto"/>
        <w:jc w:val="both"/>
        <w:rPr>
          <w:rFonts w:ascii="Arial" w:hAnsi="Arial" w:cs="Arial"/>
          <w:b/>
          <w:bCs/>
          <w:color w:val="000000" w:themeColor="text1"/>
        </w:rPr>
      </w:pPr>
      <w:r w:rsidRPr="002236BA">
        <w:rPr>
          <w:rFonts w:ascii="Arial" w:hAnsi="Arial" w:cs="Arial"/>
          <w:b/>
          <w:bCs/>
          <w:color w:val="000000" w:themeColor="text1"/>
        </w:rPr>
        <w:t>Von der Spree an den Main</w:t>
      </w:r>
    </w:p>
    <w:p w14:paraId="2B28E866" w14:textId="77777777" w:rsidR="002236BA" w:rsidRDefault="002236BA" w:rsidP="002236BA">
      <w:pPr>
        <w:overflowPunct/>
        <w:autoSpaceDE/>
        <w:spacing w:after="120" w:line="360" w:lineRule="auto"/>
        <w:jc w:val="both"/>
        <w:rPr>
          <w:rFonts w:ascii="Arial" w:hAnsi="Arial" w:cs="Arial"/>
          <w:color w:val="000000" w:themeColor="text1"/>
        </w:rPr>
      </w:pPr>
      <w:r w:rsidRPr="00FE079C">
        <w:rPr>
          <w:rFonts w:ascii="Arial" w:hAnsi="Arial" w:cs="Arial"/>
          <w:color w:val="000000" w:themeColor="text1"/>
        </w:rPr>
        <w:t xml:space="preserve">Michael Fritz </w:t>
      </w:r>
      <w:r>
        <w:rPr>
          <w:rFonts w:ascii="Arial" w:hAnsi="Arial" w:cs="Arial"/>
          <w:color w:val="000000" w:themeColor="text1"/>
        </w:rPr>
        <w:t xml:space="preserve">ist zum Monatsbeginn der neue General Manager des </w:t>
      </w:r>
      <w:r w:rsidRPr="006E518E">
        <w:rPr>
          <w:rFonts w:ascii="Arial" w:hAnsi="Arial" w:cs="Arial"/>
          <w:i/>
          <w:color w:val="000000" w:themeColor="text1"/>
        </w:rPr>
        <w:t>Lindner Hotel Frankfurt Höchst</w:t>
      </w:r>
      <w:r>
        <w:rPr>
          <w:rFonts w:ascii="Arial" w:hAnsi="Arial" w:cs="Arial"/>
          <w:color w:val="000000" w:themeColor="text1"/>
        </w:rPr>
        <w:t>. Zuvor leitete er als Cluster Manager für Marriott das</w:t>
      </w:r>
      <w:r w:rsidRPr="00FE079C">
        <w:rPr>
          <w:rFonts w:ascii="Arial" w:hAnsi="Arial" w:cs="Arial"/>
          <w:color w:val="000000" w:themeColor="text1"/>
        </w:rPr>
        <w:t xml:space="preserve"> </w:t>
      </w:r>
      <w:r w:rsidRPr="006E518E">
        <w:rPr>
          <w:rFonts w:ascii="Arial" w:hAnsi="Arial" w:cs="Arial"/>
          <w:i/>
          <w:color w:val="000000" w:themeColor="text1"/>
        </w:rPr>
        <w:t>AC Hotel Berlin Humboldthain Park</w:t>
      </w:r>
      <w:r w:rsidRPr="00FE079C">
        <w:rPr>
          <w:rFonts w:ascii="Arial" w:hAnsi="Arial" w:cs="Arial"/>
          <w:color w:val="000000" w:themeColor="text1"/>
        </w:rPr>
        <w:t xml:space="preserve">, das </w:t>
      </w:r>
      <w:proofErr w:type="spellStart"/>
      <w:r w:rsidRPr="006E518E">
        <w:rPr>
          <w:rFonts w:ascii="Arial" w:hAnsi="Arial" w:cs="Arial"/>
          <w:i/>
          <w:color w:val="000000" w:themeColor="text1"/>
        </w:rPr>
        <w:t>Moxy</w:t>
      </w:r>
      <w:proofErr w:type="spellEnd"/>
      <w:r w:rsidRPr="006E518E">
        <w:rPr>
          <w:rFonts w:ascii="Arial" w:hAnsi="Arial" w:cs="Arial"/>
          <w:i/>
          <w:color w:val="000000" w:themeColor="text1"/>
        </w:rPr>
        <w:t xml:space="preserve"> Berlin Humboldthain Park</w:t>
      </w:r>
      <w:r w:rsidRPr="00FE079C">
        <w:rPr>
          <w:rFonts w:ascii="Arial" w:hAnsi="Arial" w:cs="Arial"/>
          <w:color w:val="000000" w:themeColor="text1"/>
        </w:rPr>
        <w:t xml:space="preserve"> sowie das </w:t>
      </w:r>
      <w:proofErr w:type="spellStart"/>
      <w:r w:rsidRPr="006E518E">
        <w:rPr>
          <w:rFonts w:ascii="Arial" w:hAnsi="Arial" w:cs="Arial"/>
          <w:i/>
          <w:color w:val="000000" w:themeColor="text1"/>
        </w:rPr>
        <w:t>Precise</w:t>
      </w:r>
      <w:proofErr w:type="spellEnd"/>
      <w:r w:rsidRPr="006E518E">
        <w:rPr>
          <w:rFonts w:ascii="Arial" w:hAnsi="Arial" w:cs="Arial"/>
          <w:i/>
          <w:color w:val="000000" w:themeColor="text1"/>
        </w:rPr>
        <w:t xml:space="preserve"> Tale Potsdamer Platz</w:t>
      </w:r>
      <w:r w:rsidRPr="00FE079C">
        <w:rPr>
          <w:rFonts w:ascii="Arial" w:hAnsi="Arial" w:cs="Arial"/>
          <w:color w:val="000000" w:themeColor="text1"/>
        </w:rPr>
        <w:t xml:space="preserve">. Weitere wichtige Stationen seiner Karriere sind das </w:t>
      </w:r>
      <w:r w:rsidRPr="006E518E">
        <w:rPr>
          <w:rFonts w:ascii="Arial" w:hAnsi="Arial" w:cs="Arial"/>
          <w:i/>
          <w:color w:val="000000" w:themeColor="text1"/>
        </w:rPr>
        <w:t xml:space="preserve">Jaz in </w:t>
      </w:r>
      <w:proofErr w:type="spellStart"/>
      <w:r w:rsidRPr="006E518E">
        <w:rPr>
          <w:rFonts w:ascii="Arial" w:hAnsi="Arial" w:cs="Arial"/>
          <w:i/>
          <w:color w:val="000000" w:themeColor="text1"/>
        </w:rPr>
        <w:t>the</w:t>
      </w:r>
      <w:proofErr w:type="spellEnd"/>
      <w:r w:rsidRPr="006E518E">
        <w:rPr>
          <w:rFonts w:ascii="Arial" w:hAnsi="Arial" w:cs="Arial"/>
          <w:i/>
          <w:color w:val="000000" w:themeColor="text1"/>
        </w:rPr>
        <w:t xml:space="preserve"> City Vienna</w:t>
      </w:r>
      <w:r w:rsidRPr="00FE079C">
        <w:rPr>
          <w:rFonts w:ascii="Arial" w:hAnsi="Arial" w:cs="Arial"/>
          <w:color w:val="000000" w:themeColor="text1"/>
        </w:rPr>
        <w:t xml:space="preserve"> und das </w:t>
      </w:r>
      <w:r w:rsidRPr="006E518E">
        <w:rPr>
          <w:rFonts w:ascii="Arial" w:hAnsi="Arial" w:cs="Arial"/>
          <w:i/>
          <w:color w:val="000000" w:themeColor="text1"/>
        </w:rPr>
        <w:t xml:space="preserve">Steigenberger Hotel </w:t>
      </w:r>
      <w:proofErr w:type="spellStart"/>
      <w:r w:rsidRPr="006E518E">
        <w:rPr>
          <w:rFonts w:ascii="Arial" w:hAnsi="Arial" w:cs="Arial"/>
          <w:i/>
          <w:color w:val="000000" w:themeColor="text1"/>
        </w:rPr>
        <w:t>Treudelberg</w:t>
      </w:r>
      <w:proofErr w:type="spellEnd"/>
      <w:r w:rsidRPr="006E518E">
        <w:rPr>
          <w:rFonts w:ascii="Arial" w:hAnsi="Arial" w:cs="Arial"/>
          <w:i/>
          <w:color w:val="000000" w:themeColor="text1"/>
        </w:rPr>
        <w:t xml:space="preserve"> Hamburg</w:t>
      </w:r>
      <w:r w:rsidRPr="00FE079C">
        <w:rPr>
          <w:rFonts w:ascii="Arial" w:hAnsi="Arial" w:cs="Arial"/>
          <w:color w:val="000000" w:themeColor="text1"/>
        </w:rPr>
        <w:t xml:space="preserve">. </w:t>
      </w:r>
      <w:r w:rsidRPr="002236BA">
        <w:rPr>
          <w:rFonts w:ascii="Arial" w:hAnsi="Arial" w:cs="Arial"/>
          <w:color w:val="000000" w:themeColor="text1"/>
        </w:rPr>
        <w:t>Die Mainmetropole kennt der gelernte Hotelfachmann aus seiner Zeit im Westin Grand Frankfurt. Im Ausland war er neben Österreich in der Schweiz tätig.</w:t>
      </w:r>
    </w:p>
    <w:p w14:paraId="5B686B58" w14:textId="0D85061C" w:rsidR="002236BA" w:rsidRPr="00AA13D1" w:rsidRDefault="002236BA" w:rsidP="002236BA">
      <w:pPr>
        <w:overflowPunct/>
        <w:autoSpaceDE/>
        <w:spacing w:after="120" w:line="360" w:lineRule="auto"/>
        <w:jc w:val="both"/>
        <w:rPr>
          <w:rFonts w:ascii="Arial" w:hAnsi="Arial" w:cs="Arial"/>
          <w:color w:val="000000" w:themeColor="text1"/>
        </w:rPr>
      </w:pPr>
      <w:r>
        <w:rPr>
          <w:rFonts w:ascii="Arial" w:hAnsi="Arial" w:cs="Arial"/>
          <w:color w:val="000000" w:themeColor="text1"/>
        </w:rPr>
        <w:t>„Wir konnten mit Michael Fritz einen ebenso erfahrenen wi</w:t>
      </w:r>
      <w:r w:rsidR="006E518E">
        <w:rPr>
          <w:rFonts w:ascii="Arial" w:hAnsi="Arial" w:cs="Arial"/>
          <w:color w:val="000000" w:themeColor="text1"/>
        </w:rPr>
        <w:t>e</w:t>
      </w:r>
      <w:r>
        <w:rPr>
          <w:rFonts w:ascii="Arial" w:hAnsi="Arial" w:cs="Arial"/>
          <w:color w:val="000000" w:themeColor="text1"/>
        </w:rPr>
        <w:t xml:space="preserve"> </w:t>
      </w:r>
      <w:r w:rsidRPr="00AA13D1">
        <w:rPr>
          <w:rFonts w:ascii="Arial" w:hAnsi="Arial" w:cs="Arial"/>
          <w:color w:val="000000" w:themeColor="text1"/>
        </w:rPr>
        <w:t>erfolgreiche</w:t>
      </w:r>
      <w:r>
        <w:rPr>
          <w:rFonts w:ascii="Arial" w:hAnsi="Arial" w:cs="Arial"/>
          <w:color w:val="000000" w:themeColor="text1"/>
        </w:rPr>
        <w:t xml:space="preserve">n General Manager gewinnen, der mit Sicherheit </w:t>
      </w:r>
      <w:r w:rsidRPr="00AA13D1">
        <w:rPr>
          <w:rFonts w:ascii="Arial" w:hAnsi="Arial" w:cs="Arial"/>
          <w:color w:val="000000" w:themeColor="text1"/>
        </w:rPr>
        <w:t xml:space="preserve">neue Impulse </w:t>
      </w:r>
      <w:r>
        <w:rPr>
          <w:rFonts w:ascii="Arial" w:hAnsi="Arial" w:cs="Arial"/>
          <w:color w:val="000000" w:themeColor="text1"/>
        </w:rPr>
        <w:t>setzen wird“, sagt Holger Herrmann, zuständige</w:t>
      </w:r>
      <w:r w:rsidR="00FB71A4">
        <w:rPr>
          <w:rFonts w:ascii="Arial" w:hAnsi="Arial" w:cs="Arial"/>
          <w:color w:val="000000" w:themeColor="text1"/>
        </w:rPr>
        <w:t>r</w:t>
      </w:r>
      <w:r>
        <w:rPr>
          <w:rFonts w:ascii="Arial" w:hAnsi="Arial" w:cs="Arial"/>
          <w:color w:val="000000" w:themeColor="text1"/>
        </w:rPr>
        <w:t xml:space="preserve"> </w:t>
      </w:r>
      <w:r w:rsidR="00A87510">
        <w:rPr>
          <w:rFonts w:ascii="Arial" w:hAnsi="Arial" w:cs="Arial"/>
          <w:color w:val="000000" w:themeColor="text1"/>
        </w:rPr>
        <w:t xml:space="preserve">Senior </w:t>
      </w:r>
      <w:proofErr w:type="spellStart"/>
      <w:r>
        <w:rPr>
          <w:rFonts w:ascii="Arial" w:hAnsi="Arial" w:cs="Arial"/>
          <w:color w:val="000000" w:themeColor="text1"/>
        </w:rPr>
        <w:t>Vice</w:t>
      </w:r>
      <w:proofErr w:type="spellEnd"/>
      <w:r>
        <w:rPr>
          <w:rFonts w:ascii="Arial" w:hAnsi="Arial" w:cs="Arial"/>
          <w:color w:val="000000" w:themeColor="text1"/>
        </w:rPr>
        <w:t xml:space="preserve"> </w:t>
      </w:r>
      <w:proofErr w:type="spellStart"/>
      <w:r>
        <w:rPr>
          <w:rFonts w:ascii="Arial" w:hAnsi="Arial" w:cs="Arial"/>
          <w:color w:val="000000" w:themeColor="text1"/>
        </w:rPr>
        <w:t>President</w:t>
      </w:r>
      <w:proofErr w:type="spellEnd"/>
      <w:r>
        <w:rPr>
          <w:rFonts w:ascii="Arial" w:hAnsi="Arial" w:cs="Arial"/>
          <w:color w:val="000000" w:themeColor="text1"/>
        </w:rPr>
        <w:t xml:space="preserve"> für das </w:t>
      </w:r>
      <w:r w:rsidRPr="002236BA">
        <w:rPr>
          <w:rFonts w:ascii="Arial" w:hAnsi="Arial" w:cs="Arial"/>
          <w:color w:val="000000" w:themeColor="text1"/>
        </w:rPr>
        <w:t xml:space="preserve">Lindner Hotel </w:t>
      </w:r>
      <w:r w:rsidRPr="002236BA">
        <w:rPr>
          <w:rFonts w:ascii="Arial" w:hAnsi="Arial" w:cs="Arial"/>
          <w:color w:val="000000" w:themeColor="text1"/>
        </w:rPr>
        <w:lastRenderedPageBreak/>
        <w:t>Frankfurt Höchst</w:t>
      </w:r>
      <w:r>
        <w:rPr>
          <w:rFonts w:ascii="Arial" w:hAnsi="Arial" w:cs="Arial"/>
          <w:color w:val="000000" w:themeColor="text1"/>
        </w:rPr>
        <w:t xml:space="preserve">. „Dies gilt insbesondere für unsere kulinarischen Angebote sowie für </w:t>
      </w:r>
      <w:r w:rsidRPr="521E058D">
        <w:rPr>
          <w:rFonts w:ascii="Arial" w:hAnsi="Arial" w:cs="Arial"/>
          <w:color w:val="000000" w:themeColor="text1"/>
        </w:rPr>
        <w:t>unseren</w:t>
      </w:r>
      <w:r>
        <w:rPr>
          <w:rFonts w:ascii="Arial" w:hAnsi="Arial" w:cs="Arial"/>
          <w:color w:val="000000" w:themeColor="text1"/>
        </w:rPr>
        <w:t xml:space="preserve"> Bereich Meeting &amp; Events.“</w:t>
      </w:r>
    </w:p>
    <w:p w14:paraId="7B50E1CE" w14:textId="013D3EAF" w:rsidR="00DD0ED0" w:rsidRDefault="002236BA" w:rsidP="000F6937">
      <w:pPr>
        <w:overflowPunct/>
        <w:autoSpaceDE/>
        <w:spacing w:after="120" w:line="360" w:lineRule="auto"/>
        <w:jc w:val="both"/>
        <w:rPr>
          <w:rFonts w:ascii="Arial" w:hAnsi="Arial" w:cs="Arial"/>
          <w:color w:val="000000" w:themeColor="text1"/>
        </w:rPr>
      </w:pPr>
      <w:r>
        <w:rPr>
          <w:rFonts w:ascii="Arial" w:hAnsi="Arial" w:cs="Arial"/>
          <w:color w:val="000000" w:themeColor="text1"/>
        </w:rPr>
        <w:t xml:space="preserve">„Das </w:t>
      </w:r>
      <w:r w:rsidRPr="006E518E">
        <w:rPr>
          <w:rFonts w:ascii="Arial" w:hAnsi="Arial" w:cs="Arial"/>
          <w:i/>
          <w:color w:val="000000" w:themeColor="text1"/>
        </w:rPr>
        <w:t>Lindner Hotel Frankfurt Höchst</w:t>
      </w:r>
      <w:r>
        <w:rPr>
          <w:rFonts w:ascii="Arial" w:hAnsi="Arial" w:cs="Arial"/>
          <w:color w:val="000000" w:themeColor="text1"/>
        </w:rPr>
        <w:t xml:space="preserve"> verfügt über </w:t>
      </w:r>
      <w:r w:rsidR="00A87510">
        <w:rPr>
          <w:rFonts w:ascii="Arial" w:hAnsi="Arial" w:cs="Arial"/>
          <w:color w:val="000000" w:themeColor="text1"/>
        </w:rPr>
        <w:t xml:space="preserve">285 Zimmer und 18 Apartments sowie </w:t>
      </w:r>
      <w:r>
        <w:rPr>
          <w:rFonts w:ascii="Arial" w:hAnsi="Arial" w:cs="Arial"/>
          <w:color w:val="000000" w:themeColor="text1"/>
        </w:rPr>
        <w:t xml:space="preserve">1.000 Quadratmeter an </w:t>
      </w:r>
      <w:r w:rsidR="006E518E">
        <w:rPr>
          <w:rFonts w:ascii="Arial" w:hAnsi="Arial" w:cs="Arial"/>
          <w:color w:val="000000" w:themeColor="text1"/>
        </w:rPr>
        <w:t>Event</w:t>
      </w:r>
      <w:r>
        <w:rPr>
          <w:rFonts w:ascii="Arial" w:hAnsi="Arial" w:cs="Arial"/>
          <w:color w:val="000000" w:themeColor="text1"/>
        </w:rPr>
        <w:t>fläche</w:t>
      </w:r>
      <w:r w:rsidR="00A87510">
        <w:rPr>
          <w:rFonts w:ascii="Arial" w:hAnsi="Arial" w:cs="Arial"/>
          <w:color w:val="000000" w:themeColor="text1"/>
        </w:rPr>
        <w:t xml:space="preserve"> in 15 Veranstaltungsräumen</w:t>
      </w:r>
      <w:r>
        <w:rPr>
          <w:rFonts w:ascii="Arial" w:hAnsi="Arial" w:cs="Arial"/>
          <w:color w:val="000000" w:themeColor="text1"/>
        </w:rPr>
        <w:t xml:space="preserve">. Diese bietet </w:t>
      </w:r>
      <w:proofErr w:type="gramStart"/>
      <w:r>
        <w:rPr>
          <w:rFonts w:ascii="Arial" w:hAnsi="Arial" w:cs="Arial"/>
          <w:color w:val="000000" w:themeColor="text1"/>
        </w:rPr>
        <w:t>sich geradezu</w:t>
      </w:r>
      <w:proofErr w:type="gramEnd"/>
      <w:r>
        <w:rPr>
          <w:rFonts w:ascii="Arial" w:hAnsi="Arial" w:cs="Arial"/>
          <w:color w:val="000000" w:themeColor="text1"/>
        </w:rPr>
        <w:t xml:space="preserve"> an, um unsere MICE-Aktivitäten zu forcieren“, sagt Michael Fritz. „Wir möchten zudem unser </w:t>
      </w:r>
      <w:r w:rsidRPr="007D1108">
        <w:rPr>
          <w:rFonts w:ascii="Arial" w:hAnsi="Arial" w:cs="Arial"/>
          <w:color w:val="000000" w:themeColor="text1"/>
        </w:rPr>
        <w:t>gastronomische</w:t>
      </w:r>
      <w:r>
        <w:rPr>
          <w:rFonts w:ascii="Arial" w:hAnsi="Arial" w:cs="Arial"/>
          <w:color w:val="000000" w:themeColor="text1"/>
        </w:rPr>
        <w:t>s</w:t>
      </w:r>
      <w:r w:rsidRPr="007D1108">
        <w:rPr>
          <w:rFonts w:ascii="Arial" w:hAnsi="Arial" w:cs="Arial"/>
          <w:color w:val="000000" w:themeColor="text1"/>
        </w:rPr>
        <w:t xml:space="preserve"> Konzept</w:t>
      </w:r>
      <w:r>
        <w:rPr>
          <w:rFonts w:ascii="Arial" w:hAnsi="Arial" w:cs="Arial"/>
          <w:color w:val="000000" w:themeColor="text1"/>
        </w:rPr>
        <w:t xml:space="preserve"> so ausbauen, dass wir deutlicher als bislang zu einem Anlaufpunkt für</w:t>
      </w:r>
      <w:r w:rsidRPr="007D1108">
        <w:rPr>
          <w:rFonts w:ascii="Arial" w:hAnsi="Arial" w:cs="Arial"/>
          <w:color w:val="000000" w:themeColor="text1"/>
        </w:rPr>
        <w:t xml:space="preserve"> Hausgäste </w:t>
      </w:r>
      <w:r w:rsidRPr="100CE176">
        <w:rPr>
          <w:rFonts w:ascii="Arial" w:hAnsi="Arial" w:cs="Arial"/>
          <w:color w:val="000000" w:themeColor="text1"/>
        </w:rPr>
        <w:t>und ebenso</w:t>
      </w:r>
      <w:r>
        <w:rPr>
          <w:rFonts w:ascii="Arial" w:hAnsi="Arial" w:cs="Arial"/>
          <w:color w:val="000000" w:themeColor="text1"/>
        </w:rPr>
        <w:t xml:space="preserve"> für </w:t>
      </w:r>
      <w:r w:rsidRPr="007D1108">
        <w:rPr>
          <w:rFonts w:ascii="Arial" w:hAnsi="Arial" w:cs="Arial"/>
          <w:color w:val="000000" w:themeColor="text1"/>
        </w:rPr>
        <w:t>d</w:t>
      </w:r>
      <w:r>
        <w:rPr>
          <w:rFonts w:ascii="Arial" w:hAnsi="Arial" w:cs="Arial"/>
          <w:color w:val="000000" w:themeColor="text1"/>
        </w:rPr>
        <w:t xml:space="preserve">ie Menschen vor Ort in Höchst werden.“ </w:t>
      </w:r>
      <w:r w:rsidRPr="007D1108">
        <w:rPr>
          <w:rFonts w:ascii="Arial" w:hAnsi="Arial" w:cs="Arial"/>
          <w:color w:val="000000" w:themeColor="text1"/>
        </w:rPr>
        <w:t xml:space="preserve"> </w:t>
      </w:r>
      <w:r>
        <w:rPr>
          <w:rFonts w:ascii="Arial" w:hAnsi="Arial" w:cs="Arial"/>
          <w:color w:val="000000" w:themeColor="text1"/>
        </w:rPr>
        <w:t xml:space="preserve">Michael Fritz folgt auf Jutta Sackbrock, die zu </w:t>
      </w:r>
      <w:r w:rsidR="00A87510">
        <w:rPr>
          <w:rFonts w:ascii="Arial" w:hAnsi="Arial" w:cs="Arial"/>
          <w:color w:val="000000" w:themeColor="text1"/>
        </w:rPr>
        <w:t>Anfang August</w:t>
      </w:r>
      <w:r>
        <w:rPr>
          <w:rFonts w:ascii="Arial" w:hAnsi="Arial" w:cs="Arial"/>
          <w:color w:val="000000" w:themeColor="text1"/>
        </w:rPr>
        <w:t xml:space="preserve"> aus dem Unternehmen ausgeschieden ist.</w:t>
      </w:r>
    </w:p>
    <w:p w14:paraId="12F54C25" w14:textId="2A4A3145" w:rsidR="00F430AC" w:rsidRPr="000F6937" w:rsidRDefault="00E1705C" w:rsidP="000F6937">
      <w:pPr>
        <w:overflowPunct/>
        <w:autoSpaceDE/>
        <w:spacing w:after="120" w:line="360" w:lineRule="auto"/>
        <w:jc w:val="both"/>
        <w:rPr>
          <w:rFonts w:ascii="Arial" w:hAnsi="Arial" w:cs="Arial"/>
          <w:color w:val="000000" w:themeColor="text1"/>
        </w:rPr>
      </w:pPr>
      <w:r>
        <w:br/>
      </w:r>
      <w:r w:rsidR="00F430AC" w:rsidRPr="6A11927F">
        <w:rPr>
          <w:rFonts w:ascii="Arial" w:hAnsi="Arial" w:cs="Arial"/>
          <w:b/>
        </w:rPr>
        <w:t>Über die Lindner Hotels AG</w:t>
      </w:r>
    </w:p>
    <w:p w14:paraId="643A772C" w14:textId="1D5AC829" w:rsidR="00216E06" w:rsidRPr="00DD5F38"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Die Lindner Hotels AG führt als Lindner Hotel Group 35 Hotels in </w:t>
      </w:r>
      <w:r w:rsidR="00C868C9">
        <w:rPr>
          <w:rFonts w:ascii="Arial" w:hAnsi="Arial" w:cs="Arial"/>
          <w:color w:val="000000" w:themeColor="text1"/>
        </w:rPr>
        <w:t>neun</w:t>
      </w:r>
      <w:r w:rsidRPr="00DD5F38">
        <w:rPr>
          <w:rFonts w:ascii="Arial" w:hAnsi="Arial" w:cs="Arial"/>
          <w:color w:val="000000" w:themeColor="text1"/>
        </w:rPr>
        <w:t xml:space="preserve"> europäischen Ländern und in den USA. Sechs weitere Häuser sind in der Realisierung. Die LHG beschäftigt rund 2.500 Mitarbeiterinnen und Mitarbeiter und rechnet für 2024 mit einem Umsatz von rund 330 Millionen Euro. </w:t>
      </w:r>
    </w:p>
    <w:p w14:paraId="067C34DF" w14:textId="47E0B824" w:rsidR="008C6392" w:rsidRPr="008C6392" w:rsidRDefault="00216E06" w:rsidP="008C6392">
      <w:pPr>
        <w:overflowPunct/>
        <w:autoSpaceDE/>
        <w:spacing w:after="120" w:line="360" w:lineRule="auto"/>
        <w:jc w:val="both"/>
        <w:rPr>
          <w:rFonts w:ascii="Arial" w:hAnsi="Arial" w:cs="Arial"/>
          <w:color w:val="000000" w:themeColor="text1"/>
        </w:rPr>
      </w:pPr>
      <w:r w:rsidRPr="7B06C5ED">
        <w:rPr>
          <w:rFonts w:ascii="Arial" w:hAnsi="Arial" w:cs="Arial"/>
          <w:color w:val="000000" w:themeColor="text1"/>
        </w:rPr>
        <w:t>Die Lindner Hotel Group betreibt vier starke Marken unter einem Dach.</w:t>
      </w:r>
      <w:r w:rsidR="002B1716" w:rsidRPr="7B06C5ED">
        <w:rPr>
          <w:rFonts w:ascii="Arial" w:hAnsi="Arial" w:cs="Arial"/>
          <w:color w:val="000000" w:themeColor="text1"/>
        </w:rPr>
        <w:t xml:space="preserve"> Die</w:t>
      </w:r>
      <w:r w:rsidRPr="7B06C5ED">
        <w:rPr>
          <w:rFonts w:ascii="Arial" w:hAnsi="Arial" w:cs="Arial"/>
          <w:color w:val="000000" w:themeColor="text1"/>
        </w:rPr>
        <w:t xml:space="preserve"> </w:t>
      </w:r>
      <w:r w:rsidRPr="7B06C5ED">
        <w:rPr>
          <w:rFonts w:ascii="Arial" w:hAnsi="Arial" w:cs="Arial"/>
          <w:i/>
          <w:iCs/>
          <w:color w:val="000000" w:themeColor="text1"/>
        </w:rPr>
        <w:t>Lindner Hotels &amp; Resorts</w:t>
      </w:r>
      <w:r w:rsidRPr="7B06C5ED">
        <w:rPr>
          <w:rFonts w:ascii="Arial" w:hAnsi="Arial" w:cs="Arial"/>
          <w:color w:val="000000" w:themeColor="text1"/>
        </w:rPr>
        <w:t xml:space="preserve"> sind seit </w:t>
      </w:r>
      <w:r w:rsidRPr="3D4CBD87">
        <w:rPr>
          <w:rFonts w:ascii="Arial" w:hAnsi="Arial" w:cs="Arial"/>
          <w:color w:val="000000" w:themeColor="text1"/>
        </w:rPr>
        <w:t>202</w:t>
      </w:r>
      <w:r w:rsidR="7322770A" w:rsidRPr="3D4CBD87">
        <w:rPr>
          <w:rFonts w:ascii="Arial" w:hAnsi="Arial" w:cs="Arial"/>
          <w:color w:val="000000" w:themeColor="text1"/>
        </w:rPr>
        <w:t>3</w:t>
      </w:r>
      <w:r w:rsidRPr="7B06C5ED">
        <w:rPr>
          <w:rFonts w:ascii="Arial" w:hAnsi="Arial" w:cs="Arial"/>
          <w:color w:val="000000" w:themeColor="text1"/>
        </w:rPr>
        <w:t xml:space="preserve"> Teil von </w:t>
      </w:r>
      <w:proofErr w:type="spellStart"/>
      <w:r w:rsidRPr="7B06C5ED">
        <w:rPr>
          <w:rFonts w:ascii="Arial" w:hAnsi="Arial" w:cs="Arial"/>
          <w:i/>
          <w:iCs/>
          <w:color w:val="000000" w:themeColor="text1"/>
        </w:rPr>
        <w:t>JdV</w:t>
      </w:r>
      <w:proofErr w:type="spellEnd"/>
      <w:r w:rsidRPr="7B06C5ED">
        <w:rPr>
          <w:rFonts w:ascii="Arial" w:hAnsi="Arial" w:cs="Arial"/>
          <w:i/>
          <w:iCs/>
          <w:color w:val="000000" w:themeColor="text1"/>
        </w:rPr>
        <w:t xml:space="preserve"> </w:t>
      </w:r>
      <w:proofErr w:type="spellStart"/>
      <w:r w:rsidRPr="7B06C5ED">
        <w:rPr>
          <w:rFonts w:ascii="Arial" w:hAnsi="Arial" w:cs="Arial"/>
          <w:i/>
          <w:iCs/>
          <w:color w:val="000000" w:themeColor="text1"/>
        </w:rPr>
        <w:t>by</w:t>
      </w:r>
      <w:proofErr w:type="spellEnd"/>
      <w:r w:rsidRPr="7B06C5ED">
        <w:rPr>
          <w:rFonts w:ascii="Arial" w:hAnsi="Arial" w:cs="Arial"/>
          <w:i/>
          <w:iCs/>
          <w:color w:val="000000" w:themeColor="text1"/>
        </w:rPr>
        <w:t xml:space="preserve"> Hyatt.</w:t>
      </w:r>
      <w:r w:rsidRPr="7B06C5ED">
        <w:rPr>
          <w:rFonts w:ascii="Arial" w:hAnsi="Arial" w:cs="Arial"/>
          <w:color w:val="000000" w:themeColor="text1"/>
        </w:rPr>
        <w:t xml:space="preserve"> Durch den Anschluss stärkt das Unternehmen sein internationales Wachstum und ist gleichzeitig Teil des W</w:t>
      </w:r>
      <w:r w:rsidRPr="7B06C5ED">
        <w:rPr>
          <w:rFonts w:ascii="Arial" w:hAnsi="Arial" w:cs="Arial"/>
          <w:i/>
          <w:iCs/>
          <w:color w:val="000000" w:themeColor="text1"/>
        </w:rPr>
        <w:t xml:space="preserve">orld </w:t>
      </w:r>
      <w:proofErr w:type="spellStart"/>
      <w:r w:rsidRPr="7B06C5ED">
        <w:rPr>
          <w:rFonts w:ascii="Arial" w:hAnsi="Arial" w:cs="Arial"/>
          <w:i/>
          <w:iCs/>
          <w:color w:val="000000" w:themeColor="text1"/>
        </w:rPr>
        <w:t>of</w:t>
      </w:r>
      <w:proofErr w:type="spellEnd"/>
      <w:r w:rsidRPr="7B06C5ED">
        <w:rPr>
          <w:rFonts w:ascii="Arial" w:hAnsi="Arial" w:cs="Arial"/>
          <w:i/>
          <w:iCs/>
          <w:color w:val="000000" w:themeColor="text1"/>
        </w:rPr>
        <w:t xml:space="preserve"> Hyatt</w:t>
      </w:r>
      <w:r w:rsidR="001922F2" w:rsidRPr="7B06C5ED">
        <w:rPr>
          <w:rFonts w:ascii="Arial" w:hAnsi="Arial" w:cs="Arial"/>
          <w:i/>
          <w:iCs/>
          <w:color w:val="000000" w:themeColor="text1"/>
        </w:rPr>
        <w:t xml:space="preserve"> </w:t>
      </w:r>
      <w:r w:rsidRPr="7B06C5ED">
        <w:rPr>
          <w:rFonts w:ascii="Arial" w:hAnsi="Arial" w:cs="Arial"/>
          <w:color w:val="000000" w:themeColor="text1"/>
        </w:rPr>
        <w:t>- Bonusprogramms, das Gästen Zugang zu einem weltwei</w:t>
      </w:r>
      <w:r w:rsidR="008C6392" w:rsidRPr="7B06C5ED">
        <w:rPr>
          <w:rFonts w:ascii="Arial" w:hAnsi="Arial" w:cs="Arial"/>
          <w:color w:val="000000" w:themeColor="text1"/>
        </w:rPr>
        <w:t>t</w:t>
      </w:r>
      <w:r w:rsidRPr="7B06C5ED">
        <w:rPr>
          <w:rFonts w:ascii="Arial" w:hAnsi="Arial" w:cs="Arial"/>
          <w:color w:val="000000" w:themeColor="text1"/>
        </w:rPr>
        <w:t>en Angebot an individuellen Erfahrungen bietet. </w:t>
      </w:r>
    </w:p>
    <w:p w14:paraId="7232019A" w14:textId="6B63085B" w:rsidR="5D77C6EA" w:rsidRDefault="5D77C6EA" w:rsidP="7B06C5ED">
      <w:pPr>
        <w:spacing w:after="120" w:line="360" w:lineRule="auto"/>
        <w:jc w:val="both"/>
        <w:rPr>
          <w:rFonts w:ascii="Arial" w:hAnsi="Arial" w:cs="Arial"/>
          <w:color w:val="000000" w:themeColor="text1"/>
        </w:rPr>
      </w:pPr>
      <w:r w:rsidRPr="7B06C5ED">
        <w:rPr>
          <w:rFonts w:ascii="Arial" w:hAnsi="Arial" w:cs="Arial"/>
          <w:color w:val="000000" w:themeColor="text1"/>
        </w:rPr>
        <w:t xml:space="preserve">Am 28. Juni 2024 erwarb eine Tochtergesellschaft der Hyatt Hotels Corporation die Marke </w:t>
      </w:r>
      <w:proofErr w:type="spellStart"/>
      <w:r w:rsidRPr="00D3555C">
        <w:rPr>
          <w:rFonts w:ascii="Arial" w:hAnsi="Arial" w:cs="Arial"/>
          <w:i/>
          <w:color w:val="000000" w:themeColor="text1"/>
        </w:rPr>
        <w:t>me</w:t>
      </w:r>
      <w:proofErr w:type="spellEnd"/>
      <w:r w:rsidRPr="00D3555C">
        <w:rPr>
          <w:rFonts w:ascii="Arial" w:hAnsi="Arial" w:cs="Arial"/>
          <w:i/>
          <w:color w:val="000000" w:themeColor="text1"/>
        </w:rPr>
        <w:t xml:space="preserve"> and all </w:t>
      </w:r>
      <w:proofErr w:type="spellStart"/>
      <w:r w:rsidRPr="00D3555C">
        <w:rPr>
          <w:rFonts w:ascii="Arial" w:hAnsi="Arial" w:cs="Arial"/>
          <w:i/>
          <w:color w:val="000000" w:themeColor="text1"/>
        </w:rPr>
        <w:t>hotels</w:t>
      </w:r>
      <w:proofErr w:type="spellEnd"/>
      <w:r w:rsidRPr="7B06C5ED">
        <w:rPr>
          <w:rFonts w:ascii="Arial" w:hAnsi="Arial" w:cs="Arial"/>
          <w:color w:val="000000" w:themeColor="text1"/>
        </w:rPr>
        <w:t xml:space="preserve"> von Lindner, um sie für eine größere und schnellere Expansion in Europa und darüber hinaus zu positionieren. Mit der Übernahme ist </w:t>
      </w:r>
      <w:proofErr w:type="spellStart"/>
      <w:r w:rsidRPr="00D3555C">
        <w:rPr>
          <w:rFonts w:ascii="Arial" w:hAnsi="Arial" w:cs="Arial"/>
          <w:i/>
          <w:color w:val="000000" w:themeColor="text1"/>
        </w:rPr>
        <w:t>me</w:t>
      </w:r>
      <w:proofErr w:type="spellEnd"/>
      <w:r w:rsidRPr="00D3555C">
        <w:rPr>
          <w:rFonts w:ascii="Arial" w:hAnsi="Arial" w:cs="Arial"/>
          <w:i/>
          <w:color w:val="000000" w:themeColor="text1"/>
        </w:rPr>
        <w:t xml:space="preserve"> and all </w:t>
      </w:r>
      <w:proofErr w:type="spellStart"/>
      <w:r w:rsidRPr="00D3555C">
        <w:rPr>
          <w:rFonts w:ascii="Arial" w:hAnsi="Arial" w:cs="Arial"/>
          <w:i/>
          <w:color w:val="000000" w:themeColor="text1"/>
        </w:rPr>
        <w:t>hotels</w:t>
      </w:r>
      <w:proofErr w:type="spellEnd"/>
      <w:r w:rsidRPr="7B06C5ED">
        <w:rPr>
          <w:rFonts w:ascii="Arial" w:hAnsi="Arial" w:cs="Arial"/>
          <w:color w:val="000000" w:themeColor="text1"/>
        </w:rPr>
        <w:t xml:space="preserve">, die zuvor Teil von </w:t>
      </w:r>
      <w:proofErr w:type="spellStart"/>
      <w:r w:rsidRPr="00D3555C">
        <w:rPr>
          <w:rFonts w:ascii="Arial" w:hAnsi="Arial" w:cs="Arial"/>
          <w:i/>
          <w:color w:val="000000" w:themeColor="text1"/>
        </w:rPr>
        <w:t>JdV</w:t>
      </w:r>
      <w:proofErr w:type="spellEnd"/>
      <w:r w:rsidRPr="00D3555C">
        <w:rPr>
          <w:rFonts w:ascii="Arial" w:hAnsi="Arial" w:cs="Arial"/>
          <w:i/>
          <w:color w:val="000000" w:themeColor="text1"/>
        </w:rPr>
        <w:t xml:space="preserve"> </w:t>
      </w:r>
      <w:proofErr w:type="spellStart"/>
      <w:r w:rsidRPr="00D3555C">
        <w:rPr>
          <w:rFonts w:ascii="Arial" w:hAnsi="Arial" w:cs="Arial"/>
          <w:i/>
          <w:color w:val="000000" w:themeColor="text1"/>
        </w:rPr>
        <w:t>by</w:t>
      </w:r>
      <w:proofErr w:type="spellEnd"/>
      <w:r w:rsidRPr="00D3555C">
        <w:rPr>
          <w:rFonts w:ascii="Arial" w:hAnsi="Arial" w:cs="Arial"/>
          <w:i/>
          <w:color w:val="000000" w:themeColor="text1"/>
        </w:rPr>
        <w:t xml:space="preserve"> Hyatt</w:t>
      </w:r>
      <w:r w:rsidRPr="7B06C5ED">
        <w:rPr>
          <w:rFonts w:ascii="Arial" w:hAnsi="Arial" w:cs="Arial"/>
          <w:color w:val="000000" w:themeColor="text1"/>
        </w:rPr>
        <w:t xml:space="preserve"> war, nun eine eigenständige Marke innerhalb des globalen Lifestyle-Portfolios von Hyatt.</w:t>
      </w:r>
    </w:p>
    <w:p w14:paraId="79350747" w14:textId="7A040446" w:rsidR="00216E06" w:rsidRPr="00DD5F38" w:rsidRDefault="00E0275B" w:rsidP="00DD5F38">
      <w:pPr>
        <w:overflowPunct/>
        <w:autoSpaceDE/>
        <w:spacing w:after="120" w:line="360" w:lineRule="auto"/>
        <w:jc w:val="both"/>
        <w:rPr>
          <w:rFonts w:ascii="Arial" w:hAnsi="Arial" w:cs="Arial"/>
          <w:color w:val="000000" w:themeColor="text1"/>
        </w:rPr>
      </w:pPr>
      <w:r>
        <w:rPr>
          <w:rFonts w:ascii="Arial" w:hAnsi="Arial" w:cs="Arial"/>
          <w:color w:val="000000" w:themeColor="text1"/>
        </w:rPr>
        <w:t>Infolge der</w:t>
      </w:r>
      <w:r w:rsidR="00915F8D">
        <w:rPr>
          <w:rFonts w:ascii="Arial" w:hAnsi="Arial" w:cs="Arial"/>
          <w:color w:val="000000" w:themeColor="text1"/>
        </w:rPr>
        <w:t xml:space="preserve"> </w:t>
      </w:r>
      <w:r w:rsidR="00216E06" w:rsidRPr="00DD5F38">
        <w:rPr>
          <w:rFonts w:ascii="Arial" w:hAnsi="Arial" w:cs="Arial"/>
          <w:color w:val="000000" w:themeColor="text1"/>
        </w:rPr>
        <w:t xml:space="preserve">Übernahme von Häusern der 12.18. Hospitality Management </w:t>
      </w:r>
      <w:r w:rsidR="00B8662A">
        <w:rPr>
          <w:rFonts w:ascii="Arial" w:hAnsi="Arial" w:cs="Arial"/>
          <w:color w:val="000000" w:themeColor="text1"/>
        </w:rPr>
        <w:t xml:space="preserve">betreibt die Lindner Hotel Group </w:t>
      </w:r>
      <w:r w:rsidR="00216E06" w:rsidRPr="00DD5F38">
        <w:rPr>
          <w:rFonts w:ascii="Arial" w:hAnsi="Arial" w:cs="Arial"/>
          <w:color w:val="000000" w:themeColor="text1"/>
        </w:rPr>
        <w:t xml:space="preserve">außergewöhnliche Hotels und Resorts im Bereich der Ferienhotellerie und erweitert ihr Markenportfolio um die Marken </w:t>
      </w:r>
      <w:r w:rsidR="00216E06" w:rsidRPr="001922F2">
        <w:rPr>
          <w:rFonts w:ascii="Arial" w:hAnsi="Arial" w:cs="Arial"/>
          <w:i/>
          <w:iCs/>
          <w:color w:val="000000" w:themeColor="text1"/>
        </w:rPr>
        <w:t>7Pines Hotels &amp; Resorts</w:t>
      </w:r>
      <w:r w:rsidR="00216E06" w:rsidRPr="00DD5F38">
        <w:rPr>
          <w:rFonts w:ascii="Arial" w:hAnsi="Arial" w:cs="Arial"/>
          <w:color w:val="000000" w:themeColor="text1"/>
        </w:rPr>
        <w:t xml:space="preserve"> und </w:t>
      </w:r>
      <w:r w:rsidR="00216E06" w:rsidRPr="001922F2">
        <w:rPr>
          <w:rFonts w:ascii="Arial" w:hAnsi="Arial" w:cs="Arial"/>
          <w:i/>
          <w:iCs/>
          <w:color w:val="000000" w:themeColor="text1"/>
        </w:rPr>
        <w:t>L-Collection</w:t>
      </w:r>
      <w:r w:rsidR="00216E06" w:rsidRPr="00DD5F38">
        <w:rPr>
          <w:rFonts w:ascii="Arial" w:hAnsi="Arial" w:cs="Arial"/>
          <w:color w:val="000000" w:themeColor="text1"/>
        </w:rPr>
        <w:t>. </w:t>
      </w:r>
    </w:p>
    <w:p w14:paraId="02652748" w14:textId="77777777" w:rsidR="00216E06" w:rsidRPr="00CE5592"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Das </w:t>
      </w:r>
      <w:r w:rsidRPr="00E211B0">
        <w:rPr>
          <w:rFonts w:ascii="Arial" w:hAnsi="Arial" w:cs="Arial"/>
          <w:i/>
          <w:iCs/>
          <w:color w:val="000000" w:themeColor="text1"/>
        </w:rPr>
        <w:t>7Pines Resort Ibiza</w:t>
      </w:r>
      <w:r w:rsidRPr="00DD5F38">
        <w:rPr>
          <w:rFonts w:ascii="Arial" w:hAnsi="Arial" w:cs="Arial"/>
          <w:color w:val="000000" w:themeColor="text1"/>
        </w:rPr>
        <w:t xml:space="preserve">, das </w:t>
      </w:r>
      <w:r w:rsidRPr="00E211B0">
        <w:rPr>
          <w:rFonts w:ascii="Arial" w:hAnsi="Arial" w:cs="Arial"/>
          <w:i/>
          <w:iCs/>
          <w:color w:val="000000" w:themeColor="text1"/>
        </w:rPr>
        <w:t xml:space="preserve">7Pines Resort </w:t>
      </w:r>
      <w:proofErr w:type="spellStart"/>
      <w:r w:rsidRPr="00E211B0">
        <w:rPr>
          <w:rFonts w:ascii="Arial" w:hAnsi="Arial" w:cs="Arial"/>
          <w:i/>
          <w:iCs/>
          <w:color w:val="000000" w:themeColor="text1"/>
        </w:rPr>
        <w:t>Sardinia</w:t>
      </w:r>
      <w:proofErr w:type="spellEnd"/>
      <w:r w:rsidRPr="00DD5F38">
        <w:rPr>
          <w:rFonts w:ascii="Arial" w:hAnsi="Arial" w:cs="Arial"/>
          <w:color w:val="000000" w:themeColor="text1"/>
        </w:rPr>
        <w:t xml:space="preserve"> sowie </w:t>
      </w:r>
      <w:r w:rsidRPr="00E211B0">
        <w:rPr>
          <w:rFonts w:ascii="Arial" w:hAnsi="Arial" w:cs="Arial"/>
          <w:i/>
          <w:iCs/>
          <w:color w:val="000000" w:themeColor="text1"/>
        </w:rPr>
        <w:t xml:space="preserve">SCHLOSS </w:t>
      </w:r>
      <w:proofErr w:type="spellStart"/>
      <w:r w:rsidRPr="00E211B0">
        <w:rPr>
          <w:rFonts w:ascii="Arial" w:hAnsi="Arial" w:cs="Arial"/>
          <w:i/>
          <w:iCs/>
          <w:color w:val="000000" w:themeColor="text1"/>
        </w:rPr>
        <w:t>Roxburghe</w:t>
      </w:r>
      <w:proofErr w:type="spellEnd"/>
      <w:r w:rsidRPr="00DD5F38">
        <w:rPr>
          <w:rFonts w:ascii="Arial" w:hAnsi="Arial" w:cs="Arial"/>
          <w:color w:val="000000" w:themeColor="text1"/>
        </w:rPr>
        <w:t xml:space="preserve"> in Schottland sind Teil von </w:t>
      </w:r>
      <w:r w:rsidRPr="00E211B0">
        <w:rPr>
          <w:rFonts w:ascii="Arial" w:hAnsi="Arial" w:cs="Arial"/>
          <w:i/>
          <w:iCs/>
          <w:color w:val="000000" w:themeColor="text1"/>
        </w:rPr>
        <w:t xml:space="preserve">Destination </w:t>
      </w:r>
      <w:proofErr w:type="spellStart"/>
      <w:r w:rsidRPr="00E211B0">
        <w:rPr>
          <w:rFonts w:ascii="Arial" w:hAnsi="Arial" w:cs="Arial"/>
          <w:i/>
          <w:iCs/>
          <w:color w:val="000000" w:themeColor="text1"/>
        </w:rPr>
        <w:t>by</w:t>
      </w:r>
      <w:proofErr w:type="spellEnd"/>
      <w:r w:rsidRPr="00E211B0">
        <w:rPr>
          <w:rFonts w:ascii="Arial" w:hAnsi="Arial" w:cs="Arial"/>
          <w:i/>
          <w:iCs/>
          <w:color w:val="000000" w:themeColor="text1"/>
        </w:rPr>
        <w:t xml:space="preserve"> Hyatt</w:t>
      </w:r>
      <w:r w:rsidRPr="00DD5F38">
        <w:rPr>
          <w:rFonts w:ascii="Arial" w:hAnsi="Arial" w:cs="Arial"/>
          <w:color w:val="000000" w:themeColor="text1"/>
        </w:rPr>
        <w:t xml:space="preserve">, einer Kollektion unabhängiger </w:t>
      </w:r>
      <w:r w:rsidRPr="00CE5592">
        <w:rPr>
          <w:rFonts w:ascii="Arial" w:hAnsi="Arial" w:cs="Arial"/>
          <w:color w:val="000000" w:themeColor="text1"/>
        </w:rPr>
        <w:t>Hotels mit individuellem Design, die in Harmonie mit ihrer Umgebung stehen. </w:t>
      </w:r>
    </w:p>
    <w:p w14:paraId="15EBBD09" w14:textId="649DBE16" w:rsidR="00E211B0" w:rsidRPr="007E6446" w:rsidRDefault="007E6446" w:rsidP="00F430AC">
      <w:pPr>
        <w:overflowPunct/>
        <w:autoSpaceDE/>
        <w:spacing w:after="120" w:line="360" w:lineRule="auto"/>
        <w:jc w:val="both"/>
        <w:rPr>
          <w:rFonts w:ascii="Arial" w:hAnsi="Arial" w:cs="Arial"/>
          <w:color w:val="000000" w:themeColor="text1"/>
        </w:rPr>
      </w:pPr>
      <w:r w:rsidRPr="00CE5592">
        <w:rPr>
          <w:rFonts w:ascii="Arial" w:hAnsi="Arial" w:cs="Arial"/>
          <w:color w:val="000000" w:themeColor="text1"/>
        </w:rPr>
        <w:lastRenderedPageBreak/>
        <w:t xml:space="preserve">Arno Schwalie ist Vorstandsvorsitzender und CEO der Lindner Hotels AG, die 1973 vom Architekten Otto Lindner gegründet wurde und bis heute in Familienbesitz ist. Gemeinsam mit Dr. Christoph </w:t>
      </w:r>
      <w:proofErr w:type="spellStart"/>
      <w:r w:rsidRPr="00CE5592">
        <w:rPr>
          <w:rFonts w:ascii="Arial" w:hAnsi="Arial" w:cs="Arial"/>
          <w:color w:val="000000" w:themeColor="text1"/>
        </w:rPr>
        <w:t>Scherk</w:t>
      </w:r>
      <w:proofErr w:type="spellEnd"/>
      <w:r w:rsidRPr="00CE5592">
        <w:rPr>
          <w:rFonts w:ascii="Arial" w:hAnsi="Arial" w:cs="Arial"/>
          <w:color w:val="000000" w:themeColor="text1"/>
        </w:rPr>
        <w:t xml:space="preserve"> (CFO) und Frank Lindner (CTO) bildet er den Vorstand der Lindner Hotels AG.</w:t>
      </w:r>
    </w:p>
    <w:p w14:paraId="4551958E" w14:textId="77777777" w:rsidR="00F430AC" w:rsidRDefault="00F430AC" w:rsidP="00F430AC">
      <w:pPr>
        <w:overflowPunct/>
        <w:autoSpaceDE/>
        <w:spacing w:after="120" w:line="360" w:lineRule="auto"/>
        <w:rPr>
          <w:rFonts w:ascii="Arial" w:hAnsi="Arial" w:cs="Arial"/>
          <w:b/>
          <w:color w:val="000000" w:themeColor="text1"/>
        </w:rPr>
      </w:pPr>
      <w:r w:rsidRPr="006006CD">
        <w:rPr>
          <w:rFonts w:ascii="Arial" w:hAnsi="Arial" w:cs="Arial"/>
          <w:b/>
          <w:color w:val="000000" w:themeColor="text1"/>
        </w:rPr>
        <w:t xml:space="preserve">Weitere Informationen finden Sie unter: </w:t>
      </w:r>
    </w:p>
    <w:p w14:paraId="639BB591" w14:textId="4FCD4134" w:rsidR="00F5798F" w:rsidRPr="00F5798F" w:rsidRDefault="00F5798F" w:rsidP="00F5798F">
      <w:pPr>
        <w:overflowPunct/>
        <w:autoSpaceDE/>
        <w:spacing w:line="360" w:lineRule="auto"/>
        <w:jc w:val="both"/>
        <w:rPr>
          <w:rStyle w:val="Hyperlink"/>
          <w:rFonts w:ascii="Arial" w:hAnsi="Arial" w:cs="Arial"/>
          <w:lang w:eastAsia="en-US"/>
        </w:rPr>
      </w:pPr>
      <w:r w:rsidRPr="00F5798F">
        <w:rPr>
          <w:rStyle w:val="Hyperlink"/>
          <w:rFonts w:ascii="Arial" w:hAnsi="Arial" w:cs="Arial"/>
          <w:lang w:eastAsia="en-US"/>
        </w:rPr>
        <w:t>https://lindnerhotels.com/hotels/lindner-hotel-boltenhagen</w:t>
      </w:r>
    </w:p>
    <w:p w14:paraId="5F46BDBB" w14:textId="00C58C37" w:rsidR="00D24F0E" w:rsidRPr="00F5798F" w:rsidRDefault="00F5798F" w:rsidP="00F430AC">
      <w:pPr>
        <w:overflowPunct/>
        <w:autoSpaceDE/>
        <w:spacing w:line="360" w:lineRule="auto"/>
        <w:jc w:val="both"/>
        <w:rPr>
          <w:rStyle w:val="Hyperlink"/>
          <w:rFonts w:ascii="Arial" w:hAnsi="Arial" w:cs="Arial"/>
          <w:lang w:eastAsia="en-US"/>
        </w:rPr>
      </w:pPr>
      <w:r w:rsidRPr="00F5798F">
        <w:rPr>
          <w:rStyle w:val="Hyperlink"/>
          <w:rFonts w:ascii="Arial" w:hAnsi="Arial" w:cs="Arial"/>
          <w:lang w:eastAsia="en-US"/>
        </w:rPr>
        <w:t>https://lindnerhotels.com/hotels/lindner-hotel-frankfurt-hoechst</w:t>
      </w:r>
    </w:p>
    <w:p w14:paraId="6A43D2A0" w14:textId="79A0BB7D" w:rsidR="00B42F67" w:rsidRPr="00D02610" w:rsidRDefault="0068450E" w:rsidP="00F430AC">
      <w:pPr>
        <w:overflowPunct/>
        <w:autoSpaceDE/>
        <w:spacing w:line="360" w:lineRule="auto"/>
        <w:jc w:val="both"/>
        <w:rPr>
          <w:rStyle w:val="Hyperlink"/>
          <w:rFonts w:ascii="Arial" w:hAnsi="Arial" w:cs="Arial"/>
          <w:lang w:eastAsia="en-US"/>
        </w:rPr>
      </w:pPr>
      <w:hyperlink r:id="rId12" w:history="1">
        <w:r w:rsidR="00DD0ED0" w:rsidRPr="005C1323">
          <w:rPr>
            <w:rStyle w:val="Hyperlink"/>
            <w:rFonts w:ascii="Arial" w:hAnsi="Arial" w:cs="Arial"/>
            <w:lang w:eastAsia="en-US"/>
          </w:rPr>
          <w:t>https://lindnerhotelgroup.com/</w:t>
        </w:r>
      </w:hyperlink>
    </w:p>
    <w:p w14:paraId="58645932" w14:textId="4071D6A2" w:rsidR="00F430AC" w:rsidRPr="00AA635A" w:rsidRDefault="0068450E" w:rsidP="00F430AC">
      <w:pPr>
        <w:overflowPunct/>
        <w:autoSpaceDE/>
        <w:spacing w:line="360" w:lineRule="auto"/>
        <w:jc w:val="both"/>
        <w:rPr>
          <w:rFonts w:ascii="Arial" w:hAnsi="Arial" w:cs="Arial"/>
        </w:rPr>
      </w:pPr>
      <w:hyperlink r:id="rId13" w:history="1">
        <w:r w:rsidR="00F430AC" w:rsidRPr="00AA635A">
          <w:rPr>
            <w:rStyle w:val="Hyperlink"/>
            <w:rFonts w:ascii="Arial" w:hAnsi="Arial" w:cs="Arial"/>
            <w:lang w:eastAsia="en-US"/>
          </w:rPr>
          <w:t>instagram.com/</w:t>
        </w:r>
        <w:proofErr w:type="spellStart"/>
        <w:r w:rsidR="00F430AC" w:rsidRPr="00AA635A">
          <w:rPr>
            <w:rStyle w:val="Hyperlink"/>
            <w:rFonts w:ascii="Arial" w:hAnsi="Arial" w:cs="Arial"/>
            <w:lang w:eastAsia="en-US"/>
          </w:rPr>
          <w:t>lindnerhotels</w:t>
        </w:r>
        <w:proofErr w:type="spellEnd"/>
      </w:hyperlink>
    </w:p>
    <w:p w14:paraId="1CBEA7B0" w14:textId="77777777" w:rsidR="00F430AC" w:rsidRPr="00AA635A" w:rsidRDefault="0068450E" w:rsidP="00F430AC">
      <w:pPr>
        <w:overflowPunct/>
        <w:autoSpaceDE/>
        <w:spacing w:line="360" w:lineRule="auto"/>
        <w:jc w:val="both"/>
        <w:rPr>
          <w:rFonts w:ascii="Arial" w:hAnsi="Arial" w:cs="Arial"/>
        </w:rPr>
      </w:pPr>
      <w:hyperlink r:id="rId14" w:history="1">
        <w:r w:rsidR="00F430AC" w:rsidRPr="00AA635A">
          <w:rPr>
            <w:rStyle w:val="Hyperlink"/>
            <w:rFonts w:ascii="Arial" w:hAnsi="Arial" w:cs="Arial"/>
          </w:rPr>
          <w:t>facebook.com/</w:t>
        </w:r>
        <w:proofErr w:type="spellStart"/>
        <w:r w:rsidR="00F430AC" w:rsidRPr="00AA635A">
          <w:rPr>
            <w:rStyle w:val="Hyperlink"/>
            <w:rFonts w:ascii="Arial" w:hAnsi="Arial" w:cs="Arial"/>
          </w:rPr>
          <w:t>LindnerHotels</w:t>
        </w:r>
        <w:proofErr w:type="spellEnd"/>
      </w:hyperlink>
    </w:p>
    <w:p w14:paraId="4E3632FC" w14:textId="72A67352" w:rsidR="00D07842" w:rsidRPr="004A3689" w:rsidRDefault="00D07842" w:rsidP="00D07842">
      <w:pPr>
        <w:spacing w:after="120" w:line="360" w:lineRule="auto"/>
        <w:rPr>
          <w:rFonts w:ascii="Arial" w:hAnsi="Arial" w:cs="Arial"/>
          <w:color w:val="000000" w:themeColor="text1"/>
        </w:rPr>
      </w:pPr>
      <w:r w:rsidRPr="7B8137A1">
        <w:rPr>
          <w:rFonts w:ascii="Arial" w:hAnsi="Arial" w:cs="Arial"/>
          <w:color w:val="000000" w:themeColor="text1"/>
        </w:rPr>
        <w:t xml:space="preserve">Weitere Informationen zu </w:t>
      </w:r>
      <w:proofErr w:type="spellStart"/>
      <w:r w:rsidRPr="7B8137A1">
        <w:rPr>
          <w:rFonts w:ascii="Arial" w:hAnsi="Arial" w:cs="Arial"/>
          <w:color w:val="000000" w:themeColor="text1"/>
        </w:rPr>
        <w:t>JdV</w:t>
      </w:r>
      <w:proofErr w:type="spellEnd"/>
      <w:r w:rsidRPr="7B8137A1">
        <w:rPr>
          <w:rFonts w:ascii="Arial" w:hAnsi="Arial" w:cs="Arial"/>
          <w:color w:val="000000" w:themeColor="text1"/>
        </w:rPr>
        <w:t xml:space="preserve"> </w:t>
      </w:r>
      <w:proofErr w:type="spellStart"/>
      <w:r w:rsidRPr="7B8137A1">
        <w:rPr>
          <w:rFonts w:ascii="Arial" w:hAnsi="Arial" w:cs="Arial"/>
          <w:color w:val="000000" w:themeColor="text1"/>
        </w:rPr>
        <w:t>by</w:t>
      </w:r>
      <w:proofErr w:type="spellEnd"/>
      <w:r w:rsidRPr="7B8137A1">
        <w:rPr>
          <w:rFonts w:ascii="Arial" w:hAnsi="Arial" w:cs="Arial"/>
          <w:color w:val="000000" w:themeColor="text1"/>
        </w:rPr>
        <w:t xml:space="preserve"> Hyatt und World </w:t>
      </w:r>
      <w:proofErr w:type="spellStart"/>
      <w:r w:rsidRPr="7B8137A1">
        <w:rPr>
          <w:rFonts w:ascii="Arial" w:hAnsi="Arial" w:cs="Arial"/>
          <w:color w:val="000000" w:themeColor="text1"/>
        </w:rPr>
        <w:t>of</w:t>
      </w:r>
      <w:proofErr w:type="spellEnd"/>
      <w:r w:rsidRPr="7B8137A1">
        <w:rPr>
          <w:rFonts w:ascii="Arial" w:hAnsi="Arial" w:cs="Arial"/>
          <w:color w:val="000000" w:themeColor="text1"/>
        </w:rPr>
        <w:t xml:space="preserve"> Hyatt finden Sie hier: </w:t>
      </w:r>
    </w:p>
    <w:p w14:paraId="3219F620" w14:textId="401C46AC" w:rsidR="00D07842" w:rsidRPr="000F6937" w:rsidRDefault="0068450E" w:rsidP="000F6937">
      <w:pPr>
        <w:overflowPunct/>
        <w:autoSpaceDE/>
        <w:spacing w:after="120" w:line="360" w:lineRule="auto"/>
        <w:rPr>
          <w:color w:val="0000FF"/>
          <w:u w:val="single"/>
        </w:rPr>
      </w:pPr>
      <w:hyperlink r:id="rId15" w:history="1">
        <w:r w:rsidR="00D07842" w:rsidRPr="00363C3F">
          <w:rPr>
            <w:rStyle w:val="Hyperlink"/>
            <w:rFonts w:ascii="Arial" w:hAnsi="Arial" w:cs="Arial"/>
          </w:rPr>
          <w:t>https://www.hyatt.com/de-DE/brands/jdv-by-hyatt</w:t>
        </w:r>
      </w:hyperlink>
    </w:p>
    <w:p w14:paraId="307BC16C" w14:textId="77777777" w:rsidR="00F430AC" w:rsidRPr="000F6937" w:rsidRDefault="00F430AC" w:rsidP="00F430AC">
      <w:pPr>
        <w:overflowPunct/>
        <w:autoSpaceDE/>
        <w:spacing w:line="360" w:lineRule="auto"/>
        <w:jc w:val="both"/>
        <w:rPr>
          <w:rFonts w:ascii="Arial" w:hAnsi="Arial" w:cs="Arial"/>
          <w:b/>
          <w:bCs/>
          <w:color w:val="000000" w:themeColor="text1"/>
        </w:rPr>
      </w:pPr>
      <w:r w:rsidRPr="000F6937">
        <w:rPr>
          <w:rFonts w:ascii="Arial" w:hAnsi="Arial" w:cs="Arial"/>
          <w:b/>
          <w:bCs/>
          <w:color w:val="000000" w:themeColor="text1"/>
        </w:rPr>
        <w:t>Redaktionskontakt:</w:t>
      </w:r>
    </w:p>
    <w:p w14:paraId="4FC351E6" w14:textId="77777777" w:rsidR="005D0A86" w:rsidRDefault="0068450E" w:rsidP="005D0A86">
      <w:pPr>
        <w:overflowPunct/>
        <w:autoSpaceDE/>
        <w:spacing w:line="360" w:lineRule="auto"/>
        <w:jc w:val="both"/>
        <w:rPr>
          <w:rStyle w:val="Hyperlink"/>
          <w:rFonts w:ascii="Arial" w:hAnsi="Arial" w:cs="Arial"/>
        </w:rPr>
      </w:pPr>
      <w:hyperlink r:id="rId16" w:history="1">
        <w:r w:rsidR="005D0A86" w:rsidRPr="00151D53">
          <w:rPr>
            <w:rStyle w:val="Hyperlink"/>
            <w:rFonts w:ascii="Arial" w:hAnsi="Arial" w:cs="Arial"/>
          </w:rPr>
          <w:t>birgit.goertz@dz-con.de</w:t>
        </w:r>
      </w:hyperlink>
    </w:p>
    <w:p w14:paraId="04B74DC9" w14:textId="685375AD" w:rsidR="00E1705C" w:rsidRPr="000F6937" w:rsidRDefault="005D0A86" w:rsidP="00F430AC">
      <w:pPr>
        <w:overflowPunct/>
        <w:autoSpaceDE/>
        <w:spacing w:after="120" w:line="360" w:lineRule="auto"/>
        <w:rPr>
          <w:rFonts w:ascii="Arial" w:hAnsi="Arial" w:cs="Arial"/>
          <w:color w:val="000000" w:themeColor="text1"/>
          <w:lang w:val="en-US"/>
        </w:rPr>
      </w:pPr>
      <w:r w:rsidRPr="00FD21C9">
        <w:rPr>
          <w:rFonts w:ascii="Arial" w:hAnsi="Arial" w:cs="Arial"/>
          <w:color w:val="000000" w:themeColor="text1"/>
          <w:lang w:val="en-US"/>
        </w:rPr>
        <w:t>Birgit Görtz </w:t>
      </w:r>
      <w:r w:rsidRPr="00FD21C9">
        <w:rPr>
          <w:rFonts w:ascii="Arial" w:hAnsi="Arial" w:cs="Arial"/>
          <w:color w:val="000000" w:themeColor="text1"/>
          <w:lang w:val="en-US"/>
        </w:rPr>
        <w:br/>
        <w:t xml:space="preserve">Senior Consultant </w:t>
      </w:r>
      <w:r w:rsidRPr="00FD21C9">
        <w:rPr>
          <w:rFonts w:ascii="Arial" w:hAnsi="Arial" w:cs="Arial"/>
          <w:color w:val="000000" w:themeColor="text1"/>
          <w:lang w:val="en-US"/>
        </w:rPr>
        <w:br/>
        <w:t>DZ-CON GmbH</w:t>
      </w:r>
      <w:r w:rsidRPr="00FD21C9">
        <w:rPr>
          <w:rFonts w:ascii="Arial" w:hAnsi="Arial" w:cs="Arial"/>
          <w:color w:val="000000" w:themeColor="text1"/>
          <w:lang w:val="en-US"/>
        </w:rPr>
        <w:br/>
        <w:t>+49 211 8909 550</w:t>
      </w:r>
      <w:r w:rsidRPr="00FD21C9">
        <w:rPr>
          <w:rFonts w:ascii="Arial" w:hAnsi="Arial" w:cs="Arial"/>
          <w:color w:val="000000" w:themeColor="text1"/>
          <w:lang w:val="en-US"/>
        </w:rPr>
        <w:br/>
        <w:t>+49 170 5560 360</w:t>
      </w:r>
      <w:r w:rsidRPr="00FD21C9">
        <w:rPr>
          <w:rFonts w:ascii="Arial" w:hAnsi="Arial" w:cs="Arial"/>
          <w:color w:val="000000" w:themeColor="text1"/>
          <w:lang w:val="en-US"/>
        </w:rPr>
        <w:br/>
      </w:r>
      <w:hyperlink r:id="rId17" w:history="1">
        <w:r w:rsidRPr="00FD21C9">
          <w:rPr>
            <w:rFonts w:ascii="Arial" w:hAnsi="Arial" w:cs="Arial"/>
            <w:color w:val="000000" w:themeColor="text1"/>
            <w:lang w:val="en-US"/>
          </w:rPr>
          <w:t>birgit.goertz@dz-con.de</w:t>
        </w:r>
      </w:hyperlink>
    </w:p>
    <w:p w14:paraId="4B49D282" w14:textId="77777777" w:rsidR="009A1BA8" w:rsidRDefault="00E1705C" w:rsidP="00FC298D">
      <w:pPr>
        <w:overflowPunct/>
        <w:autoSpaceDE/>
        <w:spacing w:line="360" w:lineRule="auto"/>
        <w:rPr>
          <w:rFonts w:ascii="Arial" w:hAnsi="Arial" w:cs="Arial"/>
          <w:b/>
          <w:bCs/>
        </w:rPr>
      </w:pPr>
      <w:r w:rsidRPr="00E211B0">
        <w:rPr>
          <w:rFonts w:ascii="Arial" w:hAnsi="Arial" w:cs="Arial"/>
          <w:b/>
          <w:bCs/>
        </w:rPr>
        <w:t>Weitere Fotos zur Verwendung im Zusammenhang mit der Berichterstattung:</w:t>
      </w:r>
    </w:p>
    <w:p w14:paraId="32369525" w14:textId="77777777" w:rsidR="0018519D" w:rsidRDefault="0018519D" w:rsidP="00FC298D">
      <w:pPr>
        <w:overflowPunct/>
        <w:autoSpaceDE/>
        <w:spacing w:line="360" w:lineRule="auto"/>
        <w:rPr>
          <w:rFonts w:ascii="Arial" w:hAnsi="Arial" w:cs="Arial"/>
          <w:b/>
          <w:bCs/>
        </w:rPr>
      </w:pPr>
    </w:p>
    <w:p w14:paraId="7811858E" w14:textId="30B6BBD7" w:rsidR="00E1705C" w:rsidRDefault="0018519D" w:rsidP="00FC298D">
      <w:pPr>
        <w:overflowPunct/>
        <w:autoSpaceDE/>
        <w:spacing w:line="360" w:lineRule="auto"/>
        <w:rPr>
          <w:rFonts w:ascii="Arial" w:hAnsi="Arial" w:cs="Arial"/>
          <w:b/>
          <w:bCs/>
        </w:rPr>
      </w:pPr>
      <w:r>
        <w:rPr>
          <w:rFonts w:ascii="Arial" w:hAnsi="Arial" w:cs="Arial"/>
          <w:b/>
          <w:bCs/>
          <w:noProof/>
        </w:rPr>
        <w:lastRenderedPageBreak/>
        <w:drawing>
          <wp:inline distT="0" distB="0" distL="0" distR="0" wp14:anchorId="6D50E2BF" wp14:editId="2A98FA28">
            <wp:extent cx="4500880" cy="3000375"/>
            <wp:effectExtent l="0" t="0" r="0" b="9525"/>
            <wp:docPr id="856193044" name="Grafik 7" descr="Ein Bild, das draußen, Himmel, Wasser,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93044" name="Grafik 7" descr="Ein Bild, das draußen, Himmel, Wasser, Gebäude enthält.&#10;&#10;Automatisch generierte Beschreibung"/>
                    <pic:cNvPicPr/>
                  </pic:nvPicPr>
                  <pic:blipFill>
                    <a:blip r:embed="rId18"/>
                    <a:stretch>
                      <a:fillRect/>
                    </a:stretch>
                  </pic:blipFill>
                  <pic:spPr>
                    <a:xfrm>
                      <a:off x="0" y="0"/>
                      <a:ext cx="4500880" cy="3000375"/>
                    </a:xfrm>
                    <a:prstGeom prst="rect">
                      <a:avLst/>
                    </a:prstGeom>
                  </pic:spPr>
                </pic:pic>
              </a:graphicData>
            </a:graphic>
          </wp:inline>
        </w:drawing>
      </w:r>
    </w:p>
    <w:p w14:paraId="4686D5F2" w14:textId="7168121E" w:rsidR="0018519D" w:rsidRPr="0018519D" w:rsidRDefault="0018519D" w:rsidP="0018519D">
      <w:pPr>
        <w:spacing w:after="120" w:line="360" w:lineRule="auto"/>
        <w:rPr>
          <w:rFonts w:ascii="Arial" w:hAnsi="Arial" w:cs="Arial"/>
          <w:noProof/>
          <w:color w:val="000000" w:themeColor="text1"/>
        </w:rPr>
      </w:pPr>
      <w:r>
        <w:rPr>
          <w:rFonts w:ascii="Arial" w:hAnsi="Arial" w:cs="Arial"/>
          <w:color w:val="000000" w:themeColor="text1"/>
        </w:rPr>
        <w:t xml:space="preserve">BU: Das </w:t>
      </w:r>
      <w:r w:rsidRPr="0018519D">
        <w:rPr>
          <w:rFonts w:ascii="Arial" w:hAnsi="Arial" w:cs="Arial"/>
          <w:i/>
          <w:color w:val="000000" w:themeColor="text1"/>
        </w:rPr>
        <w:t>Lindner Hotel Boltenhagen</w:t>
      </w:r>
      <w:r>
        <w:rPr>
          <w:rFonts w:ascii="Arial" w:hAnsi="Arial" w:cs="Arial"/>
          <w:color w:val="000000" w:themeColor="text1"/>
        </w:rPr>
        <w:t xml:space="preserve"> und angrenzende </w:t>
      </w:r>
      <w:r w:rsidRPr="0018519D">
        <w:rPr>
          <w:rFonts w:ascii="Arial" w:hAnsi="Arial" w:cs="Arial"/>
          <w:color w:val="000000" w:themeColor="text1"/>
        </w:rPr>
        <w:t>Marina</w:t>
      </w:r>
      <w:r>
        <w:rPr>
          <w:rFonts w:ascii="Arial" w:hAnsi="Arial" w:cs="Arial"/>
          <w:color w:val="000000" w:themeColor="text1"/>
        </w:rPr>
        <w:t xml:space="preserve"> </w:t>
      </w:r>
      <w:r w:rsidRPr="161879CE">
        <w:rPr>
          <w:rFonts w:ascii="Arial" w:hAnsi="Arial" w:cs="Arial"/>
          <w:i/>
          <w:color w:val="000000" w:themeColor="text1"/>
        </w:rPr>
        <w:t xml:space="preserve"> </w:t>
      </w:r>
      <w:r>
        <w:br/>
      </w: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0F6A8F78" w14:textId="0B2723D8" w:rsidR="0018519D" w:rsidRDefault="0018519D" w:rsidP="00FC298D">
      <w:pPr>
        <w:overflowPunct/>
        <w:autoSpaceDE/>
        <w:spacing w:line="360" w:lineRule="auto"/>
        <w:rPr>
          <w:rFonts w:ascii="Arial" w:hAnsi="Arial" w:cs="Arial"/>
          <w:b/>
          <w:bCs/>
          <w:noProof/>
        </w:rPr>
      </w:pPr>
      <w:r>
        <w:rPr>
          <w:rFonts w:ascii="Arial" w:hAnsi="Arial" w:cs="Arial"/>
          <w:b/>
          <w:bCs/>
          <w:noProof/>
        </w:rPr>
        <w:drawing>
          <wp:inline distT="0" distB="0" distL="0" distR="0" wp14:anchorId="7796C4E5" wp14:editId="17AA2A45">
            <wp:extent cx="4500880" cy="2719070"/>
            <wp:effectExtent l="0" t="0" r="0" b="5080"/>
            <wp:docPr id="280873995" name="Grafik 8" descr="Ein Bild, das Im Haus, Wand, Inneneinrichtung, Sze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73995" name="Grafik 8" descr="Ein Bild, das Im Haus, Wand, Inneneinrichtung, Szene enthält.&#10;&#10;Automatisch generierte Beschreibung"/>
                    <pic:cNvPicPr/>
                  </pic:nvPicPr>
                  <pic:blipFill>
                    <a:blip r:embed="rId19"/>
                    <a:stretch>
                      <a:fillRect/>
                    </a:stretch>
                  </pic:blipFill>
                  <pic:spPr>
                    <a:xfrm>
                      <a:off x="0" y="0"/>
                      <a:ext cx="4500880" cy="2719070"/>
                    </a:xfrm>
                    <a:prstGeom prst="rect">
                      <a:avLst/>
                    </a:prstGeom>
                  </pic:spPr>
                </pic:pic>
              </a:graphicData>
            </a:graphic>
          </wp:inline>
        </w:drawing>
      </w:r>
    </w:p>
    <w:p w14:paraId="7C57E818" w14:textId="24582C5D" w:rsidR="0018519D" w:rsidRPr="0018519D" w:rsidRDefault="0018519D" w:rsidP="0018519D">
      <w:pPr>
        <w:spacing w:after="120" w:line="360" w:lineRule="auto"/>
        <w:rPr>
          <w:rFonts w:ascii="Arial" w:hAnsi="Arial" w:cs="Arial"/>
          <w:noProof/>
          <w:color w:val="000000" w:themeColor="text1"/>
        </w:rPr>
      </w:pPr>
      <w:r>
        <w:rPr>
          <w:rFonts w:ascii="Arial" w:hAnsi="Arial" w:cs="Arial"/>
          <w:color w:val="000000" w:themeColor="text1"/>
        </w:rPr>
        <w:t xml:space="preserve">BU: Das Restaurant des </w:t>
      </w:r>
      <w:r w:rsidRPr="0018519D">
        <w:rPr>
          <w:rFonts w:ascii="Arial" w:hAnsi="Arial" w:cs="Arial"/>
          <w:i/>
          <w:color w:val="000000" w:themeColor="text1"/>
        </w:rPr>
        <w:t>Lindner Hotel Boltenhagen</w:t>
      </w:r>
      <w:r>
        <w:br/>
      </w: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32A263D8" w14:textId="130D9559" w:rsidR="0018519D" w:rsidRDefault="0018519D" w:rsidP="00FC298D">
      <w:pPr>
        <w:overflowPunct/>
        <w:autoSpaceDE/>
        <w:spacing w:line="360" w:lineRule="auto"/>
        <w:rPr>
          <w:rFonts w:ascii="Arial" w:hAnsi="Arial" w:cs="Arial"/>
          <w:b/>
          <w:bCs/>
        </w:rPr>
      </w:pPr>
      <w:r>
        <w:rPr>
          <w:rFonts w:ascii="Arial" w:hAnsi="Arial" w:cs="Arial"/>
          <w:b/>
          <w:bCs/>
          <w:noProof/>
        </w:rPr>
        <w:lastRenderedPageBreak/>
        <w:drawing>
          <wp:inline distT="0" distB="0" distL="0" distR="0" wp14:anchorId="4E77E8AB" wp14:editId="047D0E04">
            <wp:extent cx="4500880" cy="2850515"/>
            <wp:effectExtent l="0" t="0" r="0" b="6985"/>
            <wp:docPr id="1438512045" name="Grafik 9" descr="Ein Bild, das Im Haus, Inneneinrichtung, Wand, Co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12045" name="Grafik 9" descr="Ein Bild, das Im Haus, Inneneinrichtung, Wand, Couch enthält.&#10;&#10;Automatisch generierte Beschreibung"/>
                    <pic:cNvPicPr/>
                  </pic:nvPicPr>
                  <pic:blipFill>
                    <a:blip r:embed="rId20"/>
                    <a:stretch>
                      <a:fillRect/>
                    </a:stretch>
                  </pic:blipFill>
                  <pic:spPr>
                    <a:xfrm>
                      <a:off x="0" y="0"/>
                      <a:ext cx="4500880" cy="2850515"/>
                    </a:xfrm>
                    <a:prstGeom prst="rect">
                      <a:avLst/>
                    </a:prstGeom>
                  </pic:spPr>
                </pic:pic>
              </a:graphicData>
            </a:graphic>
          </wp:inline>
        </w:drawing>
      </w:r>
    </w:p>
    <w:p w14:paraId="19C16291" w14:textId="670B7E27" w:rsidR="0018519D" w:rsidRPr="0018519D" w:rsidRDefault="0018519D" w:rsidP="0018519D">
      <w:pPr>
        <w:spacing w:after="120" w:line="360" w:lineRule="auto"/>
        <w:rPr>
          <w:rFonts w:ascii="Arial" w:hAnsi="Arial" w:cs="Arial"/>
          <w:noProof/>
          <w:color w:val="000000" w:themeColor="text1"/>
        </w:rPr>
      </w:pPr>
      <w:r>
        <w:rPr>
          <w:rFonts w:ascii="Arial" w:hAnsi="Arial" w:cs="Arial"/>
          <w:color w:val="000000" w:themeColor="text1"/>
        </w:rPr>
        <w:t xml:space="preserve">BU: Lobby des </w:t>
      </w:r>
      <w:r w:rsidRPr="0018519D">
        <w:rPr>
          <w:rFonts w:ascii="Arial" w:hAnsi="Arial" w:cs="Arial"/>
          <w:i/>
          <w:color w:val="000000" w:themeColor="text1"/>
        </w:rPr>
        <w:t>Lindner Hotel Boltenhagen</w:t>
      </w:r>
      <w:r>
        <w:br/>
      </w: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19CE06C1" w14:textId="77777777" w:rsidR="009A1BA8" w:rsidRDefault="00F5798F" w:rsidP="00076EED">
      <w:pPr>
        <w:spacing w:after="120" w:line="360" w:lineRule="auto"/>
        <w:rPr>
          <w:rFonts w:ascii="Arial" w:hAnsi="Arial" w:cs="Arial"/>
          <w:noProof/>
          <w:color w:val="000000" w:themeColor="text1"/>
        </w:rPr>
      </w:pPr>
      <w:r>
        <w:rPr>
          <w:rFonts w:ascii="Arial" w:hAnsi="Arial" w:cs="Arial"/>
          <w:noProof/>
          <w:color w:val="000000" w:themeColor="text1"/>
        </w:rPr>
        <w:drawing>
          <wp:inline distT="0" distB="0" distL="0" distR="0" wp14:anchorId="7193A2A4" wp14:editId="65CA9EBD">
            <wp:extent cx="4500880" cy="2540635"/>
            <wp:effectExtent l="0" t="0" r="0" b="0"/>
            <wp:docPr id="851101181" name="Grafik 1" descr="Ein Bild, das Im Haus, Inneneinrichtung, Couch, Studioco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01181" name="Grafik 1" descr="Ein Bild, das Im Haus, Inneneinrichtung, Couch, Studiocouch enthält.&#10;&#10;Automatisch generierte Beschreibung"/>
                    <pic:cNvPicPr/>
                  </pic:nvPicPr>
                  <pic:blipFill>
                    <a:blip r:embed="rId21"/>
                    <a:stretch>
                      <a:fillRect/>
                    </a:stretch>
                  </pic:blipFill>
                  <pic:spPr>
                    <a:xfrm>
                      <a:off x="0" y="0"/>
                      <a:ext cx="4500880" cy="2540635"/>
                    </a:xfrm>
                    <a:prstGeom prst="rect">
                      <a:avLst/>
                    </a:prstGeom>
                  </pic:spPr>
                </pic:pic>
              </a:graphicData>
            </a:graphic>
          </wp:inline>
        </w:drawing>
      </w:r>
    </w:p>
    <w:p w14:paraId="7D480462" w14:textId="3FB1A2D9" w:rsidR="009A1BA8" w:rsidRDefault="009A1BA8" w:rsidP="00076EED">
      <w:pPr>
        <w:spacing w:after="120" w:line="360" w:lineRule="auto"/>
        <w:rPr>
          <w:rFonts w:ascii="Arial" w:hAnsi="Arial" w:cs="Arial"/>
          <w:noProof/>
          <w:color w:val="000000" w:themeColor="text1"/>
        </w:rPr>
      </w:pPr>
      <w:r>
        <w:rPr>
          <w:rFonts w:ascii="Arial" w:hAnsi="Arial" w:cs="Arial"/>
          <w:color w:val="000000" w:themeColor="text1"/>
        </w:rPr>
        <w:t xml:space="preserve">BU: Lobby des </w:t>
      </w:r>
      <w:r w:rsidRPr="000873C9">
        <w:rPr>
          <w:rFonts w:ascii="Arial" w:hAnsi="Arial" w:cs="Arial"/>
          <w:i/>
          <w:color w:val="000000" w:themeColor="text1"/>
        </w:rPr>
        <w:t>Lindner Hotel Frankfurt Höchst</w:t>
      </w:r>
      <w:r>
        <w:rPr>
          <w:rFonts w:ascii="Arial" w:hAnsi="Arial" w:cs="Arial"/>
          <w:color w:val="000000" w:themeColor="text1"/>
        </w:rPr>
        <w:t xml:space="preserve"> </w:t>
      </w:r>
      <w:r w:rsidRPr="161879CE">
        <w:rPr>
          <w:rFonts w:ascii="Arial" w:hAnsi="Arial" w:cs="Arial"/>
          <w:i/>
          <w:color w:val="000000" w:themeColor="text1"/>
        </w:rPr>
        <w:t xml:space="preserve"> </w:t>
      </w:r>
      <w:r>
        <w:br/>
      </w: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7DA39803" w14:textId="2690BDCC" w:rsidR="00363102" w:rsidRDefault="00F5798F" w:rsidP="00076EED">
      <w:pPr>
        <w:spacing w:after="120" w:line="360" w:lineRule="auto"/>
        <w:rPr>
          <w:rFonts w:ascii="Arial" w:hAnsi="Arial" w:cs="Arial"/>
          <w:noProof/>
          <w:color w:val="000000" w:themeColor="text1"/>
        </w:rPr>
      </w:pPr>
      <w:r>
        <w:rPr>
          <w:rFonts w:ascii="Arial" w:hAnsi="Arial" w:cs="Arial"/>
          <w:noProof/>
          <w:color w:val="000000" w:themeColor="text1"/>
        </w:rPr>
        <w:lastRenderedPageBreak/>
        <w:drawing>
          <wp:inline distT="0" distB="0" distL="0" distR="0" wp14:anchorId="31666C14" wp14:editId="2F227AED">
            <wp:extent cx="4500880" cy="3002280"/>
            <wp:effectExtent l="0" t="0" r="0" b="7620"/>
            <wp:docPr id="594743537" name="Grafik 2" descr="Ein Bild, das Im Haus, Wand, Decke,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43537" name="Grafik 2" descr="Ein Bild, das Im Haus, Wand, Decke, Mobiliar enthält.&#10;&#10;Automatisch generierte Beschreibung"/>
                    <pic:cNvPicPr/>
                  </pic:nvPicPr>
                  <pic:blipFill>
                    <a:blip r:embed="rId22"/>
                    <a:stretch>
                      <a:fillRect/>
                    </a:stretch>
                  </pic:blipFill>
                  <pic:spPr>
                    <a:xfrm>
                      <a:off x="0" y="0"/>
                      <a:ext cx="4500880" cy="3002280"/>
                    </a:xfrm>
                    <a:prstGeom prst="rect">
                      <a:avLst/>
                    </a:prstGeom>
                  </pic:spPr>
                </pic:pic>
              </a:graphicData>
            </a:graphic>
          </wp:inline>
        </w:drawing>
      </w:r>
    </w:p>
    <w:p w14:paraId="40082CD4" w14:textId="6666393E" w:rsidR="00363102" w:rsidRDefault="000873C9" w:rsidP="00076EED">
      <w:pPr>
        <w:spacing w:after="120" w:line="360" w:lineRule="auto"/>
        <w:rPr>
          <w:rFonts w:ascii="Arial" w:hAnsi="Arial" w:cs="Arial"/>
          <w:noProof/>
          <w:color w:val="000000" w:themeColor="text1"/>
        </w:rPr>
      </w:pPr>
      <w:r>
        <w:rPr>
          <w:rFonts w:ascii="Arial" w:hAnsi="Arial" w:cs="Arial"/>
          <w:color w:val="000000" w:themeColor="text1"/>
        </w:rPr>
        <w:t xml:space="preserve">BU: </w:t>
      </w:r>
      <w:bookmarkStart w:id="0" w:name="_Hlk174018498"/>
      <w:r w:rsidR="0018519D">
        <w:rPr>
          <w:rFonts w:ascii="Arial" w:hAnsi="Arial" w:cs="Arial"/>
          <w:color w:val="000000" w:themeColor="text1"/>
        </w:rPr>
        <w:t>Meetingraum</w:t>
      </w:r>
      <w:r w:rsidR="00660D3F">
        <w:rPr>
          <w:rFonts w:ascii="Arial" w:hAnsi="Arial" w:cs="Arial"/>
          <w:color w:val="000000" w:themeColor="text1"/>
        </w:rPr>
        <w:t xml:space="preserve"> im </w:t>
      </w:r>
      <w:r w:rsidRPr="000873C9">
        <w:rPr>
          <w:rFonts w:ascii="Arial" w:hAnsi="Arial" w:cs="Arial"/>
          <w:i/>
          <w:color w:val="000000" w:themeColor="text1"/>
        </w:rPr>
        <w:t>Lindner Hotel Frankfurt Höchst</w:t>
      </w:r>
      <w:r>
        <w:rPr>
          <w:rFonts w:ascii="Arial" w:hAnsi="Arial" w:cs="Arial"/>
          <w:color w:val="000000" w:themeColor="text1"/>
        </w:rPr>
        <w:t xml:space="preserve"> </w:t>
      </w:r>
      <w:bookmarkEnd w:id="0"/>
      <w:r w:rsidRPr="161879CE">
        <w:rPr>
          <w:rFonts w:ascii="Arial" w:hAnsi="Arial" w:cs="Arial"/>
          <w:i/>
          <w:color w:val="000000" w:themeColor="text1"/>
        </w:rPr>
        <w:t xml:space="preserve"> </w:t>
      </w:r>
      <w:r>
        <w:br/>
      </w: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79E72147" w14:textId="23F40566" w:rsidR="00E1705C" w:rsidRDefault="006C3FAD" w:rsidP="009A1BA8">
      <w:pPr>
        <w:spacing w:after="120" w:line="360" w:lineRule="auto"/>
        <w:rPr>
          <w:rFonts w:ascii="Arial" w:hAnsi="Arial" w:cs="Arial"/>
          <w:color w:val="000000" w:themeColor="text1"/>
        </w:rPr>
      </w:pPr>
      <w:r>
        <w:rPr>
          <w:rFonts w:ascii="Arial" w:hAnsi="Arial" w:cs="Arial"/>
          <w:noProof/>
          <w:color w:val="000000" w:themeColor="text1"/>
        </w:rPr>
        <w:drawing>
          <wp:inline distT="0" distB="0" distL="0" distR="0" wp14:anchorId="637FF05F" wp14:editId="57521ACE">
            <wp:extent cx="4500880" cy="2491105"/>
            <wp:effectExtent l="0" t="0" r="0" b="4445"/>
            <wp:docPr id="1319548474" name="Grafik 1" descr="Ein Bild, das Im Haus, Restaurant, Decke,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48474" name="Grafik 1" descr="Ein Bild, das Im Haus, Restaurant, Decke, Tisch enthält.&#10;&#10;Automatisch generierte Beschreibung"/>
                    <pic:cNvPicPr/>
                  </pic:nvPicPr>
                  <pic:blipFill>
                    <a:blip r:embed="rId23"/>
                    <a:stretch>
                      <a:fillRect/>
                    </a:stretch>
                  </pic:blipFill>
                  <pic:spPr>
                    <a:xfrm>
                      <a:off x="0" y="0"/>
                      <a:ext cx="4500880" cy="2491105"/>
                    </a:xfrm>
                    <a:prstGeom prst="rect">
                      <a:avLst/>
                    </a:prstGeom>
                  </pic:spPr>
                </pic:pic>
              </a:graphicData>
            </a:graphic>
          </wp:inline>
        </w:drawing>
      </w:r>
      <w:r w:rsidR="00DB7D09" w:rsidRPr="00EE5774">
        <w:rPr>
          <w:rFonts w:ascii="Arial" w:hAnsi="Arial" w:cs="Arial"/>
          <w:color w:val="000000" w:themeColor="text1"/>
        </w:rPr>
        <w:br/>
      </w:r>
      <w:r w:rsidR="00076EED">
        <w:rPr>
          <w:rFonts w:ascii="Arial" w:hAnsi="Arial" w:cs="Arial"/>
          <w:color w:val="000000" w:themeColor="text1"/>
        </w:rPr>
        <w:t xml:space="preserve">BU: </w:t>
      </w:r>
      <w:r w:rsidR="00A87510" w:rsidRPr="00A87510">
        <w:rPr>
          <w:rFonts w:ascii="Arial" w:hAnsi="Arial" w:cs="Arial"/>
          <w:color w:val="000000" w:themeColor="text1"/>
        </w:rPr>
        <w:t xml:space="preserve">Stube "Höchst Bayrisch" im </w:t>
      </w:r>
      <w:r w:rsidR="00A87510" w:rsidRPr="00A87510">
        <w:rPr>
          <w:rFonts w:ascii="Arial" w:hAnsi="Arial" w:cs="Arial"/>
          <w:i/>
          <w:color w:val="000000" w:themeColor="text1"/>
        </w:rPr>
        <w:t>Lindner Hotel Frankfurt Höchst</w:t>
      </w:r>
      <w:r w:rsidR="00076EED">
        <w:br/>
      </w:r>
      <w:r w:rsidR="00076EED" w:rsidRPr="00A641F2">
        <w:rPr>
          <w:rFonts w:ascii="Arial" w:hAnsi="Arial" w:cs="Arial"/>
          <w:color w:val="000000" w:themeColor="text1"/>
        </w:rPr>
        <w:t>(Foto: Lindner Hot</w:t>
      </w:r>
      <w:r w:rsidR="00076EED">
        <w:rPr>
          <w:rFonts w:ascii="Arial" w:hAnsi="Arial" w:cs="Arial"/>
          <w:color w:val="000000" w:themeColor="text1"/>
        </w:rPr>
        <w:t>el Group</w:t>
      </w:r>
      <w:r w:rsidR="00076EED" w:rsidRPr="00A641F2">
        <w:rPr>
          <w:rFonts w:ascii="Arial" w:hAnsi="Arial" w:cs="Arial"/>
          <w:color w:val="000000" w:themeColor="text1"/>
        </w:rPr>
        <w:t>)</w:t>
      </w:r>
    </w:p>
    <w:p w14:paraId="32F49289" w14:textId="77777777" w:rsidR="00E1705C" w:rsidRPr="00202EA5" w:rsidRDefault="00E1705C" w:rsidP="00E1705C">
      <w:pPr>
        <w:overflowPunct/>
        <w:autoSpaceDE/>
        <w:spacing w:line="360" w:lineRule="auto"/>
        <w:jc w:val="both"/>
        <w:rPr>
          <w:rFonts w:ascii="Arial" w:hAnsi="Arial" w:cs="Arial"/>
          <w:sz w:val="18"/>
          <w:szCs w:val="18"/>
        </w:rPr>
      </w:pPr>
      <w:r w:rsidRPr="00202EA5">
        <w:rPr>
          <w:rFonts w:ascii="Arial" w:hAnsi="Arial" w:cs="Arial"/>
          <w:sz w:val="18"/>
          <w:szCs w:val="18"/>
        </w:rPr>
        <w:t>Lindner Hotels Aktiengesellschaft, Düsseldorf</w:t>
      </w:r>
    </w:p>
    <w:p w14:paraId="6BA6616A" w14:textId="77777777" w:rsidR="00E1705C" w:rsidRPr="00202EA5" w:rsidRDefault="00E1705C" w:rsidP="00E1705C">
      <w:pPr>
        <w:overflowPunct/>
        <w:autoSpaceDE/>
        <w:spacing w:line="360" w:lineRule="auto"/>
        <w:jc w:val="both"/>
        <w:rPr>
          <w:rFonts w:ascii="Arial" w:hAnsi="Arial" w:cs="Arial"/>
          <w:sz w:val="18"/>
          <w:szCs w:val="18"/>
        </w:rPr>
      </w:pPr>
      <w:r w:rsidRPr="00202EA5">
        <w:rPr>
          <w:rFonts w:ascii="Arial" w:hAnsi="Arial" w:cs="Arial"/>
          <w:sz w:val="18"/>
          <w:szCs w:val="18"/>
        </w:rPr>
        <w:t>Sitz der Gesellschaft und Registergericht: Düsseldorf, HRB 26170</w:t>
      </w:r>
    </w:p>
    <w:p w14:paraId="68F422EE" w14:textId="242AAE61" w:rsidR="00E1705C" w:rsidRPr="00202EA5" w:rsidRDefault="00E1705C" w:rsidP="29A60927">
      <w:pPr>
        <w:overflowPunct/>
        <w:autoSpaceDE/>
        <w:spacing w:line="360" w:lineRule="auto"/>
        <w:rPr>
          <w:rFonts w:ascii="Arial" w:hAnsi="Arial" w:cs="Arial"/>
          <w:sz w:val="18"/>
          <w:szCs w:val="18"/>
        </w:rPr>
      </w:pPr>
      <w:r w:rsidRPr="00202EA5">
        <w:rPr>
          <w:rFonts w:ascii="Arial" w:hAnsi="Arial" w:cs="Arial"/>
          <w:sz w:val="18"/>
          <w:szCs w:val="18"/>
        </w:rPr>
        <w:t xml:space="preserve">Vorstand: Arno Schwalie (Vorsitz und CEO), </w:t>
      </w:r>
      <w:r w:rsidR="62A95A15" w:rsidRPr="00202EA5">
        <w:rPr>
          <w:rFonts w:ascii="Arial" w:hAnsi="Arial" w:cs="Arial"/>
          <w:color w:val="000000" w:themeColor="text1"/>
          <w:sz w:val="18"/>
          <w:szCs w:val="18"/>
        </w:rPr>
        <w:t xml:space="preserve">Dr. Christoph </w:t>
      </w:r>
      <w:proofErr w:type="spellStart"/>
      <w:r w:rsidR="62A95A15" w:rsidRPr="00202EA5">
        <w:rPr>
          <w:rFonts w:ascii="Arial" w:hAnsi="Arial" w:cs="Arial"/>
          <w:color w:val="000000" w:themeColor="text1"/>
          <w:sz w:val="18"/>
          <w:szCs w:val="18"/>
        </w:rPr>
        <w:t>Scherk</w:t>
      </w:r>
      <w:proofErr w:type="spellEnd"/>
      <w:r w:rsidR="62A95A15" w:rsidRPr="00202EA5">
        <w:rPr>
          <w:rFonts w:ascii="Arial" w:hAnsi="Arial" w:cs="Arial"/>
          <w:color w:val="000000" w:themeColor="text1"/>
          <w:sz w:val="18"/>
          <w:szCs w:val="18"/>
        </w:rPr>
        <w:t xml:space="preserve"> (CFO)</w:t>
      </w:r>
      <w:r w:rsidRPr="00202EA5">
        <w:rPr>
          <w:rFonts w:ascii="Arial" w:hAnsi="Arial" w:cs="Arial"/>
          <w:sz w:val="18"/>
          <w:szCs w:val="18"/>
        </w:rPr>
        <w:t>, Frank Lindner (CTO)</w:t>
      </w:r>
      <w:r w:rsidRPr="00202EA5">
        <w:rPr>
          <w:sz w:val="18"/>
          <w:szCs w:val="18"/>
        </w:rPr>
        <w:br/>
      </w:r>
      <w:r w:rsidRPr="00202EA5">
        <w:rPr>
          <w:rFonts w:ascii="Arial" w:hAnsi="Arial" w:cs="Arial"/>
          <w:sz w:val="18"/>
          <w:szCs w:val="18"/>
        </w:rPr>
        <w:t>Vorsitzender des Aufsichtsrates: Jörg Lindner</w:t>
      </w:r>
    </w:p>
    <w:p w14:paraId="44A0A299" w14:textId="528ACE75" w:rsidR="6B339F94" w:rsidRPr="00202EA5" w:rsidRDefault="00E1705C" w:rsidP="00FC298D">
      <w:pPr>
        <w:overflowPunct/>
        <w:autoSpaceDE/>
        <w:spacing w:line="360" w:lineRule="auto"/>
        <w:jc w:val="both"/>
        <w:rPr>
          <w:rFonts w:ascii="Arial" w:hAnsi="Arial" w:cs="Arial"/>
          <w:sz w:val="18"/>
          <w:szCs w:val="18"/>
        </w:rPr>
      </w:pPr>
      <w:r w:rsidRPr="00202EA5">
        <w:rPr>
          <w:rFonts w:ascii="Arial" w:hAnsi="Arial" w:cs="Arial"/>
          <w:sz w:val="18"/>
          <w:szCs w:val="18"/>
        </w:rPr>
        <w:t>Lindner Hotels AG, Emanuel-Leutze-Straße 20, 40547 Düsseldorf</w:t>
      </w:r>
    </w:p>
    <w:sectPr w:rsidR="6B339F94" w:rsidRPr="00202EA5" w:rsidSect="00AB286D">
      <w:headerReference w:type="default" r:id="rId24"/>
      <w:headerReference w:type="first" r:id="rId25"/>
      <w:type w:val="continuous"/>
      <w:pgSz w:w="11906" w:h="16838" w:code="9"/>
      <w:pgMar w:top="2381" w:right="3117" w:bottom="1814" w:left="1701" w:header="1134"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1B465F" w14:textId="77777777" w:rsidR="00D9313B" w:rsidRDefault="00D9313B">
      <w:r>
        <w:separator/>
      </w:r>
    </w:p>
  </w:endnote>
  <w:endnote w:type="continuationSeparator" w:id="0">
    <w:p w14:paraId="42E369AF" w14:textId="77777777" w:rsidR="00D9313B" w:rsidRDefault="00D9313B">
      <w:r>
        <w:continuationSeparator/>
      </w:r>
    </w:p>
  </w:endnote>
  <w:endnote w:type="continuationNotice" w:id="1">
    <w:p w14:paraId="069A5C05" w14:textId="77777777" w:rsidR="00D9313B" w:rsidRDefault="00D931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utiger">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02CCCB" w14:textId="77777777" w:rsidR="00D9313B" w:rsidRDefault="00D9313B">
      <w:r>
        <w:separator/>
      </w:r>
    </w:p>
  </w:footnote>
  <w:footnote w:type="continuationSeparator" w:id="0">
    <w:p w14:paraId="26B98B3C" w14:textId="77777777" w:rsidR="00D9313B" w:rsidRDefault="00D9313B">
      <w:r>
        <w:continuationSeparator/>
      </w:r>
    </w:p>
  </w:footnote>
  <w:footnote w:type="continuationNotice" w:id="1">
    <w:p w14:paraId="469C5049" w14:textId="77777777" w:rsidR="00D9313B" w:rsidRDefault="00D931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152B8" w14:textId="5337E98B" w:rsidR="00BD0B07" w:rsidRDefault="00BD0B07">
    <w:pPr>
      <w:pStyle w:val="Kopfzeile"/>
    </w:pPr>
    <w:r>
      <w:rPr>
        <w:noProof/>
      </w:rPr>
      <w:drawing>
        <wp:anchor distT="0" distB="0" distL="114300" distR="114300" simplePos="0" relativeHeight="251658241" behindDoc="1" locked="1" layoutInCell="1" allowOverlap="1" wp14:anchorId="230752E3" wp14:editId="1FC19D72">
          <wp:simplePos x="0" y="0"/>
          <wp:positionH relativeFrom="column">
            <wp:posOffset>-1108710</wp:posOffset>
          </wp:positionH>
          <wp:positionV relativeFrom="page">
            <wp:posOffset>-15240</wp:posOffset>
          </wp:positionV>
          <wp:extent cx="7577455" cy="10720705"/>
          <wp:effectExtent l="0" t="0" r="4445"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8D6FB" w14:textId="0874E532" w:rsidR="00005775" w:rsidRPr="00B21B68" w:rsidRDefault="008E3760">
    <w:pPr>
      <w:pStyle w:val="Kopfzeile"/>
      <w:rPr>
        <w:lang w:val="en-US"/>
      </w:rPr>
    </w:pPr>
    <w:r>
      <w:rPr>
        <w:noProof/>
      </w:rPr>
      <w:drawing>
        <wp:anchor distT="0" distB="0" distL="114300" distR="114300" simplePos="0" relativeHeight="251658240" behindDoc="1" locked="1" layoutInCell="1" allowOverlap="1" wp14:anchorId="02DB507A" wp14:editId="1F5BCD51">
          <wp:simplePos x="0" y="0"/>
          <wp:positionH relativeFrom="column">
            <wp:posOffset>-1070610</wp:posOffset>
          </wp:positionH>
          <wp:positionV relativeFrom="page">
            <wp:posOffset>-17145</wp:posOffset>
          </wp:positionV>
          <wp:extent cx="7577455" cy="10720705"/>
          <wp:effectExtent l="0" t="0" r="4445"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68C9E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F859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0214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8A48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B45670"/>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3D02DB30"/>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64D47634"/>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8E76BBEC"/>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6A14FE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E8F070"/>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1F11EA1F"/>
    <w:multiLevelType w:val="hybridMultilevel"/>
    <w:tmpl w:val="FFFFFFFF"/>
    <w:lvl w:ilvl="0" w:tplc="626E6A8A">
      <w:start w:val="1"/>
      <w:numFmt w:val="bullet"/>
      <w:lvlText w:val=""/>
      <w:lvlJc w:val="left"/>
      <w:pPr>
        <w:ind w:left="720" w:hanging="360"/>
      </w:pPr>
      <w:rPr>
        <w:rFonts w:ascii="Symbol" w:hAnsi="Symbol" w:hint="default"/>
      </w:rPr>
    </w:lvl>
    <w:lvl w:ilvl="1" w:tplc="C6843606">
      <w:start w:val="1"/>
      <w:numFmt w:val="bullet"/>
      <w:lvlText w:val="o"/>
      <w:lvlJc w:val="left"/>
      <w:pPr>
        <w:ind w:left="1440" w:hanging="360"/>
      </w:pPr>
      <w:rPr>
        <w:rFonts w:ascii="Courier New" w:hAnsi="Courier New" w:hint="default"/>
      </w:rPr>
    </w:lvl>
    <w:lvl w:ilvl="2" w:tplc="E3222CA6">
      <w:start w:val="1"/>
      <w:numFmt w:val="bullet"/>
      <w:lvlText w:val=""/>
      <w:lvlJc w:val="left"/>
      <w:pPr>
        <w:ind w:left="2160" w:hanging="360"/>
      </w:pPr>
      <w:rPr>
        <w:rFonts w:ascii="Wingdings" w:hAnsi="Wingdings" w:hint="default"/>
      </w:rPr>
    </w:lvl>
    <w:lvl w:ilvl="3" w:tplc="3D822E76">
      <w:start w:val="1"/>
      <w:numFmt w:val="bullet"/>
      <w:lvlText w:val=""/>
      <w:lvlJc w:val="left"/>
      <w:pPr>
        <w:ind w:left="2880" w:hanging="360"/>
      </w:pPr>
      <w:rPr>
        <w:rFonts w:ascii="Symbol" w:hAnsi="Symbol" w:hint="default"/>
      </w:rPr>
    </w:lvl>
    <w:lvl w:ilvl="4" w:tplc="B9F6ABF8">
      <w:start w:val="1"/>
      <w:numFmt w:val="bullet"/>
      <w:lvlText w:val="o"/>
      <w:lvlJc w:val="left"/>
      <w:pPr>
        <w:ind w:left="3600" w:hanging="360"/>
      </w:pPr>
      <w:rPr>
        <w:rFonts w:ascii="Courier New" w:hAnsi="Courier New" w:hint="default"/>
      </w:rPr>
    </w:lvl>
    <w:lvl w:ilvl="5" w:tplc="D3A89518">
      <w:start w:val="1"/>
      <w:numFmt w:val="bullet"/>
      <w:lvlText w:val=""/>
      <w:lvlJc w:val="left"/>
      <w:pPr>
        <w:ind w:left="4320" w:hanging="360"/>
      </w:pPr>
      <w:rPr>
        <w:rFonts w:ascii="Wingdings" w:hAnsi="Wingdings" w:hint="default"/>
      </w:rPr>
    </w:lvl>
    <w:lvl w:ilvl="6" w:tplc="4FD2C514">
      <w:start w:val="1"/>
      <w:numFmt w:val="bullet"/>
      <w:lvlText w:val=""/>
      <w:lvlJc w:val="left"/>
      <w:pPr>
        <w:ind w:left="5040" w:hanging="360"/>
      </w:pPr>
      <w:rPr>
        <w:rFonts w:ascii="Symbol" w:hAnsi="Symbol" w:hint="default"/>
      </w:rPr>
    </w:lvl>
    <w:lvl w:ilvl="7" w:tplc="40545CB4">
      <w:start w:val="1"/>
      <w:numFmt w:val="bullet"/>
      <w:lvlText w:val="o"/>
      <w:lvlJc w:val="left"/>
      <w:pPr>
        <w:ind w:left="5760" w:hanging="360"/>
      </w:pPr>
      <w:rPr>
        <w:rFonts w:ascii="Courier New" w:hAnsi="Courier New" w:hint="default"/>
      </w:rPr>
    </w:lvl>
    <w:lvl w:ilvl="8" w:tplc="FF16B0AA">
      <w:start w:val="1"/>
      <w:numFmt w:val="bullet"/>
      <w:lvlText w:val=""/>
      <w:lvlJc w:val="left"/>
      <w:pPr>
        <w:ind w:left="6480" w:hanging="360"/>
      </w:pPr>
      <w:rPr>
        <w:rFonts w:ascii="Wingdings" w:hAnsi="Wingdings" w:hint="default"/>
      </w:rPr>
    </w:lvl>
  </w:abstractNum>
  <w:abstractNum w:abstractNumId="11" w15:restartNumberingAfterBreak="0">
    <w:nsid w:val="2EBD4C0E"/>
    <w:multiLevelType w:val="hybridMultilevel"/>
    <w:tmpl w:val="2432F2E0"/>
    <w:lvl w:ilvl="0" w:tplc="D9ECB8E2">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44F4B5F"/>
    <w:multiLevelType w:val="hybridMultilevel"/>
    <w:tmpl w:val="6BD07B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3" w15:restartNumberingAfterBreak="0">
    <w:nsid w:val="47850C3A"/>
    <w:multiLevelType w:val="hybridMultilevel"/>
    <w:tmpl w:val="B75E21EE"/>
    <w:lvl w:ilvl="0" w:tplc="E0C8DAA0">
      <w:start w:val="1"/>
      <w:numFmt w:val="bullet"/>
      <w:lvlText w:val="-"/>
      <w:lvlJc w:val="left"/>
      <w:pPr>
        <w:ind w:left="720" w:hanging="360"/>
      </w:pPr>
      <w:rPr>
        <w:rFonts w:ascii="Calibri" w:eastAsia="Times New Roman" w:hAnsi="Calibri"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61B65F03"/>
    <w:multiLevelType w:val="hybridMultilevel"/>
    <w:tmpl w:val="6AE8D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Symbol" w:hAnsi="Symbol" w:hint="default"/>
      </w:rPr>
    </w:lvl>
  </w:abstractNum>
  <w:abstractNum w:abstractNumId="15" w15:restartNumberingAfterBreak="0">
    <w:nsid w:val="63324F03"/>
    <w:multiLevelType w:val="hybridMultilevel"/>
    <w:tmpl w:val="0DFE14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5A5BDF"/>
    <w:multiLevelType w:val="hybridMultilevel"/>
    <w:tmpl w:val="9628E7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7" w15:restartNumberingAfterBreak="0">
    <w:nsid w:val="734C756B"/>
    <w:multiLevelType w:val="hybridMultilevel"/>
    <w:tmpl w:val="D1AC4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F357321"/>
    <w:multiLevelType w:val="hybridMultilevel"/>
    <w:tmpl w:val="46800B36"/>
    <w:lvl w:ilvl="0" w:tplc="1B7E1E3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655983984">
    <w:abstractNumId w:val="10"/>
  </w:num>
  <w:num w:numId="2" w16cid:durableId="520438921">
    <w:abstractNumId w:val="9"/>
  </w:num>
  <w:num w:numId="3" w16cid:durableId="1930849588">
    <w:abstractNumId w:val="7"/>
  </w:num>
  <w:num w:numId="4" w16cid:durableId="111629151">
    <w:abstractNumId w:val="6"/>
  </w:num>
  <w:num w:numId="5" w16cid:durableId="860820007">
    <w:abstractNumId w:val="5"/>
  </w:num>
  <w:num w:numId="6" w16cid:durableId="39088773">
    <w:abstractNumId w:val="4"/>
  </w:num>
  <w:num w:numId="7" w16cid:durableId="1650206264">
    <w:abstractNumId w:val="8"/>
  </w:num>
  <w:num w:numId="8" w16cid:durableId="1435442284">
    <w:abstractNumId w:val="3"/>
  </w:num>
  <w:num w:numId="9" w16cid:durableId="83696928">
    <w:abstractNumId w:val="2"/>
  </w:num>
  <w:num w:numId="10" w16cid:durableId="1360937392">
    <w:abstractNumId w:val="1"/>
  </w:num>
  <w:num w:numId="11" w16cid:durableId="978650468">
    <w:abstractNumId w:val="0"/>
  </w:num>
  <w:num w:numId="12" w16cid:durableId="1682388479">
    <w:abstractNumId w:val="14"/>
  </w:num>
  <w:num w:numId="13" w16cid:durableId="417292981">
    <w:abstractNumId w:val="12"/>
  </w:num>
  <w:num w:numId="14" w16cid:durableId="1538471738">
    <w:abstractNumId w:val="16"/>
  </w:num>
  <w:num w:numId="15" w16cid:durableId="1437365306">
    <w:abstractNumId w:val="17"/>
  </w:num>
  <w:num w:numId="16" w16cid:durableId="1056858292">
    <w:abstractNumId w:val="18"/>
  </w:num>
  <w:num w:numId="17" w16cid:durableId="2080446098">
    <w:abstractNumId w:val="13"/>
  </w:num>
  <w:num w:numId="18" w16cid:durableId="2114322792">
    <w:abstractNumId w:val="11"/>
  </w:num>
  <w:num w:numId="19" w16cid:durableId="18970874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de-DE"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86"/>
  <w:hyphenationZone w:val="425"/>
  <w:doNotHyphenateCaps/>
  <w:characterSpacingControl w:val="doNotCompress"/>
  <w:hdrShapeDefaults>
    <o:shapedefaults v:ext="edit" spidmax="2050" fillcolor="none [3212]" stroke="f">
      <v:fill color="none [3212]"/>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278"/>
    <w:rsid w:val="00001075"/>
    <w:rsid w:val="0000159C"/>
    <w:rsid w:val="00001CD2"/>
    <w:rsid w:val="000037DC"/>
    <w:rsid w:val="00005579"/>
    <w:rsid w:val="00005775"/>
    <w:rsid w:val="00005B71"/>
    <w:rsid w:val="00006532"/>
    <w:rsid w:val="00006647"/>
    <w:rsid w:val="00007630"/>
    <w:rsid w:val="00012355"/>
    <w:rsid w:val="00012677"/>
    <w:rsid w:val="00013270"/>
    <w:rsid w:val="00013E5C"/>
    <w:rsid w:val="000146AD"/>
    <w:rsid w:val="00014ED2"/>
    <w:rsid w:val="00015467"/>
    <w:rsid w:val="00016751"/>
    <w:rsid w:val="00016C33"/>
    <w:rsid w:val="00016D9F"/>
    <w:rsid w:val="000173A4"/>
    <w:rsid w:val="00021A34"/>
    <w:rsid w:val="00021CE6"/>
    <w:rsid w:val="00023278"/>
    <w:rsid w:val="000263E1"/>
    <w:rsid w:val="00030388"/>
    <w:rsid w:val="00031A5C"/>
    <w:rsid w:val="00031EE2"/>
    <w:rsid w:val="00032591"/>
    <w:rsid w:val="00032E85"/>
    <w:rsid w:val="00033BB0"/>
    <w:rsid w:val="00033EDE"/>
    <w:rsid w:val="00034E7C"/>
    <w:rsid w:val="00036405"/>
    <w:rsid w:val="00037471"/>
    <w:rsid w:val="00037663"/>
    <w:rsid w:val="00040717"/>
    <w:rsid w:val="00040722"/>
    <w:rsid w:val="0004098A"/>
    <w:rsid w:val="00041556"/>
    <w:rsid w:val="0004245A"/>
    <w:rsid w:val="00043511"/>
    <w:rsid w:val="00043642"/>
    <w:rsid w:val="00043AA5"/>
    <w:rsid w:val="000443E4"/>
    <w:rsid w:val="000444A9"/>
    <w:rsid w:val="0004643B"/>
    <w:rsid w:val="00046AC5"/>
    <w:rsid w:val="00046B01"/>
    <w:rsid w:val="000473B1"/>
    <w:rsid w:val="000473CC"/>
    <w:rsid w:val="00047F0D"/>
    <w:rsid w:val="000506F7"/>
    <w:rsid w:val="00051F2C"/>
    <w:rsid w:val="0005306F"/>
    <w:rsid w:val="00053F18"/>
    <w:rsid w:val="0005424D"/>
    <w:rsid w:val="000563B7"/>
    <w:rsid w:val="0005656F"/>
    <w:rsid w:val="00056E86"/>
    <w:rsid w:val="0005705D"/>
    <w:rsid w:val="0006020A"/>
    <w:rsid w:val="00060FBC"/>
    <w:rsid w:val="0006158F"/>
    <w:rsid w:val="000616A4"/>
    <w:rsid w:val="00061DDF"/>
    <w:rsid w:val="00062B96"/>
    <w:rsid w:val="00063028"/>
    <w:rsid w:val="00063713"/>
    <w:rsid w:val="00063A62"/>
    <w:rsid w:val="00063C57"/>
    <w:rsid w:val="0006475B"/>
    <w:rsid w:val="00065658"/>
    <w:rsid w:val="000673C5"/>
    <w:rsid w:val="00067E2C"/>
    <w:rsid w:val="0007081D"/>
    <w:rsid w:val="0007134F"/>
    <w:rsid w:val="000713DA"/>
    <w:rsid w:val="00071DA6"/>
    <w:rsid w:val="000725EC"/>
    <w:rsid w:val="00072A6B"/>
    <w:rsid w:val="00073DA2"/>
    <w:rsid w:val="00076310"/>
    <w:rsid w:val="00076458"/>
    <w:rsid w:val="00076EED"/>
    <w:rsid w:val="0007717E"/>
    <w:rsid w:val="000775F1"/>
    <w:rsid w:val="000778D0"/>
    <w:rsid w:val="000801A9"/>
    <w:rsid w:val="00080ED9"/>
    <w:rsid w:val="00081A5B"/>
    <w:rsid w:val="00083E6E"/>
    <w:rsid w:val="00083F2B"/>
    <w:rsid w:val="000840AD"/>
    <w:rsid w:val="00085643"/>
    <w:rsid w:val="00086A26"/>
    <w:rsid w:val="00086BAA"/>
    <w:rsid w:val="000873C9"/>
    <w:rsid w:val="00090168"/>
    <w:rsid w:val="00090C13"/>
    <w:rsid w:val="00094A64"/>
    <w:rsid w:val="000959E1"/>
    <w:rsid w:val="00095F90"/>
    <w:rsid w:val="000A0A40"/>
    <w:rsid w:val="000A1498"/>
    <w:rsid w:val="000A3555"/>
    <w:rsid w:val="000A38C4"/>
    <w:rsid w:val="000A4F4C"/>
    <w:rsid w:val="000A68E5"/>
    <w:rsid w:val="000A78E0"/>
    <w:rsid w:val="000A7A38"/>
    <w:rsid w:val="000B07C9"/>
    <w:rsid w:val="000B0C75"/>
    <w:rsid w:val="000B17D3"/>
    <w:rsid w:val="000B33D5"/>
    <w:rsid w:val="000B366F"/>
    <w:rsid w:val="000B4E41"/>
    <w:rsid w:val="000B564F"/>
    <w:rsid w:val="000B61C5"/>
    <w:rsid w:val="000B656C"/>
    <w:rsid w:val="000B757B"/>
    <w:rsid w:val="000B79BC"/>
    <w:rsid w:val="000C1550"/>
    <w:rsid w:val="000C2E65"/>
    <w:rsid w:val="000C47E2"/>
    <w:rsid w:val="000C48F8"/>
    <w:rsid w:val="000C5509"/>
    <w:rsid w:val="000C5884"/>
    <w:rsid w:val="000C6564"/>
    <w:rsid w:val="000C6EC3"/>
    <w:rsid w:val="000D0B92"/>
    <w:rsid w:val="000D0F60"/>
    <w:rsid w:val="000D200B"/>
    <w:rsid w:val="000D2D94"/>
    <w:rsid w:val="000D3120"/>
    <w:rsid w:val="000D31D3"/>
    <w:rsid w:val="000D42E5"/>
    <w:rsid w:val="000D5A8D"/>
    <w:rsid w:val="000D5BC0"/>
    <w:rsid w:val="000D5BDE"/>
    <w:rsid w:val="000D6186"/>
    <w:rsid w:val="000D6545"/>
    <w:rsid w:val="000D68EC"/>
    <w:rsid w:val="000D7640"/>
    <w:rsid w:val="000D79B3"/>
    <w:rsid w:val="000D7B14"/>
    <w:rsid w:val="000D7C86"/>
    <w:rsid w:val="000E1433"/>
    <w:rsid w:val="000E14FC"/>
    <w:rsid w:val="000E35C8"/>
    <w:rsid w:val="000E3E82"/>
    <w:rsid w:val="000E4252"/>
    <w:rsid w:val="000E43A0"/>
    <w:rsid w:val="000E49F6"/>
    <w:rsid w:val="000E4F0F"/>
    <w:rsid w:val="000E6240"/>
    <w:rsid w:val="000E73BE"/>
    <w:rsid w:val="000E7582"/>
    <w:rsid w:val="000E7866"/>
    <w:rsid w:val="000E78F9"/>
    <w:rsid w:val="000E7F9F"/>
    <w:rsid w:val="000F061D"/>
    <w:rsid w:val="000F1C3B"/>
    <w:rsid w:val="000F23FE"/>
    <w:rsid w:val="000F30E0"/>
    <w:rsid w:val="000F35C9"/>
    <w:rsid w:val="000F547F"/>
    <w:rsid w:val="000F6937"/>
    <w:rsid w:val="000F767B"/>
    <w:rsid w:val="001005FB"/>
    <w:rsid w:val="00100AA7"/>
    <w:rsid w:val="001017EE"/>
    <w:rsid w:val="0010233E"/>
    <w:rsid w:val="001030BB"/>
    <w:rsid w:val="00103401"/>
    <w:rsid w:val="001045C1"/>
    <w:rsid w:val="0010560B"/>
    <w:rsid w:val="001063A1"/>
    <w:rsid w:val="00106E01"/>
    <w:rsid w:val="00107CD9"/>
    <w:rsid w:val="00110983"/>
    <w:rsid w:val="00112073"/>
    <w:rsid w:val="0011233C"/>
    <w:rsid w:val="00112DF8"/>
    <w:rsid w:val="00113476"/>
    <w:rsid w:val="00114455"/>
    <w:rsid w:val="001152AD"/>
    <w:rsid w:val="0011561E"/>
    <w:rsid w:val="00115F9E"/>
    <w:rsid w:val="00116617"/>
    <w:rsid w:val="0011661A"/>
    <w:rsid w:val="0011692B"/>
    <w:rsid w:val="00116D77"/>
    <w:rsid w:val="001171C3"/>
    <w:rsid w:val="001203D5"/>
    <w:rsid w:val="00122E76"/>
    <w:rsid w:val="00123389"/>
    <w:rsid w:val="00123945"/>
    <w:rsid w:val="00124CA3"/>
    <w:rsid w:val="00127138"/>
    <w:rsid w:val="00130D99"/>
    <w:rsid w:val="001315BA"/>
    <w:rsid w:val="00131A58"/>
    <w:rsid w:val="0013377B"/>
    <w:rsid w:val="00136051"/>
    <w:rsid w:val="0013706D"/>
    <w:rsid w:val="001373CD"/>
    <w:rsid w:val="001408D4"/>
    <w:rsid w:val="001416D0"/>
    <w:rsid w:val="00141AFD"/>
    <w:rsid w:val="0014223A"/>
    <w:rsid w:val="0014387D"/>
    <w:rsid w:val="001439BF"/>
    <w:rsid w:val="00143A6B"/>
    <w:rsid w:val="00144EF3"/>
    <w:rsid w:val="0014528B"/>
    <w:rsid w:val="00145A56"/>
    <w:rsid w:val="001471D6"/>
    <w:rsid w:val="001476AE"/>
    <w:rsid w:val="00147BE2"/>
    <w:rsid w:val="00150501"/>
    <w:rsid w:val="00150C7D"/>
    <w:rsid w:val="001543F7"/>
    <w:rsid w:val="00154DED"/>
    <w:rsid w:val="00155069"/>
    <w:rsid w:val="001563AE"/>
    <w:rsid w:val="0015653D"/>
    <w:rsid w:val="00156B99"/>
    <w:rsid w:val="001571CD"/>
    <w:rsid w:val="00160CB5"/>
    <w:rsid w:val="00161251"/>
    <w:rsid w:val="00161888"/>
    <w:rsid w:val="001624BB"/>
    <w:rsid w:val="00163021"/>
    <w:rsid w:val="001632CF"/>
    <w:rsid w:val="00163AF2"/>
    <w:rsid w:val="001643DC"/>
    <w:rsid w:val="001646F7"/>
    <w:rsid w:val="0016513D"/>
    <w:rsid w:val="00165C0A"/>
    <w:rsid w:val="001676FB"/>
    <w:rsid w:val="00167C14"/>
    <w:rsid w:val="0017045C"/>
    <w:rsid w:val="001708B4"/>
    <w:rsid w:val="00171492"/>
    <w:rsid w:val="00174474"/>
    <w:rsid w:val="00176C73"/>
    <w:rsid w:val="00176D9A"/>
    <w:rsid w:val="001800A8"/>
    <w:rsid w:val="00180638"/>
    <w:rsid w:val="0018089A"/>
    <w:rsid w:val="00181B96"/>
    <w:rsid w:val="0018203B"/>
    <w:rsid w:val="00183E96"/>
    <w:rsid w:val="00184786"/>
    <w:rsid w:val="00185133"/>
    <w:rsid w:val="0018519D"/>
    <w:rsid w:val="001865B0"/>
    <w:rsid w:val="00186A5C"/>
    <w:rsid w:val="001871E5"/>
    <w:rsid w:val="0018791A"/>
    <w:rsid w:val="0019076B"/>
    <w:rsid w:val="001922F2"/>
    <w:rsid w:val="0019362F"/>
    <w:rsid w:val="001946EA"/>
    <w:rsid w:val="001951B9"/>
    <w:rsid w:val="00196D28"/>
    <w:rsid w:val="00197535"/>
    <w:rsid w:val="001A0CCB"/>
    <w:rsid w:val="001A309B"/>
    <w:rsid w:val="001A3200"/>
    <w:rsid w:val="001A3E53"/>
    <w:rsid w:val="001A44E7"/>
    <w:rsid w:val="001A4AE6"/>
    <w:rsid w:val="001A5EFD"/>
    <w:rsid w:val="001A6D59"/>
    <w:rsid w:val="001A6D62"/>
    <w:rsid w:val="001A71F5"/>
    <w:rsid w:val="001A793D"/>
    <w:rsid w:val="001A7FAA"/>
    <w:rsid w:val="001B029E"/>
    <w:rsid w:val="001B2A60"/>
    <w:rsid w:val="001B2E94"/>
    <w:rsid w:val="001B3513"/>
    <w:rsid w:val="001B3765"/>
    <w:rsid w:val="001B3FE1"/>
    <w:rsid w:val="001B577C"/>
    <w:rsid w:val="001B58E8"/>
    <w:rsid w:val="001C0E53"/>
    <w:rsid w:val="001C1AC3"/>
    <w:rsid w:val="001C1C74"/>
    <w:rsid w:val="001C2071"/>
    <w:rsid w:val="001C21B0"/>
    <w:rsid w:val="001C3F9E"/>
    <w:rsid w:val="001C425D"/>
    <w:rsid w:val="001C432B"/>
    <w:rsid w:val="001C442F"/>
    <w:rsid w:val="001C44BC"/>
    <w:rsid w:val="001C4DA9"/>
    <w:rsid w:val="001C517C"/>
    <w:rsid w:val="001C52CB"/>
    <w:rsid w:val="001C5F32"/>
    <w:rsid w:val="001C64EA"/>
    <w:rsid w:val="001C665B"/>
    <w:rsid w:val="001D072D"/>
    <w:rsid w:val="001D25AD"/>
    <w:rsid w:val="001D3568"/>
    <w:rsid w:val="001D48F9"/>
    <w:rsid w:val="001D4EF2"/>
    <w:rsid w:val="001D517C"/>
    <w:rsid w:val="001D59BA"/>
    <w:rsid w:val="001E0883"/>
    <w:rsid w:val="001E1C19"/>
    <w:rsid w:val="001E3CCC"/>
    <w:rsid w:val="001E4AFC"/>
    <w:rsid w:val="001E544C"/>
    <w:rsid w:val="001E544F"/>
    <w:rsid w:val="001F1534"/>
    <w:rsid w:val="001F1CE4"/>
    <w:rsid w:val="001F217F"/>
    <w:rsid w:val="001F2A1A"/>
    <w:rsid w:val="001F379E"/>
    <w:rsid w:val="001F4170"/>
    <w:rsid w:val="001F574B"/>
    <w:rsid w:val="001F5AB9"/>
    <w:rsid w:val="001F6A4A"/>
    <w:rsid w:val="001F7446"/>
    <w:rsid w:val="001F79E2"/>
    <w:rsid w:val="00201090"/>
    <w:rsid w:val="002028B1"/>
    <w:rsid w:val="00202EA5"/>
    <w:rsid w:val="00204571"/>
    <w:rsid w:val="00205373"/>
    <w:rsid w:val="002053D8"/>
    <w:rsid w:val="00205809"/>
    <w:rsid w:val="002111F0"/>
    <w:rsid w:val="0021232C"/>
    <w:rsid w:val="002123B4"/>
    <w:rsid w:val="00213BD5"/>
    <w:rsid w:val="00213FC1"/>
    <w:rsid w:val="00216E06"/>
    <w:rsid w:val="0022162A"/>
    <w:rsid w:val="00221F34"/>
    <w:rsid w:val="002222A0"/>
    <w:rsid w:val="00222C73"/>
    <w:rsid w:val="00222D91"/>
    <w:rsid w:val="002234E4"/>
    <w:rsid w:val="002236BA"/>
    <w:rsid w:val="0022434A"/>
    <w:rsid w:val="00224DB6"/>
    <w:rsid w:val="002254F1"/>
    <w:rsid w:val="00226B6B"/>
    <w:rsid w:val="00231413"/>
    <w:rsid w:val="00231DDD"/>
    <w:rsid w:val="0023402F"/>
    <w:rsid w:val="002344FE"/>
    <w:rsid w:val="00235068"/>
    <w:rsid w:val="002350A9"/>
    <w:rsid w:val="0023529F"/>
    <w:rsid w:val="00235E7D"/>
    <w:rsid w:val="00241258"/>
    <w:rsid w:val="00243311"/>
    <w:rsid w:val="00243661"/>
    <w:rsid w:val="00244043"/>
    <w:rsid w:val="0024730C"/>
    <w:rsid w:val="00247D05"/>
    <w:rsid w:val="00251E4B"/>
    <w:rsid w:val="002533D9"/>
    <w:rsid w:val="00254D45"/>
    <w:rsid w:val="002553F9"/>
    <w:rsid w:val="002558E9"/>
    <w:rsid w:val="0025750B"/>
    <w:rsid w:val="0025784E"/>
    <w:rsid w:val="00260D12"/>
    <w:rsid w:val="00261749"/>
    <w:rsid w:val="002621D0"/>
    <w:rsid w:val="00262D08"/>
    <w:rsid w:val="00265407"/>
    <w:rsid w:val="00267ED8"/>
    <w:rsid w:val="00270C9D"/>
    <w:rsid w:val="00272AEF"/>
    <w:rsid w:val="00272AF6"/>
    <w:rsid w:val="002736CB"/>
    <w:rsid w:val="00274262"/>
    <w:rsid w:val="00274F4E"/>
    <w:rsid w:val="0027602D"/>
    <w:rsid w:val="002779F5"/>
    <w:rsid w:val="00280ABE"/>
    <w:rsid w:val="00280FC0"/>
    <w:rsid w:val="00281DBC"/>
    <w:rsid w:val="00282046"/>
    <w:rsid w:val="00282619"/>
    <w:rsid w:val="00283118"/>
    <w:rsid w:val="002849D3"/>
    <w:rsid w:val="0028558B"/>
    <w:rsid w:val="00290908"/>
    <w:rsid w:val="00291030"/>
    <w:rsid w:val="00291665"/>
    <w:rsid w:val="002946DA"/>
    <w:rsid w:val="002965C7"/>
    <w:rsid w:val="002A0013"/>
    <w:rsid w:val="002A0FE7"/>
    <w:rsid w:val="002A261D"/>
    <w:rsid w:val="002A2DAF"/>
    <w:rsid w:val="002A316D"/>
    <w:rsid w:val="002A345C"/>
    <w:rsid w:val="002A4403"/>
    <w:rsid w:val="002A4718"/>
    <w:rsid w:val="002A5086"/>
    <w:rsid w:val="002A5488"/>
    <w:rsid w:val="002A6F60"/>
    <w:rsid w:val="002A717E"/>
    <w:rsid w:val="002B1716"/>
    <w:rsid w:val="002B19B9"/>
    <w:rsid w:val="002B19E0"/>
    <w:rsid w:val="002B221B"/>
    <w:rsid w:val="002B54F0"/>
    <w:rsid w:val="002C064A"/>
    <w:rsid w:val="002C0EF8"/>
    <w:rsid w:val="002C18C0"/>
    <w:rsid w:val="002C1C6F"/>
    <w:rsid w:val="002C20B9"/>
    <w:rsid w:val="002C22E7"/>
    <w:rsid w:val="002C4345"/>
    <w:rsid w:val="002C436B"/>
    <w:rsid w:val="002C5742"/>
    <w:rsid w:val="002C5ACF"/>
    <w:rsid w:val="002C6DCD"/>
    <w:rsid w:val="002C6F43"/>
    <w:rsid w:val="002D1F2A"/>
    <w:rsid w:val="002D2D71"/>
    <w:rsid w:val="002D395F"/>
    <w:rsid w:val="002D5997"/>
    <w:rsid w:val="002D5A48"/>
    <w:rsid w:val="002D5A77"/>
    <w:rsid w:val="002D6B6B"/>
    <w:rsid w:val="002D7438"/>
    <w:rsid w:val="002D7B16"/>
    <w:rsid w:val="002E0B4E"/>
    <w:rsid w:val="002E1FCE"/>
    <w:rsid w:val="002E63CE"/>
    <w:rsid w:val="002F0D38"/>
    <w:rsid w:val="002F181E"/>
    <w:rsid w:val="002F19A2"/>
    <w:rsid w:val="002F1A6D"/>
    <w:rsid w:val="002F373F"/>
    <w:rsid w:val="002F3FB7"/>
    <w:rsid w:val="002F642D"/>
    <w:rsid w:val="002F6C61"/>
    <w:rsid w:val="0030029E"/>
    <w:rsid w:val="0030271E"/>
    <w:rsid w:val="00302A50"/>
    <w:rsid w:val="00303A08"/>
    <w:rsid w:val="00305C05"/>
    <w:rsid w:val="003063AF"/>
    <w:rsid w:val="00306840"/>
    <w:rsid w:val="003070D7"/>
    <w:rsid w:val="00307162"/>
    <w:rsid w:val="00307478"/>
    <w:rsid w:val="003111DE"/>
    <w:rsid w:val="00312327"/>
    <w:rsid w:val="003123A3"/>
    <w:rsid w:val="00312CE9"/>
    <w:rsid w:val="00312F6B"/>
    <w:rsid w:val="0031313F"/>
    <w:rsid w:val="00315414"/>
    <w:rsid w:val="00316AD0"/>
    <w:rsid w:val="00316D29"/>
    <w:rsid w:val="00320C74"/>
    <w:rsid w:val="00320F60"/>
    <w:rsid w:val="003215A7"/>
    <w:rsid w:val="003219CA"/>
    <w:rsid w:val="00324202"/>
    <w:rsid w:val="0032483A"/>
    <w:rsid w:val="0032592E"/>
    <w:rsid w:val="00326574"/>
    <w:rsid w:val="003269D8"/>
    <w:rsid w:val="00326AD2"/>
    <w:rsid w:val="003271CE"/>
    <w:rsid w:val="003274AE"/>
    <w:rsid w:val="0033062E"/>
    <w:rsid w:val="00332107"/>
    <w:rsid w:val="0033242A"/>
    <w:rsid w:val="00332718"/>
    <w:rsid w:val="00332DA9"/>
    <w:rsid w:val="00333897"/>
    <w:rsid w:val="00334A65"/>
    <w:rsid w:val="00334EE8"/>
    <w:rsid w:val="003379DD"/>
    <w:rsid w:val="00337C46"/>
    <w:rsid w:val="003401D0"/>
    <w:rsid w:val="003403BF"/>
    <w:rsid w:val="00340F30"/>
    <w:rsid w:val="0034131B"/>
    <w:rsid w:val="003416E2"/>
    <w:rsid w:val="00341924"/>
    <w:rsid w:val="00343B50"/>
    <w:rsid w:val="003453AE"/>
    <w:rsid w:val="00346383"/>
    <w:rsid w:val="0034686C"/>
    <w:rsid w:val="0035004B"/>
    <w:rsid w:val="00350DD3"/>
    <w:rsid w:val="00351D82"/>
    <w:rsid w:val="00351F7B"/>
    <w:rsid w:val="00352ADC"/>
    <w:rsid w:val="00353057"/>
    <w:rsid w:val="003556F2"/>
    <w:rsid w:val="00355707"/>
    <w:rsid w:val="00355BC6"/>
    <w:rsid w:val="00356388"/>
    <w:rsid w:val="00357121"/>
    <w:rsid w:val="00360349"/>
    <w:rsid w:val="003616D4"/>
    <w:rsid w:val="003627E8"/>
    <w:rsid w:val="00362C69"/>
    <w:rsid w:val="00363102"/>
    <w:rsid w:val="0036318C"/>
    <w:rsid w:val="003642BA"/>
    <w:rsid w:val="00365049"/>
    <w:rsid w:val="003661BF"/>
    <w:rsid w:val="00366295"/>
    <w:rsid w:val="003664C1"/>
    <w:rsid w:val="003674B3"/>
    <w:rsid w:val="00370FDA"/>
    <w:rsid w:val="003718D7"/>
    <w:rsid w:val="003740CA"/>
    <w:rsid w:val="003740FB"/>
    <w:rsid w:val="003772C3"/>
    <w:rsid w:val="003779C3"/>
    <w:rsid w:val="003802DF"/>
    <w:rsid w:val="00380DAB"/>
    <w:rsid w:val="00381DAD"/>
    <w:rsid w:val="0038381A"/>
    <w:rsid w:val="0038433A"/>
    <w:rsid w:val="00385472"/>
    <w:rsid w:val="003859F1"/>
    <w:rsid w:val="003919A0"/>
    <w:rsid w:val="003931CB"/>
    <w:rsid w:val="003932E5"/>
    <w:rsid w:val="00393384"/>
    <w:rsid w:val="003937D7"/>
    <w:rsid w:val="003943DB"/>
    <w:rsid w:val="00394DA6"/>
    <w:rsid w:val="00395C32"/>
    <w:rsid w:val="0039739E"/>
    <w:rsid w:val="003976E3"/>
    <w:rsid w:val="003A22F2"/>
    <w:rsid w:val="003A25B7"/>
    <w:rsid w:val="003A2882"/>
    <w:rsid w:val="003A3050"/>
    <w:rsid w:val="003A56BC"/>
    <w:rsid w:val="003B0DFB"/>
    <w:rsid w:val="003B13DE"/>
    <w:rsid w:val="003B1DB3"/>
    <w:rsid w:val="003B246F"/>
    <w:rsid w:val="003B25E8"/>
    <w:rsid w:val="003B3C1F"/>
    <w:rsid w:val="003B5866"/>
    <w:rsid w:val="003B5E79"/>
    <w:rsid w:val="003B67F0"/>
    <w:rsid w:val="003B7AF0"/>
    <w:rsid w:val="003C022C"/>
    <w:rsid w:val="003C0659"/>
    <w:rsid w:val="003C1896"/>
    <w:rsid w:val="003C249A"/>
    <w:rsid w:val="003C369D"/>
    <w:rsid w:val="003C4100"/>
    <w:rsid w:val="003C482C"/>
    <w:rsid w:val="003C4D76"/>
    <w:rsid w:val="003C6262"/>
    <w:rsid w:val="003C6E6E"/>
    <w:rsid w:val="003C7C51"/>
    <w:rsid w:val="003D03EE"/>
    <w:rsid w:val="003D1074"/>
    <w:rsid w:val="003D1252"/>
    <w:rsid w:val="003D25BF"/>
    <w:rsid w:val="003D2923"/>
    <w:rsid w:val="003D3575"/>
    <w:rsid w:val="003D41A4"/>
    <w:rsid w:val="003D6762"/>
    <w:rsid w:val="003E0076"/>
    <w:rsid w:val="003E02EB"/>
    <w:rsid w:val="003E12C4"/>
    <w:rsid w:val="003E2A07"/>
    <w:rsid w:val="003E3141"/>
    <w:rsid w:val="003E35ED"/>
    <w:rsid w:val="003E4AC4"/>
    <w:rsid w:val="003E56A8"/>
    <w:rsid w:val="003E58CD"/>
    <w:rsid w:val="003E5B6F"/>
    <w:rsid w:val="003E62D9"/>
    <w:rsid w:val="003E65A1"/>
    <w:rsid w:val="003F11D9"/>
    <w:rsid w:val="003F3582"/>
    <w:rsid w:val="003F368A"/>
    <w:rsid w:val="003F523B"/>
    <w:rsid w:val="003F7637"/>
    <w:rsid w:val="003F7E64"/>
    <w:rsid w:val="003F7ECA"/>
    <w:rsid w:val="00400050"/>
    <w:rsid w:val="00400092"/>
    <w:rsid w:val="004005E2"/>
    <w:rsid w:val="004006AA"/>
    <w:rsid w:val="0040102F"/>
    <w:rsid w:val="00401AF9"/>
    <w:rsid w:val="00402364"/>
    <w:rsid w:val="004033BF"/>
    <w:rsid w:val="00405415"/>
    <w:rsid w:val="00405FAF"/>
    <w:rsid w:val="004064AE"/>
    <w:rsid w:val="00406718"/>
    <w:rsid w:val="00407E42"/>
    <w:rsid w:val="00413FFD"/>
    <w:rsid w:val="0041506A"/>
    <w:rsid w:val="00415201"/>
    <w:rsid w:val="0041712C"/>
    <w:rsid w:val="004208A8"/>
    <w:rsid w:val="00421D7B"/>
    <w:rsid w:val="004263E2"/>
    <w:rsid w:val="00427608"/>
    <w:rsid w:val="00427BA9"/>
    <w:rsid w:val="00430C60"/>
    <w:rsid w:val="0043118D"/>
    <w:rsid w:val="004312E9"/>
    <w:rsid w:val="0043199D"/>
    <w:rsid w:val="00431B8D"/>
    <w:rsid w:val="00431C43"/>
    <w:rsid w:val="00432945"/>
    <w:rsid w:val="00433C73"/>
    <w:rsid w:val="0043400B"/>
    <w:rsid w:val="00434554"/>
    <w:rsid w:val="00434C2A"/>
    <w:rsid w:val="00434FAC"/>
    <w:rsid w:val="00435D3C"/>
    <w:rsid w:val="004363DB"/>
    <w:rsid w:val="00436746"/>
    <w:rsid w:val="004371DA"/>
    <w:rsid w:val="0043726B"/>
    <w:rsid w:val="00437F69"/>
    <w:rsid w:val="00442DCB"/>
    <w:rsid w:val="00444F5A"/>
    <w:rsid w:val="00444FAF"/>
    <w:rsid w:val="00445877"/>
    <w:rsid w:val="0044724C"/>
    <w:rsid w:val="00450E91"/>
    <w:rsid w:val="00452069"/>
    <w:rsid w:val="00452D25"/>
    <w:rsid w:val="00453061"/>
    <w:rsid w:val="0045381E"/>
    <w:rsid w:val="00453D96"/>
    <w:rsid w:val="004543A0"/>
    <w:rsid w:val="004546A0"/>
    <w:rsid w:val="00454E46"/>
    <w:rsid w:val="004556AF"/>
    <w:rsid w:val="004575D8"/>
    <w:rsid w:val="00460427"/>
    <w:rsid w:val="0046168E"/>
    <w:rsid w:val="00462480"/>
    <w:rsid w:val="00463840"/>
    <w:rsid w:val="0046448A"/>
    <w:rsid w:val="00465CC3"/>
    <w:rsid w:val="00466AEB"/>
    <w:rsid w:val="00467BE4"/>
    <w:rsid w:val="0047086D"/>
    <w:rsid w:val="004711C3"/>
    <w:rsid w:val="00471CF0"/>
    <w:rsid w:val="00471D8F"/>
    <w:rsid w:val="00473209"/>
    <w:rsid w:val="00474127"/>
    <w:rsid w:val="004742A7"/>
    <w:rsid w:val="00476C79"/>
    <w:rsid w:val="004802F1"/>
    <w:rsid w:val="0048041F"/>
    <w:rsid w:val="00480E11"/>
    <w:rsid w:val="00481798"/>
    <w:rsid w:val="0048213D"/>
    <w:rsid w:val="00483087"/>
    <w:rsid w:val="00485849"/>
    <w:rsid w:val="00486E80"/>
    <w:rsid w:val="004878E5"/>
    <w:rsid w:val="0049093A"/>
    <w:rsid w:val="004917FB"/>
    <w:rsid w:val="00492449"/>
    <w:rsid w:val="00492D83"/>
    <w:rsid w:val="00494530"/>
    <w:rsid w:val="004947A6"/>
    <w:rsid w:val="00494C03"/>
    <w:rsid w:val="00495134"/>
    <w:rsid w:val="004952AD"/>
    <w:rsid w:val="004965B0"/>
    <w:rsid w:val="00496C30"/>
    <w:rsid w:val="00497E74"/>
    <w:rsid w:val="004A0BA3"/>
    <w:rsid w:val="004A0CED"/>
    <w:rsid w:val="004A109D"/>
    <w:rsid w:val="004A20A6"/>
    <w:rsid w:val="004A276C"/>
    <w:rsid w:val="004A3689"/>
    <w:rsid w:val="004A4503"/>
    <w:rsid w:val="004A51A2"/>
    <w:rsid w:val="004A53FB"/>
    <w:rsid w:val="004A5D46"/>
    <w:rsid w:val="004A7860"/>
    <w:rsid w:val="004A7980"/>
    <w:rsid w:val="004B03BC"/>
    <w:rsid w:val="004B1163"/>
    <w:rsid w:val="004B3731"/>
    <w:rsid w:val="004B3FF5"/>
    <w:rsid w:val="004B440D"/>
    <w:rsid w:val="004B4B6B"/>
    <w:rsid w:val="004B549A"/>
    <w:rsid w:val="004B66BA"/>
    <w:rsid w:val="004B6871"/>
    <w:rsid w:val="004B73A3"/>
    <w:rsid w:val="004B7513"/>
    <w:rsid w:val="004B7FB1"/>
    <w:rsid w:val="004C00C7"/>
    <w:rsid w:val="004C0337"/>
    <w:rsid w:val="004C1D35"/>
    <w:rsid w:val="004C492D"/>
    <w:rsid w:val="004D02BF"/>
    <w:rsid w:val="004D0393"/>
    <w:rsid w:val="004D0B67"/>
    <w:rsid w:val="004D10C3"/>
    <w:rsid w:val="004D11E0"/>
    <w:rsid w:val="004D2A66"/>
    <w:rsid w:val="004D33EC"/>
    <w:rsid w:val="004D4FD1"/>
    <w:rsid w:val="004D56C7"/>
    <w:rsid w:val="004E0A09"/>
    <w:rsid w:val="004E2429"/>
    <w:rsid w:val="004E2A11"/>
    <w:rsid w:val="004E4024"/>
    <w:rsid w:val="004E4066"/>
    <w:rsid w:val="004E4585"/>
    <w:rsid w:val="004E4A83"/>
    <w:rsid w:val="004E524E"/>
    <w:rsid w:val="004E5991"/>
    <w:rsid w:val="004E5BE3"/>
    <w:rsid w:val="004E5E7A"/>
    <w:rsid w:val="004E5FBC"/>
    <w:rsid w:val="004F174E"/>
    <w:rsid w:val="004F2A9A"/>
    <w:rsid w:val="004F460C"/>
    <w:rsid w:val="004F638D"/>
    <w:rsid w:val="00500701"/>
    <w:rsid w:val="00502087"/>
    <w:rsid w:val="0050296B"/>
    <w:rsid w:val="005033D2"/>
    <w:rsid w:val="00504F8D"/>
    <w:rsid w:val="00504FA5"/>
    <w:rsid w:val="005056AB"/>
    <w:rsid w:val="005065AD"/>
    <w:rsid w:val="005075CE"/>
    <w:rsid w:val="00507FB5"/>
    <w:rsid w:val="00510216"/>
    <w:rsid w:val="00511AC9"/>
    <w:rsid w:val="00512FF0"/>
    <w:rsid w:val="00513827"/>
    <w:rsid w:val="0051418C"/>
    <w:rsid w:val="005158BD"/>
    <w:rsid w:val="005201B4"/>
    <w:rsid w:val="00522868"/>
    <w:rsid w:val="00522B44"/>
    <w:rsid w:val="00523E8D"/>
    <w:rsid w:val="00525737"/>
    <w:rsid w:val="0052632C"/>
    <w:rsid w:val="00526EBE"/>
    <w:rsid w:val="0052716D"/>
    <w:rsid w:val="00530810"/>
    <w:rsid w:val="0053097E"/>
    <w:rsid w:val="00531381"/>
    <w:rsid w:val="00531816"/>
    <w:rsid w:val="00531999"/>
    <w:rsid w:val="005331E2"/>
    <w:rsid w:val="00533E91"/>
    <w:rsid w:val="005347F2"/>
    <w:rsid w:val="00535510"/>
    <w:rsid w:val="005362C9"/>
    <w:rsid w:val="00536C6A"/>
    <w:rsid w:val="0054029E"/>
    <w:rsid w:val="00542F52"/>
    <w:rsid w:val="005432AD"/>
    <w:rsid w:val="005434EF"/>
    <w:rsid w:val="00544880"/>
    <w:rsid w:val="00544D8E"/>
    <w:rsid w:val="005464B8"/>
    <w:rsid w:val="005468DE"/>
    <w:rsid w:val="00550801"/>
    <w:rsid w:val="00550A6A"/>
    <w:rsid w:val="00551C3B"/>
    <w:rsid w:val="0055238A"/>
    <w:rsid w:val="00554FCF"/>
    <w:rsid w:val="00555435"/>
    <w:rsid w:val="00555682"/>
    <w:rsid w:val="00556308"/>
    <w:rsid w:val="00556E10"/>
    <w:rsid w:val="0055791C"/>
    <w:rsid w:val="00561F0C"/>
    <w:rsid w:val="00563821"/>
    <w:rsid w:val="005649BB"/>
    <w:rsid w:val="00565D72"/>
    <w:rsid w:val="0056692A"/>
    <w:rsid w:val="0056748D"/>
    <w:rsid w:val="00567E4F"/>
    <w:rsid w:val="005705A3"/>
    <w:rsid w:val="00570D3B"/>
    <w:rsid w:val="00572036"/>
    <w:rsid w:val="005726CA"/>
    <w:rsid w:val="0057404E"/>
    <w:rsid w:val="005743C9"/>
    <w:rsid w:val="00575784"/>
    <w:rsid w:val="005773D0"/>
    <w:rsid w:val="005802FD"/>
    <w:rsid w:val="005812FA"/>
    <w:rsid w:val="005818FD"/>
    <w:rsid w:val="00583F54"/>
    <w:rsid w:val="00584679"/>
    <w:rsid w:val="00584FD7"/>
    <w:rsid w:val="00585974"/>
    <w:rsid w:val="00585ADC"/>
    <w:rsid w:val="00586050"/>
    <w:rsid w:val="0058703E"/>
    <w:rsid w:val="00590AFD"/>
    <w:rsid w:val="0059198C"/>
    <w:rsid w:val="00593677"/>
    <w:rsid w:val="005944AF"/>
    <w:rsid w:val="00595667"/>
    <w:rsid w:val="00596331"/>
    <w:rsid w:val="00596547"/>
    <w:rsid w:val="005A1586"/>
    <w:rsid w:val="005A2AE7"/>
    <w:rsid w:val="005A4541"/>
    <w:rsid w:val="005A499E"/>
    <w:rsid w:val="005A4B36"/>
    <w:rsid w:val="005A4D39"/>
    <w:rsid w:val="005A511C"/>
    <w:rsid w:val="005A52ED"/>
    <w:rsid w:val="005A56C3"/>
    <w:rsid w:val="005A5E2A"/>
    <w:rsid w:val="005A6C87"/>
    <w:rsid w:val="005B1870"/>
    <w:rsid w:val="005B35F9"/>
    <w:rsid w:val="005B633A"/>
    <w:rsid w:val="005B7BA7"/>
    <w:rsid w:val="005C0ACD"/>
    <w:rsid w:val="005C1627"/>
    <w:rsid w:val="005C195F"/>
    <w:rsid w:val="005C27E0"/>
    <w:rsid w:val="005C3127"/>
    <w:rsid w:val="005C36DD"/>
    <w:rsid w:val="005C3926"/>
    <w:rsid w:val="005C39B9"/>
    <w:rsid w:val="005C410E"/>
    <w:rsid w:val="005C5CBC"/>
    <w:rsid w:val="005C7766"/>
    <w:rsid w:val="005D0A86"/>
    <w:rsid w:val="005D1030"/>
    <w:rsid w:val="005D1DBC"/>
    <w:rsid w:val="005D31D6"/>
    <w:rsid w:val="005D3FC7"/>
    <w:rsid w:val="005D46A6"/>
    <w:rsid w:val="005D4CC1"/>
    <w:rsid w:val="005E0442"/>
    <w:rsid w:val="005E071B"/>
    <w:rsid w:val="005E1175"/>
    <w:rsid w:val="005E53DE"/>
    <w:rsid w:val="005E6707"/>
    <w:rsid w:val="005F11EB"/>
    <w:rsid w:val="005F19EC"/>
    <w:rsid w:val="005F1B06"/>
    <w:rsid w:val="005F2EFD"/>
    <w:rsid w:val="005F3807"/>
    <w:rsid w:val="005F3CBD"/>
    <w:rsid w:val="005F4132"/>
    <w:rsid w:val="005F4DD4"/>
    <w:rsid w:val="005F616F"/>
    <w:rsid w:val="005F7090"/>
    <w:rsid w:val="005F72ED"/>
    <w:rsid w:val="005F7A3B"/>
    <w:rsid w:val="00600B88"/>
    <w:rsid w:val="00600F00"/>
    <w:rsid w:val="006010EE"/>
    <w:rsid w:val="00601CCE"/>
    <w:rsid w:val="00601FEE"/>
    <w:rsid w:val="00603E2B"/>
    <w:rsid w:val="00605D12"/>
    <w:rsid w:val="00605E98"/>
    <w:rsid w:val="00605F47"/>
    <w:rsid w:val="00606520"/>
    <w:rsid w:val="00606F9B"/>
    <w:rsid w:val="00611893"/>
    <w:rsid w:val="006121CB"/>
    <w:rsid w:val="00612EF2"/>
    <w:rsid w:val="00613316"/>
    <w:rsid w:val="006133F6"/>
    <w:rsid w:val="006134C4"/>
    <w:rsid w:val="0061667A"/>
    <w:rsid w:val="00616C16"/>
    <w:rsid w:val="00617786"/>
    <w:rsid w:val="00620630"/>
    <w:rsid w:val="00621072"/>
    <w:rsid w:val="006213A6"/>
    <w:rsid w:val="0062278D"/>
    <w:rsid w:val="0062296F"/>
    <w:rsid w:val="00622D6F"/>
    <w:rsid w:val="006243EB"/>
    <w:rsid w:val="0062471A"/>
    <w:rsid w:val="00624EC1"/>
    <w:rsid w:val="00626053"/>
    <w:rsid w:val="00626194"/>
    <w:rsid w:val="006269CE"/>
    <w:rsid w:val="0063026A"/>
    <w:rsid w:val="00631092"/>
    <w:rsid w:val="00631264"/>
    <w:rsid w:val="00631480"/>
    <w:rsid w:val="00631CDC"/>
    <w:rsid w:val="00631FAF"/>
    <w:rsid w:val="00631FE9"/>
    <w:rsid w:val="0063213D"/>
    <w:rsid w:val="0063256A"/>
    <w:rsid w:val="0063280B"/>
    <w:rsid w:val="00632C3B"/>
    <w:rsid w:val="00632FAA"/>
    <w:rsid w:val="006358C2"/>
    <w:rsid w:val="00636619"/>
    <w:rsid w:val="006366F9"/>
    <w:rsid w:val="00637393"/>
    <w:rsid w:val="00637FD6"/>
    <w:rsid w:val="00640326"/>
    <w:rsid w:val="00640BA6"/>
    <w:rsid w:val="00647CF4"/>
    <w:rsid w:val="00650E6D"/>
    <w:rsid w:val="00651496"/>
    <w:rsid w:val="006528E7"/>
    <w:rsid w:val="00653B31"/>
    <w:rsid w:val="00654F36"/>
    <w:rsid w:val="00660473"/>
    <w:rsid w:val="00660D3F"/>
    <w:rsid w:val="006640C8"/>
    <w:rsid w:val="00664F91"/>
    <w:rsid w:val="00665531"/>
    <w:rsid w:val="00665621"/>
    <w:rsid w:val="00666CE0"/>
    <w:rsid w:val="00666FED"/>
    <w:rsid w:val="00667C2D"/>
    <w:rsid w:val="00667C33"/>
    <w:rsid w:val="006702E7"/>
    <w:rsid w:val="006716A4"/>
    <w:rsid w:val="006723F3"/>
    <w:rsid w:val="0067250C"/>
    <w:rsid w:val="00673B3D"/>
    <w:rsid w:val="00674B60"/>
    <w:rsid w:val="00674F33"/>
    <w:rsid w:val="006756D4"/>
    <w:rsid w:val="006763D5"/>
    <w:rsid w:val="0067671E"/>
    <w:rsid w:val="006809A2"/>
    <w:rsid w:val="00681F7A"/>
    <w:rsid w:val="006824F0"/>
    <w:rsid w:val="00683135"/>
    <w:rsid w:val="0068468E"/>
    <w:rsid w:val="00685BE0"/>
    <w:rsid w:val="00685E7F"/>
    <w:rsid w:val="00687060"/>
    <w:rsid w:val="006873C8"/>
    <w:rsid w:val="0068761D"/>
    <w:rsid w:val="0069166B"/>
    <w:rsid w:val="00691C4D"/>
    <w:rsid w:val="00691EFC"/>
    <w:rsid w:val="00692A47"/>
    <w:rsid w:val="00694727"/>
    <w:rsid w:val="00694DE6"/>
    <w:rsid w:val="006952AD"/>
    <w:rsid w:val="00696538"/>
    <w:rsid w:val="0069729E"/>
    <w:rsid w:val="006A03BB"/>
    <w:rsid w:val="006A1AC0"/>
    <w:rsid w:val="006A27CD"/>
    <w:rsid w:val="006A2DD1"/>
    <w:rsid w:val="006A5C9E"/>
    <w:rsid w:val="006A6ABC"/>
    <w:rsid w:val="006B1172"/>
    <w:rsid w:val="006B169B"/>
    <w:rsid w:val="006B174F"/>
    <w:rsid w:val="006B34F6"/>
    <w:rsid w:val="006B35AE"/>
    <w:rsid w:val="006B4151"/>
    <w:rsid w:val="006B49F2"/>
    <w:rsid w:val="006B4DCF"/>
    <w:rsid w:val="006B5DBC"/>
    <w:rsid w:val="006B629E"/>
    <w:rsid w:val="006B67E9"/>
    <w:rsid w:val="006B7422"/>
    <w:rsid w:val="006B76CD"/>
    <w:rsid w:val="006B7A64"/>
    <w:rsid w:val="006C06CA"/>
    <w:rsid w:val="006C0D87"/>
    <w:rsid w:val="006C12ED"/>
    <w:rsid w:val="006C1720"/>
    <w:rsid w:val="006C18C3"/>
    <w:rsid w:val="006C201D"/>
    <w:rsid w:val="006C31E4"/>
    <w:rsid w:val="006C3FAD"/>
    <w:rsid w:val="006C5193"/>
    <w:rsid w:val="006C5810"/>
    <w:rsid w:val="006C68A0"/>
    <w:rsid w:val="006C7E6B"/>
    <w:rsid w:val="006D154A"/>
    <w:rsid w:val="006D3C3A"/>
    <w:rsid w:val="006D405D"/>
    <w:rsid w:val="006D489F"/>
    <w:rsid w:val="006D6D35"/>
    <w:rsid w:val="006D776C"/>
    <w:rsid w:val="006D7A71"/>
    <w:rsid w:val="006E122B"/>
    <w:rsid w:val="006E221B"/>
    <w:rsid w:val="006E3609"/>
    <w:rsid w:val="006E394D"/>
    <w:rsid w:val="006E498D"/>
    <w:rsid w:val="006E4A5A"/>
    <w:rsid w:val="006E4B39"/>
    <w:rsid w:val="006E5186"/>
    <w:rsid w:val="006E518E"/>
    <w:rsid w:val="006E52B4"/>
    <w:rsid w:val="006E7F17"/>
    <w:rsid w:val="006E7F3A"/>
    <w:rsid w:val="006F2A86"/>
    <w:rsid w:val="006F5C40"/>
    <w:rsid w:val="006F5EA0"/>
    <w:rsid w:val="006F737B"/>
    <w:rsid w:val="006F7B9B"/>
    <w:rsid w:val="007012DD"/>
    <w:rsid w:val="00702561"/>
    <w:rsid w:val="00703318"/>
    <w:rsid w:val="007043F6"/>
    <w:rsid w:val="007046A9"/>
    <w:rsid w:val="00704816"/>
    <w:rsid w:val="007060DB"/>
    <w:rsid w:val="00706A3E"/>
    <w:rsid w:val="00706C34"/>
    <w:rsid w:val="00707E04"/>
    <w:rsid w:val="0071187B"/>
    <w:rsid w:val="00711CDA"/>
    <w:rsid w:val="00713E05"/>
    <w:rsid w:val="00713E54"/>
    <w:rsid w:val="00714093"/>
    <w:rsid w:val="00715139"/>
    <w:rsid w:val="007179DC"/>
    <w:rsid w:val="00717A3A"/>
    <w:rsid w:val="00717C89"/>
    <w:rsid w:val="007203ED"/>
    <w:rsid w:val="007224DA"/>
    <w:rsid w:val="007228D7"/>
    <w:rsid w:val="00722A9E"/>
    <w:rsid w:val="00722DF6"/>
    <w:rsid w:val="00723331"/>
    <w:rsid w:val="00723420"/>
    <w:rsid w:val="00723C60"/>
    <w:rsid w:val="0072419A"/>
    <w:rsid w:val="00725290"/>
    <w:rsid w:val="00725693"/>
    <w:rsid w:val="00726435"/>
    <w:rsid w:val="007268E5"/>
    <w:rsid w:val="00726D64"/>
    <w:rsid w:val="00726FC2"/>
    <w:rsid w:val="007304CC"/>
    <w:rsid w:val="00730629"/>
    <w:rsid w:val="00730F87"/>
    <w:rsid w:val="00730FE0"/>
    <w:rsid w:val="00731F8C"/>
    <w:rsid w:val="007325A2"/>
    <w:rsid w:val="00733312"/>
    <w:rsid w:val="00733473"/>
    <w:rsid w:val="00733BEE"/>
    <w:rsid w:val="00733E92"/>
    <w:rsid w:val="007360C3"/>
    <w:rsid w:val="00737CAD"/>
    <w:rsid w:val="007405E2"/>
    <w:rsid w:val="007405FA"/>
    <w:rsid w:val="0074125B"/>
    <w:rsid w:val="0074134D"/>
    <w:rsid w:val="007414F6"/>
    <w:rsid w:val="00741EDB"/>
    <w:rsid w:val="00741FF9"/>
    <w:rsid w:val="007453EE"/>
    <w:rsid w:val="007454F3"/>
    <w:rsid w:val="0074646A"/>
    <w:rsid w:val="00746699"/>
    <w:rsid w:val="007477FA"/>
    <w:rsid w:val="00751706"/>
    <w:rsid w:val="00751B86"/>
    <w:rsid w:val="00751EFF"/>
    <w:rsid w:val="007529E0"/>
    <w:rsid w:val="00753074"/>
    <w:rsid w:val="0075312A"/>
    <w:rsid w:val="00753956"/>
    <w:rsid w:val="00753E75"/>
    <w:rsid w:val="007543ED"/>
    <w:rsid w:val="00754F09"/>
    <w:rsid w:val="00754FBA"/>
    <w:rsid w:val="00756223"/>
    <w:rsid w:val="00756692"/>
    <w:rsid w:val="00756D9C"/>
    <w:rsid w:val="00760165"/>
    <w:rsid w:val="007612ED"/>
    <w:rsid w:val="0076142A"/>
    <w:rsid w:val="00761DDC"/>
    <w:rsid w:val="00762A54"/>
    <w:rsid w:val="00763654"/>
    <w:rsid w:val="007638D5"/>
    <w:rsid w:val="00763BE2"/>
    <w:rsid w:val="00764B90"/>
    <w:rsid w:val="007651C5"/>
    <w:rsid w:val="0076536A"/>
    <w:rsid w:val="007668F9"/>
    <w:rsid w:val="00766C22"/>
    <w:rsid w:val="00767673"/>
    <w:rsid w:val="00771B48"/>
    <w:rsid w:val="00772325"/>
    <w:rsid w:val="0077296B"/>
    <w:rsid w:val="0077329A"/>
    <w:rsid w:val="0077346F"/>
    <w:rsid w:val="007737B4"/>
    <w:rsid w:val="00773A58"/>
    <w:rsid w:val="00774C09"/>
    <w:rsid w:val="0077694D"/>
    <w:rsid w:val="00777506"/>
    <w:rsid w:val="007778D9"/>
    <w:rsid w:val="00780003"/>
    <w:rsid w:val="00780886"/>
    <w:rsid w:val="00780DA7"/>
    <w:rsid w:val="0078163A"/>
    <w:rsid w:val="007816EC"/>
    <w:rsid w:val="0078377D"/>
    <w:rsid w:val="00783905"/>
    <w:rsid w:val="00783A60"/>
    <w:rsid w:val="00783DE5"/>
    <w:rsid w:val="00786EA9"/>
    <w:rsid w:val="00787A01"/>
    <w:rsid w:val="0079040A"/>
    <w:rsid w:val="00791145"/>
    <w:rsid w:val="00791B06"/>
    <w:rsid w:val="00792BF4"/>
    <w:rsid w:val="00793263"/>
    <w:rsid w:val="00793345"/>
    <w:rsid w:val="00793CAD"/>
    <w:rsid w:val="007966DA"/>
    <w:rsid w:val="00796A22"/>
    <w:rsid w:val="00796DE1"/>
    <w:rsid w:val="007A0F52"/>
    <w:rsid w:val="007A420F"/>
    <w:rsid w:val="007A6172"/>
    <w:rsid w:val="007B01A2"/>
    <w:rsid w:val="007B03AF"/>
    <w:rsid w:val="007B0C48"/>
    <w:rsid w:val="007B0DA1"/>
    <w:rsid w:val="007B388D"/>
    <w:rsid w:val="007B4AAE"/>
    <w:rsid w:val="007B74CE"/>
    <w:rsid w:val="007C0BD7"/>
    <w:rsid w:val="007C14C6"/>
    <w:rsid w:val="007C2949"/>
    <w:rsid w:val="007C2D95"/>
    <w:rsid w:val="007C2F27"/>
    <w:rsid w:val="007C3A96"/>
    <w:rsid w:val="007C41FD"/>
    <w:rsid w:val="007C6D33"/>
    <w:rsid w:val="007C6E43"/>
    <w:rsid w:val="007C6F96"/>
    <w:rsid w:val="007C7211"/>
    <w:rsid w:val="007C7E09"/>
    <w:rsid w:val="007D0B54"/>
    <w:rsid w:val="007D0BC8"/>
    <w:rsid w:val="007D23AA"/>
    <w:rsid w:val="007D3294"/>
    <w:rsid w:val="007D5240"/>
    <w:rsid w:val="007D6FF4"/>
    <w:rsid w:val="007D7317"/>
    <w:rsid w:val="007D7926"/>
    <w:rsid w:val="007D793B"/>
    <w:rsid w:val="007D7ABB"/>
    <w:rsid w:val="007E01F3"/>
    <w:rsid w:val="007E084C"/>
    <w:rsid w:val="007E10B2"/>
    <w:rsid w:val="007E1762"/>
    <w:rsid w:val="007E3982"/>
    <w:rsid w:val="007E6446"/>
    <w:rsid w:val="007E7295"/>
    <w:rsid w:val="007E7B09"/>
    <w:rsid w:val="007F0B7C"/>
    <w:rsid w:val="007F11E6"/>
    <w:rsid w:val="007F285F"/>
    <w:rsid w:val="007F2E65"/>
    <w:rsid w:val="007F3816"/>
    <w:rsid w:val="007F3F43"/>
    <w:rsid w:val="007F40AD"/>
    <w:rsid w:val="007F43DF"/>
    <w:rsid w:val="007F4931"/>
    <w:rsid w:val="007F5458"/>
    <w:rsid w:val="007F5BF6"/>
    <w:rsid w:val="007F61A5"/>
    <w:rsid w:val="007F6C76"/>
    <w:rsid w:val="007F7017"/>
    <w:rsid w:val="00800F3C"/>
    <w:rsid w:val="00800FEE"/>
    <w:rsid w:val="00801729"/>
    <w:rsid w:val="00802AEF"/>
    <w:rsid w:val="008030FA"/>
    <w:rsid w:val="008041D1"/>
    <w:rsid w:val="0080474F"/>
    <w:rsid w:val="00805A5A"/>
    <w:rsid w:val="00806A41"/>
    <w:rsid w:val="00806C5E"/>
    <w:rsid w:val="00807206"/>
    <w:rsid w:val="008103F2"/>
    <w:rsid w:val="00810C58"/>
    <w:rsid w:val="00810F57"/>
    <w:rsid w:val="008111D7"/>
    <w:rsid w:val="00811D15"/>
    <w:rsid w:val="00812A6F"/>
    <w:rsid w:val="00813940"/>
    <w:rsid w:val="00813B04"/>
    <w:rsid w:val="008147CE"/>
    <w:rsid w:val="00815217"/>
    <w:rsid w:val="00816DD1"/>
    <w:rsid w:val="0082002E"/>
    <w:rsid w:val="00820884"/>
    <w:rsid w:val="00821B8B"/>
    <w:rsid w:val="008221CB"/>
    <w:rsid w:val="00822D36"/>
    <w:rsid w:val="0082326A"/>
    <w:rsid w:val="00823708"/>
    <w:rsid w:val="0082550E"/>
    <w:rsid w:val="00825FBE"/>
    <w:rsid w:val="00827037"/>
    <w:rsid w:val="0083020C"/>
    <w:rsid w:val="00831799"/>
    <w:rsid w:val="00831C02"/>
    <w:rsid w:val="00831C46"/>
    <w:rsid w:val="00833EE7"/>
    <w:rsid w:val="00837DFF"/>
    <w:rsid w:val="008418D1"/>
    <w:rsid w:val="00842B72"/>
    <w:rsid w:val="0084374D"/>
    <w:rsid w:val="0084395D"/>
    <w:rsid w:val="00843C8F"/>
    <w:rsid w:val="00845464"/>
    <w:rsid w:val="00846AC9"/>
    <w:rsid w:val="00846FC3"/>
    <w:rsid w:val="0084777E"/>
    <w:rsid w:val="00847E0D"/>
    <w:rsid w:val="00850501"/>
    <w:rsid w:val="00851060"/>
    <w:rsid w:val="008518F1"/>
    <w:rsid w:val="00851EA1"/>
    <w:rsid w:val="00852726"/>
    <w:rsid w:val="00852C13"/>
    <w:rsid w:val="00853A5B"/>
    <w:rsid w:val="0085431E"/>
    <w:rsid w:val="00854832"/>
    <w:rsid w:val="00854838"/>
    <w:rsid w:val="0085538E"/>
    <w:rsid w:val="008553BD"/>
    <w:rsid w:val="00855490"/>
    <w:rsid w:val="00855C0A"/>
    <w:rsid w:val="00861D0D"/>
    <w:rsid w:val="00862B6C"/>
    <w:rsid w:val="00863563"/>
    <w:rsid w:val="00864542"/>
    <w:rsid w:val="00865E14"/>
    <w:rsid w:val="00867102"/>
    <w:rsid w:val="00870ADC"/>
    <w:rsid w:val="00870ECF"/>
    <w:rsid w:val="00871007"/>
    <w:rsid w:val="0087312F"/>
    <w:rsid w:val="008744F3"/>
    <w:rsid w:val="0087505F"/>
    <w:rsid w:val="00876D0B"/>
    <w:rsid w:val="00877DC4"/>
    <w:rsid w:val="008800CD"/>
    <w:rsid w:val="00880E1B"/>
    <w:rsid w:val="0088309A"/>
    <w:rsid w:val="00883106"/>
    <w:rsid w:val="00883317"/>
    <w:rsid w:val="00884731"/>
    <w:rsid w:val="008851B6"/>
    <w:rsid w:val="00885B98"/>
    <w:rsid w:val="008860E0"/>
    <w:rsid w:val="008863F5"/>
    <w:rsid w:val="00886A5C"/>
    <w:rsid w:val="00887162"/>
    <w:rsid w:val="00891260"/>
    <w:rsid w:val="0089167D"/>
    <w:rsid w:val="008921F3"/>
    <w:rsid w:val="00892200"/>
    <w:rsid w:val="00892DAB"/>
    <w:rsid w:val="008941F0"/>
    <w:rsid w:val="00894E31"/>
    <w:rsid w:val="00895865"/>
    <w:rsid w:val="00896B2E"/>
    <w:rsid w:val="00896C2B"/>
    <w:rsid w:val="008A08C4"/>
    <w:rsid w:val="008A0D29"/>
    <w:rsid w:val="008A1D57"/>
    <w:rsid w:val="008A3078"/>
    <w:rsid w:val="008A3D97"/>
    <w:rsid w:val="008A3E7C"/>
    <w:rsid w:val="008A3F51"/>
    <w:rsid w:val="008A4668"/>
    <w:rsid w:val="008A72DE"/>
    <w:rsid w:val="008A7FD9"/>
    <w:rsid w:val="008B05A2"/>
    <w:rsid w:val="008B4051"/>
    <w:rsid w:val="008B5C4A"/>
    <w:rsid w:val="008B5CFC"/>
    <w:rsid w:val="008B6456"/>
    <w:rsid w:val="008B679D"/>
    <w:rsid w:val="008B6A2B"/>
    <w:rsid w:val="008B6FDC"/>
    <w:rsid w:val="008B788C"/>
    <w:rsid w:val="008B78FB"/>
    <w:rsid w:val="008C1659"/>
    <w:rsid w:val="008C42DC"/>
    <w:rsid w:val="008C5046"/>
    <w:rsid w:val="008C52F3"/>
    <w:rsid w:val="008C5397"/>
    <w:rsid w:val="008C5616"/>
    <w:rsid w:val="008C5D54"/>
    <w:rsid w:val="008C61D2"/>
    <w:rsid w:val="008C61F6"/>
    <w:rsid w:val="008C6392"/>
    <w:rsid w:val="008C6969"/>
    <w:rsid w:val="008C7400"/>
    <w:rsid w:val="008D1F3D"/>
    <w:rsid w:val="008D2582"/>
    <w:rsid w:val="008D2A70"/>
    <w:rsid w:val="008D31C7"/>
    <w:rsid w:val="008D35C9"/>
    <w:rsid w:val="008D5D2C"/>
    <w:rsid w:val="008D6B96"/>
    <w:rsid w:val="008D6CF3"/>
    <w:rsid w:val="008D7472"/>
    <w:rsid w:val="008E1349"/>
    <w:rsid w:val="008E16A0"/>
    <w:rsid w:val="008E29A2"/>
    <w:rsid w:val="008E3760"/>
    <w:rsid w:val="008E52E1"/>
    <w:rsid w:val="008E5A1C"/>
    <w:rsid w:val="008E6200"/>
    <w:rsid w:val="008E69B6"/>
    <w:rsid w:val="008E6E36"/>
    <w:rsid w:val="008F03DA"/>
    <w:rsid w:val="008F0C53"/>
    <w:rsid w:val="008F2F6A"/>
    <w:rsid w:val="008F4BAE"/>
    <w:rsid w:val="008F5507"/>
    <w:rsid w:val="008F675C"/>
    <w:rsid w:val="008F6A33"/>
    <w:rsid w:val="00900C5A"/>
    <w:rsid w:val="00901351"/>
    <w:rsid w:val="0090250A"/>
    <w:rsid w:val="00902CC8"/>
    <w:rsid w:val="0090333E"/>
    <w:rsid w:val="00903C0B"/>
    <w:rsid w:val="009049AB"/>
    <w:rsid w:val="0090514E"/>
    <w:rsid w:val="0090595D"/>
    <w:rsid w:val="00906B10"/>
    <w:rsid w:val="00910215"/>
    <w:rsid w:val="00910B4D"/>
    <w:rsid w:val="0091353F"/>
    <w:rsid w:val="00914AEC"/>
    <w:rsid w:val="00915EFB"/>
    <w:rsid w:val="00915F8D"/>
    <w:rsid w:val="00920BD3"/>
    <w:rsid w:val="0092261B"/>
    <w:rsid w:val="00923345"/>
    <w:rsid w:val="00923EE5"/>
    <w:rsid w:val="00925B5E"/>
    <w:rsid w:val="00925BD2"/>
    <w:rsid w:val="009265C3"/>
    <w:rsid w:val="00926BCA"/>
    <w:rsid w:val="00926ECE"/>
    <w:rsid w:val="00927CF8"/>
    <w:rsid w:val="0093019F"/>
    <w:rsid w:val="00930D58"/>
    <w:rsid w:val="00933986"/>
    <w:rsid w:val="00933BE7"/>
    <w:rsid w:val="0093483E"/>
    <w:rsid w:val="009349C4"/>
    <w:rsid w:val="00935233"/>
    <w:rsid w:val="009356F9"/>
    <w:rsid w:val="00936028"/>
    <w:rsid w:val="0093795D"/>
    <w:rsid w:val="00941A71"/>
    <w:rsid w:val="009437BF"/>
    <w:rsid w:val="00943A2A"/>
    <w:rsid w:val="00944190"/>
    <w:rsid w:val="0095108E"/>
    <w:rsid w:val="00951364"/>
    <w:rsid w:val="009513A0"/>
    <w:rsid w:val="00951F05"/>
    <w:rsid w:val="00952B63"/>
    <w:rsid w:val="00952EA5"/>
    <w:rsid w:val="0095313E"/>
    <w:rsid w:val="0095501F"/>
    <w:rsid w:val="00955CFD"/>
    <w:rsid w:val="00955F43"/>
    <w:rsid w:val="0095642D"/>
    <w:rsid w:val="009569D2"/>
    <w:rsid w:val="0096034F"/>
    <w:rsid w:val="009608F4"/>
    <w:rsid w:val="00960AC3"/>
    <w:rsid w:val="00960BB8"/>
    <w:rsid w:val="00960BD1"/>
    <w:rsid w:val="00960CCE"/>
    <w:rsid w:val="00962EA1"/>
    <w:rsid w:val="009632BD"/>
    <w:rsid w:val="009641CB"/>
    <w:rsid w:val="00964603"/>
    <w:rsid w:val="0096570D"/>
    <w:rsid w:val="00965A63"/>
    <w:rsid w:val="009660EA"/>
    <w:rsid w:val="0096705D"/>
    <w:rsid w:val="00970F48"/>
    <w:rsid w:val="00971C11"/>
    <w:rsid w:val="00972CBA"/>
    <w:rsid w:val="0097479C"/>
    <w:rsid w:val="009762D7"/>
    <w:rsid w:val="00976534"/>
    <w:rsid w:val="00976806"/>
    <w:rsid w:val="00976D88"/>
    <w:rsid w:val="00977DA2"/>
    <w:rsid w:val="009802EA"/>
    <w:rsid w:val="00980B7B"/>
    <w:rsid w:val="00980E4A"/>
    <w:rsid w:val="00981507"/>
    <w:rsid w:val="00982BF0"/>
    <w:rsid w:val="0098455D"/>
    <w:rsid w:val="00984AD3"/>
    <w:rsid w:val="0098522E"/>
    <w:rsid w:val="00991A40"/>
    <w:rsid w:val="00992820"/>
    <w:rsid w:val="00992B0F"/>
    <w:rsid w:val="009939F2"/>
    <w:rsid w:val="00993FE7"/>
    <w:rsid w:val="0099411C"/>
    <w:rsid w:val="00994202"/>
    <w:rsid w:val="00994269"/>
    <w:rsid w:val="00994B37"/>
    <w:rsid w:val="00994CD3"/>
    <w:rsid w:val="009954CC"/>
    <w:rsid w:val="009964C5"/>
    <w:rsid w:val="009A01D9"/>
    <w:rsid w:val="009A06F3"/>
    <w:rsid w:val="009A1BA8"/>
    <w:rsid w:val="009A2FE4"/>
    <w:rsid w:val="009A30B4"/>
    <w:rsid w:val="009A3288"/>
    <w:rsid w:val="009A3C29"/>
    <w:rsid w:val="009A3C85"/>
    <w:rsid w:val="009A5D73"/>
    <w:rsid w:val="009A6ECE"/>
    <w:rsid w:val="009A7077"/>
    <w:rsid w:val="009B1F7A"/>
    <w:rsid w:val="009B2446"/>
    <w:rsid w:val="009B27C9"/>
    <w:rsid w:val="009B289C"/>
    <w:rsid w:val="009B3E7E"/>
    <w:rsid w:val="009B58CC"/>
    <w:rsid w:val="009B5C85"/>
    <w:rsid w:val="009B6F99"/>
    <w:rsid w:val="009B7933"/>
    <w:rsid w:val="009B7B82"/>
    <w:rsid w:val="009B7BEA"/>
    <w:rsid w:val="009B7D72"/>
    <w:rsid w:val="009C02E0"/>
    <w:rsid w:val="009C196F"/>
    <w:rsid w:val="009C2366"/>
    <w:rsid w:val="009C23EC"/>
    <w:rsid w:val="009C330D"/>
    <w:rsid w:val="009C39D1"/>
    <w:rsid w:val="009C5D46"/>
    <w:rsid w:val="009C7364"/>
    <w:rsid w:val="009C7F12"/>
    <w:rsid w:val="009D1697"/>
    <w:rsid w:val="009D3211"/>
    <w:rsid w:val="009D3344"/>
    <w:rsid w:val="009D3381"/>
    <w:rsid w:val="009D4B7B"/>
    <w:rsid w:val="009D5570"/>
    <w:rsid w:val="009D62F0"/>
    <w:rsid w:val="009E2F3C"/>
    <w:rsid w:val="009E37C2"/>
    <w:rsid w:val="009E3C50"/>
    <w:rsid w:val="009E4F44"/>
    <w:rsid w:val="009E5122"/>
    <w:rsid w:val="009E57DA"/>
    <w:rsid w:val="009E62B7"/>
    <w:rsid w:val="009E62E7"/>
    <w:rsid w:val="009E6496"/>
    <w:rsid w:val="009E67DA"/>
    <w:rsid w:val="009E6ABC"/>
    <w:rsid w:val="009E6DDC"/>
    <w:rsid w:val="009E78BA"/>
    <w:rsid w:val="009F3F3E"/>
    <w:rsid w:val="009F444D"/>
    <w:rsid w:val="009F4969"/>
    <w:rsid w:val="009F5793"/>
    <w:rsid w:val="009F6632"/>
    <w:rsid w:val="00A00904"/>
    <w:rsid w:val="00A010DB"/>
    <w:rsid w:val="00A01FF8"/>
    <w:rsid w:val="00A023C2"/>
    <w:rsid w:val="00A0279B"/>
    <w:rsid w:val="00A027B3"/>
    <w:rsid w:val="00A040F0"/>
    <w:rsid w:val="00A04262"/>
    <w:rsid w:val="00A04379"/>
    <w:rsid w:val="00A05C30"/>
    <w:rsid w:val="00A06B33"/>
    <w:rsid w:val="00A06C5D"/>
    <w:rsid w:val="00A10356"/>
    <w:rsid w:val="00A11AF9"/>
    <w:rsid w:val="00A11B68"/>
    <w:rsid w:val="00A12887"/>
    <w:rsid w:val="00A16A57"/>
    <w:rsid w:val="00A1741B"/>
    <w:rsid w:val="00A20790"/>
    <w:rsid w:val="00A21D1E"/>
    <w:rsid w:val="00A2217A"/>
    <w:rsid w:val="00A224D2"/>
    <w:rsid w:val="00A225BA"/>
    <w:rsid w:val="00A228D1"/>
    <w:rsid w:val="00A231E3"/>
    <w:rsid w:val="00A23545"/>
    <w:rsid w:val="00A259C0"/>
    <w:rsid w:val="00A2715E"/>
    <w:rsid w:val="00A27368"/>
    <w:rsid w:val="00A27CB7"/>
    <w:rsid w:val="00A3138E"/>
    <w:rsid w:val="00A315B1"/>
    <w:rsid w:val="00A31917"/>
    <w:rsid w:val="00A31D45"/>
    <w:rsid w:val="00A334E5"/>
    <w:rsid w:val="00A33E25"/>
    <w:rsid w:val="00A34691"/>
    <w:rsid w:val="00A35BAC"/>
    <w:rsid w:val="00A376B6"/>
    <w:rsid w:val="00A40756"/>
    <w:rsid w:val="00A40926"/>
    <w:rsid w:val="00A4377B"/>
    <w:rsid w:val="00A43803"/>
    <w:rsid w:val="00A44C24"/>
    <w:rsid w:val="00A44F0A"/>
    <w:rsid w:val="00A45277"/>
    <w:rsid w:val="00A479AD"/>
    <w:rsid w:val="00A50539"/>
    <w:rsid w:val="00A50813"/>
    <w:rsid w:val="00A50FB8"/>
    <w:rsid w:val="00A515CB"/>
    <w:rsid w:val="00A520A1"/>
    <w:rsid w:val="00A5384B"/>
    <w:rsid w:val="00A5391C"/>
    <w:rsid w:val="00A56BCF"/>
    <w:rsid w:val="00A56E82"/>
    <w:rsid w:val="00A57CB4"/>
    <w:rsid w:val="00A61720"/>
    <w:rsid w:val="00A62850"/>
    <w:rsid w:val="00A62BEB"/>
    <w:rsid w:val="00A62DDB"/>
    <w:rsid w:val="00A6454C"/>
    <w:rsid w:val="00A64AAD"/>
    <w:rsid w:val="00A6573D"/>
    <w:rsid w:val="00A674E2"/>
    <w:rsid w:val="00A7043C"/>
    <w:rsid w:val="00A705DB"/>
    <w:rsid w:val="00A72337"/>
    <w:rsid w:val="00A7241B"/>
    <w:rsid w:val="00A726D9"/>
    <w:rsid w:val="00A727FA"/>
    <w:rsid w:val="00A7301A"/>
    <w:rsid w:val="00A735FA"/>
    <w:rsid w:val="00A75B9B"/>
    <w:rsid w:val="00A76222"/>
    <w:rsid w:val="00A8014B"/>
    <w:rsid w:val="00A8194A"/>
    <w:rsid w:val="00A82132"/>
    <w:rsid w:val="00A839CB"/>
    <w:rsid w:val="00A84201"/>
    <w:rsid w:val="00A866D9"/>
    <w:rsid w:val="00A86CD3"/>
    <w:rsid w:val="00A87510"/>
    <w:rsid w:val="00A90669"/>
    <w:rsid w:val="00A90A31"/>
    <w:rsid w:val="00A91132"/>
    <w:rsid w:val="00A9164E"/>
    <w:rsid w:val="00A92F14"/>
    <w:rsid w:val="00A9350C"/>
    <w:rsid w:val="00A9683F"/>
    <w:rsid w:val="00A97BB2"/>
    <w:rsid w:val="00A97FBF"/>
    <w:rsid w:val="00AA0936"/>
    <w:rsid w:val="00AA17E0"/>
    <w:rsid w:val="00AA1B08"/>
    <w:rsid w:val="00AA2180"/>
    <w:rsid w:val="00AA3CC3"/>
    <w:rsid w:val="00AA3E53"/>
    <w:rsid w:val="00AA528A"/>
    <w:rsid w:val="00AA5DE1"/>
    <w:rsid w:val="00AA635A"/>
    <w:rsid w:val="00AA764A"/>
    <w:rsid w:val="00AB0A23"/>
    <w:rsid w:val="00AB12F7"/>
    <w:rsid w:val="00AB147D"/>
    <w:rsid w:val="00AB1854"/>
    <w:rsid w:val="00AB286D"/>
    <w:rsid w:val="00AB2ACB"/>
    <w:rsid w:val="00AB2C28"/>
    <w:rsid w:val="00AB3147"/>
    <w:rsid w:val="00AB3993"/>
    <w:rsid w:val="00AB4067"/>
    <w:rsid w:val="00AB4D26"/>
    <w:rsid w:val="00AB5666"/>
    <w:rsid w:val="00AB6FB2"/>
    <w:rsid w:val="00AC0812"/>
    <w:rsid w:val="00AC1AE5"/>
    <w:rsid w:val="00AC1F59"/>
    <w:rsid w:val="00AC3C7F"/>
    <w:rsid w:val="00AC512E"/>
    <w:rsid w:val="00AC6D6E"/>
    <w:rsid w:val="00AC7761"/>
    <w:rsid w:val="00AD01AB"/>
    <w:rsid w:val="00AD1813"/>
    <w:rsid w:val="00AD1897"/>
    <w:rsid w:val="00AD2287"/>
    <w:rsid w:val="00AD241B"/>
    <w:rsid w:val="00AD37D6"/>
    <w:rsid w:val="00AD7A7B"/>
    <w:rsid w:val="00AE15A7"/>
    <w:rsid w:val="00AE15B9"/>
    <w:rsid w:val="00AE2E48"/>
    <w:rsid w:val="00AE4224"/>
    <w:rsid w:val="00AE457D"/>
    <w:rsid w:val="00AE4799"/>
    <w:rsid w:val="00AE4AB2"/>
    <w:rsid w:val="00AE4B59"/>
    <w:rsid w:val="00AE6704"/>
    <w:rsid w:val="00AE7D24"/>
    <w:rsid w:val="00AF14B8"/>
    <w:rsid w:val="00AF15B0"/>
    <w:rsid w:val="00AF3503"/>
    <w:rsid w:val="00AF49A6"/>
    <w:rsid w:val="00AF645B"/>
    <w:rsid w:val="00B003A5"/>
    <w:rsid w:val="00B00804"/>
    <w:rsid w:val="00B00E1C"/>
    <w:rsid w:val="00B00E75"/>
    <w:rsid w:val="00B04FDE"/>
    <w:rsid w:val="00B05742"/>
    <w:rsid w:val="00B05AF7"/>
    <w:rsid w:val="00B05F2F"/>
    <w:rsid w:val="00B06D7F"/>
    <w:rsid w:val="00B06F44"/>
    <w:rsid w:val="00B07152"/>
    <w:rsid w:val="00B105BD"/>
    <w:rsid w:val="00B10F8F"/>
    <w:rsid w:val="00B1214D"/>
    <w:rsid w:val="00B124F9"/>
    <w:rsid w:val="00B14B02"/>
    <w:rsid w:val="00B15E5B"/>
    <w:rsid w:val="00B16D44"/>
    <w:rsid w:val="00B16F8F"/>
    <w:rsid w:val="00B200B2"/>
    <w:rsid w:val="00B20F12"/>
    <w:rsid w:val="00B210BE"/>
    <w:rsid w:val="00B21B68"/>
    <w:rsid w:val="00B2217A"/>
    <w:rsid w:val="00B24AD7"/>
    <w:rsid w:val="00B279BE"/>
    <w:rsid w:val="00B304D8"/>
    <w:rsid w:val="00B30ECE"/>
    <w:rsid w:val="00B31302"/>
    <w:rsid w:val="00B32A59"/>
    <w:rsid w:val="00B32C80"/>
    <w:rsid w:val="00B32D0C"/>
    <w:rsid w:val="00B33129"/>
    <w:rsid w:val="00B336D4"/>
    <w:rsid w:val="00B3547B"/>
    <w:rsid w:val="00B359AC"/>
    <w:rsid w:val="00B36281"/>
    <w:rsid w:val="00B379BB"/>
    <w:rsid w:val="00B37DA0"/>
    <w:rsid w:val="00B409AC"/>
    <w:rsid w:val="00B41E19"/>
    <w:rsid w:val="00B42D17"/>
    <w:rsid w:val="00B42F67"/>
    <w:rsid w:val="00B4444F"/>
    <w:rsid w:val="00B44A47"/>
    <w:rsid w:val="00B45991"/>
    <w:rsid w:val="00B45A74"/>
    <w:rsid w:val="00B47490"/>
    <w:rsid w:val="00B4779A"/>
    <w:rsid w:val="00B47DF4"/>
    <w:rsid w:val="00B501A9"/>
    <w:rsid w:val="00B5198B"/>
    <w:rsid w:val="00B5208A"/>
    <w:rsid w:val="00B528E8"/>
    <w:rsid w:val="00B52E28"/>
    <w:rsid w:val="00B53939"/>
    <w:rsid w:val="00B545FB"/>
    <w:rsid w:val="00B54829"/>
    <w:rsid w:val="00B56ED8"/>
    <w:rsid w:val="00B6095F"/>
    <w:rsid w:val="00B60C51"/>
    <w:rsid w:val="00B6202F"/>
    <w:rsid w:val="00B6274E"/>
    <w:rsid w:val="00B636CA"/>
    <w:rsid w:val="00B6466F"/>
    <w:rsid w:val="00B654BB"/>
    <w:rsid w:val="00B668A0"/>
    <w:rsid w:val="00B67DBD"/>
    <w:rsid w:val="00B716C2"/>
    <w:rsid w:val="00B71B5C"/>
    <w:rsid w:val="00B7211A"/>
    <w:rsid w:val="00B729F6"/>
    <w:rsid w:val="00B76022"/>
    <w:rsid w:val="00B76304"/>
    <w:rsid w:val="00B77B4A"/>
    <w:rsid w:val="00B800FB"/>
    <w:rsid w:val="00B805A0"/>
    <w:rsid w:val="00B80804"/>
    <w:rsid w:val="00B850E7"/>
    <w:rsid w:val="00B860A9"/>
    <w:rsid w:val="00B8662A"/>
    <w:rsid w:val="00B866CF"/>
    <w:rsid w:val="00B86EA1"/>
    <w:rsid w:val="00B877C8"/>
    <w:rsid w:val="00B908C0"/>
    <w:rsid w:val="00B9108E"/>
    <w:rsid w:val="00B91265"/>
    <w:rsid w:val="00B927AA"/>
    <w:rsid w:val="00B93497"/>
    <w:rsid w:val="00B93901"/>
    <w:rsid w:val="00B939C2"/>
    <w:rsid w:val="00B94508"/>
    <w:rsid w:val="00B95F15"/>
    <w:rsid w:val="00B964E7"/>
    <w:rsid w:val="00B96538"/>
    <w:rsid w:val="00B9776F"/>
    <w:rsid w:val="00BA2513"/>
    <w:rsid w:val="00BA29DB"/>
    <w:rsid w:val="00BA320C"/>
    <w:rsid w:val="00BA4307"/>
    <w:rsid w:val="00BA460A"/>
    <w:rsid w:val="00BA6ECD"/>
    <w:rsid w:val="00BA7EE6"/>
    <w:rsid w:val="00BB056E"/>
    <w:rsid w:val="00BB1876"/>
    <w:rsid w:val="00BB2F77"/>
    <w:rsid w:val="00BB4510"/>
    <w:rsid w:val="00BB5BE3"/>
    <w:rsid w:val="00BB6938"/>
    <w:rsid w:val="00BB71E0"/>
    <w:rsid w:val="00BC17C3"/>
    <w:rsid w:val="00BC21D1"/>
    <w:rsid w:val="00BC4509"/>
    <w:rsid w:val="00BC52CC"/>
    <w:rsid w:val="00BC5D53"/>
    <w:rsid w:val="00BC5F26"/>
    <w:rsid w:val="00BD0408"/>
    <w:rsid w:val="00BD0B07"/>
    <w:rsid w:val="00BD118C"/>
    <w:rsid w:val="00BD1862"/>
    <w:rsid w:val="00BD188B"/>
    <w:rsid w:val="00BD5DC2"/>
    <w:rsid w:val="00BD750A"/>
    <w:rsid w:val="00BE0176"/>
    <w:rsid w:val="00BE02D7"/>
    <w:rsid w:val="00BE073F"/>
    <w:rsid w:val="00BE11C6"/>
    <w:rsid w:val="00BE1D8C"/>
    <w:rsid w:val="00BE1D92"/>
    <w:rsid w:val="00BE1EA7"/>
    <w:rsid w:val="00BE55F4"/>
    <w:rsid w:val="00BE5BF2"/>
    <w:rsid w:val="00BE5FCB"/>
    <w:rsid w:val="00BE6BDB"/>
    <w:rsid w:val="00BF08AC"/>
    <w:rsid w:val="00BF12C4"/>
    <w:rsid w:val="00BF27A7"/>
    <w:rsid w:val="00BF2D51"/>
    <w:rsid w:val="00BF7479"/>
    <w:rsid w:val="00BF792D"/>
    <w:rsid w:val="00BF79CA"/>
    <w:rsid w:val="00C00307"/>
    <w:rsid w:val="00C00C0D"/>
    <w:rsid w:val="00C00EA2"/>
    <w:rsid w:val="00C01DB9"/>
    <w:rsid w:val="00C0522B"/>
    <w:rsid w:val="00C0660B"/>
    <w:rsid w:val="00C06B83"/>
    <w:rsid w:val="00C071AD"/>
    <w:rsid w:val="00C075BB"/>
    <w:rsid w:val="00C11B3F"/>
    <w:rsid w:val="00C12655"/>
    <w:rsid w:val="00C14F2E"/>
    <w:rsid w:val="00C17F0D"/>
    <w:rsid w:val="00C20EF4"/>
    <w:rsid w:val="00C21032"/>
    <w:rsid w:val="00C213C9"/>
    <w:rsid w:val="00C21AC0"/>
    <w:rsid w:val="00C21B98"/>
    <w:rsid w:val="00C25039"/>
    <w:rsid w:val="00C25E4A"/>
    <w:rsid w:val="00C267C9"/>
    <w:rsid w:val="00C26B2C"/>
    <w:rsid w:val="00C277E5"/>
    <w:rsid w:val="00C306B1"/>
    <w:rsid w:val="00C30D71"/>
    <w:rsid w:val="00C30E96"/>
    <w:rsid w:val="00C3172A"/>
    <w:rsid w:val="00C31C6D"/>
    <w:rsid w:val="00C32210"/>
    <w:rsid w:val="00C3250A"/>
    <w:rsid w:val="00C34B27"/>
    <w:rsid w:val="00C352DA"/>
    <w:rsid w:val="00C3698A"/>
    <w:rsid w:val="00C369BA"/>
    <w:rsid w:val="00C40175"/>
    <w:rsid w:val="00C40B7C"/>
    <w:rsid w:val="00C40E9E"/>
    <w:rsid w:val="00C414C5"/>
    <w:rsid w:val="00C415E3"/>
    <w:rsid w:val="00C42921"/>
    <w:rsid w:val="00C43161"/>
    <w:rsid w:val="00C43713"/>
    <w:rsid w:val="00C4373C"/>
    <w:rsid w:val="00C459CB"/>
    <w:rsid w:val="00C462B8"/>
    <w:rsid w:val="00C46333"/>
    <w:rsid w:val="00C4669E"/>
    <w:rsid w:val="00C50750"/>
    <w:rsid w:val="00C51A22"/>
    <w:rsid w:val="00C51A34"/>
    <w:rsid w:val="00C529CD"/>
    <w:rsid w:val="00C53E07"/>
    <w:rsid w:val="00C54492"/>
    <w:rsid w:val="00C54C7B"/>
    <w:rsid w:val="00C572AF"/>
    <w:rsid w:val="00C57E11"/>
    <w:rsid w:val="00C57EAE"/>
    <w:rsid w:val="00C601B0"/>
    <w:rsid w:val="00C60599"/>
    <w:rsid w:val="00C62589"/>
    <w:rsid w:val="00C6261E"/>
    <w:rsid w:val="00C6275B"/>
    <w:rsid w:val="00C629D0"/>
    <w:rsid w:val="00C65CDA"/>
    <w:rsid w:val="00C663FC"/>
    <w:rsid w:val="00C671EE"/>
    <w:rsid w:val="00C67EA8"/>
    <w:rsid w:val="00C701EC"/>
    <w:rsid w:val="00C7075F"/>
    <w:rsid w:val="00C71C82"/>
    <w:rsid w:val="00C73EAF"/>
    <w:rsid w:val="00C73EEE"/>
    <w:rsid w:val="00C74712"/>
    <w:rsid w:val="00C74AF3"/>
    <w:rsid w:val="00C80EC5"/>
    <w:rsid w:val="00C8282B"/>
    <w:rsid w:val="00C868C9"/>
    <w:rsid w:val="00C86E41"/>
    <w:rsid w:val="00C8739B"/>
    <w:rsid w:val="00C9055D"/>
    <w:rsid w:val="00C90851"/>
    <w:rsid w:val="00C90982"/>
    <w:rsid w:val="00C91D8C"/>
    <w:rsid w:val="00C92515"/>
    <w:rsid w:val="00C92E5A"/>
    <w:rsid w:val="00C933D1"/>
    <w:rsid w:val="00C936A1"/>
    <w:rsid w:val="00C93E9B"/>
    <w:rsid w:val="00C94182"/>
    <w:rsid w:val="00C94EF1"/>
    <w:rsid w:val="00C96A4B"/>
    <w:rsid w:val="00C9712C"/>
    <w:rsid w:val="00C97F18"/>
    <w:rsid w:val="00CA083B"/>
    <w:rsid w:val="00CA1064"/>
    <w:rsid w:val="00CA11A2"/>
    <w:rsid w:val="00CA169B"/>
    <w:rsid w:val="00CA41B9"/>
    <w:rsid w:val="00CA425A"/>
    <w:rsid w:val="00CA467A"/>
    <w:rsid w:val="00CA4A11"/>
    <w:rsid w:val="00CA4D5B"/>
    <w:rsid w:val="00CA5053"/>
    <w:rsid w:val="00CA6768"/>
    <w:rsid w:val="00CA6DCA"/>
    <w:rsid w:val="00CA7A61"/>
    <w:rsid w:val="00CB0313"/>
    <w:rsid w:val="00CB1032"/>
    <w:rsid w:val="00CB1229"/>
    <w:rsid w:val="00CB296A"/>
    <w:rsid w:val="00CB2D67"/>
    <w:rsid w:val="00CB3CF7"/>
    <w:rsid w:val="00CB44D2"/>
    <w:rsid w:val="00CB6164"/>
    <w:rsid w:val="00CB6180"/>
    <w:rsid w:val="00CB6810"/>
    <w:rsid w:val="00CB6F88"/>
    <w:rsid w:val="00CC0117"/>
    <w:rsid w:val="00CC12F4"/>
    <w:rsid w:val="00CC1858"/>
    <w:rsid w:val="00CC34A8"/>
    <w:rsid w:val="00CC37FE"/>
    <w:rsid w:val="00CC4C6C"/>
    <w:rsid w:val="00CC6638"/>
    <w:rsid w:val="00CD1805"/>
    <w:rsid w:val="00CD194B"/>
    <w:rsid w:val="00CD19A3"/>
    <w:rsid w:val="00CD1BC1"/>
    <w:rsid w:val="00CD2ED8"/>
    <w:rsid w:val="00CD6CF9"/>
    <w:rsid w:val="00CE0483"/>
    <w:rsid w:val="00CE13BE"/>
    <w:rsid w:val="00CE1484"/>
    <w:rsid w:val="00CE2373"/>
    <w:rsid w:val="00CE4B15"/>
    <w:rsid w:val="00CE5592"/>
    <w:rsid w:val="00CF0225"/>
    <w:rsid w:val="00CF333A"/>
    <w:rsid w:val="00CF337F"/>
    <w:rsid w:val="00CF3936"/>
    <w:rsid w:val="00CF3B4D"/>
    <w:rsid w:val="00CF3F9E"/>
    <w:rsid w:val="00CF424E"/>
    <w:rsid w:val="00CF6DA5"/>
    <w:rsid w:val="00D0035A"/>
    <w:rsid w:val="00D007D4"/>
    <w:rsid w:val="00D02095"/>
    <w:rsid w:val="00D02610"/>
    <w:rsid w:val="00D034F9"/>
    <w:rsid w:val="00D03DBA"/>
    <w:rsid w:val="00D0489E"/>
    <w:rsid w:val="00D05ACA"/>
    <w:rsid w:val="00D0633C"/>
    <w:rsid w:val="00D06AD8"/>
    <w:rsid w:val="00D07842"/>
    <w:rsid w:val="00D122B2"/>
    <w:rsid w:val="00D12CC7"/>
    <w:rsid w:val="00D14A27"/>
    <w:rsid w:val="00D14C24"/>
    <w:rsid w:val="00D16876"/>
    <w:rsid w:val="00D179F0"/>
    <w:rsid w:val="00D17FAA"/>
    <w:rsid w:val="00D2031D"/>
    <w:rsid w:val="00D21488"/>
    <w:rsid w:val="00D21F16"/>
    <w:rsid w:val="00D224EC"/>
    <w:rsid w:val="00D23B0F"/>
    <w:rsid w:val="00D24102"/>
    <w:rsid w:val="00D24263"/>
    <w:rsid w:val="00D24AE5"/>
    <w:rsid w:val="00D24F0E"/>
    <w:rsid w:val="00D24F22"/>
    <w:rsid w:val="00D25B5C"/>
    <w:rsid w:val="00D266F5"/>
    <w:rsid w:val="00D271B0"/>
    <w:rsid w:val="00D313B5"/>
    <w:rsid w:val="00D31637"/>
    <w:rsid w:val="00D32DF9"/>
    <w:rsid w:val="00D32E02"/>
    <w:rsid w:val="00D332E1"/>
    <w:rsid w:val="00D33E25"/>
    <w:rsid w:val="00D3555C"/>
    <w:rsid w:val="00D35BE9"/>
    <w:rsid w:val="00D362B3"/>
    <w:rsid w:val="00D400F6"/>
    <w:rsid w:val="00D406D8"/>
    <w:rsid w:val="00D41A44"/>
    <w:rsid w:val="00D43D48"/>
    <w:rsid w:val="00D44C57"/>
    <w:rsid w:val="00D455F8"/>
    <w:rsid w:val="00D45991"/>
    <w:rsid w:val="00D45CD7"/>
    <w:rsid w:val="00D46D8C"/>
    <w:rsid w:val="00D519BD"/>
    <w:rsid w:val="00D51A2B"/>
    <w:rsid w:val="00D5204F"/>
    <w:rsid w:val="00D5494F"/>
    <w:rsid w:val="00D54C58"/>
    <w:rsid w:val="00D55422"/>
    <w:rsid w:val="00D5546A"/>
    <w:rsid w:val="00D57725"/>
    <w:rsid w:val="00D579C2"/>
    <w:rsid w:val="00D6143F"/>
    <w:rsid w:val="00D61D21"/>
    <w:rsid w:val="00D62BF1"/>
    <w:rsid w:val="00D6317B"/>
    <w:rsid w:val="00D6387D"/>
    <w:rsid w:val="00D63985"/>
    <w:rsid w:val="00D64A8D"/>
    <w:rsid w:val="00D720A2"/>
    <w:rsid w:val="00D7280B"/>
    <w:rsid w:val="00D7521C"/>
    <w:rsid w:val="00D7542A"/>
    <w:rsid w:val="00D77CC0"/>
    <w:rsid w:val="00D80B7A"/>
    <w:rsid w:val="00D816B8"/>
    <w:rsid w:val="00D81898"/>
    <w:rsid w:val="00D81C7C"/>
    <w:rsid w:val="00D842C0"/>
    <w:rsid w:val="00D86144"/>
    <w:rsid w:val="00D862F3"/>
    <w:rsid w:val="00D86F7B"/>
    <w:rsid w:val="00D9082E"/>
    <w:rsid w:val="00D9158D"/>
    <w:rsid w:val="00D91855"/>
    <w:rsid w:val="00D922EB"/>
    <w:rsid w:val="00D924B0"/>
    <w:rsid w:val="00D9313B"/>
    <w:rsid w:val="00D93144"/>
    <w:rsid w:val="00D935C7"/>
    <w:rsid w:val="00D941A1"/>
    <w:rsid w:val="00D94A13"/>
    <w:rsid w:val="00D94B62"/>
    <w:rsid w:val="00D94C74"/>
    <w:rsid w:val="00DA00BE"/>
    <w:rsid w:val="00DA07BA"/>
    <w:rsid w:val="00DA098B"/>
    <w:rsid w:val="00DA0FC1"/>
    <w:rsid w:val="00DA5A9C"/>
    <w:rsid w:val="00DA5DBD"/>
    <w:rsid w:val="00DA6390"/>
    <w:rsid w:val="00DA745C"/>
    <w:rsid w:val="00DA7AE6"/>
    <w:rsid w:val="00DA7F6C"/>
    <w:rsid w:val="00DB0D4B"/>
    <w:rsid w:val="00DB1EFF"/>
    <w:rsid w:val="00DB297A"/>
    <w:rsid w:val="00DB2FB3"/>
    <w:rsid w:val="00DB30D4"/>
    <w:rsid w:val="00DB344D"/>
    <w:rsid w:val="00DB454A"/>
    <w:rsid w:val="00DB59D7"/>
    <w:rsid w:val="00DB5FB2"/>
    <w:rsid w:val="00DB75D6"/>
    <w:rsid w:val="00DB7D09"/>
    <w:rsid w:val="00DB7E1F"/>
    <w:rsid w:val="00DC07F5"/>
    <w:rsid w:val="00DC1F1F"/>
    <w:rsid w:val="00DC2D01"/>
    <w:rsid w:val="00DC36AF"/>
    <w:rsid w:val="00DC3B79"/>
    <w:rsid w:val="00DC7DE1"/>
    <w:rsid w:val="00DD0ED0"/>
    <w:rsid w:val="00DD262F"/>
    <w:rsid w:val="00DD30A4"/>
    <w:rsid w:val="00DD3538"/>
    <w:rsid w:val="00DD3751"/>
    <w:rsid w:val="00DD3C46"/>
    <w:rsid w:val="00DD4599"/>
    <w:rsid w:val="00DD5C6B"/>
    <w:rsid w:val="00DD5F38"/>
    <w:rsid w:val="00DD6FDC"/>
    <w:rsid w:val="00DD7CCC"/>
    <w:rsid w:val="00DE295B"/>
    <w:rsid w:val="00DE319C"/>
    <w:rsid w:val="00DE3480"/>
    <w:rsid w:val="00DE3C52"/>
    <w:rsid w:val="00DE402B"/>
    <w:rsid w:val="00DE407C"/>
    <w:rsid w:val="00DE6097"/>
    <w:rsid w:val="00DF16E9"/>
    <w:rsid w:val="00DF1748"/>
    <w:rsid w:val="00DF7584"/>
    <w:rsid w:val="00E01610"/>
    <w:rsid w:val="00E01C79"/>
    <w:rsid w:val="00E024E9"/>
    <w:rsid w:val="00E0275B"/>
    <w:rsid w:val="00E0533F"/>
    <w:rsid w:val="00E07E6F"/>
    <w:rsid w:val="00E10697"/>
    <w:rsid w:val="00E10ABB"/>
    <w:rsid w:val="00E10F34"/>
    <w:rsid w:val="00E1148B"/>
    <w:rsid w:val="00E115F8"/>
    <w:rsid w:val="00E118A7"/>
    <w:rsid w:val="00E11C91"/>
    <w:rsid w:val="00E1407D"/>
    <w:rsid w:val="00E143E1"/>
    <w:rsid w:val="00E16ADA"/>
    <w:rsid w:val="00E1705C"/>
    <w:rsid w:val="00E17D54"/>
    <w:rsid w:val="00E17D92"/>
    <w:rsid w:val="00E211B0"/>
    <w:rsid w:val="00E2143A"/>
    <w:rsid w:val="00E22808"/>
    <w:rsid w:val="00E22B06"/>
    <w:rsid w:val="00E23DD7"/>
    <w:rsid w:val="00E2599F"/>
    <w:rsid w:val="00E26B18"/>
    <w:rsid w:val="00E26C56"/>
    <w:rsid w:val="00E27F08"/>
    <w:rsid w:val="00E31049"/>
    <w:rsid w:val="00E320E4"/>
    <w:rsid w:val="00E32BAF"/>
    <w:rsid w:val="00E32CA4"/>
    <w:rsid w:val="00E32FC9"/>
    <w:rsid w:val="00E347FE"/>
    <w:rsid w:val="00E36308"/>
    <w:rsid w:val="00E378D2"/>
    <w:rsid w:val="00E425FB"/>
    <w:rsid w:val="00E43537"/>
    <w:rsid w:val="00E43B7E"/>
    <w:rsid w:val="00E44DE3"/>
    <w:rsid w:val="00E44F50"/>
    <w:rsid w:val="00E46009"/>
    <w:rsid w:val="00E46D64"/>
    <w:rsid w:val="00E472DD"/>
    <w:rsid w:val="00E47EEA"/>
    <w:rsid w:val="00E503D6"/>
    <w:rsid w:val="00E519E5"/>
    <w:rsid w:val="00E52E18"/>
    <w:rsid w:val="00E534B5"/>
    <w:rsid w:val="00E541EC"/>
    <w:rsid w:val="00E54293"/>
    <w:rsid w:val="00E5653F"/>
    <w:rsid w:val="00E60343"/>
    <w:rsid w:val="00E60F9F"/>
    <w:rsid w:val="00E6117F"/>
    <w:rsid w:val="00E6271E"/>
    <w:rsid w:val="00E62E3F"/>
    <w:rsid w:val="00E642B4"/>
    <w:rsid w:val="00E64E58"/>
    <w:rsid w:val="00E65687"/>
    <w:rsid w:val="00E704EF"/>
    <w:rsid w:val="00E707F0"/>
    <w:rsid w:val="00E71912"/>
    <w:rsid w:val="00E72C53"/>
    <w:rsid w:val="00E72C64"/>
    <w:rsid w:val="00E76414"/>
    <w:rsid w:val="00E76AC1"/>
    <w:rsid w:val="00E77757"/>
    <w:rsid w:val="00E8066F"/>
    <w:rsid w:val="00E80AF6"/>
    <w:rsid w:val="00E80B57"/>
    <w:rsid w:val="00E81A64"/>
    <w:rsid w:val="00E8243B"/>
    <w:rsid w:val="00E82C90"/>
    <w:rsid w:val="00E834C0"/>
    <w:rsid w:val="00E847F2"/>
    <w:rsid w:val="00E84D22"/>
    <w:rsid w:val="00E85746"/>
    <w:rsid w:val="00E85785"/>
    <w:rsid w:val="00E85D5E"/>
    <w:rsid w:val="00E86AA3"/>
    <w:rsid w:val="00E87B4D"/>
    <w:rsid w:val="00E87B91"/>
    <w:rsid w:val="00E90F66"/>
    <w:rsid w:val="00E91988"/>
    <w:rsid w:val="00E92005"/>
    <w:rsid w:val="00E92C1B"/>
    <w:rsid w:val="00E931D7"/>
    <w:rsid w:val="00E938BC"/>
    <w:rsid w:val="00E97015"/>
    <w:rsid w:val="00EA0B47"/>
    <w:rsid w:val="00EA19C5"/>
    <w:rsid w:val="00EA267E"/>
    <w:rsid w:val="00EA4143"/>
    <w:rsid w:val="00EA4B3E"/>
    <w:rsid w:val="00EA512C"/>
    <w:rsid w:val="00EA629B"/>
    <w:rsid w:val="00EA7386"/>
    <w:rsid w:val="00EA7471"/>
    <w:rsid w:val="00EA7E2F"/>
    <w:rsid w:val="00EB0469"/>
    <w:rsid w:val="00EB046D"/>
    <w:rsid w:val="00EB168E"/>
    <w:rsid w:val="00EB32A4"/>
    <w:rsid w:val="00EB3E68"/>
    <w:rsid w:val="00EB3FD8"/>
    <w:rsid w:val="00EB423D"/>
    <w:rsid w:val="00EB4756"/>
    <w:rsid w:val="00EB4935"/>
    <w:rsid w:val="00EB5789"/>
    <w:rsid w:val="00EB692F"/>
    <w:rsid w:val="00EB6A97"/>
    <w:rsid w:val="00EC11BE"/>
    <w:rsid w:val="00EC35E7"/>
    <w:rsid w:val="00EC3753"/>
    <w:rsid w:val="00EC4157"/>
    <w:rsid w:val="00EC4E58"/>
    <w:rsid w:val="00EC5D57"/>
    <w:rsid w:val="00EC66E5"/>
    <w:rsid w:val="00ED0802"/>
    <w:rsid w:val="00ED0842"/>
    <w:rsid w:val="00ED2304"/>
    <w:rsid w:val="00ED2889"/>
    <w:rsid w:val="00ED2F83"/>
    <w:rsid w:val="00ED5FC2"/>
    <w:rsid w:val="00ED6A1D"/>
    <w:rsid w:val="00ED7813"/>
    <w:rsid w:val="00ED79D7"/>
    <w:rsid w:val="00EE0A48"/>
    <w:rsid w:val="00EE1B19"/>
    <w:rsid w:val="00EE2AF2"/>
    <w:rsid w:val="00EE2FC7"/>
    <w:rsid w:val="00EE392D"/>
    <w:rsid w:val="00EE3956"/>
    <w:rsid w:val="00EE3B41"/>
    <w:rsid w:val="00EE6466"/>
    <w:rsid w:val="00EE7853"/>
    <w:rsid w:val="00EE7C3D"/>
    <w:rsid w:val="00EF11C8"/>
    <w:rsid w:val="00EF209D"/>
    <w:rsid w:val="00EF3AEB"/>
    <w:rsid w:val="00EF3DE1"/>
    <w:rsid w:val="00EF7C69"/>
    <w:rsid w:val="00F021E0"/>
    <w:rsid w:val="00F04EEF"/>
    <w:rsid w:val="00F05827"/>
    <w:rsid w:val="00F060D3"/>
    <w:rsid w:val="00F0615D"/>
    <w:rsid w:val="00F067F7"/>
    <w:rsid w:val="00F06E8B"/>
    <w:rsid w:val="00F07425"/>
    <w:rsid w:val="00F10AF2"/>
    <w:rsid w:val="00F10E7D"/>
    <w:rsid w:val="00F11287"/>
    <w:rsid w:val="00F118FB"/>
    <w:rsid w:val="00F12B56"/>
    <w:rsid w:val="00F13699"/>
    <w:rsid w:val="00F13AE6"/>
    <w:rsid w:val="00F1410D"/>
    <w:rsid w:val="00F14F5C"/>
    <w:rsid w:val="00F15757"/>
    <w:rsid w:val="00F1602A"/>
    <w:rsid w:val="00F172A8"/>
    <w:rsid w:val="00F173FA"/>
    <w:rsid w:val="00F17DF0"/>
    <w:rsid w:val="00F20466"/>
    <w:rsid w:val="00F204CD"/>
    <w:rsid w:val="00F23B03"/>
    <w:rsid w:val="00F23BF6"/>
    <w:rsid w:val="00F23E4B"/>
    <w:rsid w:val="00F26CF1"/>
    <w:rsid w:val="00F26DA6"/>
    <w:rsid w:val="00F277C7"/>
    <w:rsid w:val="00F3079E"/>
    <w:rsid w:val="00F308E9"/>
    <w:rsid w:val="00F321F1"/>
    <w:rsid w:val="00F32436"/>
    <w:rsid w:val="00F3294E"/>
    <w:rsid w:val="00F32B3A"/>
    <w:rsid w:val="00F32BE3"/>
    <w:rsid w:val="00F3329E"/>
    <w:rsid w:val="00F333ED"/>
    <w:rsid w:val="00F33844"/>
    <w:rsid w:val="00F34612"/>
    <w:rsid w:val="00F34CF0"/>
    <w:rsid w:val="00F351B9"/>
    <w:rsid w:val="00F35947"/>
    <w:rsid w:val="00F37BD8"/>
    <w:rsid w:val="00F4040C"/>
    <w:rsid w:val="00F40EE8"/>
    <w:rsid w:val="00F41E31"/>
    <w:rsid w:val="00F421A3"/>
    <w:rsid w:val="00F430AC"/>
    <w:rsid w:val="00F438F9"/>
    <w:rsid w:val="00F43EA9"/>
    <w:rsid w:val="00F441E9"/>
    <w:rsid w:val="00F444FE"/>
    <w:rsid w:val="00F456F1"/>
    <w:rsid w:val="00F46C38"/>
    <w:rsid w:val="00F47D02"/>
    <w:rsid w:val="00F50B06"/>
    <w:rsid w:val="00F52603"/>
    <w:rsid w:val="00F52773"/>
    <w:rsid w:val="00F52B59"/>
    <w:rsid w:val="00F52CCF"/>
    <w:rsid w:val="00F539BC"/>
    <w:rsid w:val="00F545E0"/>
    <w:rsid w:val="00F552D4"/>
    <w:rsid w:val="00F56A75"/>
    <w:rsid w:val="00F5798F"/>
    <w:rsid w:val="00F61D03"/>
    <w:rsid w:val="00F6321F"/>
    <w:rsid w:val="00F63459"/>
    <w:rsid w:val="00F6380B"/>
    <w:rsid w:val="00F63D11"/>
    <w:rsid w:val="00F645D2"/>
    <w:rsid w:val="00F64757"/>
    <w:rsid w:val="00F65C7A"/>
    <w:rsid w:val="00F701DA"/>
    <w:rsid w:val="00F71405"/>
    <w:rsid w:val="00F717B9"/>
    <w:rsid w:val="00F73270"/>
    <w:rsid w:val="00F74106"/>
    <w:rsid w:val="00F74BE3"/>
    <w:rsid w:val="00F76080"/>
    <w:rsid w:val="00F76CDA"/>
    <w:rsid w:val="00F775B8"/>
    <w:rsid w:val="00F805D7"/>
    <w:rsid w:val="00F80630"/>
    <w:rsid w:val="00F81427"/>
    <w:rsid w:val="00F81AB7"/>
    <w:rsid w:val="00F81E23"/>
    <w:rsid w:val="00F8347D"/>
    <w:rsid w:val="00F83929"/>
    <w:rsid w:val="00F83C28"/>
    <w:rsid w:val="00F84126"/>
    <w:rsid w:val="00F845CD"/>
    <w:rsid w:val="00F85C32"/>
    <w:rsid w:val="00F86D1D"/>
    <w:rsid w:val="00F87BAE"/>
    <w:rsid w:val="00F918C1"/>
    <w:rsid w:val="00F92405"/>
    <w:rsid w:val="00F92522"/>
    <w:rsid w:val="00F92673"/>
    <w:rsid w:val="00F94A19"/>
    <w:rsid w:val="00F95312"/>
    <w:rsid w:val="00F965BC"/>
    <w:rsid w:val="00F96BD4"/>
    <w:rsid w:val="00FA0E5B"/>
    <w:rsid w:val="00FA2249"/>
    <w:rsid w:val="00FA2268"/>
    <w:rsid w:val="00FA33E4"/>
    <w:rsid w:val="00FA4F37"/>
    <w:rsid w:val="00FA630E"/>
    <w:rsid w:val="00FA76AC"/>
    <w:rsid w:val="00FA797B"/>
    <w:rsid w:val="00FA7C56"/>
    <w:rsid w:val="00FA7EFA"/>
    <w:rsid w:val="00FB0AD4"/>
    <w:rsid w:val="00FB1E42"/>
    <w:rsid w:val="00FB2150"/>
    <w:rsid w:val="00FB484E"/>
    <w:rsid w:val="00FB64BB"/>
    <w:rsid w:val="00FB65CA"/>
    <w:rsid w:val="00FB664D"/>
    <w:rsid w:val="00FB6CCD"/>
    <w:rsid w:val="00FB71A4"/>
    <w:rsid w:val="00FB75E5"/>
    <w:rsid w:val="00FC0BAC"/>
    <w:rsid w:val="00FC1917"/>
    <w:rsid w:val="00FC298D"/>
    <w:rsid w:val="00FC2CD2"/>
    <w:rsid w:val="00FC4295"/>
    <w:rsid w:val="00FC45E0"/>
    <w:rsid w:val="00FC49D5"/>
    <w:rsid w:val="00FC523A"/>
    <w:rsid w:val="00FC572C"/>
    <w:rsid w:val="00FC5F0F"/>
    <w:rsid w:val="00FC650E"/>
    <w:rsid w:val="00FC7022"/>
    <w:rsid w:val="00FC795C"/>
    <w:rsid w:val="00FC7972"/>
    <w:rsid w:val="00FC7B0C"/>
    <w:rsid w:val="00FD00F3"/>
    <w:rsid w:val="00FD01E5"/>
    <w:rsid w:val="00FD0556"/>
    <w:rsid w:val="00FD07B8"/>
    <w:rsid w:val="00FD0BC0"/>
    <w:rsid w:val="00FD168D"/>
    <w:rsid w:val="00FD1C5D"/>
    <w:rsid w:val="00FD2ECF"/>
    <w:rsid w:val="00FD4806"/>
    <w:rsid w:val="00FD756A"/>
    <w:rsid w:val="00FD7616"/>
    <w:rsid w:val="00FD7A9E"/>
    <w:rsid w:val="00FE1073"/>
    <w:rsid w:val="00FE3883"/>
    <w:rsid w:val="00FE5B4A"/>
    <w:rsid w:val="00FE5B9B"/>
    <w:rsid w:val="00FE6A13"/>
    <w:rsid w:val="00FF1452"/>
    <w:rsid w:val="00FF1C57"/>
    <w:rsid w:val="00FF3402"/>
    <w:rsid w:val="00FF74C6"/>
    <w:rsid w:val="01483784"/>
    <w:rsid w:val="0161294A"/>
    <w:rsid w:val="019DDEAF"/>
    <w:rsid w:val="01D4EA15"/>
    <w:rsid w:val="01DB75DA"/>
    <w:rsid w:val="03492A0C"/>
    <w:rsid w:val="0377463B"/>
    <w:rsid w:val="04DE47F4"/>
    <w:rsid w:val="05340106"/>
    <w:rsid w:val="0599956F"/>
    <w:rsid w:val="06FC163E"/>
    <w:rsid w:val="073CD497"/>
    <w:rsid w:val="0798843D"/>
    <w:rsid w:val="08ABCF0C"/>
    <w:rsid w:val="09505CEA"/>
    <w:rsid w:val="0A779D6D"/>
    <w:rsid w:val="0AC60A8D"/>
    <w:rsid w:val="0B1EDBFF"/>
    <w:rsid w:val="0B3C30F2"/>
    <w:rsid w:val="0B692FC3"/>
    <w:rsid w:val="0B98D495"/>
    <w:rsid w:val="0CFDE6BB"/>
    <w:rsid w:val="0D3AB7B7"/>
    <w:rsid w:val="0D3FCADC"/>
    <w:rsid w:val="0DB4FB18"/>
    <w:rsid w:val="0E567CC1"/>
    <w:rsid w:val="0E9B38F5"/>
    <w:rsid w:val="103F9159"/>
    <w:rsid w:val="10933ED7"/>
    <w:rsid w:val="134BFB61"/>
    <w:rsid w:val="13811766"/>
    <w:rsid w:val="13B52449"/>
    <w:rsid w:val="1472EF21"/>
    <w:rsid w:val="16C6EFF1"/>
    <w:rsid w:val="17555199"/>
    <w:rsid w:val="17E7AEF8"/>
    <w:rsid w:val="1AF83089"/>
    <w:rsid w:val="1B0A8E80"/>
    <w:rsid w:val="1B244830"/>
    <w:rsid w:val="1BA36AA7"/>
    <w:rsid w:val="1CA4177B"/>
    <w:rsid w:val="1CD65E81"/>
    <w:rsid w:val="1DAB6AC0"/>
    <w:rsid w:val="1DF20010"/>
    <w:rsid w:val="1FA6B9B5"/>
    <w:rsid w:val="2022B3D8"/>
    <w:rsid w:val="20DD0FF1"/>
    <w:rsid w:val="2198BDA9"/>
    <w:rsid w:val="21DE4D56"/>
    <w:rsid w:val="21F29444"/>
    <w:rsid w:val="23C73F83"/>
    <w:rsid w:val="24774E9D"/>
    <w:rsid w:val="248AFE23"/>
    <w:rsid w:val="24DBD299"/>
    <w:rsid w:val="2626CE84"/>
    <w:rsid w:val="2637751E"/>
    <w:rsid w:val="271A4BE7"/>
    <w:rsid w:val="27C251D0"/>
    <w:rsid w:val="29255DE8"/>
    <w:rsid w:val="29A60927"/>
    <w:rsid w:val="2BCE7AC4"/>
    <w:rsid w:val="2C20AE16"/>
    <w:rsid w:val="2D606E8A"/>
    <w:rsid w:val="2E18B80C"/>
    <w:rsid w:val="2E6C92D4"/>
    <w:rsid w:val="2EFFA541"/>
    <w:rsid w:val="3040332F"/>
    <w:rsid w:val="3201AF40"/>
    <w:rsid w:val="33471ACD"/>
    <w:rsid w:val="345A21C4"/>
    <w:rsid w:val="350B6AA4"/>
    <w:rsid w:val="35AC22FF"/>
    <w:rsid w:val="35AC9E69"/>
    <w:rsid w:val="36328F55"/>
    <w:rsid w:val="385B14BC"/>
    <w:rsid w:val="385BCB4A"/>
    <w:rsid w:val="39639007"/>
    <w:rsid w:val="39DEDBC7"/>
    <w:rsid w:val="3A1D1994"/>
    <w:rsid w:val="3A886F66"/>
    <w:rsid w:val="3AE0079C"/>
    <w:rsid w:val="3B8D82B3"/>
    <w:rsid w:val="3BF707CB"/>
    <w:rsid w:val="3C4D7AE2"/>
    <w:rsid w:val="3C9AF8FB"/>
    <w:rsid w:val="3D4CBD87"/>
    <w:rsid w:val="3D631FCC"/>
    <w:rsid w:val="3D91B31E"/>
    <w:rsid w:val="3DE94B43"/>
    <w:rsid w:val="3E36C95C"/>
    <w:rsid w:val="3EB24CEA"/>
    <w:rsid w:val="3F851BA4"/>
    <w:rsid w:val="3FB97160"/>
    <w:rsid w:val="4126A1CC"/>
    <w:rsid w:val="419BA504"/>
    <w:rsid w:val="41E9EDAC"/>
    <w:rsid w:val="42464B10"/>
    <w:rsid w:val="42E43C64"/>
    <w:rsid w:val="45059E5F"/>
    <w:rsid w:val="46E469EB"/>
    <w:rsid w:val="47F0E508"/>
    <w:rsid w:val="49CA4275"/>
    <w:rsid w:val="49F5AA66"/>
    <w:rsid w:val="4A8153A2"/>
    <w:rsid w:val="4AE802A1"/>
    <w:rsid w:val="4B96F5C1"/>
    <w:rsid w:val="4B9FF5BB"/>
    <w:rsid w:val="4C104C84"/>
    <w:rsid w:val="4D168450"/>
    <w:rsid w:val="4E106573"/>
    <w:rsid w:val="4F2787BC"/>
    <w:rsid w:val="4FF3956C"/>
    <w:rsid w:val="5053063E"/>
    <w:rsid w:val="50C326EB"/>
    <w:rsid w:val="50C3581D"/>
    <w:rsid w:val="53A3F633"/>
    <w:rsid w:val="53AB65CE"/>
    <w:rsid w:val="53CC9D21"/>
    <w:rsid w:val="55E9E32E"/>
    <w:rsid w:val="56697FB0"/>
    <w:rsid w:val="5756A784"/>
    <w:rsid w:val="590CE028"/>
    <w:rsid w:val="5A11AC3A"/>
    <w:rsid w:val="5A1CBC4A"/>
    <w:rsid w:val="5AB54C49"/>
    <w:rsid w:val="5C27B4A8"/>
    <w:rsid w:val="5C3A014B"/>
    <w:rsid w:val="5D4B1BA1"/>
    <w:rsid w:val="5D77C6EA"/>
    <w:rsid w:val="5D88B2C8"/>
    <w:rsid w:val="5E2871A8"/>
    <w:rsid w:val="5F9F314C"/>
    <w:rsid w:val="5FC11C9A"/>
    <w:rsid w:val="60F3DF75"/>
    <w:rsid w:val="61C0FFFE"/>
    <w:rsid w:val="6210BB3A"/>
    <w:rsid w:val="62A95A15"/>
    <w:rsid w:val="64CE2135"/>
    <w:rsid w:val="6536C9F1"/>
    <w:rsid w:val="65FDAF6A"/>
    <w:rsid w:val="66E19799"/>
    <w:rsid w:val="6764BF9D"/>
    <w:rsid w:val="69D33D0E"/>
    <w:rsid w:val="6A11927F"/>
    <w:rsid w:val="6AC647FD"/>
    <w:rsid w:val="6ADA9AFD"/>
    <w:rsid w:val="6B339F94"/>
    <w:rsid w:val="6CE79E08"/>
    <w:rsid w:val="7322770A"/>
    <w:rsid w:val="732974E1"/>
    <w:rsid w:val="73CBD180"/>
    <w:rsid w:val="73E5686D"/>
    <w:rsid w:val="7416059C"/>
    <w:rsid w:val="756BC5C6"/>
    <w:rsid w:val="79B6E618"/>
    <w:rsid w:val="7A563570"/>
    <w:rsid w:val="7B06C5ED"/>
    <w:rsid w:val="7C954939"/>
    <w:rsid w:val="7D28EF20"/>
    <w:rsid w:val="7D5E2B98"/>
    <w:rsid w:val="7DC89C68"/>
    <w:rsid w:val="7ECCB4F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none [3212]" stroke="f">
      <v:fill color="none [3212]"/>
      <v:stroke on="f"/>
    </o:shapedefaults>
    <o:shapelayout v:ext="edit">
      <o:idmap v:ext="edit" data="2"/>
    </o:shapelayout>
  </w:shapeDefaults>
  <w:doNotEmbedSmartTags/>
  <w:decimalSymbol w:val=","/>
  <w:listSeparator w:val=";"/>
  <w14:docId w14:val="47B6E75E"/>
  <w15:docId w15:val="{171FFAEA-81B8-4879-9E0E-1B11ECA7F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7D09"/>
    <w:pPr>
      <w:overflowPunct w:val="0"/>
      <w:autoSpaceDE w:val="0"/>
      <w:autoSpaceDN w:val="0"/>
      <w:adjustRightInd w:val="0"/>
      <w:textAlignment w:val="baseline"/>
    </w:pPr>
    <w:rPr>
      <w:rFonts w:ascii="Frutiger" w:hAnsi="Frutiger"/>
    </w:rPr>
  </w:style>
  <w:style w:type="paragraph" w:styleId="berschrift1">
    <w:name w:val="heading 1"/>
    <w:basedOn w:val="Standard"/>
    <w:next w:val="Standard"/>
    <w:link w:val="berschrift1Zchn"/>
    <w:uiPriority w:val="9"/>
    <w:qFormat/>
    <w:rsid w:val="00F775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1063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DC3B79"/>
    <w:pPr>
      <w:overflowPunct/>
      <w:autoSpaceDE/>
      <w:autoSpaceDN/>
      <w:adjustRightInd/>
      <w:spacing w:before="100" w:beforeAutospacing="1" w:after="100" w:afterAutospacing="1"/>
      <w:textAlignment w:val="auto"/>
      <w:outlineLvl w:val="2"/>
    </w:pPr>
    <w:rPr>
      <w:rFonts w:ascii="Times New Roman" w:hAnsi="Times New Roman"/>
      <w:b/>
      <w:bCs/>
      <w:sz w:val="27"/>
      <w:szCs w:val="27"/>
    </w:rPr>
  </w:style>
  <w:style w:type="paragraph" w:styleId="berschrift4">
    <w:name w:val="heading 4"/>
    <w:basedOn w:val="Standard"/>
    <w:next w:val="Standard"/>
    <w:link w:val="berschrift4Zchn"/>
    <w:uiPriority w:val="9"/>
    <w:semiHidden/>
    <w:unhideWhenUsed/>
    <w:qFormat/>
    <w:rsid w:val="002A345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891260"/>
    <w:rPr>
      <w:color w:val="0000FF"/>
      <w:u w:val="single"/>
    </w:rPr>
  </w:style>
  <w:style w:type="paragraph" w:styleId="Sprechblasentext">
    <w:name w:val="Balloon Text"/>
    <w:basedOn w:val="Standard"/>
    <w:semiHidden/>
    <w:rsid w:val="00883317"/>
    <w:rPr>
      <w:rFonts w:ascii="Tahoma" w:hAnsi="Tahoma" w:cs="Tahoma"/>
      <w:sz w:val="16"/>
      <w:szCs w:val="16"/>
    </w:rPr>
  </w:style>
  <w:style w:type="paragraph" w:styleId="Dokumentstruktur">
    <w:name w:val="Document Map"/>
    <w:basedOn w:val="Standard"/>
    <w:link w:val="DokumentstrukturZchn"/>
    <w:uiPriority w:val="99"/>
    <w:semiHidden/>
    <w:unhideWhenUsed/>
    <w:rsid w:val="00C4669E"/>
    <w:rPr>
      <w:rFonts w:ascii="Tahoma" w:hAnsi="Tahoma"/>
      <w:sz w:val="16"/>
      <w:szCs w:val="16"/>
      <w:lang w:val="x-none" w:eastAsia="x-none"/>
    </w:rPr>
  </w:style>
  <w:style w:type="character" w:customStyle="1" w:styleId="DokumentstrukturZchn">
    <w:name w:val="Dokumentstruktur Zchn"/>
    <w:link w:val="Dokumentstruktur"/>
    <w:uiPriority w:val="99"/>
    <w:semiHidden/>
    <w:rsid w:val="00C4669E"/>
    <w:rPr>
      <w:rFonts w:ascii="Tahoma" w:hAnsi="Tahoma" w:cs="Tahoma"/>
      <w:sz w:val="16"/>
      <w:szCs w:val="16"/>
    </w:rPr>
  </w:style>
  <w:style w:type="paragraph" w:styleId="Kopfzeile">
    <w:name w:val="header"/>
    <w:basedOn w:val="Standard"/>
    <w:rsid w:val="00F80630"/>
    <w:pPr>
      <w:tabs>
        <w:tab w:val="center" w:pos="4536"/>
        <w:tab w:val="right" w:pos="9072"/>
      </w:tabs>
    </w:pPr>
  </w:style>
  <w:style w:type="paragraph" w:styleId="Fuzeile">
    <w:name w:val="footer"/>
    <w:basedOn w:val="Standard"/>
    <w:rsid w:val="00F80630"/>
    <w:pPr>
      <w:tabs>
        <w:tab w:val="center" w:pos="4536"/>
        <w:tab w:val="right" w:pos="9072"/>
      </w:tabs>
    </w:pPr>
  </w:style>
  <w:style w:type="paragraph" w:styleId="Textkrper">
    <w:name w:val="Body Text"/>
    <w:basedOn w:val="Standard"/>
    <w:link w:val="TextkrperZchn"/>
    <w:rsid w:val="003A3050"/>
    <w:pPr>
      <w:spacing w:after="120"/>
      <w:textAlignment w:val="auto"/>
    </w:pPr>
  </w:style>
  <w:style w:type="character" w:customStyle="1" w:styleId="TextkrperZchn">
    <w:name w:val="Textkörper Zchn"/>
    <w:link w:val="Textkrper"/>
    <w:rsid w:val="003A3050"/>
    <w:rPr>
      <w:rFonts w:ascii="Frutiger" w:hAnsi="Frutiger"/>
      <w:lang w:val="de-DE" w:eastAsia="de-DE" w:bidi="ar-SA"/>
    </w:rPr>
  </w:style>
  <w:style w:type="paragraph" w:styleId="Listenabsatz">
    <w:name w:val="List Paragraph"/>
    <w:basedOn w:val="Standard"/>
    <w:uiPriority w:val="34"/>
    <w:qFormat/>
    <w:rsid w:val="004312E9"/>
    <w:pPr>
      <w:ind w:left="720"/>
      <w:contextualSpacing/>
    </w:pPr>
  </w:style>
  <w:style w:type="character" w:styleId="Kommentarzeichen">
    <w:name w:val="annotation reference"/>
    <w:basedOn w:val="Absatz-Standardschriftart"/>
    <w:uiPriority w:val="99"/>
    <w:semiHidden/>
    <w:unhideWhenUsed/>
    <w:rsid w:val="00F12B56"/>
    <w:rPr>
      <w:sz w:val="16"/>
      <w:szCs w:val="16"/>
    </w:rPr>
  </w:style>
  <w:style w:type="paragraph" w:styleId="Kommentartext">
    <w:name w:val="annotation text"/>
    <w:basedOn w:val="Standard"/>
    <w:link w:val="KommentartextZchn"/>
    <w:uiPriority w:val="99"/>
    <w:unhideWhenUsed/>
    <w:rsid w:val="00F12B56"/>
  </w:style>
  <w:style w:type="character" w:customStyle="1" w:styleId="KommentartextZchn">
    <w:name w:val="Kommentartext Zchn"/>
    <w:basedOn w:val="Absatz-Standardschriftart"/>
    <w:link w:val="Kommentartext"/>
    <w:uiPriority w:val="99"/>
    <w:rsid w:val="00F12B56"/>
    <w:rPr>
      <w:rFonts w:ascii="Frutiger" w:hAnsi="Frutiger"/>
    </w:rPr>
  </w:style>
  <w:style w:type="paragraph" w:styleId="Kommentarthema">
    <w:name w:val="annotation subject"/>
    <w:basedOn w:val="Kommentartext"/>
    <w:next w:val="Kommentartext"/>
    <w:link w:val="KommentarthemaZchn"/>
    <w:uiPriority w:val="99"/>
    <w:semiHidden/>
    <w:unhideWhenUsed/>
    <w:rsid w:val="00F12B56"/>
    <w:rPr>
      <w:b/>
      <w:bCs/>
    </w:rPr>
  </w:style>
  <w:style w:type="character" w:customStyle="1" w:styleId="KommentarthemaZchn">
    <w:name w:val="Kommentarthema Zchn"/>
    <w:basedOn w:val="KommentartextZchn"/>
    <w:link w:val="Kommentarthema"/>
    <w:uiPriority w:val="99"/>
    <w:semiHidden/>
    <w:rsid w:val="00F12B56"/>
    <w:rPr>
      <w:rFonts w:ascii="Frutiger" w:hAnsi="Frutiger"/>
      <w:b/>
      <w:bCs/>
    </w:rPr>
  </w:style>
  <w:style w:type="character" w:styleId="BesuchterLink">
    <w:name w:val="FollowedHyperlink"/>
    <w:basedOn w:val="Absatz-Standardschriftart"/>
    <w:uiPriority w:val="99"/>
    <w:semiHidden/>
    <w:unhideWhenUsed/>
    <w:rsid w:val="008D2A70"/>
    <w:rPr>
      <w:color w:val="800080" w:themeColor="followedHyperlink"/>
      <w:u w:val="single"/>
    </w:rPr>
  </w:style>
  <w:style w:type="character" w:customStyle="1" w:styleId="berschrift3Zchn">
    <w:name w:val="Überschrift 3 Zchn"/>
    <w:basedOn w:val="Absatz-Standardschriftart"/>
    <w:link w:val="berschrift3"/>
    <w:uiPriority w:val="9"/>
    <w:rsid w:val="00DC3B79"/>
    <w:rPr>
      <w:b/>
      <w:bCs/>
      <w:sz w:val="27"/>
      <w:szCs w:val="27"/>
    </w:rPr>
  </w:style>
  <w:style w:type="paragraph" w:customStyle="1" w:styleId="bodytext">
    <w:name w:val="bodytext"/>
    <w:basedOn w:val="Standard"/>
    <w:rsid w:val="00DC3B79"/>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berschrift2Zchn">
    <w:name w:val="Überschrift 2 Zchn"/>
    <w:basedOn w:val="Absatz-Standardschriftart"/>
    <w:link w:val="berschrift2"/>
    <w:uiPriority w:val="9"/>
    <w:semiHidden/>
    <w:rsid w:val="001063A1"/>
    <w:rPr>
      <w:rFonts w:asciiTheme="majorHAnsi" w:eastAsiaTheme="majorEastAsia" w:hAnsiTheme="majorHAnsi" w:cstheme="majorBidi"/>
      <w:b/>
      <w:bCs/>
      <w:color w:val="4F81BD" w:themeColor="accent1"/>
      <w:sz w:val="26"/>
      <w:szCs w:val="26"/>
    </w:rPr>
  </w:style>
  <w:style w:type="character" w:customStyle="1" w:styleId="st">
    <w:name w:val="st"/>
    <w:basedOn w:val="Absatz-Standardschriftart"/>
    <w:rsid w:val="001063A1"/>
  </w:style>
  <w:style w:type="character" w:styleId="Hervorhebung">
    <w:name w:val="Emphasis"/>
    <w:basedOn w:val="Absatz-Standardschriftart"/>
    <w:uiPriority w:val="20"/>
    <w:qFormat/>
    <w:rsid w:val="001063A1"/>
    <w:rPr>
      <w:i/>
      <w:iCs/>
    </w:rPr>
  </w:style>
  <w:style w:type="character" w:customStyle="1" w:styleId="berschrift4Zchn">
    <w:name w:val="Überschrift 4 Zchn"/>
    <w:basedOn w:val="Absatz-Standardschriftart"/>
    <w:link w:val="berschrift4"/>
    <w:uiPriority w:val="9"/>
    <w:semiHidden/>
    <w:rsid w:val="002A345C"/>
    <w:rPr>
      <w:rFonts w:asciiTheme="majorHAnsi" w:eastAsiaTheme="majorEastAsia" w:hAnsiTheme="majorHAnsi" w:cstheme="majorBidi"/>
      <w:b/>
      <w:bCs/>
      <w:i/>
      <w:iCs/>
      <w:color w:val="4F81BD" w:themeColor="accent1"/>
    </w:rPr>
  </w:style>
  <w:style w:type="paragraph" w:styleId="StandardWeb">
    <w:name w:val="Normal (Web)"/>
    <w:basedOn w:val="Standard"/>
    <w:uiPriority w:val="99"/>
    <w:semiHidden/>
    <w:unhideWhenUsed/>
    <w:rsid w:val="00AC1F59"/>
    <w:pPr>
      <w:overflowPunct/>
      <w:autoSpaceDE/>
      <w:autoSpaceDN/>
      <w:adjustRightInd/>
      <w:spacing w:before="240" w:after="240"/>
      <w:textAlignment w:val="auto"/>
    </w:pPr>
    <w:rPr>
      <w:rFonts w:ascii="Times New Roman" w:eastAsiaTheme="minorHAnsi" w:hAnsi="Times New Roman"/>
      <w:sz w:val="24"/>
      <w:szCs w:val="24"/>
    </w:rPr>
  </w:style>
  <w:style w:type="character" w:styleId="Fett">
    <w:name w:val="Strong"/>
    <w:basedOn w:val="Absatz-Standardschriftart"/>
    <w:uiPriority w:val="22"/>
    <w:qFormat/>
    <w:rsid w:val="002A6F60"/>
    <w:rPr>
      <w:b/>
      <w:bCs/>
    </w:rPr>
  </w:style>
  <w:style w:type="paragraph" w:styleId="berarbeitung">
    <w:name w:val="Revision"/>
    <w:hidden/>
    <w:uiPriority w:val="99"/>
    <w:semiHidden/>
    <w:rsid w:val="00312F6B"/>
    <w:rPr>
      <w:rFonts w:ascii="Frutiger" w:hAnsi="Frutiger"/>
    </w:rPr>
  </w:style>
  <w:style w:type="character" w:customStyle="1" w:styleId="berschrift1Zchn">
    <w:name w:val="Überschrift 1 Zchn"/>
    <w:basedOn w:val="Absatz-Standardschriftart"/>
    <w:link w:val="berschrift1"/>
    <w:uiPriority w:val="9"/>
    <w:rsid w:val="00F775B8"/>
    <w:rPr>
      <w:rFonts w:asciiTheme="majorHAnsi" w:eastAsiaTheme="majorEastAsia" w:hAnsiTheme="majorHAnsi" w:cstheme="majorBidi"/>
      <w:b/>
      <w:bCs/>
      <w:color w:val="365F91" w:themeColor="accent1" w:themeShade="BF"/>
      <w:sz w:val="28"/>
      <w:szCs w:val="28"/>
    </w:rPr>
  </w:style>
  <w:style w:type="character" w:customStyle="1" w:styleId="normaltextrun">
    <w:name w:val="normaltextrun"/>
    <w:basedOn w:val="Absatz-Standardschriftart"/>
    <w:rsid w:val="00243311"/>
  </w:style>
  <w:style w:type="character" w:customStyle="1" w:styleId="NichtaufgelsteErwhnung1">
    <w:name w:val="Nicht aufgelöste Erwähnung1"/>
    <w:basedOn w:val="Absatz-Standardschriftart"/>
    <w:uiPriority w:val="99"/>
    <w:semiHidden/>
    <w:unhideWhenUsed/>
    <w:rsid w:val="000F767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A84201"/>
    <w:rPr>
      <w:color w:val="605E5C"/>
      <w:shd w:val="clear" w:color="auto" w:fill="E1DFDD"/>
    </w:rPr>
  </w:style>
  <w:style w:type="character" w:customStyle="1" w:styleId="cf01">
    <w:name w:val="cf01"/>
    <w:basedOn w:val="Absatz-Standardschriftart"/>
    <w:rsid w:val="004B03BC"/>
    <w:rPr>
      <w:rFonts w:ascii="Segoe UI" w:hAnsi="Segoe UI" w:cs="Segoe UI" w:hint="default"/>
      <w:sz w:val="18"/>
      <w:szCs w:val="18"/>
    </w:rPr>
  </w:style>
  <w:style w:type="paragraph" w:customStyle="1" w:styleId="SKM2Head">
    <w:name w:val="SKM 2 Head"/>
    <w:basedOn w:val="Standard"/>
    <w:qFormat/>
    <w:rsid w:val="00197535"/>
    <w:pPr>
      <w:overflowPunct/>
      <w:autoSpaceDE/>
      <w:autoSpaceDN/>
      <w:adjustRightInd/>
      <w:spacing w:after="250"/>
      <w:textAlignment w:val="auto"/>
    </w:pPr>
    <w:rPr>
      <w:rFonts w:ascii="Arial" w:eastAsia="Calibri" w:hAnsi="Arial" w:cs="Arial"/>
      <w:b/>
      <w:bCs/>
      <w:color w:val="142350"/>
      <w:sz w:val="23"/>
      <w:szCs w:val="26"/>
      <w:lang w:eastAsia="en-US"/>
    </w:rPr>
  </w:style>
  <w:style w:type="character" w:customStyle="1" w:styleId="markedcontent">
    <w:name w:val="markedcontent"/>
    <w:basedOn w:val="Absatz-Standardschriftart"/>
    <w:rsid w:val="00197535"/>
  </w:style>
  <w:style w:type="character" w:customStyle="1" w:styleId="NichtaufgelsteErwhnung3">
    <w:name w:val="Nicht aufgelöste Erwähnung3"/>
    <w:basedOn w:val="Absatz-Standardschriftart"/>
    <w:uiPriority w:val="99"/>
    <w:semiHidden/>
    <w:unhideWhenUsed/>
    <w:rsid w:val="00AE15A7"/>
    <w:rPr>
      <w:color w:val="605E5C"/>
      <w:shd w:val="clear" w:color="auto" w:fill="E1DFDD"/>
    </w:rPr>
  </w:style>
  <w:style w:type="paragraph" w:customStyle="1" w:styleId="SKM1Head">
    <w:name w:val="SKM 1 Head"/>
    <w:basedOn w:val="Standard"/>
    <w:qFormat/>
    <w:rsid w:val="00877DC4"/>
    <w:pPr>
      <w:overflowPunct/>
      <w:autoSpaceDE/>
      <w:autoSpaceDN/>
      <w:adjustRightInd/>
      <w:spacing w:after="250"/>
      <w:textAlignment w:val="auto"/>
    </w:pPr>
    <w:rPr>
      <w:rFonts w:ascii="Arial" w:eastAsia="Calibri" w:hAnsi="Arial" w:cs="Arial"/>
      <w:b/>
      <w:bCs/>
      <w:color w:val="142350"/>
      <w:sz w:val="26"/>
      <w:szCs w:val="26"/>
      <w:lang w:eastAsia="en-US"/>
    </w:rPr>
  </w:style>
  <w:style w:type="character" w:customStyle="1" w:styleId="eop">
    <w:name w:val="eop"/>
    <w:basedOn w:val="Absatz-Standardschriftart"/>
    <w:rsid w:val="00877DC4"/>
  </w:style>
  <w:style w:type="paragraph" w:customStyle="1" w:styleId="paragraph">
    <w:name w:val="paragraph"/>
    <w:basedOn w:val="Standard"/>
    <w:rsid w:val="007B0C48"/>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ui-provider">
    <w:name w:val="ui-provider"/>
    <w:basedOn w:val="Absatz-Standardschriftart"/>
    <w:rsid w:val="001A5EFD"/>
  </w:style>
  <w:style w:type="character" w:customStyle="1" w:styleId="NichtaufgelsteErwhnung4">
    <w:name w:val="Nicht aufgelöste Erwähnung4"/>
    <w:basedOn w:val="Absatz-Standardschriftart"/>
    <w:uiPriority w:val="99"/>
    <w:semiHidden/>
    <w:unhideWhenUsed/>
    <w:rsid w:val="00773A58"/>
    <w:rPr>
      <w:color w:val="605E5C"/>
      <w:shd w:val="clear" w:color="auto" w:fill="E1DFDD"/>
    </w:rPr>
  </w:style>
  <w:style w:type="character" w:styleId="NichtaufgelsteErwhnung">
    <w:name w:val="Unresolved Mention"/>
    <w:basedOn w:val="Absatz-Standardschriftart"/>
    <w:uiPriority w:val="99"/>
    <w:semiHidden/>
    <w:unhideWhenUsed/>
    <w:rsid w:val="00B42F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24602498">
      <w:bodyDiv w:val="1"/>
      <w:marLeft w:val="0"/>
      <w:marRight w:val="0"/>
      <w:marTop w:val="0"/>
      <w:marBottom w:val="0"/>
      <w:divBdr>
        <w:top w:val="none" w:sz="0" w:space="0" w:color="auto"/>
        <w:left w:val="none" w:sz="0" w:space="0" w:color="auto"/>
        <w:bottom w:val="none" w:sz="0" w:space="0" w:color="auto"/>
        <w:right w:val="none" w:sz="0" w:space="0" w:color="auto"/>
      </w:divBdr>
    </w:div>
    <w:div w:id="94180171">
      <w:bodyDiv w:val="1"/>
      <w:marLeft w:val="0"/>
      <w:marRight w:val="0"/>
      <w:marTop w:val="0"/>
      <w:marBottom w:val="0"/>
      <w:divBdr>
        <w:top w:val="none" w:sz="0" w:space="0" w:color="auto"/>
        <w:left w:val="none" w:sz="0" w:space="0" w:color="auto"/>
        <w:bottom w:val="none" w:sz="0" w:space="0" w:color="auto"/>
        <w:right w:val="none" w:sz="0" w:space="0" w:color="auto"/>
      </w:divBdr>
    </w:div>
    <w:div w:id="105391352">
      <w:bodyDiv w:val="1"/>
      <w:marLeft w:val="0"/>
      <w:marRight w:val="0"/>
      <w:marTop w:val="0"/>
      <w:marBottom w:val="0"/>
      <w:divBdr>
        <w:top w:val="none" w:sz="0" w:space="0" w:color="auto"/>
        <w:left w:val="none" w:sz="0" w:space="0" w:color="auto"/>
        <w:bottom w:val="none" w:sz="0" w:space="0" w:color="auto"/>
        <w:right w:val="none" w:sz="0" w:space="0" w:color="auto"/>
      </w:divBdr>
    </w:div>
    <w:div w:id="117653733">
      <w:bodyDiv w:val="1"/>
      <w:marLeft w:val="0"/>
      <w:marRight w:val="0"/>
      <w:marTop w:val="0"/>
      <w:marBottom w:val="0"/>
      <w:divBdr>
        <w:top w:val="none" w:sz="0" w:space="0" w:color="auto"/>
        <w:left w:val="none" w:sz="0" w:space="0" w:color="auto"/>
        <w:bottom w:val="none" w:sz="0" w:space="0" w:color="auto"/>
        <w:right w:val="none" w:sz="0" w:space="0" w:color="auto"/>
      </w:divBdr>
      <w:divsChild>
        <w:div w:id="26569856">
          <w:marLeft w:val="0"/>
          <w:marRight w:val="0"/>
          <w:marTop w:val="0"/>
          <w:marBottom w:val="0"/>
          <w:divBdr>
            <w:top w:val="none" w:sz="0" w:space="0" w:color="auto"/>
            <w:left w:val="none" w:sz="0" w:space="0" w:color="auto"/>
            <w:bottom w:val="none" w:sz="0" w:space="0" w:color="auto"/>
            <w:right w:val="none" w:sz="0" w:space="0" w:color="auto"/>
          </w:divBdr>
        </w:div>
        <w:div w:id="55277555">
          <w:marLeft w:val="0"/>
          <w:marRight w:val="0"/>
          <w:marTop w:val="0"/>
          <w:marBottom w:val="0"/>
          <w:divBdr>
            <w:top w:val="none" w:sz="0" w:space="0" w:color="auto"/>
            <w:left w:val="none" w:sz="0" w:space="0" w:color="auto"/>
            <w:bottom w:val="none" w:sz="0" w:space="0" w:color="auto"/>
            <w:right w:val="none" w:sz="0" w:space="0" w:color="auto"/>
          </w:divBdr>
        </w:div>
        <w:div w:id="128397138">
          <w:marLeft w:val="0"/>
          <w:marRight w:val="0"/>
          <w:marTop w:val="0"/>
          <w:marBottom w:val="0"/>
          <w:divBdr>
            <w:top w:val="none" w:sz="0" w:space="0" w:color="auto"/>
            <w:left w:val="none" w:sz="0" w:space="0" w:color="auto"/>
            <w:bottom w:val="none" w:sz="0" w:space="0" w:color="auto"/>
            <w:right w:val="none" w:sz="0" w:space="0" w:color="auto"/>
          </w:divBdr>
        </w:div>
        <w:div w:id="163974918">
          <w:marLeft w:val="0"/>
          <w:marRight w:val="0"/>
          <w:marTop w:val="0"/>
          <w:marBottom w:val="0"/>
          <w:divBdr>
            <w:top w:val="none" w:sz="0" w:space="0" w:color="auto"/>
            <w:left w:val="none" w:sz="0" w:space="0" w:color="auto"/>
            <w:bottom w:val="none" w:sz="0" w:space="0" w:color="auto"/>
            <w:right w:val="none" w:sz="0" w:space="0" w:color="auto"/>
          </w:divBdr>
        </w:div>
        <w:div w:id="263655038">
          <w:marLeft w:val="0"/>
          <w:marRight w:val="0"/>
          <w:marTop w:val="0"/>
          <w:marBottom w:val="0"/>
          <w:divBdr>
            <w:top w:val="none" w:sz="0" w:space="0" w:color="auto"/>
            <w:left w:val="none" w:sz="0" w:space="0" w:color="auto"/>
            <w:bottom w:val="none" w:sz="0" w:space="0" w:color="auto"/>
            <w:right w:val="none" w:sz="0" w:space="0" w:color="auto"/>
          </w:divBdr>
        </w:div>
        <w:div w:id="456991211">
          <w:marLeft w:val="0"/>
          <w:marRight w:val="0"/>
          <w:marTop w:val="0"/>
          <w:marBottom w:val="0"/>
          <w:divBdr>
            <w:top w:val="none" w:sz="0" w:space="0" w:color="auto"/>
            <w:left w:val="none" w:sz="0" w:space="0" w:color="auto"/>
            <w:bottom w:val="none" w:sz="0" w:space="0" w:color="auto"/>
            <w:right w:val="none" w:sz="0" w:space="0" w:color="auto"/>
          </w:divBdr>
        </w:div>
        <w:div w:id="487209890">
          <w:marLeft w:val="0"/>
          <w:marRight w:val="0"/>
          <w:marTop w:val="0"/>
          <w:marBottom w:val="0"/>
          <w:divBdr>
            <w:top w:val="none" w:sz="0" w:space="0" w:color="auto"/>
            <w:left w:val="none" w:sz="0" w:space="0" w:color="auto"/>
            <w:bottom w:val="none" w:sz="0" w:space="0" w:color="auto"/>
            <w:right w:val="none" w:sz="0" w:space="0" w:color="auto"/>
          </w:divBdr>
        </w:div>
        <w:div w:id="611059718">
          <w:marLeft w:val="0"/>
          <w:marRight w:val="0"/>
          <w:marTop w:val="0"/>
          <w:marBottom w:val="0"/>
          <w:divBdr>
            <w:top w:val="none" w:sz="0" w:space="0" w:color="auto"/>
            <w:left w:val="none" w:sz="0" w:space="0" w:color="auto"/>
            <w:bottom w:val="none" w:sz="0" w:space="0" w:color="auto"/>
            <w:right w:val="none" w:sz="0" w:space="0" w:color="auto"/>
          </w:divBdr>
        </w:div>
        <w:div w:id="1074282398">
          <w:marLeft w:val="0"/>
          <w:marRight w:val="0"/>
          <w:marTop w:val="0"/>
          <w:marBottom w:val="0"/>
          <w:divBdr>
            <w:top w:val="none" w:sz="0" w:space="0" w:color="auto"/>
            <w:left w:val="none" w:sz="0" w:space="0" w:color="auto"/>
            <w:bottom w:val="none" w:sz="0" w:space="0" w:color="auto"/>
            <w:right w:val="none" w:sz="0" w:space="0" w:color="auto"/>
          </w:divBdr>
        </w:div>
        <w:div w:id="1112088169">
          <w:marLeft w:val="0"/>
          <w:marRight w:val="0"/>
          <w:marTop w:val="0"/>
          <w:marBottom w:val="0"/>
          <w:divBdr>
            <w:top w:val="none" w:sz="0" w:space="0" w:color="auto"/>
            <w:left w:val="none" w:sz="0" w:space="0" w:color="auto"/>
            <w:bottom w:val="none" w:sz="0" w:space="0" w:color="auto"/>
            <w:right w:val="none" w:sz="0" w:space="0" w:color="auto"/>
          </w:divBdr>
        </w:div>
        <w:div w:id="1179614480">
          <w:marLeft w:val="0"/>
          <w:marRight w:val="0"/>
          <w:marTop w:val="0"/>
          <w:marBottom w:val="0"/>
          <w:divBdr>
            <w:top w:val="none" w:sz="0" w:space="0" w:color="auto"/>
            <w:left w:val="none" w:sz="0" w:space="0" w:color="auto"/>
            <w:bottom w:val="none" w:sz="0" w:space="0" w:color="auto"/>
            <w:right w:val="none" w:sz="0" w:space="0" w:color="auto"/>
          </w:divBdr>
        </w:div>
        <w:div w:id="1212645168">
          <w:marLeft w:val="0"/>
          <w:marRight w:val="0"/>
          <w:marTop w:val="0"/>
          <w:marBottom w:val="0"/>
          <w:divBdr>
            <w:top w:val="none" w:sz="0" w:space="0" w:color="auto"/>
            <w:left w:val="none" w:sz="0" w:space="0" w:color="auto"/>
            <w:bottom w:val="none" w:sz="0" w:space="0" w:color="auto"/>
            <w:right w:val="none" w:sz="0" w:space="0" w:color="auto"/>
          </w:divBdr>
        </w:div>
        <w:div w:id="1320697180">
          <w:marLeft w:val="0"/>
          <w:marRight w:val="0"/>
          <w:marTop w:val="0"/>
          <w:marBottom w:val="0"/>
          <w:divBdr>
            <w:top w:val="none" w:sz="0" w:space="0" w:color="auto"/>
            <w:left w:val="none" w:sz="0" w:space="0" w:color="auto"/>
            <w:bottom w:val="none" w:sz="0" w:space="0" w:color="auto"/>
            <w:right w:val="none" w:sz="0" w:space="0" w:color="auto"/>
          </w:divBdr>
        </w:div>
        <w:div w:id="1522426630">
          <w:marLeft w:val="0"/>
          <w:marRight w:val="0"/>
          <w:marTop w:val="0"/>
          <w:marBottom w:val="0"/>
          <w:divBdr>
            <w:top w:val="none" w:sz="0" w:space="0" w:color="auto"/>
            <w:left w:val="none" w:sz="0" w:space="0" w:color="auto"/>
            <w:bottom w:val="none" w:sz="0" w:space="0" w:color="auto"/>
            <w:right w:val="none" w:sz="0" w:space="0" w:color="auto"/>
          </w:divBdr>
        </w:div>
        <w:div w:id="1528711928">
          <w:marLeft w:val="0"/>
          <w:marRight w:val="0"/>
          <w:marTop w:val="0"/>
          <w:marBottom w:val="0"/>
          <w:divBdr>
            <w:top w:val="none" w:sz="0" w:space="0" w:color="auto"/>
            <w:left w:val="none" w:sz="0" w:space="0" w:color="auto"/>
            <w:bottom w:val="none" w:sz="0" w:space="0" w:color="auto"/>
            <w:right w:val="none" w:sz="0" w:space="0" w:color="auto"/>
          </w:divBdr>
        </w:div>
        <w:div w:id="1618832431">
          <w:marLeft w:val="0"/>
          <w:marRight w:val="0"/>
          <w:marTop w:val="0"/>
          <w:marBottom w:val="0"/>
          <w:divBdr>
            <w:top w:val="none" w:sz="0" w:space="0" w:color="auto"/>
            <w:left w:val="none" w:sz="0" w:space="0" w:color="auto"/>
            <w:bottom w:val="none" w:sz="0" w:space="0" w:color="auto"/>
            <w:right w:val="none" w:sz="0" w:space="0" w:color="auto"/>
          </w:divBdr>
        </w:div>
        <w:div w:id="1691830477">
          <w:marLeft w:val="0"/>
          <w:marRight w:val="0"/>
          <w:marTop w:val="0"/>
          <w:marBottom w:val="0"/>
          <w:divBdr>
            <w:top w:val="none" w:sz="0" w:space="0" w:color="auto"/>
            <w:left w:val="none" w:sz="0" w:space="0" w:color="auto"/>
            <w:bottom w:val="none" w:sz="0" w:space="0" w:color="auto"/>
            <w:right w:val="none" w:sz="0" w:space="0" w:color="auto"/>
          </w:divBdr>
        </w:div>
        <w:div w:id="1782725031">
          <w:marLeft w:val="0"/>
          <w:marRight w:val="0"/>
          <w:marTop w:val="0"/>
          <w:marBottom w:val="0"/>
          <w:divBdr>
            <w:top w:val="none" w:sz="0" w:space="0" w:color="auto"/>
            <w:left w:val="none" w:sz="0" w:space="0" w:color="auto"/>
            <w:bottom w:val="none" w:sz="0" w:space="0" w:color="auto"/>
            <w:right w:val="none" w:sz="0" w:space="0" w:color="auto"/>
          </w:divBdr>
        </w:div>
        <w:div w:id="1817645658">
          <w:marLeft w:val="0"/>
          <w:marRight w:val="0"/>
          <w:marTop w:val="0"/>
          <w:marBottom w:val="0"/>
          <w:divBdr>
            <w:top w:val="none" w:sz="0" w:space="0" w:color="auto"/>
            <w:left w:val="none" w:sz="0" w:space="0" w:color="auto"/>
            <w:bottom w:val="none" w:sz="0" w:space="0" w:color="auto"/>
            <w:right w:val="none" w:sz="0" w:space="0" w:color="auto"/>
          </w:divBdr>
        </w:div>
        <w:div w:id="1891502803">
          <w:marLeft w:val="0"/>
          <w:marRight w:val="0"/>
          <w:marTop w:val="0"/>
          <w:marBottom w:val="0"/>
          <w:divBdr>
            <w:top w:val="none" w:sz="0" w:space="0" w:color="auto"/>
            <w:left w:val="none" w:sz="0" w:space="0" w:color="auto"/>
            <w:bottom w:val="none" w:sz="0" w:space="0" w:color="auto"/>
            <w:right w:val="none" w:sz="0" w:space="0" w:color="auto"/>
          </w:divBdr>
        </w:div>
        <w:div w:id="2122842641">
          <w:marLeft w:val="0"/>
          <w:marRight w:val="0"/>
          <w:marTop w:val="0"/>
          <w:marBottom w:val="0"/>
          <w:divBdr>
            <w:top w:val="none" w:sz="0" w:space="0" w:color="auto"/>
            <w:left w:val="none" w:sz="0" w:space="0" w:color="auto"/>
            <w:bottom w:val="none" w:sz="0" w:space="0" w:color="auto"/>
            <w:right w:val="none" w:sz="0" w:space="0" w:color="auto"/>
          </w:divBdr>
        </w:div>
      </w:divsChild>
    </w:div>
    <w:div w:id="155927650">
      <w:bodyDiv w:val="1"/>
      <w:marLeft w:val="0"/>
      <w:marRight w:val="0"/>
      <w:marTop w:val="0"/>
      <w:marBottom w:val="0"/>
      <w:divBdr>
        <w:top w:val="none" w:sz="0" w:space="0" w:color="auto"/>
        <w:left w:val="none" w:sz="0" w:space="0" w:color="auto"/>
        <w:bottom w:val="none" w:sz="0" w:space="0" w:color="auto"/>
        <w:right w:val="none" w:sz="0" w:space="0" w:color="auto"/>
      </w:divBdr>
    </w:div>
    <w:div w:id="166671670">
      <w:bodyDiv w:val="1"/>
      <w:marLeft w:val="0"/>
      <w:marRight w:val="0"/>
      <w:marTop w:val="0"/>
      <w:marBottom w:val="0"/>
      <w:divBdr>
        <w:top w:val="none" w:sz="0" w:space="0" w:color="auto"/>
        <w:left w:val="none" w:sz="0" w:space="0" w:color="auto"/>
        <w:bottom w:val="none" w:sz="0" w:space="0" w:color="auto"/>
        <w:right w:val="none" w:sz="0" w:space="0" w:color="auto"/>
      </w:divBdr>
    </w:div>
    <w:div w:id="175655836">
      <w:bodyDiv w:val="1"/>
      <w:marLeft w:val="0"/>
      <w:marRight w:val="0"/>
      <w:marTop w:val="0"/>
      <w:marBottom w:val="0"/>
      <w:divBdr>
        <w:top w:val="none" w:sz="0" w:space="0" w:color="auto"/>
        <w:left w:val="none" w:sz="0" w:space="0" w:color="auto"/>
        <w:bottom w:val="none" w:sz="0" w:space="0" w:color="auto"/>
        <w:right w:val="none" w:sz="0" w:space="0" w:color="auto"/>
      </w:divBdr>
    </w:div>
    <w:div w:id="232473446">
      <w:bodyDiv w:val="1"/>
      <w:marLeft w:val="0"/>
      <w:marRight w:val="0"/>
      <w:marTop w:val="0"/>
      <w:marBottom w:val="0"/>
      <w:divBdr>
        <w:top w:val="none" w:sz="0" w:space="0" w:color="auto"/>
        <w:left w:val="none" w:sz="0" w:space="0" w:color="auto"/>
        <w:bottom w:val="none" w:sz="0" w:space="0" w:color="auto"/>
        <w:right w:val="none" w:sz="0" w:space="0" w:color="auto"/>
      </w:divBdr>
    </w:div>
    <w:div w:id="284164256">
      <w:bodyDiv w:val="1"/>
      <w:marLeft w:val="0"/>
      <w:marRight w:val="0"/>
      <w:marTop w:val="0"/>
      <w:marBottom w:val="0"/>
      <w:divBdr>
        <w:top w:val="none" w:sz="0" w:space="0" w:color="auto"/>
        <w:left w:val="none" w:sz="0" w:space="0" w:color="auto"/>
        <w:bottom w:val="none" w:sz="0" w:space="0" w:color="auto"/>
        <w:right w:val="none" w:sz="0" w:space="0" w:color="auto"/>
      </w:divBdr>
    </w:div>
    <w:div w:id="290477174">
      <w:bodyDiv w:val="1"/>
      <w:marLeft w:val="0"/>
      <w:marRight w:val="0"/>
      <w:marTop w:val="0"/>
      <w:marBottom w:val="0"/>
      <w:divBdr>
        <w:top w:val="none" w:sz="0" w:space="0" w:color="auto"/>
        <w:left w:val="none" w:sz="0" w:space="0" w:color="auto"/>
        <w:bottom w:val="none" w:sz="0" w:space="0" w:color="auto"/>
        <w:right w:val="none" w:sz="0" w:space="0" w:color="auto"/>
      </w:divBdr>
    </w:div>
    <w:div w:id="459956497">
      <w:bodyDiv w:val="1"/>
      <w:marLeft w:val="0"/>
      <w:marRight w:val="0"/>
      <w:marTop w:val="0"/>
      <w:marBottom w:val="0"/>
      <w:divBdr>
        <w:top w:val="none" w:sz="0" w:space="0" w:color="auto"/>
        <w:left w:val="none" w:sz="0" w:space="0" w:color="auto"/>
        <w:bottom w:val="none" w:sz="0" w:space="0" w:color="auto"/>
        <w:right w:val="none" w:sz="0" w:space="0" w:color="auto"/>
      </w:divBdr>
    </w:div>
    <w:div w:id="467892042">
      <w:bodyDiv w:val="1"/>
      <w:marLeft w:val="0"/>
      <w:marRight w:val="0"/>
      <w:marTop w:val="0"/>
      <w:marBottom w:val="0"/>
      <w:divBdr>
        <w:top w:val="none" w:sz="0" w:space="0" w:color="auto"/>
        <w:left w:val="none" w:sz="0" w:space="0" w:color="auto"/>
        <w:bottom w:val="none" w:sz="0" w:space="0" w:color="auto"/>
        <w:right w:val="none" w:sz="0" w:space="0" w:color="auto"/>
      </w:divBdr>
    </w:div>
    <w:div w:id="492526821">
      <w:bodyDiv w:val="1"/>
      <w:marLeft w:val="0"/>
      <w:marRight w:val="0"/>
      <w:marTop w:val="0"/>
      <w:marBottom w:val="0"/>
      <w:divBdr>
        <w:top w:val="none" w:sz="0" w:space="0" w:color="auto"/>
        <w:left w:val="none" w:sz="0" w:space="0" w:color="auto"/>
        <w:bottom w:val="none" w:sz="0" w:space="0" w:color="auto"/>
        <w:right w:val="none" w:sz="0" w:space="0" w:color="auto"/>
      </w:divBdr>
    </w:div>
    <w:div w:id="509373842">
      <w:bodyDiv w:val="1"/>
      <w:marLeft w:val="0"/>
      <w:marRight w:val="0"/>
      <w:marTop w:val="0"/>
      <w:marBottom w:val="0"/>
      <w:divBdr>
        <w:top w:val="none" w:sz="0" w:space="0" w:color="auto"/>
        <w:left w:val="none" w:sz="0" w:space="0" w:color="auto"/>
        <w:bottom w:val="none" w:sz="0" w:space="0" w:color="auto"/>
        <w:right w:val="none" w:sz="0" w:space="0" w:color="auto"/>
      </w:divBdr>
    </w:div>
    <w:div w:id="567497845">
      <w:bodyDiv w:val="1"/>
      <w:marLeft w:val="0"/>
      <w:marRight w:val="0"/>
      <w:marTop w:val="0"/>
      <w:marBottom w:val="0"/>
      <w:divBdr>
        <w:top w:val="none" w:sz="0" w:space="0" w:color="auto"/>
        <w:left w:val="none" w:sz="0" w:space="0" w:color="auto"/>
        <w:bottom w:val="none" w:sz="0" w:space="0" w:color="auto"/>
        <w:right w:val="none" w:sz="0" w:space="0" w:color="auto"/>
      </w:divBdr>
    </w:div>
    <w:div w:id="598610982">
      <w:bodyDiv w:val="1"/>
      <w:marLeft w:val="0"/>
      <w:marRight w:val="0"/>
      <w:marTop w:val="0"/>
      <w:marBottom w:val="0"/>
      <w:divBdr>
        <w:top w:val="none" w:sz="0" w:space="0" w:color="auto"/>
        <w:left w:val="none" w:sz="0" w:space="0" w:color="auto"/>
        <w:bottom w:val="none" w:sz="0" w:space="0" w:color="auto"/>
        <w:right w:val="none" w:sz="0" w:space="0" w:color="auto"/>
      </w:divBdr>
    </w:div>
    <w:div w:id="652416122">
      <w:bodyDiv w:val="1"/>
      <w:marLeft w:val="0"/>
      <w:marRight w:val="0"/>
      <w:marTop w:val="0"/>
      <w:marBottom w:val="0"/>
      <w:divBdr>
        <w:top w:val="none" w:sz="0" w:space="0" w:color="auto"/>
        <w:left w:val="none" w:sz="0" w:space="0" w:color="auto"/>
        <w:bottom w:val="none" w:sz="0" w:space="0" w:color="auto"/>
        <w:right w:val="none" w:sz="0" w:space="0" w:color="auto"/>
      </w:divBdr>
    </w:div>
    <w:div w:id="695738820">
      <w:bodyDiv w:val="1"/>
      <w:marLeft w:val="0"/>
      <w:marRight w:val="0"/>
      <w:marTop w:val="0"/>
      <w:marBottom w:val="0"/>
      <w:divBdr>
        <w:top w:val="none" w:sz="0" w:space="0" w:color="auto"/>
        <w:left w:val="none" w:sz="0" w:space="0" w:color="auto"/>
        <w:bottom w:val="none" w:sz="0" w:space="0" w:color="auto"/>
        <w:right w:val="none" w:sz="0" w:space="0" w:color="auto"/>
      </w:divBdr>
    </w:div>
    <w:div w:id="712311526">
      <w:bodyDiv w:val="1"/>
      <w:marLeft w:val="0"/>
      <w:marRight w:val="0"/>
      <w:marTop w:val="0"/>
      <w:marBottom w:val="0"/>
      <w:divBdr>
        <w:top w:val="none" w:sz="0" w:space="0" w:color="auto"/>
        <w:left w:val="none" w:sz="0" w:space="0" w:color="auto"/>
        <w:bottom w:val="none" w:sz="0" w:space="0" w:color="auto"/>
        <w:right w:val="none" w:sz="0" w:space="0" w:color="auto"/>
      </w:divBdr>
    </w:div>
    <w:div w:id="734275852">
      <w:bodyDiv w:val="1"/>
      <w:marLeft w:val="0"/>
      <w:marRight w:val="0"/>
      <w:marTop w:val="0"/>
      <w:marBottom w:val="0"/>
      <w:divBdr>
        <w:top w:val="none" w:sz="0" w:space="0" w:color="auto"/>
        <w:left w:val="none" w:sz="0" w:space="0" w:color="auto"/>
        <w:bottom w:val="none" w:sz="0" w:space="0" w:color="auto"/>
        <w:right w:val="none" w:sz="0" w:space="0" w:color="auto"/>
      </w:divBdr>
    </w:div>
    <w:div w:id="760755782">
      <w:bodyDiv w:val="1"/>
      <w:marLeft w:val="0"/>
      <w:marRight w:val="0"/>
      <w:marTop w:val="0"/>
      <w:marBottom w:val="0"/>
      <w:divBdr>
        <w:top w:val="none" w:sz="0" w:space="0" w:color="auto"/>
        <w:left w:val="none" w:sz="0" w:space="0" w:color="auto"/>
        <w:bottom w:val="none" w:sz="0" w:space="0" w:color="auto"/>
        <w:right w:val="none" w:sz="0" w:space="0" w:color="auto"/>
      </w:divBdr>
    </w:div>
    <w:div w:id="835265176">
      <w:bodyDiv w:val="1"/>
      <w:marLeft w:val="0"/>
      <w:marRight w:val="0"/>
      <w:marTop w:val="0"/>
      <w:marBottom w:val="0"/>
      <w:divBdr>
        <w:top w:val="none" w:sz="0" w:space="0" w:color="auto"/>
        <w:left w:val="none" w:sz="0" w:space="0" w:color="auto"/>
        <w:bottom w:val="none" w:sz="0" w:space="0" w:color="auto"/>
        <w:right w:val="none" w:sz="0" w:space="0" w:color="auto"/>
      </w:divBdr>
    </w:div>
    <w:div w:id="855459546">
      <w:bodyDiv w:val="1"/>
      <w:marLeft w:val="0"/>
      <w:marRight w:val="0"/>
      <w:marTop w:val="0"/>
      <w:marBottom w:val="0"/>
      <w:divBdr>
        <w:top w:val="none" w:sz="0" w:space="0" w:color="auto"/>
        <w:left w:val="none" w:sz="0" w:space="0" w:color="auto"/>
        <w:bottom w:val="none" w:sz="0" w:space="0" w:color="auto"/>
        <w:right w:val="none" w:sz="0" w:space="0" w:color="auto"/>
      </w:divBdr>
    </w:div>
    <w:div w:id="857084015">
      <w:bodyDiv w:val="1"/>
      <w:marLeft w:val="0"/>
      <w:marRight w:val="0"/>
      <w:marTop w:val="0"/>
      <w:marBottom w:val="0"/>
      <w:divBdr>
        <w:top w:val="none" w:sz="0" w:space="0" w:color="auto"/>
        <w:left w:val="none" w:sz="0" w:space="0" w:color="auto"/>
        <w:bottom w:val="none" w:sz="0" w:space="0" w:color="auto"/>
        <w:right w:val="none" w:sz="0" w:space="0" w:color="auto"/>
      </w:divBdr>
    </w:div>
    <w:div w:id="865362652">
      <w:bodyDiv w:val="1"/>
      <w:marLeft w:val="0"/>
      <w:marRight w:val="0"/>
      <w:marTop w:val="0"/>
      <w:marBottom w:val="0"/>
      <w:divBdr>
        <w:top w:val="none" w:sz="0" w:space="0" w:color="auto"/>
        <w:left w:val="none" w:sz="0" w:space="0" w:color="auto"/>
        <w:bottom w:val="none" w:sz="0" w:space="0" w:color="auto"/>
        <w:right w:val="none" w:sz="0" w:space="0" w:color="auto"/>
      </w:divBdr>
    </w:div>
    <w:div w:id="915479713">
      <w:bodyDiv w:val="1"/>
      <w:marLeft w:val="0"/>
      <w:marRight w:val="0"/>
      <w:marTop w:val="0"/>
      <w:marBottom w:val="0"/>
      <w:divBdr>
        <w:top w:val="none" w:sz="0" w:space="0" w:color="auto"/>
        <w:left w:val="none" w:sz="0" w:space="0" w:color="auto"/>
        <w:bottom w:val="none" w:sz="0" w:space="0" w:color="auto"/>
        <w:right w:val="none" w:sz="0" w:space="0" w:color="auto"/>
      </w:divBdr>
    </w:div>
    <w:div w:id="1033068024">
      <w:bodyDiv w:val="1"/>
      <w:marLeft w:val="0"/>
      <w:marRight w:val="0"/>
      <w:marTop w:val="0"/>
      <w:marBottom w:val="0"/>
      <w:divBdr>
        <w:top w:val="none" w:sz="0" w:space="0" w:color="auto"/>
        <w:left w:val="none" w:sz="0" w:space="0" w:color="auto"/>
        <w:bottom w:val="none" w:sz="0" w:space="0" w:color="auto"/>
        <w:right w:val="none" w:sz="0" w:space="0" w:color="auto"/>
      </w:divBdr>
    </w:div>
    <w:div w:id="1058095688">
      <w:bodyDiv w:val="1"/>
      <w:marLeft w:val="0"/>
      <w:marRight w:val="0"/>
      <w:marTop w:val="0"/>
      <w:marBottom w:val="0"/>
      <w:divBdr>
        <w:top w:val="none" w:sz="0" w:space="0" w:color="auto"/>
        <w:left w:val="none" w:sz="0" w:space="0" w:color="auto"/>
        <w:bottom w:val="none" w:sz="0" w:space="0" w:color="auto"/>
        <w:right w:val="none" w:sz="0" w:space="0" w:color="auto"/>
      </w:divBdr>
    </w:div>
    <w:div w:id="1091243852">
      <w:bodyDiv w:val="1"/>
      <w:marLeft w:val="0"/>
      <w:marRight w:val="0"/>
      <w:marTop w:val="0"/>
      <w:marBottom w:val="0"/>
      <w:divBdr>
        <w:top w:val="none" w:sz="0" w:space="0" w:color="auto"/>
        <w:left w:val="none" w:sz="0" w:space="0" w:color="auto"/>
        <w:bottom w:val="none" w:sz="0" w:space="0" w:color="auto"/>
        <w:right w:val="none" w:sz="0" w:space="0" w:color="auto"/>
      </w:divBdr>
    </w:div>
    <w:div w:id="1117868031">
      <w:bodyDiv w:val="1"/>
      <w:marLeft w:val="0"/>
      <w:marRight w:val="0"/>
      <w:marTop w:val="0"/>
      <w:marBottom w:val="0"/>
      <w:divBdr>
        <w:top w:val="none" w:sz="0" w:space="0" w:color="auto"/>
        <w:left w:val="none" w:sz="0" w:space="0" w:color="auto"/>
        <w:bottom w:val="none" w:sz="0" w:space="0" w:color="auto"/>
        <w:right w:val="none" w:sz="0" w:space="0" w:color="auto"/>
      </w:divBdr>
      <w:divsChild>
        <w:div w:id="114642715">
          <w:marLeft w:val="0"/>
          <w:marRight w:val="0"/>
          <w:marTop w:val="0"/>
          <w:marBottom w:val="0"/>
          <w:divBdr>
            <w:top w:val="none" w:sz="0" w:space="0" w:color="auto"/>
            <w:left w:val="none" w:sz="0" w:space="0" w:color="auto"/>
            <w:bottom w:val="none" w:sz="0" w:space="0" w:color="auto"/>
            <w:right w:val="none" w:sz="0" w:space="0" w:color="auto"/>
          </w:divBdr>
        </w:div>
        <w:div w:id="1197739074">
          <w:marLeft w:val="0"/>
          <w:marRight w:val="0"/>
          <w:marTop w:val="0"/>
          <w:marBottom w:val="0"/>
          <w:divBdr>
            <w:top w:val="none" w:sz="0" w:space="0" w:color="auto"/>
            <w:left w:val="none" w:sz="0" w:space="0" w:color="auto"/>
            <w:bottom w:val="none" w:sz="0" w:space="0" w:color="auto"/>
            <w:right w:val="none" w:sz="0" w:space="0" w:color="auto"/>
          </w:divBdr>
        </w:div>
        <w:div w:id="1552694571">
          <w:marLeft w:val="0"/>
          <w:marRight w:val="0"/>
          <w:marTop w:val="0"/>
          <w:marBottom w:val="0"/>
          <w:divBdr>
            <w:top w:val="none" w:sz="0" w:space="0" w:color="auto"/>
            <w:left w:val="none" w:sz="0" w:space="0" w:color="auto"/>
            <w:bottom w:val="none" w:sz="0" w:space="0" w:color="auto"/>
            <w:right w:val="none" w:sz="0" w:space="0" w:color="auto"/>
          </w:divBdr>
        </w:div>
      </w:divsChild>
    </w:div>
    <w:div w:id="1235123224">
      <w:bodyDiv w:val="1"/>
      <w:marLeft w:val="0"/>
      <w:marRight w:val="0"/>
      <w:marTop w:val="0"/>
      <w:marBottom w:val="0"/>
      <w:divBdr>
        <w:top w:val="none" w:sz="0" w:space="0" w:color="auto"/>
        <w:left w:val="none" w:sz="0" w:space="0" w:color="auto"/>
        <w:bottom w:val="none" w:sz="0" w:space="0" w:color="auto"/>
        <w:right w:val="none" w:sz="0" w:space="0" w:color="auto"/>
      </w:divBdr>
    </w:div>
    <w:div w:id="1280451459">
      <w:bodyDiv w:val="1"/>
      <w:marLeft w:val="0"/>
      <w:marRight w:val="0"/>
      <w:marTop w:val="0"/>
      <w:marBottom w:val="0"/>
      <w:divBdr>
        <w:top w:val="none" w:sz="0" w:space="0" w:color="auto"/>
        <w:left w:val="none" w:sz="0" w:space="0" w:color="auto"/>
        <w:bottom w:val="none" w:sz="0" w:space="0" w:color="auto"/>
        <w:right w:val="none" w:sz="0" w:space="0" w:color="auto"/>
      </w:divBdr>
      <w:divsChild>
        <w:div w:id="558248391">
          <w:marLeft w:val="0"/>
          <w:marRight w:val="0"/>
          <w:marTop w:val="0"/>
          <w:marBottom w:val="0"/>
          <w:divBdr>
            <w:top w:val="none" w:sz="0" w:space="0" w:color="auto"/>
            <w:left w:val="none" w:sz="0" w:space="0" w:color="auto"/>
            <w:bottom w:val="none" w:sz="0" w:space="0" w:color="auto"/>
            <w:right w:val="none" w:sz="0" w:space="0" w:color="auto"/>
          </w:divBdr>
        </w:div>
        <w:div w:id="627979890">
          <w:marLeft w:val="0"/>
          <w:marRight w:val="0"/>
          <w:marTop w:val="0"/>
          <w:marBottom w:val="0"/>
          <w:divBdr>
            <w:top w:val="none" w:sz="0" w:space="0" w:color="auto"/>
            <w:left w:val="none" w:sz="0" w:space="0" w:color="auto"/>
            <w:bottom w:val="none" w:sz="0" w:space="0" w:color="auto"/>
            <w:right w:val="none" w:sz="0" w:space="0" w:color="auto"/>
          </w:divBdr>
        </w:div>
        <w:div w:id="788091394">
          <w:marLeft w:val="0"/>
          <w:marRight w:val="0"/>
          <w:marTop w:val="0"/>
          <w:marBottom w:val="0"/>
          <w:divBdr>
            <w:top w:val="none" w:sz="0" w:space="0" w:color="auto"/>
            <w:left w:val="none" w:sz="0" w:space="0" w:color="auto"/>
            <w:bottom w:val="none" w:sz="0" w:space="0" w:color="auto"/>
            <w:right w:val="none" w:sz="0" w:space="0" w:color="auto"/>
          </w:divBdr>
        </w:div>
        <w:div w:id="1148206173">
          <w:marLeft w:val="0"/>
          <w:marRight w:val="0"/>
          <w:marTop w:val="0"/>
          <w:marBottom w:val="0"/>
          <w:divBdr>
            <w:top w:val="none" w:sz="0" w:space="0" w:color="auto"/>
            <w:left w:val="none" w:sz="0" w:space="0" w:color="auto"/>
            <w:bottom w:val="none" w:sz="0" w:space="0" w:color="auto"/>
            <w:right w:val="none" w:sz="0" w:space="0" w:color="auto"/>
          </w:divBdr>
        </w:div>
        <w:div w:id="1200047241">
          <w:marLeft w:val="0"/>
          <w:marRight w:val="0"/>
          <w:marTop w:val="0"/>
          <w:marBottom w:val="0"/>
          <w:divBdr>
            <w:top w:val="none" w:sz="0" w:space="0" w:color="auto"/>
            <w:left w:val="none" w:sz="0" w:space="0" w:color="auto"/>
            <w:bottom w:val="none" w:sz="0" w:space="0" w:color="auto"/>
            <w:right w:val="none" w:sz="0" w:space="0" w:color="auto"/>
          </w:divBdr>
        </w:div>
        <w:div w:id="1329214893">
          <w:marLeft w:val="0"/>
          <w:marRight w:val="0"/>
          <w:marTop w:val="0"/>
          <w:marBottom w:val="0"/>
          <w:divBdr>
            <w:top w:val="none" w:sz="0" w:space="0" w:color="auto"/>
            <w:left w:val="none" w:sz="0" w:space="0" w:color="auto"/>
            <w:bottom w:val="none" w:sz="0" w:space="0" w:color="auto"/>
            <w:right w:val="none" w:sz="0" w:space="0" w:color="auto"/>
          </w:divBdr>
        </w:div>
        <w:div w:id="1435782852">
          <w:marLeft w:val="0"/>
          <w:marRight w:val="0"/>
          <w:marTop w:val="0"/>
          <w:marBottom w:val="0"/>
          <w:divBdr>
            <w:top w:val="none" w:sz="0" w:space="0" w:color="auto"/>
            <w:left w:val="none" w:sz="0" w:space="0" w:color="auto"/>
            <w:bottom w:val="none" w:sz="0" w:space="0" w:color="auto"/>
            <w:right w:val="none" w:sz="0" w:space="0" w:color="auto"/>
          </w:divBdr>
        </w:div>
      </w:divsChild>
    </w:div>
    <w:div w:id="1354648744">
      <w:bodyDiv w:val="1"/>
      <w:marLeft w:val="0"/>
      <w:marRight w:val="0"/>
      <w:marTop w:val="0"/>
      <w:marBottom w:val="0"/>
      <w:divBdr>
        <w:top w:val="none" w:sz="0" w:space="0" w:color="auto"/>
        <w:left w:val="none" w:sz="0" w:space="0" w:color="auto"/>
        <w:bottom w:val="none" w:sz="0" w:space="0" w:color="auto"/>
        <w:right w:val="none" w:sz="0" w:space="0" w:color="auto"/>
      </w:divBdr>
    </w:div>
    <w:div w:id="1372458532">
      <w:bodyDiv w:val="1"/>
      <w:marLeft w:val="0"/>
      <w:marRight w:val="0"/>
      <w:marTop w:val="0"/>
      <w:marBottom w:val="0"/>
      <w:divBdr>
        <w:top w:val="none" w:sz="0" w:space="0" w:color="auto"/>
        <w:left w:val="none" w:sz="0" w:space="0" w:color="auto"/>
        <w:bottom w:val="none" w:sz="0" w:space="0" w:color="auto"/>
        <w:right w:val="none" w:sz="0" w:space="0" w:color="auto"/>
      </w:divBdr>
    </w:div>
    <w:div w:id="1440174587">
      <w:bodyDiv w:val="1"/>
      <w:marLeft w:val="0"/>
      <w:marRight w:val="0"/>
      <w:marTop w:val="0"/>
      <w:marBottom w:val="0"/>
      <w:divBdr>
        <w:top w:val="none" w:sz="0" w:space="0" w:color="auto"/>
        <w:left w:val="none" w:sz="0" w:space="0" w:color="auto"/>
        <w:bottom w:val="none" w:sz="0" w:space="0" w:color="auto"/>
        <w:right w:val="none" w:sz="0" w:space="0" w:color="auto"/>
      </w:divBdr>
    </w:div>
    <w:div w:id="1471744403">
      <w:bodyDiv w:val="1"/>
      <w:marLeft w:val="0"/>
      <w:marRight w:val="0"/>
      <w:marTop w:val="0"/>
      <w:marBottom w:val="0"/>
      <w:divBdr>
        <w:top w:val="none" w:sz="0" w:space="0" w:color="auto"/>
        <w:left w:val="none" w:sz="0" w:space="0" w:color="auto"/>
        <w:bottom w:val="none" w:sz="0" w:space="0" w:color="auto"/>
        <w:right w:val="none" w:sz="0" w:space="0" w:color="auto"/>
      </w:divBdr>
    </w:div>
    <w:div w:id="1508986366">
      <w:bodyDiv w:val="1"/>
      <w:marLeft w:val="0"/>
      <w:marRight w:val="0"/>
      <w:marTop w:val="0"/>
      <w:marBottom w:val="0"/>
      <w:divBdr>
        <w:top w:val="none" w:sz="0" w:space="0" w:color="auto"/>
        <w:left w:val="none" w:sz="0" w:space="0" w:color="auto"/>
        <w:bottom w:val="none" w:sz="0" w:space="0" w:color="auto"/>
        <w:right w:val="none" w:sz="0" w:space="0" w:color="auto"/>
      </w:divBdr>
    </w:div>
    <w:div w:id="1532958289">
      <w:bodyDiv w:val="1"/>
      <w:marLeft w:val="0"/>
      <w:marRight w:val="0"/>
      <w:marTop w:val="0"/>
      <w:marBottom w:val="0"/>
      <w:divBdr>
        <w:top w:val="none" w:sz="0" w:space="0" w:color="auto"/>
        <w:left w:val="none" w:sz="0" w:space="0" w:color="auto"/>
        <w:bottom w:val="none" w:sz="0" w:space="0" w:color="auto"/>
        <w:right w:val="none" w:sz="0" w:space="0" w:color="auto"/>
      </w:divBdr>
      <w:divsChild>
        <w:div w:id="592133537">
          <w:marLeft w:val="0"/>
          <w:marRight w:val="0"/>
          <w:marTop w:val="0"/>
          <w:marBottom w:val="0"/>
          <w:divBdr>
            <w:top w:val="none" w:sz="0" w:space="0" w:color="auto"/>
            <w:left w:val="none" w:sz="0" w:space="0" w:color="auto"/>
            <w:bottom w:val="none" w:sz="0" w:space="0" w:color="auto"/>
            <w:right w:val="none" w:sz="0" w:space="0" w:color="auto"/>
          </w:divBdr>
        </w:div>
        <w:div w:id="1072384283">
          <w:marLeft w:val="0"/>
          <w:marRight w:val="0"/>
          <w:marTop w:val="0"/>
          <w:marBottom w:val="0"/>
          <w:divBdr>
            <w:top w:val="none" w:sz="0" w:space="0" w:color="auto"/>
            <w:left w:val="none" w:sz="0" w:space="0" w:color="auto"/>
            <w:bottom w:val="none" w:sz="0" w:space="0" w:color="auto"/>
            <w:right w:val="none" w:sz="0" w:space="0" w:color="auto"/>
          </w:divBdr>
        </w:div>
      </w:divsChild>
    </w:div>
    <w:div w:id="1610624473">
      <w:bodyDiv w:val="1"/>
      <w:marLeft w:val="0"/>
      <w:marRight w:val="0"/>
      <w:marTop w:val="0"/>
      <w:marBottom w:val="0"/>
      <w:divBdr>
        <w:top w:val="none" w:sz="0" w:space="0" w:color="auto"/>
        <w:left w:val="none" w:sz="0" w:space="0" w:color="auto"/>
        <w:bottom w:val="none" w:sz="0" w:space="0" w:color="auto"/>
        <w:right w:val="none" w:sz="0" w:space="0" w:color="auto"/>
      </w:divBdr>
      <w:divsChild>
        <w:div w:id="1979411069">
          <w:marLeft w:val="0"/>
          <w:marRight w:val="0"/>
          <w:marTop w:val="0"/>
          <w:marBottom w:val="0"/>
          <w:divBdr>
            <w:top w:val="none" w:sz="0" w:space="0" w:color="auto"/>
            <w:left w:val="none" w:sz="0" w:space="0" w:color="auto"/>
            <w:bottom w:val="none" w:sz="0" w:space="0" w:color="auto"/>
            <w:right w:val="none" w:sz="0" w:space="0" w:color="auto"/>
          </w:divBdr>
          <w:divsChild>
            <w:div w:id="220792759">
              <w:marLeft w:val="0"/>
              <w:marRight w:val="0"/>
              <w:marTop w:val="0"/>
              <w:marBottom w:val="0"/>
              <w:divBdr>
                <w:top w:val="none" w:sz="0" w:space="0" w:color="auto"/>
                <w:left w:val="none" w:sz="0" w:space="0" w:color="auto"/>
                <w:bottom w:val="none" w:sz="0" w:space="0" w:color="auto"/>
                <w:right w:val="none" w:sz="0" w:space="0" w:color="auto"/>
              </w:divBdr>
            </w:div>
            <w:div w:id="19153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40916">
      <w:bodyDiv w:val="1"/>
      <w:marLeft w:val="0"/>
      <w:marRight w:val="0"/>
      <w:marTop w:val="0"/>
      <w:marBottom w:val="0"/>
      <w:divBdr>
        <w:top w:val="none" w:sz="0" w:space="0" w:color="auto"/>
        <w:left w:val="none" w:sz="0" w:space="0" w:color="auto"/>
        <w:bottom w:val="none" w:sz="0" w:space="0" w:color="auto"/>
        <w:right w:val="none" w:sz="0" w:space="0" w:color="auto"/>
      </w:divBdr>
    </w:div>
    <w:div w:id="1789008665">
      <w:bodyDiv w:val="1"/>
      <w:marLeft w:val="0"/>
      <w:marRight w:val="0"/>
      <w:marTop w:val="0"/>
      <w:marBottom w:val="0"/>
      <w:divBdr>
        <w:top w:val="none" w:sz="0" w:space="0" w:color="auto"/>
        <w:left w:val="none" w:sz="0" w:space="0" w:color="auto"/>
        <w:bottom w:val="none" w:sz="0" w:space="0" w:color="auto"/>
        <w:right w:val="none" w:sz="0" w:space="0" w:color="auto"/>
      </w:divBdr>
    </w:div>
    <w:div w:id="1791631883">
      <w:bodyDiv w:val="1"/>
      <w:marLeft w:val="0"/>
      <w:marRight w:val="0"/>
      <w:marTop w:val="0"/>
      <w:marBottom w:val="0"/>
      <w:divBdr>
        <w:top w:val="none" w:sz="0" w:space="0" w:color="auto"/>
        <w:left w:val="none" w:sz="0" w:space="0" w:color="auto"/>
        <w:bottom w:val="none" w:sz="0" w:space="0" w:color="auto"/>
        <w:right w:val="none" w:sz="0" w:space="0" w:color="auto"/>
      </w:divBdr>
      <w:divsChild>
        <w:div w:id="929196572">
          <w:marLeft w:val="0"/>
          <w:marRight w:val="0"/>
          <w:marTop w:val="0"/>
          <w:marBottom w:val="0"/>
          <w:divBdr>
            <w:top w:val="none" w:sz="0" w:space="0" w:color="auto"/>
            <w:left w:val="none" w:sz="0" w:space="0" w:color="auto"/>
            <w:bottom w:val="none" w:sz="0" w:space="0" w:color="auto"/>
            <w:right w:val="none" w:sz="0" w:space="0" w:color="auto"/>
          </w:divBdr>
        </w:div>
      </w:divsChild>
    </w:div>
    <w:div w:id="1808156455">
      <w:bodyDiv w:val="1"/>
      <w:marLeft w:val="0"/>
      <w:marRight w:val="0"/>
      <w:marTop w:val="0"/>
      <w:marBottom w:val="0"/>
      <w:divBdr>
        <w:top w:val="none" w:sz="0" w:space="0" w:color="auto"/>
        <w:left w:val="none" w:sz="0" w:space="0" w:color="auto"/>
        <w:bottom w:val="none" w:sz="0" w:space="0" w:color="auto"/>
        <w:right w:val="none" w:sz="0" w:space="0" w:color="auto"/>
      </w:divBdr>
    </w:div>
    <w:div w:id="1817334892">
      <w:bodyDiv w:val="1"/>
      <w:marLeft w:val="0"/>
      <w:marRight w:val="0"/>
      <w:marTop w:val="0"/>
      <w:marBottom w:val="0"/>
      <w:divBdr>
        <w:top w:val="none" w:sz="0" w:space="0" w:color="auto"/>
        <w:left w:val="none" w:sz="0" w:space="0" w:color="auto"/>
        <w:bottom w:val="none" w:sz="0" w:space="0" w:color="auto"/>
        <w:right w:val="none" w:sz="0" w:space="0" w:color="auto"/>
      </w:divBdr>
      <w:divsChild>
        <w:div w:id="163980854">
          <w:marLeft w:val="0"/>
          <w:marRight w:val="0"/>
          <w:marTop w:val="0"/>
          <w:marBottom w:val="0"/>
          <w:divBdr>
            <w:top w:val="none" w:sz="0" w:space="0" w:color="auto"/>
            <w:left w:val="none" w:sz="0" w:space="0" w:color="auto"/>
            <w:bottom w:val="none" w:sz="0" w:space="0" w:color="auto"/>
            <w:right w:val="none" w:sz="0" w:space="0" w:color="auto"/>
          </w:divBdr>
          <w:divsChild>
            <w:div w:id="365495459">
              <w:marLeft w:val="0"/>
              <w:marRight w:val="0"/>
              <w:marTop w:val="0"/>
              <w:marBottom w:val="0"/>
              <w:divBdr>
                <w:top w:val="none" w:sz="0" w:space="0" w:color="auto"/>
                <w:left w:val="none" w:sz="0" w:space="0" w:color="auto"/>
                <w:bottom w:val="none" w:sz="0" w:space="0" w:color="auto"/>
                <w:right w:val="none" w:sz="0" w:space="0" w:color="auto"/>
              </w:divBdr>
            </w:div>
            <w:div w:id="784469152">
              <w:marLeft w:val="0"/>
              <w:marRight w:val="0"/>
              <w:marTop w:val="0"/>
              <w:marBottom w:val="0"/>
              <w:divBdr>
                <w:top w:val="none" w:sz="0" w:space="0" w:color="auto"/>
                <w:left w:val="none" w:sz="0" w:space="0" w:color="auto"/>
                <w:bottom w:val="none" w:sz="0" w:space="0" w:color="auto"/>
                <w:right w:val="none" w:sz="0" w:space="0" w:color="auto"/>
              </w:divBdr>
            </w:div>
            <w:div w:id="1472942850">
              <w:marLeft w:val="0"/>
              <w:marRight w:val="0"/>
              <w:marTop w:val="0"/>
              <w:marBottom w:val="0"/>
              <w:divBdr>
                <w:top w:val="none" w:sz="0" w:space="0" w:color="auto"/>
                <w:left w:val="none" w:sz="0" w:space="0" w:color="auto"/>
                <w:bottom w:val="none" w:sz="0" w:space="0" w:color="auto"/>
                <w:right w:val="none" w:sz="0" w:space="0" w:color="auto"/>
              </w:divBdr>
            </w:div>
            <w:div w:id="1638949594">
              <w:marLeft w:val="0"/>
              <w:marRight w:val="0"/>
              <w:marTop w:val="0"/>
              <w:marBottom w:val="0"/>
              <w:divBdr>
                <w:top w:val="none" w:sz="0" w:space="0" w:color="auto"/>
                <w:left w:val="none" w:sz="0" w:space="0" w:color="auto"/>
                <w:bottom w:val="none" w:sz="0" w:space="0" w:color="auto"/>
                <w:right w:val="none" w:sz="0" w:space="0" w:color="auto"/>
              </w:divBdr>
            </w:div>
            <w:div w:id="1683242362">
              <w:marLeft w:val="0"/>
              <w:marRight w:val="0"/>
              <w:marTop w:val="0"/>
              <w:marBottom w:val="0"/>
              <w:divBdr>
                <w:top w:val="none" w:sz="0" w:space="0" w:color="auto"/>
                <w:left w:val="none" w:sz="0" w:space="0" w:color="auto"/>
                <w:bottom w:val="none" w:sz="0" w:space="0" w:color="auto"/>
                <w:right w:val="none" w:sz="0" w:space="0" w:color="auto"/>
              </w:divBdr>
            </w:div>
            <w:div w:id="180947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1232">
      <w:bodyDiv w:val="1"/>
      <w:marLeft w:val="0"/>
      <w:marRight w:val="0"/>
      <w:marTop w:val="0"/>
      <w:marBottom w:val="0"/>
      <w:divBdr>
        <w:top w:val="none" w:sz="0" w:space="0" w:color="auto"/>
        <w:left w:val="none" w:sz="0" w:space="0" w:color="auto"/>
        <w:bottom w:val="none" w:sz="0" w:space="0" w:color="auto"/>
        <w:right w:val="none" w:sz="0" w:space="0" w:color="auto"/>
      </w:divBdr>
    </w:div>
    <w:div w:id="1847137231">
      <w:bodyDiv w:val="1"/>
      <w:marLeft w:val="0"/>
      <w:marRight w:val="0"/>
      <w:marTop w:val="0"/>
      <w:marBottom w:val="0"/>
      <w:divBdr>
        <w:top w:val="none" w:sz="0" w:space="0" w:color="auto"/>
        <w:left w:val="none" w:sz="0" w:space="0" w:color="auto"/>
        <w:bottom w:val="none" w:sz="0" w:space="0" w:color="auto"/>
        <w:right w:val="none" w:sz="0" w:space="0" w:color="auto"/>
      </w:divBdr>
    </w:div>
    <w:div w:id="1916893646">
      <w:bodyDiv w:val="1"/>
      <w:marLeft w:val="0"/>
      <w:marRight w:val="0"/>
      <w:marTop w:val="0"/>
      <w:marBottom w:val="0"/>
      <w:divBdr>
        <w:top w:val="none" w:sz="0" w:space="0" w:color="auto"/>
        <w:left w:val="none" w:sz="0" w:space="0" w:color="auto"/>
        <w:bottom w:val="none" w:sz="0" w:space="0" w:color="auto"/>
        <w:right w:val="none" w:sz="0" w:space="0" w:color="auto"/>
      </w:divBdr>
    </w:div>
    <w:div w:id="1931354304">
      <w:bodyDiv w:val="1"/>
      <w:marLeft w:val="0"/>
      <w:marRight w:val="0"/>
      <w:marTop w:val="0"/>
      <w:marBottom w:val="0"/>
      <w:divBdr>
        <w:top w:val="none" w:sz="0" w:space="0" w:color="auto"/>
        <w:left w:val="none" w:sz="0" w:space="0" w:color="auto"/>
        <w:bottom w:val="none" w:sz="0" w:space="0" w:color="auto"/>
        <w:right w:val="none" w:sz="0" w:space="0" w:color="auto"/>
      </w:divBdr>
    </w:div>
    <w:div w:id="1932620841">
      <w:bodyDiv w:val="1"/>
      <w:marLeft w:val="0"/>
      <w:marRight w:val="0"/>
      <w:marTop w:val="0"/>
      <w:marBottom w:val="0"/>
      <w:divBdr>
        <w:top w:val="none" w:sz="0" w:space="0" w:color="auto"/>
        <w:left w:val="none" w:sz="0" w:space="0" w:color="auto"/>
        <w:bottom w:val="none" w:sz="0" w:space="0" w:color="auto"/>
        <w:right w:val="none" w:sz="0" w:space="0" w:color="auto"/>
      </w:divBdr>
    </w:div>
    <w:div w:id="1980256391">
      <w:bodyDiv w:val="1"/>
      <w:marLeft w:val="0"/>
      <w:marRight w:val="0"/>
      <w:marTop w:val="0"/>
      <w:marBottom w:val="0"/>
      <w:divBdr>
        <w:top w:val="none" w:sz="0" w:space="0" w:color="auto"/>
        <w:left w:val="none" w:sz="0" w:space="0" w:color="auto"/>
        <w:bottom w:val="none" w:sz="0" w:space="0" w:color="auto"/>
        <w:right w:val="none" w:sz="0" w:space="0" w:color="auto"/>
      </w:divBdr>
    </w:div>
    <w:div w:id="1996952401">
      <w:bodyDiv w:val="1"/>
      <w:marLeft w:val="0"/>
      <w:marRight w:val="0"/>
      <w:marTop w:val="0"/>
      <w:marBottom w:val="0"/>
      <w:divBdr>
        <w:top w:val="none" w:sz="0" w:space="0" w:color="auto"/>
        <w:left w:val="none" w:sz="0" w:space="0" w:color="auto"/>
        <w:bottom w:val="none" w:sz="0" w:space="0" w:color="auto"/>
        <w:right w:val="none" w:sz="0" w:space="0" w:color="auto"/>
      </w:divBdr>
    </w:div>
    <w:div w:id="2032604923">
      <w:bodyDiv w:val="1"/>
      <w:marLeft w:val="0"/>
      <w:marRight w:val="0"/>
      <w:marTop w:val="0"/>
      <w:marBottom w:val="0"/>
      <w:divBdr>
        <w:top w:val="none" w:sz="0" w:space="0" w:color="auto"/>
        <w:left w:val="none" w:sz="0" w:space="0" w:color="auto"/>
        <w:bottom w:val="none" w:sz="0" w:space="0" w:color="auto"/>
        <w:right w:val="none" w:sz="0" w:space="0" w:color="auto"/>
      </w:divBdr>
      <w:divsChild>
        <w:div w:id="250360277">
          <w:marLeft w:val="0"/>
          <w:marRight w:val="0"/>
          <w:marTop w:val="0"/>
          <w:marBottom w:val="0"/>
          <w:divBdr>
            <w:top w:val="none" w:sz="0" w:space="0" w:color="auto"/>
            <w:left w:val="none" w:sz="0" w:space="0" w:color="auto"/>
            <w:bottom w:val="none" w:sz="0" w:space="0" w:color="auto"/>
            <w:right w:val="none" w:sz="0" w:space="0" w:color="auto"/>
          </w:divBdr>
        </w:div>
        <w:div w:id="1042173353">
          <w:marLeft w:val="0"/>
          <w:marRight w:val="0"/>
          <w:marTop w:val="0"/>
          <w:marBottom w:val="0"/>
          <w:divBdr>
            <w:top w:val="none" w:sz="0" w:space="0" w:color="auto"/>
            <w:left w:val="none" w:sz="0" w:space="0" w:color="auto"/>
            <w:bottom w:val="none" w:sz="0" w:space="0" w:color="auto"/>
            <w:right w:val="none" w:sz="0" w:space="0" w:color="auto"/>
          </w:divBdr>
        </w:div>
      </w:divsChild>
    </w:div>
    <w:div w:id="2077892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instagram.com/lindnerhotels" TargetMode="External"/><Relationship Id="rId18" Type="http://schemas.openxmlformats.org/officeDocument/2006/relationships/image" Target="media/image2.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hyperlink" Target="https://lindnerhotelgroup.com/" TargetMode="External"/><Relationship Id="rId17" Type="http://schemas.openxmlformats.org/officeDocument/2006/relationships/hyperlink" Target="mailto:birgit.goertz@dz-con.de"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birgit.goertz@dz-con.de"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hyatt.com/de-DE/brands/jdv-by-hyatt" TargetMode="External"/><Relationship Id="rId23" Type="http://schemas.openxmlformats.org/officeDocument/2006/relationships/image" Target="media/image7.jpg"/><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LindnerHotels" TargetMode="External"/><Relationship Id="rId22" Type="http://schemas.openxmlformats.org/officeDocument/2006/relationships/image" Target="media/image6.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cbouchon\Lokale%20Einstellungen\Temporary%20Internet%20Files\OLKC1\PM_neuesCD.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2580d6-b1cb-42ed-8059-6c4b07e0c924" xsi:nil="true"/>
    <lcf76f155ced4ddcb4097134ff3c332f xmlns="920d5dfc-847d-43a1-b3bb-625a701ff42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A8B97C2A5CBBF4EB2BBF9FB3E19AB29" ma:contentTypeVersion="6" ma:contentTypeDescription="Ein neues Dokument erstellen." ma:contentTypeScope="" ma:versionID="d82d3961bdf8bc10aa3101674275c0d5">
  <xsd:schema xmlns:xsd="http://www.w3.org/2001/XMLSchema" xmlns:xs="http://www.w3.org/2001/XMLSchema" xmlns:p="http://schemas.microsoft.com/office/2006/metadata/properties" xmlns:ns2="646ddb33-ae04-4e8c-b44b-0176a1df5082" xmlns:ns3="1c6dcbf0-51d4-4e3b-b71b-5b6f401537dd" xmlns:ns4="920d5dfc-847d-43a1-b3bb-625a701ff42e" xmlns:ns5="d32580d6-b1cb-42ed-8059-6c4b07e0c924" targetNamespace="http://schemas.microsoft.com/office/2006/metadata/properties" ma:root="true" ma:fieldsID="c20ff6ca96a0a4dc6b11e7d9085f02c4" ns2:_="" ns3:_="" ns4:_="" ns5:_="">
    <xsd:import namespace="646ddb33-ae04-4e8c-b44b-0176a1df5082"/>
    <xsd:import namespace="1c6dcbf0-51d4-4e3b-b71b-5b6f401537dd"/>
    <xsd:import namespace="920d5dfc-847d-43a1-b3bb-625a701ff42e"/>
    <xsd:import namespace="d32580d6-b1cb-42ed-8059-6c4b07e0c9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ddb33-ae04-4e8c-b44b-0176a1df5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dcbf0-51d4-4e3b-b71b-5b6f401537dd"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0d5dfc-847d-43a1-b3bb-625a701ff42e"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3909419-9a98-473e-9156-e89663f51c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2580d6-b1cb-42ed-8059-6c4b07e0c924"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6af8b38-ab5b-4666-8b79-112d33e1af49}" ma:internalName="TaxCatchAll" ma:showField="CatchAllData" ma:web="d32580d6-b1cb-42ed-8059-6c4b07e0c9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7D4151-7177-461A-8ECB-EA18CEC4009B}">
  <ds:schemaRefs>
    <ds:schemaRef ds:uri="1c6dcbf0-51d4-4e3b-b71b-5b6f401537dd"/>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d32580d6-b1cb-42ed-8059-6c4b07e0c924"/>
    <ds:schemaRef ds:uri="http://purl.org/dc/elements/1.1/"/>
    <ds:schemaRef ds:uri="http://schemas.openxmlformats.org/package/2006/metadata/core-properties"/>
    <ds:schemaRef ds:uri="646ddb33-ae04-4e8c-b44b-0176a1df5082"/>
    <ds:schemaRef ds:uri="920d5dfc-847d-43a1-b3bb-625a701ff42e"/>
    <ds:schemaRef ds:uri="http://purl.org/dc/dcmitype/"/>
    <ds:schemaRef ds:uri="http://purl.org/dc/terms/"/>
  </ds:schemaRefs>
</ds:datastoreItem>
</file>

<file path=customXml/itemProps2.xml><?xml version="1.0" encoding="utf-8"?>
<ds:datastoreItem xmlns:ds="http://schemas.openxmlformats.org/officeDocument/2006/customXml" ds:itemID="{577A0FB6-2E0A-4F4D-A6C0-3A19388A0611}">
  <ds:schemaRefs>
    <ds:schemaRef ds:uri="http://schemas.microsoft.com/sharepoint/v3/contenttype/forms"/>
  </ds:schemaRefs>
</ds:datastoreItem>
</file>

<file path=customXml/itemProps3.xml><?xml version="1.0" encoding="utf-8"?>
<ds:datastoreItem xmlns:ds="http://schemas.openxmlformats.org/officeDocument/2006/customXml" ds:itemID="{9C7A7609-1552-4893-958E-9A8DF0BF2023}">
  <ds:schemaRefs>
    <ds:schemaRef ds:uri="http://schemas.openxmlformats.org/officeDocument/2006/bibliography"/>
  </ds:schemaRefs>
</ds:datastoreItem>
</file>

<file path=customXml/itemProps4.xml><?xml version="1.0" encoding="utf-8"?>
<ds:datastoreItem xmlns:ds="http://schemas.openxmlformats.org/officeDocument/2006/customXml" ds:itemID="{36B129A6-62C7-4E6D-8011-44EEFEC9E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ddb33-ae04-4e8c-b44b-0176a1df5082"/>
    <ds:schemaRef ds:uri="1c6dcbf0-51d4-4e3b-b71b-5b6f401537dd"/>
    <ds:schemaRef ds:uri="920d5dfc-847d-43a1-b3bb-625a701ff42e"/>
    <ds:schemaRef ds:uri="d32580d6-b1cb-42ed-8059-6c4b07e0c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PM_neuesCD</Template>
  <TotalTime>0</TotalTime>
  <Pages>7</Pages>
  <Words>1035</Words>
  <Characters>6521</Characters>
  <Application>Microsoft Office Word</Application>
  <DocSecurity>0</DocSecurity>
  <Lines>54</Lines>
  <Paragraphs>15</Paragraphs>
  <ScaleCrop>false</ScaleCrop>
  <Company/>
  <LinksUpToDate>false</LinksUpToDate>
  <CharactersWithSpaces>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Brandes, Stefanie</dc:creator>
  <cp:keywords/>
  <cp:lastModifiedBy>Anna Winz</cp:lastModifiedBy>
  <cp:revision>2</cp:revision>
  <cp:lastPrinted>2023-04-14T06:38:00Z</cp:lastPrinted>
  <dcterms:created xsi:type="dcterms:W3CDTF">2024-08-15T08:38:00Z</dcterms:created>
  <dcterms:modified xsi:type="dcterms:W3CDTF">2024-08-15T08:38:00Z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0x0101001A8B97C2A5CBBF4EB2BBF9FB3E19AB29</vt:lpwstr>
  </property>
  <property fmtid="{D5CDD505-2E9C-101B-9397-08002B2CF9AE}" pid="3" name="MediaServiceImageTags">
    <vt:lpwstr/>
  </property>
</Properties>
</file>