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1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4"/>
        <w:gridCol w:w="2966"/>
      </w:tblGrid>
      <w:tr w:rsidR="007E50D3" w:rsidRPr="00C9590A" w14:paraId="3DE04293" w14:textId="77777777" w:rsidTr="00FF22A6">
        <w:trPr>
          <w:trHeight w:val="3114"/>
        </w:trPr>
        <w:tc>
          <w:tcPr>
            <w:tcW w:w="7366" w:type="dxa"/>
            <w:vMerge w:val="restart"/>
          </w:tcPr>
          <w:p w14:paraId="499D5C5E" w14:textId="0C16C1AF" w:rsidR="00500071" w:rsidRPr="00C9590A" w:rsidRDefault="004D3A85" w:rsidP="00500071">
            <w:pPr>
              <w:pStyle w:val="berschrift1ohneNummer"/>
              <w:rPr>
                <w:b/>
                <w:bCs/>
                <w:lang w:val="en-US"/>
              </w:rPr>
            </w:pPr>
            <w:r>
              <w:rPr>
                <w:b/>
                <w:bCs/>
                <w:lang w:val="en-US"/>
              </w:rPr>
              <w:t>New to the Collection!</w:t>
            </w:r>
          </w:p>
          <w:p w14:paraId="34ED522C" w14:textId="1E252875" w:rsidR="00500071" w:rsidRPr="00C9590A" w:rsidRDefault="00741D69" w:rsidP="00500071">
            <w:pPr>
              <w:pStyle w:val="berschrift2ohneNummer"/>
              <w:rPr>
                <w:lang w:val="en-US"/>
              </w:rPr>
            </w:pPr>
            <w:r w:rsidRPr="00C557B7">
              <w:rPr>
                <w:sz w:val="24"/>
                <w:szCs w:val="24"/>
                <w:lang w:val="en-GB"/>
              </w:rPr>
              <w:t>August 8–September 7</w:t>
            </w:r>
            <w:r w:rsidR="00341D28">
              <w:rPr>
                <w:sz w:val="24"/>
                <w:szCs w:val="24"/>
                <w:lang w:val="en-GB"/>
              </w:rPr>
              <w:t>, 2025</w:t>
            </w:r>
          </w:p>
          <w:p w14:paraId="0F763B87" w14:textId="77777777" w:rsidR="00436444" w:rsidRPr="00C9590A" w:rsidRDefault="00436444" w:rsidP="00297004">
            <w:pPr>
              <w:rPr>
                <w:lang w:val="en-US"/>
              </w:rPr>
            </w:pPr>
          </w:p>
          <w:p w14:paraId="4C27A4FB" w14:textId="4F33DE9D" w:rsidR="00500071" w:rsidRDefault="00564218" w:rsidP="00500071">
            <w:pPr>
              <w:rPr>
                <w:lang w:val="en-US"/>
              </w:rPr>
            </w:pPr>
            <w:r w:rsidRPr="00752576">
              <w:rPr>
                <w:noProof/>
              </w:rPr>
              <w:drawing>
                <wp:inline distT="0" distB="0" distL="0" distR="0" wp14:anchorId="13F0108B" wp14:editId="2F543E7C">
                  <wp:extent cx="2609850" cy="3485948"/>
                  <wp:effectExtent l="0" t="0" r="0" b="635"/>
                  <wp:docPr id="747120206" name="Grafik 2" descr="Grafik 1,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fik 1, Bil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2935" cy="3490069"/>
                          </a:xfrm>
                          <a:prstGeom prst="rect">
                            <a:avLst/>
                          </a:prstGeom>
                          <a:noFill/>
                          <a:ln>
                            <a:noFill/>
                          </a:ln>
                        </pic:spPr>
                      </pic:pic>
                    </a:graphicData>
                  </a:graphic>
                </wp:inline>
              </w:drawing>
            </w:r>
          </w:p>
          <w:p w14:paraId="27F0FDE9" w14:textId="77777777" w:rsidR="00F121AD" w:rsidRPr="00C9590A" w:rsidRDefault="00F121AD" w:rsidP="00500071">
            <w:pPr>
              <w:rPr>
                <w:lang w:val="en-US"/>
              </w:rPr>
            </w:pPr>
          </w:p>
          <w:p w14:paraId="1C913FB9" w14:textId="0CA97821" w:rsidR="00E35690" w:rsidRPr="001A7DC9" w:rsidRDefault="0015231B" w:rsidP="00D755DC">
            <w:pPr>
              <w:rPr>
                <w:sz w:val="16"/>
                <w:lang w:val="en-US"/>
              </w:rPr>
            </w:pPr>
            <w:r w:rsidRPr="001A7DC9">
              <w:rPr>
                <w:sz w:val="16"/>
                <w:szCs w:val="18"/>
                <w:lang w:val="en-US"/>
              </w:rPr>
              <w:t>John M Armleder, 2019, Photo: Annik Wetter </w:t>
            </w:r>
          </w:p>
          <w:p w14:paraId="0B464F3D" w14:textId="77777777" w:rsidR="00500071" w:rsidRPr="001A7DC9" w:rsidRDefault="00500071" w:rsidP="00E35690">
            <w:pPr>
              <w:rPr>
                <w:szCs w:val="20"/>
                <w:lang w:val="en-US"/>
              </w:rPr>
            </w:pPr>
          </w:p>
          <w:p w14:paraId="235A7F06" w14:textId="77777777" w:rsidR="00500071" w:rsidRPr="001A7DC9" w:rsidRDefault="00500071" w:rsidP="00E35690">
            <w:pPr>
              <w:rPr>
                <w:szCs w:val="20"/>
                <w:lang w:val="en-US"/>
              </w:rPr>
            </w:pPr>
          </w:p>
          <w:p w14:paraId="4D355765" w14:textId="6519F18B" w:rsidR="004911B7" w:rsidRPr="00C557B7" w:rsidRDefault="004911B7" w:rsidP="004911B7">
            <w:pPr>
              <w:spacing w:before="100" w:beforeAutospacing="1" w:after="100" w:afterAutospacing="1"/>
              <w:jc w:val="both"/>
              <w:rPr>
                <w:rFonts w:eastAsia="ABC Whyte" w:cs="ABC Whyte"/>
                <w:b/>
                <w:bCs/>
                <w:szCs w:val="20"/>
                <w:lang w:val="en-GB"/>
              </w:rPr>
            </w:pPr>
            <w:r w:rsidRPr="00C557B7">
              <w:rPr>
                <w:rFonts w:eastAsia="Times New Roman"/>
                <w:lang w:val="en-GB" w:eastAsia="de-DE"/>
              </w:rPr>
              <w:t xml:space="preserve">The Kunstmuseum St.Gallen presents </w:t>
            </w:r>
            <w:r w:rsidRPr="00C557B7">
              <w:rPr>
                <w:rFonts w:eastAsia="Times New Roman"/>
                <w:i/>
                <w:iCs/>
                <w:lang w:val="en-GB" w:eastAsia="de-DE"/>
              </w:rPr>
              <w:t>New to the Collection!</w:t>
            </w:r>
            <w:r w:rsidRPr="00C557B7">
              <w:rPr>
                <w:rFonts w:eastAsia="Times New Roman"/>
                <w:lang w:val="en-GB" w:eastAsia="de-DE"/>
              </w:rPr>
              <w:t xml:space="preserve">, a group exhibition showcasing the latest additions to its collection </w:t>
            </w:r>
            <w:r>
              <w:rPr>
                <w:rFonts w:eastAsia="Times New Roman"/>
                <w:lang w:val="en-GB" w:eastAsia="de-DE"/>
              </w:rPr>
              <w:t>of</w:t>
            </w:r>
            <w:r w:rsidRPr="00C557B7">
              <w:rPr>
                <w:rFonts w:eastAsia="Times New Roman"/>
                <w:lang w:val="en-GB" w:eastAsia="de-DE"/>
              </w:rPr>
              <w:t xml:space="preserve"> contemporary art. At the heart of the exhibition are artists whose works engage with pressing social</w:t>
            </w:r>
            <w:r>
              <w:rPr>
                <w:rFonts w:eastAsia="Times New Roman"/>
                <w:lang w:val="en-GB" w:eastAsia="de-DE"/>
              </w:rPr>
              <w:t xml:space="preserve"> and </w:t>
            </w:r>
            <w:r w:rsidRPr="00C557B7">
              <w:rPr>
                <w:rFonts w:eastAsia="Times New Roman"/>
                <w:lang w:val="en-GB" w:eastAsia="de-DE"/>
              </w:rPr>
              <w:t>political</w:t>
            </w:r>
            <w:r>
              <w:rPr>
                <w:rFonts w:eastAsia="Times New Roman"/>
                <w:lang w:val="en-GB" w:eastAsia="de-DE"/>
              </w:rPr>
              <w:t xml:space="preserve"> </w:t>
            </w:r>
            <w:r w:rsidRPr="00C557B7">
              <w:rPr>
                <w:rFonts w:eastAsia="Times New Roman"/>
                <w:lang w:val="en-GB" w:eastAsia="de-DE"/>
              </w:rPr>
              <w:t xml:space="preserve">issues, offering fresh perspectives on justice, identity, and gender. The show brings together Swiss </w:t>
            </w:r>
            <w:r w:rsidR="001B51E4">
              <w:rPr>
                <w:rFonts w:eastAsia="Times New Roman"/>
                <w:lang w:val="en-GB" w:eastAsia="de-DE"/>
              </w:rPr>
              <w:t xml:space="preserve">and </w:t>
            </w:r>
            <w:r w:rsidRPr="00C557B7">
              <w:rPr>
                <w:rFonts w:eastAsia="Times New Roman"/>
                <w:lang w:val="en-GB" w:eastAsia="de-DE"/>
              </w:rPr>
              <w:t xml:space="preserve">international voices and features works by John M </w:t>
            </w:r>
            <w:proofErr w:type="spellStart"/>
            <w:r w:rsidRPr="00C557B7">
              <w:rPr>
                <w:rFonts w:eastAsia="Times New Roman"/>
                <w:lang w:val="en-GB" w:eastAsia="de-DE"/>
              </w:rPr>
              <w:t>Armleder</w:t>
            </w:r>
            <w:proofErr w:type="spellEnd"/>
            <w:r w:rsidRPr="00C557B7">
              <w:rPr>
                <w:rFonts w:eastAsia="Times New Roman"/>
                <w:lang w:val="en-GB" w:eastAsia="de-DE"/>
              </w:rPr>
              <w:t xml:space="preserve">, </w:t>
            </w:r>
            <w:r>
              <w:rPr>
                <w:rFonts w:eastAsia="Times New Roman"/>
                <w:lang w:val="en-GB" w:eastAsia="de-DE"/>
              </w:rPr>
              <w:t>Dave Bopp,</w:t>
            </w:r>
            <w:r w:rsidRPr="00C557B7">
              <w:rPr>
                <w:rFonts w:eastAsia="Times New Roman"/>
                <w:lang w:val="en-GB" w:eastAsia="de-DE"/>
              </w:rPr>
              <w:t xml:space="preserve"> Alex Burke, Elena Dahn, Sam Durant,</w:t>
            </w:r>
            <w:r>
              <w:rPr>
                <w:rFonts w:eastAsia="Times New Roman"/>
                <w:lang w:val="en-GB" w:eastAsia="de-DE"/>
              </w:rPr>
              <w:t xml:space="preserve"> </w:t>
            </w:r>
            <w:r w:rsidRPr="00C557B7">
              <w:rPr>
                <w:rFonts w:eastAsia="Times New Roman"/>
                <w:lang w:val="en-GB" w:eastAsia="de-DE"/>
              </w:rPr>
              <w:t>Tala Madani, Walter Pfeiffer, Lucie Schenker, Arthur Simms,</w:t>
            </w:r>
            <w:r>
              <w:rPr>
                <w:rFonts w:eastAsia="Times New Roman"/>
                <w:lang w:val="en-GB" w:eastAsia="de-DE"/>
              </w:rPr>
              <w:t xml:space="preserve"> </w:t>
            </w:r>
            <w:r w:rsidRPr="00880A06">
              <w:rPr>
                <w:rFonts w:eastAsia="Times New Roman"/>
                <w:lang w:val="en-US" w:eastAsia="de-DE"/>
              </w:rPr>
              <w:t xml:space="preserve">Maria Guţă </w:t>
            </w:r>
            <w:r>
              <w:rPr>
                <w:rFonts w:eastAsia="Times New Roman"/>
                <w:lang w:val="en-US" w:eastAsia="de-DE"/>
              </w:rPr>
              <w:t>and</w:t>
            </w:r>
            <w:r w:rsidRPr="00880A06">
              <w:rPr>
                <w:rFonts w:eastAsia="Times New Roman"/>
                <w:lang w:val="en-US" w:eastAsia="de-DE"/>
              </w:rPr>
              <w:t xml:space="preserve"> Lauren Huret</w:t>
            </w:r>
            <w:r>
              <w:rPr>
                <w:rFonts w:eastAsia="Times New Roman"/>
                <w:lang w:val="en-US" w:eastAsia="de-DE"/>
              </w:rPr>
              <w:t>,</w:t>
            </w:r>
            <w:r w:rsidRPr="00C557B7">
              <w:rPr>
                <w:rFonts w:eastAsia="Times New Roman"/>
                <w:lang w:val="en-GB" w:eastAsia="de-DE"/>
              </w:rPr>
              <w:t xml:space="preserve"> and the collectives Studio for Propositional Cinema and RM (former</w:t>
            </w:r>
            <w:r>
              <w:rPr>
                <w:rFonts w:eastAsia="Times New Roman"/>
                <w:lang w:val="en-GB" w:eastAsia="de-DE"/>
              </w:rPr>
              <w:t>ly</w:t>
            </w:r>
            <w:r w:rsidRPr="00C557B7">
              <w:rPr>
                <w:rFonts w:eastAsia="Times New Roman"/>
                <w:lang w:val="en-GB" w:eastAsia="de-DE"/>
              </w:rPr>
              <w:t xml:space="preserve"> Real Madrid). </w:t>
            </w:r>
            <w:r>
              <w:rPr>
                <w:rFonts w:eastAsia="Times New Roman"/>
                <w:lang w:val="en-GB" w:eastAsia="de-DE"/>
              </w:rPr>
              <w:t>Included in t</w:t>
            </w:r>
            <w:r w:rsidRPr="00C557B7">
              <w:rPr>
                <w:rFonts w:eastAsia="Times New Roman"/>
                <w:lang w:val="en-GB" w:eastAsia="de-DE"/>
              </w:rPr>
              <w:t xml:space="preserve">he breadth of media on display </w:t>
            </w:r>
            <w:r>
              <w:rPr>
                <w:rFonts w:eastAsia="Times New Roman"/>
                <w:lang w:val="en-GB" w:eastAsia="de-DE"/>
              </w:rPr>
              <w:t xml:space="preserve">are </w:t>
            </w:r>
            <w:r w:rsidRPr="00C557B7">
              <w:rPr>
                <w:rFonts w:eastAsia="Times New Roman"/>
                <w:lang w:val="en-GB" w:eastAsia="de-DE"/>
              </w:rPr>
              <w:t>large-scale paintings</w:t>
            </w:r>
            <w:r>
              <w:rPr>
                <w:rFonts w:eastAsia="Times New Roman"/>
                <w:lang w:val="en-GB" w:eastAsia="de-DE"/>
              </w:rPr>
              <w:t xml:space="preserve"> and sculptures</w:t>
            </w:r>
            <w:r w:rsidRPr="00C557B7">
              <w:rPr>
                <w:rFonts w:eastAsia="Times New Roman"/>
                <w:lang w:val="en-GB" w:eastAsia="de-DE"/>
              </w:rPr>
              <w:t>, text-based installations</w:t>
            </w:r>
            <w:r>
              <w:rPr>
                <w:rFonts w:eastAsia="Times New Roman"/>
                <w:lang w:val="en-GB" w:eastAsia="de-DE"/>
              </w:rPr>
              <w:t>,</w:t>
            </w:r>
            <w:r w:rsidRPr="00C557B7">
              <w:rPr>
                <w:rFonts w:eastAsia="Times New Roman"/>
                <w:lang w:val="en-GB" w:eastAsia="de-DE"/>
              </w:rPr>
              <w:t xml:space="preserve"> video art</w:t>
            </w:r>
            <w:r>
              <w:rPr>
                <w:rFonts w:eastAsia="Times New Roman"/>
                <w:lang w:val="en-GB" w:eastAsia="de-DE"/>
              </w:rPr>
              <w:t>,</w:t>
            </w:r>
            <w:r w:rsidRPr="00C557B7">
              <w:rPr>
                <w:rFonts w:eastAsia="Times New Roman"/>
                <w:lang w:val="en-GB" w:eastAsia="de-DE"/>
              </w:rPr>
              <w:t xml:space="preserve"> and graphic works.</w:t>
            </w:r>
          </w:p>
          <w:p w14:paraId="12669FB3" w14:textId="77777777" w:rsidR="004911B7" w:rsidRPr="00C557B7" w:rsidRDefault="004911B7" w:rsidP="004911B7">
            <w:pPr>
              <w:spacing w:before="100" w:beforeAutospacing="1" w:after="100" w:afterAutospacing="1"/>
              <w:jc w:val="both"/>
              <w:rPr>
                <w:rFonts w:eastAsia="ABC Whyte" w:cs="ABC Whyte"/>
                <w:szCs w:val="20"/>
                <w:lang w:val="en-GB"/>
              </w:rPr>
            </w:pPr>
            <w:r w:rsidRPr="00C557B7">
              <w:rPr>
                <w:rFonts w:eastAsia="ABC Whyte" w:cs="ABC Whyte"/>
                <w:szCs w:val="20"/>
                <w:lang w:val="en-GB"/>
              </w:rPr>
              <w:t xml:space="preserve">Laura Feurle, Collection Curator at the Kunstmuseum St.Gallen, on the exhibition: </w:t>
            </w:r>
            <w:r>
              <w:rPr>
                <w:rFonts w:eastAsia="ABC Whyte" w:cs="ABC Whyte"/>
                <w:szCs w:val="20"/>
                <w:lang w:val="en-GB"/>
              </w:rPr>
              <w:t>“</w:t>
            </w:r>
            <w:r w:rsidRPr="00C557B7">
              <w:rPr>
                <w:rFonts w:eastAsia="ABC Whyte" w:cs="ABC Whyte"/>
                <w:i/>
                <w:iCs/>
                <w:szCs w:val="20"/>
                <w:lang w:val="en-GB"/>
              </w:rPr>
              <w:t xml:space="preserve">The Kunstmuseum St.Gallen </w:t>
            </w:r>
            <w:r>
              <w:rPr>
                <w:rFonts w:eastAsia="ABC Whyte" w:cs="ABC Whyte"/>
                <w:i/>
                <w:iCs/>
                <w:szCs w:val="20"/>
                <w:lang w:val="en-GB"/>
              </w:rPr>
              <w:t>considers it</w:t>
            </w:r>
            <w:r w:rsidRPr="00C557B7">
              <w:rPr>
                <w:rFonts w:eastAsia="ABC Whyte" w:cs="ABC Whyte"/>
                <w:i/>
                <w:iCs/>
                <w:szCs w:val="20"/>
                <w:lang w:val="en-GB"/>
              </w:rPr>
              <w:t xml:space="preserve"> </w:t>
            </w:r>
            <w:r>
              <w:rPr>
                <w:rFonts w:eastAsia="ABC Whyte" w:cs="ABC Whyte"/>
                <w:i/>
                <w:iCs/>
                <w:szCs w:val="20"/>
                <w:lang w:val="en-GB"/>
              </w:rPr>
              <w:t xml:space="preserve">part of </w:t>
            </w:r>
            <w:r w:rsidRPr="00C557B7">
              <w:rPr>
                <w:rFonts w:eastAsia="ABC Whyte" w:cs="ABC Whyte"/>
                <w:i/>
                <w:iCs/>
                <w:szCs w:val="20"/>
                <w:lang w:val="en-GB"/>
              </w:rPr>
              <w:t xml:space="preserve">its mission </w:t>
            </w:r>
            <w:r>
              <w:rPr>
                <w:rFonts w:eastAsia="ABC Whyte" w:cs="ABC Whyte"/>
                <w:i/>
                <w:iCs/>
                <w:szCs w:val="20"/>
                <w:lang w:val="en-GB"/>
              </w:rPr>
              <w:t xml:space="preserve">to </w:t>
            </w:r>
            <w:r w:rsidRPr="00C557B7">
              <w:rPr>
                <w:rFonts w:eastAsia="ABC Whyte" w:cs="ABC Whyte"/>
                <w:i/>
                <w:iCs/>
                <w:szCs w:val="20"/>
                <w:lang w:val="en-GB"/>
              </w:rPr>
              <w:lastRenderedPageBreak/>
              <w:t xml:space="preserve">not only purposefully expand its historical collections but also </w:t>
            </w:r>
            <w:r>
              <w:rPr>
                <w:rFonts w:eastAsia="ABC Whyte" w:cs="ABC Whyte"/>
                <w:i/>
                <w:iCs/>
                <w:szCs w:val="20"/>
                <w:lang w:val="en-GB"/>
              </w:rPr>
              <w:t>ensure that</w:t>
            </w:r>
            <w:r w:rsidRPr="00C557B7">
              <w:rPr>
                <w:rFonts w:eastAsia="ABC Whyte" w:cs="ABC Whyte"/>
                <w:i/>
                <w:iCs/>
                <w:szCs w:val="20"/>
                <w:lang w:val="en-GB"/>
              </w:rPr>
              <w:t xml:space="preserve"> the diversity of both regional and international contemporary art </w:t>
            </w:r>
            <w:r>
              <w:rPr>
                <w:rFonts w:eastAsia="ABC Whyte" w:cs="ABC Whyte"/>
                <w:i/>
                <w:iCs/>
                <w:szCs w:val="20"/>
                <w:lang w:val="en-GB"/>
              </w:rPr>
              <w:t xml:space="preserve">is represented </w:t>
            </w:r>
            <w:r w:rsidRPr="00C557B7">
              <w:rPr>
                <w:rFonts w:eastAsia="ABC Whyte" w:cs="ABC Whyte"/>
                <w:i/>
                <w:iCs/>
                <w:szCs w:val="20"/>
                <w:lang w:val="en-GB"/>
              </w:rPr>
              <w:t>within its holdings. This year’s summer exhibition offers insights into the institution’s new collection strategy. We understand our museum as an open space—one that encourages diversity, challenges established structures, and repositions art in dialogue with societal developments</w:t>
            </w:r>
            <w:r w:rsidRPr="00C557B7">
              <w:rPr>
                <w:rFonts w:eastAsia="ABC Whyte" w:cs="ABC Whyte"/>
                <w:szCs w:val="20"/>
                <w:lang w:val="en-GB"/>
              </w:rPr>
              <w:t>.</w:t>
            </w:r>
            <w:r>
              <w:rPr>
                <w:rFonts w:eastAsia="ABC Whyte" w:cs="ABC Whyte"/>
                <w:szCs w:val="20"/>
                <w:lang w:val="en-GB"/>
              </w:rPr>
              <w:t>”</w:t>
            </w:r>
          </w:p>
          <w:p w14:paraId="06095FFC" w14:textId="77777777" w:rsidR="004911B7" w:rsidRPr="00C557B7" w:rsidRDefault="004911B7" w:rsidP="004911B7">
            <w:pPr>
              <w:spacing w:before="240" w:after="240"/>
              <w:jc w:val="both"/>
              <w:rPr>
                <w:rFonts w:eastAsia="ABC Whyte" w:cs="ABC Whyte"/>
                <w:szCs w:val="20"/>
                <w:lang w:val="en-GB"/>
              </w:rPr>
            </w:pPr>
            <w:r w:rsidRPr="00C557B7">
              <w:rPr>
                <w:rFonts w:eastAsia="ABC Whyte" w:cs="ABC Whyte"/>
                <w:szCs w:val="20"/>
                <w:lang w:val="en-GB"/>
              </w:rPr>
              <w:t xml:space="preserve">Lorenz Wiederkehr, Assistant Curator at the Kunstmuseum St.Gallen, on the exhibition: </w:t>
            </w:r>
            <w:r>
              <w:rPr>
                <w:rFonts w:eastAsia="ABC Whyte" w:cs="ABC Whyte"/>
                <w:szCs w:val="20"/>
                <w:lang w:val="en-GB"/>
              </w:rPr>
              <w:t>“</w:t>
            </w:r>
            <w:r w:rsidRPr="00C557B7">
              <w:rPr>
                <w:rFonts w:eastAsia="ABC Whyte" w:cs="ABC Whyte"/>
                <w:i/>
                <w:iCs/>
                <w:szCs w:val="20"/>
                <w:lang w:val="en-GB"/>
              </w:rPr>
              <w:t>The works on display—acquired or received as donations in 2024 and 2025—exemplify the new thematic orientation of the collection. They reflect transcultural experiences, postcolonial critique, and artistic practices in contemporary art. The open, fragmented scenography of the exhibition invites a multi-perspective encounter with contemporary art.</w:t>
            </w:r>
            <w:r>
              <w:rPr>
                <w:rFonts w:eastAsia="ABC Whyte" w:cs="ABC Whyte"/>
                <w:szCs w:val="20"/>
                <w:lang w:val="en-GB"/>
              </w:rPr>
              <w:t>”</w:t>
            </w:r>
          </w:p>
          <w:p w14:paraId="4A40A0CD" w14:textId="77777777" w:rsidR="00500071" w:rsidRPr="004911B7" w:rsidRDefault="00500071" w:rsidP="00500071">
            <w:pPr>
              <w:rPr>
                <w:lang w:val="en-GB"/>
              </w:rPr>
            </w:pPr>
          </w:p>
          <w:p w14:paraId="2C65B95B" w14:textId="0E6B7B41" w:rsidR="007E50D3" w:rsidRPr="00C9590A" w:rsidRDefault="007E50D3" w:rsidP="00436444">
            <w:pPr>
              <w:rPr>
                <w:lang w:val="en-US"/>
              </w:rPr>
            </w:pPr>
          </w:p>
        </w:tc>
        <w:tc>
          <w:tcPr>
            <w:tcW w:w="2794" w:type="dxa"/>
          </w:tcPr>
          <w:p w14:paraId="5584AC94" w14:textId="77777777" w:rsidR="00F216D5" w:rsidRPr="00C9590A" w:rsidRDefault="00F216D5" w:rsidP="00F216D5">
            <w:pPr>
              <w:rPr>
                <w:b/>
                <w:bCs/>
                <w:sz w:val="16"/>
                <w:szCs w:val="16"/>
                <w:lang w:val="en-US"/>
              </w:rPr>
            </w:pPr>
            <w:r w:rsidRPr="00C9590A">
              <w:rPr>
                <w:b/>
                <w:bCs/>
                <w:sz w:val="16"/>
                <w:szCs w:val="16"/>
                <w:lang w:val="en-US"/>
              </w:rPr>
              <w:lastRenderedPageBreak/>
              <w:t xml:space="preserve">Exhibition </w:t>
            </w:r>
            <w:r w:rsidR="00B54080">
              <w:rPr>
                <w:b/>
                <w:bCs/>
                <w:sz w:val="16"/>
                <w:szCs w:val="16"/>
                <w:lang w:val="en-US"/>
              </w:rPr>
              <w:t>D</w:t>
            </w:r>
            <w:r w:rsidRPr="00C9590A">
              <w:rPr>
                <w:b/>
                <w:bCs/>
                <w:sz w:val="16"/>
                <w:szCs w:val="16"/>
                <w:lang w:val="en-US"/>
              </w:rPr>
              <w:t>ates</w:t>
            </w:r>
          </w:p>
          <w:p w14:paraId="5DDD7F68" w14:textId="11E786B0" w:rsidR="007E50D3" w:rsidRPr="00C9590A" w:rsidRDefault="00BD5D4D" w:rsidP="007E50D3">
            <w:pPr>
              <w:rPr>
                <w:sz w:val="16"/>
                <w:szCs w:val="16"/>
                <w:lang w:val="en-US"/>
              </w:rPr>
            </w:pPr>
            <w:r w:rsidRPr="00BD5D4D">
              <w:rPr>
                <w:sz w:val="16"/>
                <w:szCs w:val="16"/>
                <w:lang w:val="en-US"/>
              </w:rPr>
              <w:t>August 8–September</w:t>
            </w:r>
            <w:r>
              <w:rPr>
                <w:sz w:val="16"/>
                <w:szCs w:val="16"/>
                <w:lang w:val="en-US"/>
              </w:rPr>
              <w:t xml:space="preserve"> 7, 2025 </w:t>
            </w:r>
            <w:r w:rsidR="007E50D3" w:rsidRPr="00C9590A">
              <w:rPr>
                <w:sz w:val="16"/>
                <w:szCs w:val="16"/>
                <w:lang w:val="en-US"/>
              </w:rPr>
              <w:t>Kunstmuseum St.</w:t>
            </w:r>
            <w:r w:rsidR="00BD22A3">
              <w:rPr>
                <w:sz w:val="16"/>
                <w:szCs w:val="16"/>
                <w:lang w:val="en-US"/>
              </w:rPr>
              <w:t xml:space="preserve"> </w:t>
            </w:r>
            <w:r w:rsidR="007E50D3" w:rsidRPr="00C9590A">
              <w:rPr>
                <w:sz w:val="16"/>
                <w:szCs w:val="16"/>
                <w:lang w:val="en-US"/>
              </w:rPr>
              <w:t>Gallen</w:t>
            </w:r>
          </w:p>
          <w:p w14:paraId="156DAA3A" w14:textId="77777777" w:rsidR="007E50D3" w:rsidRPr="00C9590A" w:rsidRDefault="007E50D3" w:rsidP="007E50D3">
            <w:pPr>
              <w:rPr>
                <w:sz w:val="16"/>
                <w:szCs w:val="16"/>
                <w:lang w:val="en-US"/>
              </w:rPr>
            </w:pPr>
          </w:p>
          <w:p w14:paraId="2B2826B3" w14:textId="77777777" w:rsidR="00F216D5" w:rsidRPr="00C9590A" w:rsidRDefault="00F216D5" w:rsidP="00F216D5">
            <w:pPr>
              <w:rPr>
                <w:b/>
                <w:bCs/>
                <w:sz w:val="16"/>
                <w:szCs w:val="16"/>
                <w:lang w:val="en-US"/>
              </w:rPr>
            </w:pPr>
            <w:r w:rsidRPr="00C9590A">
              <w:rPr>
                <w:b/>
                <w:bCs/>
                <w:sz w:val="16"/>
                <w:szCs w:val="16"/>
                <w:lang w:val="en-US"/>
              </w:rPr>
              <w:t xml:space="preserve">Press </w:t>
            </w:r>
            <w:r w:rsidR="00B54080">
              <w:rPr>
                <w:b/>
                <w:bCs/>
                <w:sz w:val="16"/>
                <w:szCs w:val="16"/>
                <w:lang w:val="en-US"/>
              </w:rPr>
              <w:t>C</w:t>
            </w:r>
            <w:r w:rsidRPr="00C9590A">
              <w:rPr>
                <w:b/>
                <w:bCs/>
                <w:sz w:val="16"/>
                <w:szCs w:val="16"/>
                <w:lang w:val="en-US"/>
              </w:rPr>
              <w:t>onference</w:t>
            </w:r>
          </w:p>
          <w:p w14:paraId="3E615A46" w14:textId="4734898B" w:rsidR="004710ED" w:rsidRPr="00C9590A" w:rsidRDefault="00626178" w:rsidP="007E50D3">
            <w:pPr>
              <w:rPr>
                <w:sz w:val="16"/>
                <w:szCs w:val="16"/>
                <w:lang w:val="en-US"/>
              </w:rPr>
            </w:pPr>
            <w:r>
              <w:rPr>
                <w:sz w:val="16"/>
                <w:szCs w:val="16"/>
                <w:lang w:val="en-US"/>
              </w:rPr>
              <w:t>August 8, 2025</w:t>
            </w:r>
          </w:p>
          <w:p w14:paraId="37D10094" w14:textId="77777777" w:rsidR="00B54080" w:rsidRPr="00693B2D" w:rsidRDefault="00B54080" w:rsidP="00B54080">
            <w:pPr>
              <w:rPr>
                <w:sz w:val="16"/>
                <w:szCs w:val="16"/>
                <w:lang w:val="en-US"/>
              </w:rPr>
            </w:pPr>
            <w:r w:rsidRPr="00693B2D">
              <w:rPr>
                <w:sz w:val="16"/>
                <w:szCs w:val="16"/>
                <w:lang w:val="en-US"/>
              </w:rPr>
              <w:t>11:00 a.m.</w:t>
            </w:r>
          </w:p>
          <w:p w14:paraId="680FFCBD" w14:textId="77777777" w:rsidR="007E50D3" w:rsidRPr="00C9590A" w:rsidRDefault="007E50D3" w:rsidP="007E50D3">
            <w:pPr>
              <w:rPr>
                <w:sz w:val="16"/>
                <w:szCs w:val="16"/>
                <w:lang w:val="en-US"/>
              </w:rPr>
            </w:pPr>
          </w:p>
          <w:p w14:paraId="485FC9BC" w14:textId="77777777" w:rsidR="007E50D3" w:rsidRPr="00C9590A" w:rsidRDefault="00F216D5" w:rsidP="007E50D3">
            <w:pPr>
              <w:rPr>
                <w:b/>
                <w:bCs/>
                <w:sz w:val="16"/>
                <w:szCs w:val="16"/>
                <w:lang w:val="en-US"/>
              </w:rPr>
            </w:pPr>
            <w:r w:rsidRPr="00C9590A">
              <w:rPr>
                <w:b/>
                <w:bCs/>
                <w:sz w:val="16"/>
                <w:szCs w:val="16"/>
                <w:lang w:val="en-US"/>
              </w:rPr>
              <w:t xml:space="preserve">Exhibition </w:t>
            </w:r>
            <w:r w:rsidR="00B54080">
              <w:rPr>
                <w:b/>
                <w:bCs/>
                <w:sz w:val="16"/>
                <w:szCs w:val="16"/>
                <w:lang w:val="en-US"/>
              </w:rPr>
              <w:t>O</w:t>
            </w:r>
            <w:r w:rsidRPr="00C9590A">
              <w:rPr>
                <w:b/>
                <w:bCs/>
                <w:sz w:val="16"/>
                <w:szCs w:val="16"/>
                <w:lang w:val="en-US"/>
              </w:rPr>
              <w:t>pening</w:t>
            </w:r>
          </w:p>
          <w:p w14:paraId="1DCAFA6E" w14:textId="2819B27A" w:rsidR="00B54080" w:rsidRPr="00C9590A" w:rsidRDefault="00626178" w:rsidP="00B54080">
            <w:pPr>
              <w:rPr>
                <w:sz w:val="16"/>
                <w:szCs w:val="16"/>
                <w:lang w:val="en-US"/>
              </w:rPr>
            </w:pPr>
            <w:r>
              <w:rPr>
                <w:sz w:val="16"/>
                <w:szCs w:val="16"/>
                <w:lang w:val="en-US"/>
              </w:rPr>
              <w:t>August 8, 2025</w:t>
            </w:r>
          </w:p>
          <w:p w14:paraId="0EF60C3B" w14:textId="77777777" w:rsidR="007E50D3" w:rsidRPr="00C9590A" w:rsidRDefault="00F216D5" w:rsidP="007E50D3">
            <w:pPr>
              <w:rPr>
                <w:sz w:val="16"/>
                <w:szCs w:val="16"/>
                <w:lang w:val="en-US"/>
              </w:rPr>
            </w:pPr>
            <w:r w:rsidRPr="00C9590A">
              <w:rPr>
                <w:sz w:val="16"/>
                <w:szCs w:val="16"/>
                <w:lang w:val="en-US"/>
              </w:rPr>
              <w:t>6</w:t>
            </w:r>
            <w:r w:rsidR="002437D6">
              <w:rPr>
                <w:sz w:val="16"/>
                <w:szCs w:val="16"/>
                <w:lang w:val="en-US"/>
              </w:rPr>
              <w:t>:</w:t>
            </w:r>
            <w:r w:rsidRPr="00C9590A">
              <w:rPr>
                <w:sz w:val="16"/>
                <w:szCs w:val="16"/>
                <w:lang w:val="en-US"/>
              </w:rPr>
              <w:t>30 p</w:t>
            </w:r>
            <w:r w:rsidR="00E00004">
              <w:rPr>
                <w:sz w:val="16"/>
                <w:szCs w:val="16"/>
                <w:lang w:val="en-US"/>
              </w:rPr>
              <w:t>.</w:t>
            </w:r>
            <w:r w:rsidRPr="00C9590A">
              <w:rPr>
                <w:sz w:val="16"/>
                <w:szCs w:val="16"/>
                <w:lang w:val="en-US"/>
              </w:rPr>
              <w:t>m</w:t>
            </w:r>
            <w:r w:rsidR="00E00004">
              <w:rPr>
                <w:sz w:val="16"/>
                <w:szCs w:val="16"/>
                <w:lang w:val="en-US"/>
              </w:rPr>
              <w:t>.</w:t>
            </w:r>
          </w:p>
          <w:p w14:paraId="103FE4BD" w14:textId="77777777" w:rsidR="007E50D3" w:rsidRPr="00C9590A" w:rsidRDefault="007E50D3" w:rsidP="007E50D3">
            <w:pPr>
              <w:rPr>
                <w:sz w:val="16"/>
                <w:szCs w:val="16"/>
                <w:lang w:val="en-US"/>
              </w:rPr>
            </w:pPr>
          </w:p>
          <w:p w14:paraId="7E36EE10" w14:textId="77777777" w:rsidR="006354E1" w:rsidRPr="00073791" w:rsidRDefault="006354E1" w:rsidP="006354E1">
            <w:pPr>
              <w:rPr>
                <w:b/>
                <w:bCs/>
                <w:sz w:val="16"/>
                <w:szCs w:val="16"/>
                <w:lang w:val="en-US"/>
              </w:rPr>
            </w:pPr>
            <w:r w:rsidRPr="00073791">
              <w:rPr>
                <w:b/>
                <w:bCs/>
                <w:sz w:val="16"/>
                <w:szCs w:val="16"/>
                <w:lang w:val="en-US"/>
              </w:rPr>
              <w:t xml:space="preserve">Opening </w:t>
            </w:r>
            <w:r w:rsidR="00B54080">
              <w:rPr>
                <w:b/>
                <w:bCs/>
                <w:sz w:val="16"/>
                <w:szCs w:val="16"/>
                <w:lang w:val="en-US"/>
              </w:rPr>
              <w:t>H</w:t>
            </w:r>
            <w:r w:rsidRPr="00073791">
              <w:rPr>
                <w:b/>
                <w:bCs/>
                <w:sz w:val="16"/>
                <w:szCs w:val="16"/>
                <w:lang w:val="en-US"/>
              </w:rPr>
              <w:t>ours</w:t>
            </w:r>
          </w:p>
          <w:p w14:paraId="1C57DFFD" w14:textId="77777777" w:rsidR="00B54080" w:rsidRPr="00693B2D" w:rsidRDefault="00B54080" w:rsidP="00B54080">
            <w:pPr>
              <w:rPr>
                <w:sz w:val="16"/>
                <w:szCs w:val="16"/>
                <w:lang w:val="en-US"/>
              </w:rPr>
            </w:pPr>
            <w:r w:rsidRPr="00693B2D">
              <w:rPr>
                <w:sz w:val="16"/>
                <w:szCs w:val="16"/>
                <w:lang w:val="en-US"/>
              </w:rPr>
              <w:t>Tue – Sun: 10:00 a.m. – 5:00 p.m.</w:t>
            </w:r>
          </w:p>
          <w:p w14:paraId="7238B045" w14:textId="77777777" w:rsidR="00B54080" w:rsidRPr="00693B2D" w:rsidRDefault="00B54080" w:rsidP="00B54080">
            <w:pPr>
              <w:rPr>
                <w:sz w:val="16"/>
                <w:szCs w:val="16"/>
                <w:lang w:val="en-US"/>
              </w:rPr>
            </w:pPr>
            <w:r w:rsidRPr="00693B2D">
              <w:rPr>
                <w:sz w:val="16"/>
                <w:szCs w:val="16"/>
                <w:lang w:val="en-US"/>
              </w:rPr>
              <w:t>Thu: 10:00 a.m. – 8:00 p.m.</w:t>
            </w:r>
          </w:p>
          <w:p w14:paraId="03CF2C39" w14:textId="77777777" w:rsidR="007E50D3" w:rsidRPr="00C9590A" w:rsidRDefault="007E50D3" w:rsidP="007E50D3">
            <w:pPr>
              <w:rPr>
                <w:sz w:val="16"/>
                <w:szCs w:val="16"/>
                <w:lang w:val="en-US"/>
              </w:rPr>
            </w:pPr>
          </w:p>
        </w:tc>
      </w:tr>
      <w:tr w:rsidR="007E50D3" w:rsidRPr="00C9590A" w14:paraId="690BBE27" w14:textId="77777777" w:rsidTr="007E50D3">
        <w:trPr>
          <w:trHeight w:val="7081"/>
        </w:trPr>
        <w:tc>
          <w:tcPr>
            <w:tcW w:w="7366" w:type="dxa"/>
            <w:vMerge/>
          </w:tcPr>
          <w:p w14:paraId="5F66E043" w14:textId="77777777" w:rsidR="007E50D3" w:rsidRPr="00C9590A" w:rsidRDefault="007E50D3" w:rsidP="00297004">
            <w:pPr>
              <w:rPr>
                <w:sz w:val="28"/>
                <w:szCs w:val="28"/>
                <w:lang w:val="en-US"/>
              </w:rPr>
            </w:pPr>
          </w:p>
        </w:tc>
        <w:tc>
          <w:tcPr>
            <w:tcW w:w="2794" w:type="dxa"/>
          </w:tcPr>
          <w:p w14:paraId="08B64289" w14:textId="77777777" w:rsidR="007E50D3" w:rsidRPr="00C9590A" w:rsidRDefault="00F216D5" w:rsidP="007E50D3">
            <w:pPr>
              <w:rPr>
                <w:rFonts w:cs="Arial"/>
                <w:b/>
                <w:bCs/>
                <w:sz w:val="16"/>
                <w:szCs w:val="16"/>
                <w:lang w:val="en-US"/>
              </w:rPr>
            </w:pPr>
            <w:r w:rsidRPr="00C9590A">
              <w:rPr>
                <w:rFonts w:cs="Arial"/>
                <w:b/>
                <w:bCs/>
                <w:sz w:val="16"/>
                <w:szCs w:val="16"/>
                <w:lang w:val="en-US"/>
              </w:rPr>
              <w:t xml:space="preserve">Press </w:t>
            </w:r>
            <w:r w:rsidR="00B54080">
              <w:rPr>
                <w:rFonts w:cs="Arial"/>
                <w:b/>
                <w:bCs/>
                <w:sz w:val="16"/>
                <w:szCs w:val="16"/>
                <w:lang w:val="en-US"/>
              </w:rPr>
              <w:t>C</w:t>
            </w:r>
            <w:r w:rsidRPr="00C9590A">
              <w:rPr>
                <w:rFonts w:cs="Arial"/>
                <w:b/>
                <w:bCs/>
                <w:sz w:val="16"/>
                <w:szCs w:val="16"/>
                <w:lang w:val="en-US"/>
              </w:rPr>
              <w:t>ontact</w:t>
            </w:r>
          </w:p>
          <w:p w14:paraId="53232D3A" w14:textId="77777777" w:rsidR="007E50D3" w:rsidRPr="00C9590A" w:rsidRDefault="007E50D3" w:rsidP="007E50D3">
            <w:pPr>
              <w:rPr>
                <w:rFonts w:cs="Arial"/>
                <w:b/>
                <w:bCs/>
                <w:sz w:val="16"/>
                <w:szCs w:val="16"/>
                <w:lang w:val="en-US"/>
              </w:rPr>
            </w:pPr>
          </w:p>
          <w:p w14:paraId="078AF166" w14:textId="2FCC8AD4" w:rsidR="007E50D3" w:rsidRPr="00C9590A" w:rsidRDefault="00626178" w:rsidP="007E50D3">
            <w:pPr>
              <w:rPr>
                <w:rFonts w:cs="Arial"/>
                <w:b/>
                <w:bCs/>
                <w:sz w:val="16"/>
                <w:szCs w:val="16"/>
                <w:lang w:val="en-US"/>
              </w:rPr>
            </w:pPr>
            <w:r>
              <w:rPr>
                <w:rFonts w:cs="Arial"/>
                <w:b/>
                <w:bCs/>
                <w:sz w:val="16"/>
                <w:szCs w:val="16"/>
                <w:lang w:val="en-US"/>
              </w:rPr>
              <w:t>Nadine Sakotic</w:t>
            </w:r>
          </w:p>
          <w:p w14:paraId="785B9C09" w14:textId="77777777" w:rsidR="00F216D5" w:rsidRPr="00C9590A" w:rsidRDefault="00F216D5" w:rsidP="00F216D5">
            <w:pPr>
              <w:rPr>
                <w:rFonts w:cs="Arial"/>
                <w:sz w:val="16"/>
                <w:szCs w:val="16"/>
                <w:lang w:val="en-US"/>
              </w:rPr>
            </w:pPr>
            <w:r w:rsidRPr="00C9590A">
              <w:rPr>
                <w:rFonts w:cs="Arial"/>
                <w:sz w:val="16"/>
                <w:szCs w:val="16"/>
                <w:lang w:val="en-US"/>
              </w:rPr>
              <w:t>Head of Communications</w:t>
            </w:r>
          </w:p>
          <w:p w14:paraId="6D7DF822" w14:textId="77777777" w:rsidR="007E50D3" w:rsidRPr="00356997" w:rsidRDefault="007E50D3" w:rsidP="007E50D3">
            <w:pPr>
              <w:rPr>
                <w:rFonts w:cs="Arial"/>
                <w:sz w:val="16"/>
                <w:szCs w:val="16"/>
                <w:lang w:val="de-DE"/>
              </w:rPr>
            </w:pPr>
            <w:r w:rsidRPr="00356997">
              <w:rPr>
                <w:rFonts w:cs="Arial"/>
                <w:sz w:val="16"/>
                <w:szCs w:val="16"/>
                <w:lang w:val="de-DE"/>
              </w:rPr>
              <w:t>Museumstrasse 32</w:t>
            </w:r>
          </w:p>
          <w:p w14:paraId="14A51BBA" w14:textId="77777777" w:rsidR="007E50D3" w:rsidRPr="00356997" w:rsidRDefault="007E50D3" w:rsidP="007E50D3">
            <w:pPr>
              <w:rPr>
                <w:rFonts w:cs="Arial"/>
                <w:sz w:val="16"/>
                <w:szCs w:val="16"/>
                <w:lang w:val="de-DE"/>
              </w:rPr>
            </w:pPr>
            <w:r w:rsidRPr="00356997">
              <w:rPr>
                <w:rFonts w:cs="Arial"/>
                <w:sz w:val="16"/>
                <w:szCs w:val="16"/>
                <w:lang w:val="de-DE"/>
              </w:rPr>
              <w:t>9000 St.</w:t>
            </w:r>
            <w:r w:rsidR="00BD22A3" w:rsidRPr="00356997">
              <w:rPr>
                <w:rFonts w:cs="Arial"/>
                <w:sz w:val="16"/>
                <w:szCs w:val="16"/>
                <w:lang w:val="de-DE"/>
              </w:rPr>
              <w:t xml:space="preserve"> </w:t>
            </w:r>
            <w:r w:rsidRPr="00356997">
              <w:rPr>
                <w:rFonts w:cs="Arial"/>
                <w:sz w:val="16"/>
                <w:szCs w:val="16"/>
                <w:lang w:val="de-DE"/>
              </w:rPr>
              <w:t>Gallen</w:t>
            </w:r>
          </w:p>
          <w:p w14:paraId="1D256D4A" w14:textId="77777777" w:rsidR="007E50D3" w:rsidRPr="00A712A6" w:rsidRDefault="007E50D3" w:rsidP="007E50D3">
            <w:pPr>
              <w:rPr>
                <w:rFonts w:cs="Arial"/>
                <w:sz w:val="16"/>
                <w:szCs w:val="16"/>
                <w:lang w:val="de-DE"/>
              </w:rPr>
            </w:pPr>
            <w:r w:rsidRPr="00356997">
              <w:rPr>
                <w:rFonts w:cs="Arial"/>
                <w:sz w:val="16"/>
                <w:szCs w:val="16"/>
                <w:lang w:val="de-DE"/>
              </w:rPr>
              <w:t>T +41 71 242 06 84</w:t>
            </w:r>
          </w:p>
          <w:p w14:paraId="3FDE64A2" w14:textId="77777777" w:rsidR="007E50D3" w:rsidRPr="00041864" w:rsidRDefault="007E50D3" w:rsidP="007E50D3">
            <w:pPr>
              <w:rPr>
                <w:rFonts w:cs="Arial"/>
                <w:sz w:val="16"/>
                <w:szCs w:val="16"/>
              </w:rPr>
            </w:pPr>
          </w:p>
          <w:p w14:paraId="51C76FE5" w14:textId="77777777" w:rsidR="007E50D3" w:rsidRPr="00041864" w:rsidRDefault="007E50D3" w:rsidP="007E50D3">
            <w:pPr>
              <w:rPr>
                <w:rFonts w:cs="Arial"/>
                <w:sz w:val="16"/>
                <w:szCs w:val="16"/>
              </w:rPr>
            </w:pPr>
            <w:hyperlink r:id="rId12" w:history="1">
              <w:r w:rsidRPr="00041864">
                <w:rPr>
                  <w:rStyle w:val="Hyperlink"/>
                  <w:rFonts w:cs="Arial"/>
                  <w:color w:val="auto"/>
                  <w:sz w:val="16"/>
                  <w:szCs w:val="16"/>
                  <w:u w:val="none"/>
                </w:rPr>
                <w:t>kommunikation@kunstmuseumsg.ch</w:t>
              </w:r>
            </w:hyperlink>
          </w:p>
          <w:p w14:paraId="6B1C843F" w14:textId="77777777" w:rsidR="007E50D3" w:rsidRPr="004D3A85" w:rsidRDefault="007E50D3" w:rsidP="007E50D3">
            <w:pPr>
              <w:rPr>
                <w:rFonts w:cs="Arial"/>
                <w:sz w:val="16"/>
                <w:szCs w:val="16"/>
              </w:rPr>
            </w:pPr>
            <w:hyperlink r:id="rId13" w:history="1">
              <w:r w:rsidRPr="004D3A85">
                <w:rPr>
                  <w:rStyle w:val="Hyperlink"/>
                  <w:rFonts w:cs="Arial"/>
                  <w:color w:val="auto"/>
                  <w:sz w:val="16"/>
                  <w:szCs w:val="16"/>
                  <w:u w:val="none"/>
                </w:rPr>
                <w:t>kunstmuseumsg.ch</w:t>
              </w:r>
            </w:hyperlink>
          </w:p>
          <w:p w14:paraId="400A5FD8" w14:textId="77777777" w:rsidR="007E50D3" w:rsidRPr="004D3A85" w:rsidRDefault="007E50D3" w:rsidP="007E50D3">
            <w:pPr>
              <w:rPr>
                <w:sz w:val="16"/>
                <w:szCs w:val="16"/>
              </w:rPr>
            </w:pPr>
          </w:p>
        </w:tc>
      </w:tr>
    </w:tbl>
    <w:p w14:paraId="028AD276" w14:textId="77777777" w:rsidR="007E50D3" w:rsidRPr="004D3A85" w:rsidRDefault="007E50D3" w:rsidP="003B4E23"/>
    <w:p w14:paraId="22B8A8C0" w14:textId="77777777" w:rsidR="007E50D3" w:rsidRPr="004D3A85" w:rsidRDefault="007E50D3">
      <w:r w:rsidRPr="004D3A85">
        <w:br w:type="page"/>
      </w:r>
    </w:p>
    <w:p w14:paraId="212E83DA" w14:textId="77777777" w:rsidR="007E50D3" w:rsidRPr="00C9590A" w:rsidRDefault="007E50D3" w:rsidP="007E50D3">
      <w:pPr>
        <w:pStyle w:val="berschrift1ohneNummer"/>
        <w:rPr>
          <w:lang w:val="en-US"/>
        </w:rPr>
      </w:pPr>
      <w:r w:rsidRPr="00C9590A">
        <w:rPr>
          <w:lang w:val="en-US"/>
        </w:rPr>
        <w:lastRenderedPageBreak/>
        <w:t>Factsheet</w:t>
      </w:r>
    </w:p>
    <w:p w14:paraId="6B09B264" w14:textId="77777777" w:rsidR="00626178" w:rsidRPr="001A7DC9" w:rsidRDefault="00626178" w:rsidP="00626178">
      <w:pPr>
        <w:pStyle w:val="berschrift1ohneNummer"/>
        <w:rPr>
          <w:lang w:val="en-US"/>
        </w:rPr>
      </w:pPr>
      <w:r w:rsidRPr="001A7DC9">
        <w:rPr>
          <w:lang w:val="en-US"/>
        </w:rPr>
        <w:t>New to the Collection!</w:t>
      </w:r>
    </w:p>
    <w:p w14:paraId="5C18C7E2" w14:textId="77777777" w:rsidR="007E50D3" w:rsidRDefault="007E50D3" w:rsidP="007E50D3">
      <w:pPr>
        <w:spacing w:after="0"/>
        <w:rPr>
          <w:rFonts w:eastAsiaTheme="majorEastAsia" w:cstheme="majorBidi"/>
          <w:b/>
          <w:bCs/>
          <w:sz w:val="28"/>
          <w:szCs w:val="26"/>
          <w:lang w:val="en-US"/>
        </w:rPr>
      </w:pPr>
    </w:p>
    <w:p w14:paraId="0A549E8C" w14:textId="77777777" w:rsidR="00626178" w:rsidRPr="00C9590A" w:rsidRDefault="00626178" w:rsidP="007E50D3">
      <w:pPr>
        <w:spacing w:after="0"/>
        <w:rPr>
          <w:sz w:val="28"/>
          <w:szCs w:val="28"/>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2"/>
      </w:tblGrid>
      <w:tr w:rsidR="007E50D3" w:rsidRPr="004D3A85" w14:paraId="33F74898" w14:textId="77777777" w:rsidTr="00297004">
        <w:tc>
          <w:tcPr>
            <w:tcW w:w="2410" w:type="dxa"/>
          </w:tcPr>
          <w:p w14:paraId="3DB90544" w14:textId="77777777" w:rsidR="007E50D3" w:rsidRPr="00C9590A" w:rsidRDefault="00B54080" w:rsidP="00772926">
            <w:pPr>
              <w:ind w:left="-104"/>
              <w:rPr>
                <w:lang w:val="en-US"/>
              </w:rPr>
            </w:pPr>
            <w:r w:rsidRPr="008D190D">
              <w:t xml:space="preserve">Exhibition </w:t>
            </w:r>
            <w:r>
              <w:t>D</w:t>
            </w:r>
            <w:r w:rsidRPr="008D190D">
              <w:t>ates</w:t>
            </w:r>
          </w:p>
        </w:tc>
        <w:tc>
          <w:tcPr>
            <w:tcW w:w="6652" w:type="dxa"/>
          </w:tcPr>
          <w:p w14:paraId="7E0BC536" w14:textId="4C21D781" w:rsidR="00500071" w:rsidRDefault="00626178" w:rsidP="007E50D3">
            <w:pPr>
              <w:rPr>
                <w:lang w:val="en-US"/>
              </w:rPr>
            </w:pPr>
            <w:r w:rsidRPr="00626178">
              <w:rPr>
                <w:lang w:val="en-US"/>
              </w:rPr>
              <w:t xml:space="preserve">August 8–September 7, 2025 </w:t>
            </w:r>
            <w:r w:rsidR="004710ED" w:rsidRPr="004710ED" w:rsidDel="004710ED">
              <w:rPr>
                <w:lang w:val="en-US"/>
              </w:rPr>
              <w:t xml:space="preserve"> </w:t>
            </w:r>
          </w:p>
          <w:p w14:paraId="24999BB6" w14:textId="77777777" w:rsidR="004710ED" w:rsidRPr="00C9590A" w:rsidRDefault="004710ED" w:rsidP="007E50D3">
            <w:pPr>
              <w:rPr>
                <w:lang w:val="en-US"/>
              </w:rPr>
            </w:pPr>
          </w:p>
        </w:tc>
      </w:tr>
      <w:tr w:rsidR="00B54080" w:rsidRPr="00C9590A" w14:paraId="2A6BBACB" w14:textId="77777777" w:rsidTr="00297004">
        <w:tc>
          <w:tcPr>
            <w:tcW w:w="2410" w:type="dxa"/>
          </w:tcPr>
          <w:p w14:paraId="30A8C0E4" w14:textId="77777777" w:rsidR="00B54080" w:rsidRPr="00C9590A" w:rsidRDefault="00B54080" w:rsidP="00B54080">
            <w:pPr>
              <w:ind w:left="-104"/>
              <w:rPr>
                <w:lang w:val="en-US"/>
              </w:rPr>
            </w:pPr>
            <w:r w:rsidRPr="008D190D">
              <w:t xml:space="preserve">Exhibition </w:t>
            </w:r>
            <w:proofErr w:type="spellStart"/>
            <w:r>
              <w:t>V</w:t>
            </w:r>
            <w:r w:rsidRPr="008D190D">
              <w:t>enue</w:t>
            </w:r>
            <w:proofErr w:type="spellEnd"/>
          </w:p>
        </w:tc>
        <w:tc>
          <w:tcPr>
            <w:tcW w:w="6652" w:type="dxa"/>
          </w:tcPr>
          <w:p w14:paraId="54FCC437" w14:textId="77777777" w:rsidR="00B54080" w:rsidRPr="00C9590A" w:rsidRDefault="00B54080" w:rsidP="00B54080">
            <w:pPr>
              <w:rPr>
                <w:lang w:val="en-US"/>
              </w:rPr>
            </w:pPr>
            <w:r w:rsidRPr="00C9590A">
              <w:rPr>
                <w:lang w:val="en-US"/>
              </w:rPr>
              <w:t>Kunstmuseum St.</w:t>
            </w:r>
            <w:r>
              <w:rPr>
                <w:lang w:val="en-US"/>
              </w:rPr>
              <w:t xml:space="preserve"> </w:t>
            </w:r>
            <w:r w:rsidRPr="00C9590A">
              <w:rPr>
                <w:lang w:val="en-US"/>
              </w:rPr>
              <w:t>Gallen</w:t>
            </w:r>
          </w:p>
          <w:p w14:paraId="00006693" w14:textId="77777777" w:rsidR="00B54080" w:rsidRPr="00C9590A" w:rsidRDefault="00B54080" w:rsidP="00B54080">
            <w:pPr>
              <w:rPr>
                <w:lang w:val="en-US"/>
              </w:rPr>
            </w:pPr>
          </w:p>
        </w:tc>
      </w:tr>
      <w:tr w:rsidR="00B54080" w:rsidRPr="001B51E4" w14:paraId="2943DEE6" w14:textId="77777777" w:rsidTr="00297004">
        <w:tc>
          <w:tcPr>
            <w:tcW w:w="2410" w:type="dxa"/>
          </w:tcPr>
          <w:p w14:paraId="01E9C9BB" w14:textId="77777777" w:rsidR="00B54080" w:rsidRPr="00C9590A" w:rsidRDefault="00B54080" w:rsidP="00B54080">
            <w:pPr>
              <w:ind w:left="-104"/>
              <w:rPr>
                <w:lang w:val="en-US"/>
              </w:rPr>
            </w:pPr>
            <w:r w:rsidRPr="008D190D">
              <w:t xml:space="preserve">Press </w:t>
            </w:r>
            <w:r>
              <w:t>C</w:t>
            </w:r>
            <w:r w:rsidRPr="008D190D">
              <w:t>onference</w:t>
            </w:r>
          </w:p>
        </w:tc>
        <w:tc>
          <w:tcPr>
            <w:tcW w:w="6652" w:type="dxa"/>
          </w:tcPr>
          <w:p w14:paraId="00ECACE1" w14:textId="6A658236" w:rsidR="00B54080" w:rsidRPr="00C9590A" w:rsidRDefault="00646941" w:rsidP="00B54080">
            <w:pPr>
              <w:rPr>
                <w:lang w:val="en-US"/>
              </w:rPr>
            </w:pPr>
            <w:r w:rsidRPr="00626178">
              <w:rPr>
                <w:lang w:val="en-US"/>
              </w:rPr>
              <w:t>August 8</w:t>
            </w:r>
            <w:r>
              <w:rPr>
                <w:lang w:val="en-US"/>
              </w:rPr>
              <w:t>, 2025,</w:t>
            </w:r>
            <w:r w:rsidR="00B54080" w:rsidRPr="00C9590A">
              <w:rPr>
                <w:lang w:val="en-US"/>
              </w:rPr>
              <w:t xml:space="preserve"> 11 a</w:t>
            </w:r>
            <w:r w:rsidR="00B54080">
              <w:rPr>
                <w:lang w:val="en-US"/>
              </w:rPr>
              <w:t>.</w:t>
            </w:r>
            <w:r w:rsidR="00B54080" w:rsidRPr="00C9590A">
              <w:rPr>
                <w:lang w:val="en-US"/>
              </w:rPr>
              <w:t>m</w:t>
            </w:r>
            <w:r w:rsidR="00B54080">
              <w:rPr>
                <w:lang w:val="en-US"/>
              </w:rPr>
              <w:t>.</w:t>
            </w:r>
            <w:r w:rsidR="00B54080" w:rsidRPr="00C9590A">
              <w:rPr>
                <w:lang w:val="en-US"/>
              </w:rPr>
              <w:t>, Kunstmuseum St.</w:t>
            </w:r>
            <w:r w:rsidR="00B54080">
              <w:rPr>
                <w:lang w:val="en-US"/>
              </w:rPr>
              <w:t xml:space="preserve"> </w:t>
            </w:r>
            <w:r w:rsidR="00B54080" w:rsidRPr="00C9590A">
              <w:rPr>
                <w:lang w:val="en-US"/>
              </w:rPr>
              <w:t>Gallen</w:t>
            </w:r>
          </w:p>
          <w:p w14:paraId="12B0F216" w14:textId="77777777" w:rsidR="00B54080" w:rsidRPr="00C9590A" w:rsidRDefault="00B54080" w:rsidP="00B54080">
            <w:pPr>
              <w:rPr>
                <w:lang w:val="en-US"/>
              </w:rPr>
            </w:pPr>
          </w:p>
        </w:tc>
      </w:tr>
      <w:tr w:rsidR="00B54080" w:rsidRPr="001B51E4" w14:paraId="4138CD8A" w14:textId="77777777" w:rsidTr="00297004">
        <w:tc>
          <w:tcPr>
            <w:tcW w:w="2410" w:type="dxa"/>
          </w:tcPr>
          <w:p w14:paraId="2BCAEB03" w14:textId="77777777" w:rsidR="00B54080" w:rsidRPr="00C9590A" w:rsidRDefault="00B54080" w:rsidP="00B54080">
            <w:pPr>
              <w:ind w:left="-104"/>
              <w:rPr>
                <w:lang w:val="en-US"/>
              </w:rPr>
            </w:pPr>
            <w:r w:rsidRPr="008D190D">
              <w:t xml:space="preserve">Exhibition </w:t>
            </w:r>
            <w:r>
              <w:t>O</w:t>
            </w:r>
            <w:r w:rsidRPr="008D190D">
              <w:t>pening</w:t>
            </w:r>
          </w:p>
        </w:tc>
        <w:tc>
          <w:tcPr>
            <w:tcW w:w="6652" w:type="dxa"/>
          </w:tcPr>
          <w:p w14:paraId="22A6ACC1" w14:textId="1C8EACD8" w:rsidR="00B54080" w:rsidRPr="009705A8" w:rsidRDefault="00646941" w:rsidP="00B54080">
            <w:pPr>
              <w:rPr>
                <w:lang w:val="en-US"/>
              </w:rPr>
            </w:pPr>
            <w:r w:rsidRPr="00626178">
              <w:rPr>
                <w:lang w:val="en-US"/>
              </w:rPr>
              <w:t>August 8</w:t>
            </w:r>
            <w:r>
              <w:rPr>
                <w:lang w:val="en-US"/>
              </w:rPr>
              <w:t xml:space="preserve">, 2025, </w:t>
            </w:r>
            <w:r w:rsidR="00B54080" w:rsidRPr="009705A8">
              <w:rPr>
                <w:lang w:val="en-US"/>
              </w:rPr>
              <w:t>6</w:t>
            </w:r>
            <w:r w:rsidR="00B54080" w:rsidRPr="00356997">
              <w:rPr>
                <w:lang w:val="en-US"/>
              </w:rPr>
              <w:t>:</w:t>
            </w:r>
            <w:r w:rsidR="00B54080" w:rsidRPr="009705A8">
              <w:rPr>
                <w:lang w:val="en-US"/>
              </w:rPr>
              <w:t>30 p</w:t>
            </w:r>
            <w:r w:rsidR="00B54080" w:rsidRPr="00356997">
              <w:rPr>
                <w:lang w:val="en-US"/>
              </w:rPr>
              <w:t>.</w:t>
            </w:r>
            <w:r w:rsidR="00B54080" w:rsidRPr="009705A8">
              <w:rPr>
                <w:lang w:val="en-US"/>
              </w:rPr>
              <w:t>m</w:t>
            </w:r>
            <w:r w:rsidR="00B54080" w:rsidRPr="00356997">
              <w:rPr>
                <w:lang w:val="en-US"/>
              </w:rPr>
              <w:t>.</w:t>
            </w:r>
            <w:r w:rsidR="00B54080" w:rsidRPr="009705A8">
              <w:rPr>
                <w:lang w:val="en-US"/>
              </w:rPr>
              <w:t>, Kunstmuseum St. Gallen</w:t>
            </w:r>
          </w:p>
          <w:p w14:paraId="6F3E39B5" w14:textId="77777777" w:rsidR="00B54080" w:rsidRPr="009705A8" w:rsidRDefault="00B54080" w:rsidP="00B54080">
            <w:pPr>
              <w:rPr>
                <w:lang w:val="en-US"/>
              </w:rPr>
            </w:pPr>
          </w:p>
        </w:tc>
      </w:tr>
      <w:tr w:rsidR="007E50D3" w:rsidRPr="001A7DC9" w14:paraId="3E557430" w14:textId="77777777" w:rsidTr="00297004">
        <w:tc>
          <w:tcPr>
            <w:tcW w:w="2410" w:type="dxa"/>
          </w:tcPr>
          <w:p w14:paraId="3B31F97B" w14:textId="38CE6BB7" w:rsidR="007E50D3" w:rsidRPr="00C9590A" w:rsidRDefault="00F216D5" w:rsidP="00772926">
            <w:pPr>
              <w:ind w:left="-104"/>
              <w:rPr>
                <w:lang w:val="en-US"/>
              </w:rPr>
            </w:pPr>
            <w:r w:rsidRPr="00C9590A">
              <w:rPr>
                <w:lang w:val="en-US"/>
              </w:rPr>
              <w:t>C</w:t>
            </w:r>
            <w:r w:rsidR="00436444" w:rsidRPr="00C9590A">
              <w:rPr>
                <w:lang w:val="en-US"/>
              </w:rPr>
              <w:t>urator</w:t>
            </w:r>
            <w:r w:rsidR="000662B1">
              <w:rPr>
                <w:lang w:val="en-US"/>
              </w:rPr>
              <w:t>s</w:t>
            </w:r>
          </w:p>
        </w:tc>
        <w:tc>
          <w:tcPr>
            <w:tcW w:w="6652" w:type="dxa"/>
          </w:tcPr>
          <w:p w14:paraId="72E94B89" w14:textId="77777777" w:rsidR="00436444" w:rsidRDefault="005A5604" w:rsidP="007E50D3">
            <w:pPr>
              <w:rPr>
                <w:lang w:val="en-US"/>
              </w:rPr>
            </w:pPr>
            <w:r w:rsidRPr="00C557B7">
              <w:rPr>
                <w:rFonts w:eastAsia="ABC Whyte" w:cs="ABC Whyte"/>
                <w:szCs w:val="20"/>
                <w:lang w:val="en-GB"/>
              </w:rPr>
              <w:t>Laura Feurle, Collection Curator</w:t>
            </w:r>
            <w:r w:rsidRPr="00C9590A">
              <w:rPr>
                <w:lang w:val="en-US"/>
              </w:rPr>
              <w:t xml:space="preserve"> </w:t>
            </w:r>
          </w:p>
          <w:p w14:paraId="4F922CAB" w14:textId="35C87044" w:rsidR="000662B1" w:rsidRDefault="000662B1" w:rsidP="007E50D3">
            <w:pPr>
              <w:rPr>
                <w:lang w:val="en-US"/>
              </w:rPr>
            </w:pPr>
            <w:r w:rsidRPr="00C557B7">
              <w:rPr>
                <w:rFonts w:eastAsia="ABC Whyte" w:cs="ABC Whyte"/>
                <w:szCs w:val="20"/>
                <w:lang w:val="en-GB"/>
              </w:rPr>
              <w:t>Lorenz Wiederkehr, Assistant Curator</w:t>
            </w:r>
          </w:p>
          <w:p w14:paraId="3E14C850" w14:textId="6A30FE1F" w:rsidR="005A5604" w:rsidRPr="00C9590A" w:rsidRDefault="005A5604" w:rsidP="007E50D3">
            <w:pPr>
              <w:rPr>
                <w:lang w:val="en-US"/>
              </w:rPr>
            </w:pPr>
          </w:p>
        </w:tc>
      </w:tr>
      <w:tr w:rsidR="00B54080" w:rsidRPr="00B54080" w14:paraId="2F2668F8" w14:textId="77777777" w:rsidTr="0062002C">
        <w:tc>
          <w:tcPr>
            <w:tcW w:w="2410" w:type="dxa"/>
          </w:tcPr>
          <w:p w14:paraId="6F572815" w14:textId="77777777" w:rsidR="00B54080" w:rsidRPr="00C9590A" w:rsidRDefault="00B54080" w:rsidP="00B54080">
            <w:pPr>
              <w:ind w:left="-105"/>
              <w:rPr>
                <w:lang w:val="en-US"/>
              </w:rPr>
            </w:pPr>
            <w:r w:rsidRPr="00C9590A">
              <w:rPr>
                <w:szCs w:val="20"/>
                <w:lang w:val="en-US"/>
              </w:rPr>
              <w:t xml:space="preserve">Opening </w:t>
            </w:r>
            <w:r>
              <w:rPr>
                <w:szCs w:val="20"/>
                <w:lang w:val="en-US"/>
              </w:rPr>
              <w:t>H</w:t>
            </w:r>
            <w:r w:rsidRPr="00C9590A">
              <w:rPr>
                <w:szCs w:val="20"/>
                <w:lang w:val="en-US"/>
              </w:rPr>
              <w:t>ours</w:t>
            </w:r>
          </w:p>
        </w:tc>
        <w:tc>
          <w:tcPr>
            <w:tcW w:w="6652" w:type="dxa"/>
          </w:tcPr>
          <w:p w14:paraId="7DA994E0" w14:textId="77777777" w:rsidR="00B54080" w:rsidRPr="00693B2D" w:rsidRDefault="00B54080" w:rsidP="00B54080">
            <w:pPr>
              <w:rPr>
                <w:lang w:val="en-US"/>
              </w:rPr>
            </w:pPr>
            <w:r w:rsidRPr="00693B2D">
              <w:rPr>
                <w:lang w:val="en-US"/>
              </w:rPr>
              <w:t>Tue – Sun: 10:00 a.m. – 5:00 p.m.</w:t>
            </w:r>
          </w:p>
          <w:p w14:paraId="6DC16143" w14:textId="77777777" w:rsidR="00B54080" w:rsidRPr="00693B2D" w:rsidRDefault="00B54080" w:rsidP="00B54080">
            <w:pPr>
              <w:rPr>
                <w:lang w:val="en-US"/>
              </w:rPr>
            </w:pPr>
            <w:r w:rsidRPr="00693B2D">
              <w:rPr>
                <w:lang w:val="en-US"/>
              </w:rPr>
              <w:t>Thu: 10:00 a.m. – 8:00 p.m.</w:t>
            </w:r>
          </w:p>
          <w:p w14:paraId="2EBD4C57" w14:textId="77777777" w:rsidR="00B54080" w:rsidRPr="00C9590A" w:rsidRDefault="00B54080" w:rsidP="00B54080">
            <w:pPr>
              <w:rPr>
                <w:lang w:val="en-US"/>
              </w:rPr>
            </w:pPr>
          </w:p>
        </w:tc>
      </w:tr>
      <w:tr w:rsidR="00F216D5" w:rsidRPr="004D3A85" w14:paraId="75933E22" w14:textId="77777777" w:rsidTr="0062002C">
        <w:tc>
          <w:tcPr>
            <w:tcW w:w="2410" w:type="dxa"/>
          </w:tcPr>
          <w:p w14:paraId="43F93666" w14:textId="77777777" w:rsidR="00F216D5" w:rsidRPr="00C9590A" w:rsidRDefault="00F216D5" w:rsidP="0062002C">
            <w:pPr>
              <w:ind w:left="-105"/>
              <w:rPr>
                <w:lang w:val="en-US"/>
              </w:rPr>
            </w:pPr>
            <w:r w:rsidRPr="00C9590A">
              <w:rPr>
                <w:szCs w:val="20"/>
                <w:lang w:val="en-US"/>
              </w:rPr>
              <w:t xml:space="preserve">Press </w:t>
            </w:r>
            <w:r w:rsidR="00B54080">
              <w:rPr>
                <w:szCs w:val="20"/>
                <w:lang w:val="en-US"/>
              </w:rPr>
              <w:t>C</w:t>
            </w:r>
            <w:r w:rsidRPr="00C9590A">
              <w:rPr>
                <w:szCs w:val="20"/>
                <w:lang w:val="en-US"/>
              </w:rPr>
              <w:t>ontact</w:t>
            </w:r>
          </w:p>
        </w:tc>
        <w:tc>
          <w:tcPr>
            <w:tcW w:w="6652" w:type="dxa"/>
          </w:tcPr>
          <w:p w14:paraId="4AA8B594" w14:textId="1A2D84EA" w:rsidR="00F216D5" w:rsidRPr="00041864" w:rsidRDefault="00626178" w:rsidP="0062002C">
            <w:pPr>
              <w:rPr>
                <w:lang w:val="en-US"/>
              </w:rPr>
            </w:pPr>
            <w:r>
              <w:rPr>
                <w:lang w:val="en-US"/>
              </w:rPr>
              <w:t>Nadine Sakotic</w:t>
            </w:r>
            <w:r w:rsidR="00F216D5" w:rsidRPr="00041864">
              <w:rPr>
                <w:lang w:val="en-US"/>
              </w:rPr>
              <w:t xml:space="preserve"> </w:t>
            </w:r>
          </w:p>
          <w:p w14:paraId="454AD664" w14:textId="77777777" w:rsidR="00F216D5" w:rsidRPr="00041864" w:rsidRDefault="00F216D5" w:rsidP="0062002C">
            <w:pPr>
              <w:rPr>
                <w:lang w:val="en-US"/>
              </w:rPr>
            </w:pPr>
            <w:r w:rsidRPr="00041864">
              <w:rPr>
                <w:lang w:val="en-US"/>
              </w:rPr>
              <w:t>T +41 71 242 06 84</w:t>
            </w:r>
          </w:p>
          <w:p w14:paraId="630F9C2F" w14:textId="77777777" w:rsidR="00F216D5" w:rsidRPr="00041864" w:rsidRDefault="00F216D5" w:rsidP="0062002C">
            <w:pPr>
              <w:rPr>
                <w:lang w:val="en-US"/>
              </w:rPr>
            </w:pPr>
          </w:p>
          <w:p w14:paraId="68E79974" w14:textId="77777777" w:rsidR="00F216D5" w:rsidRPr="00C9590A" w:rsidRDefault="00F216D5" w:rsidP="0062002C">
            <w:pPr>
              <w:rPr>
                <w:szCs w:val="20"/>
                <w:lang w:val="en-US"/>
              </w:rPr>
            </w:pPr>
            <w:hyperlink r:id="rId14" w:history="1">
              <w:r w:rsidRPr="00C9590A">
                <w:rPr>
                  <w:rStyle w:val="Hyperlink"/>
                  <w:color w:val="auto"/>
                  <w:szCs w:val="20"/>
                  <w:u w:val="none"/>
                  <w:lang w:val="en-US"/>
                </w:rPr>
                <w:t>kommunikation@kunstmuseumsg.ch</w:t>
              </w:r>
            </w:hyperlink>
            <w:r w:rsidRPr="00C9590A">
              <w:rPr>
                <w:szCs w:val="20"/>
                <w:lang w:val="en-US"/>
              </w:rPr>
              <w:t xml:space="preserve"> </w:t>
            </w:r>
          </w:p>
          <w:p w14:paraId="17F6E3F0" w14:textId="77777777" w:rsidR="00F216D5" w:rsidRPr="00C9590A" w:rsidRDefault="00F216D5" w:rsidP="0062002C">
            <w:pPr>
              <w:rPr>
                <w:lang w:val="en-US"/>
              </w:rPr>
            </w:pPr>
          </w:p>
        </w:tc>
      </w:tr>
      <w:tr w:rsidR="00F216D5" w:rsidRPr="00C9590A" w14:paraId="7D8AB47C" w14:textId="77777777" w:rsidTr="00356997">
        <w:tc>
          <w:tcPr>
            <w:tcW w:w="2410" w:type="dxa"/>
          </w:tcPr>
          <w:p w14:paraId="2CC3974A" w14:textId="77777777" w:rsidR="00F216D5" w:rsidRPr="00C9590A" w:rsidRDefault="00F216D5" w:rsidP="0062002C">
            <w:pPr>
              <w:ind w:left="-105"/>
              <w:rPr>
                <w:lang w:val="en-US"/>
              </w:rPr>
            </w:pPr>
            <w:r w:rsidRPr="00C9590A">
              <w:rPr>
                <w:lang w:val="en-US"/>
              </w:rPr>
              <w:t>Website</w:t>
            </w:r>
          </w:p>
        </w:tc>
        <w:tc>
          <w:tcPr>
            <w:tcW w:w="6652" w:type="dxa"/>
          </w:tcPr>
          <w:p w14:paraId="668FABF3" w14:textId="77777777" w:rsidR="00F216D5" w:rsidRPr="00C9590A" w:rsidRDefault="00F216D5" w:rsidP="0062002C">
            <w:pPr>
              <w:rPr>
                <w:szCs w:val="20"/>
                <w:lang w:val="en-US"/>
              </w:rPr>
            </w:pPr>
            <w:hyperlink r:id="rId15" w:history="1">
              <w:r w:rsidRPr="00C9590A">
                <w:rPr>
                  <w:rStyle w:val="Hyperlink"/>
                  <w:color w:val="auto"/>
                  <w:szCs w:val="20"/>
                  <w:u w:val="none"/>
                  <w:lang w:val="en-US"/>
                </w:rPr>
                <w:t>kunstmuseumsg.ch</w:t>
              </w:r>
            </w:hyperlink>
          </w:p>
          <w:p w14:paraId="30C480B7" w14:textId="77777777" w:rsidR="00F216D5" w:rsidRPr="00C9590A" w:rsidRDefault="00F216D5" w:rsidP="0062002C">
            <w:pPr>
              <w:rPr>
                <w:lang w:val="en-US"/>
              </w:rPr>
            </w:pPr>
          </w:p>
        </w:tc>
      </w:tr>
      <w:tr w:rsidR="009705A8" w14:paraId="6E22FBD2" w14:textId="77777777" w:rsidTr="00356997">
        <w:tc>
          <w:tcPr>
            <w:tcW w:w="2410" w:type="dxa"/>
            <w:tcBorders>
              <w:top w:val="nil"/>
              <w:left w:val="nil"/>
              <w:bottom w:val="nil"/>
              <w:right w:val="nil"/>
            </w:tcBorders>
            <w:hideMark/>
          </w:tcPr>
          <w:p w14:paraId="4D3AE83D" w14:textId="77777777" w:rsidR="009705A8" w:rsidRDefault="009705A8">
            <w:pPr>
              <w:ind w:left="-104"/>
              <w:rPr>
                <w:lang w:val="en-US"/>
              </w:rPr>
            </w:pPr>
            <w:r>
              <w:rPr>
                <w:lang w:val="en-US"/>
              </w:rPr>
              <w:t xml:space="preserve">Press </w:t>
            </w:r>
            <w:r w:rsidR="00B54080">
              <w:rPr>
                <w:lang w:val="en-US"/>
              </w:rPr>
              <w:t>P</w:t>
            </w:r>
            <w:r>
              <w:rPr>
                <w:lang w:val="en-US"/>
              </w:rPr>
              <w:t>hotos</w:t>
            </w:r>
          </w:p>
        </w:tc>
        <w:tc>
          <w:tcPr>
            <w:tcW w:w="6652" w:type="dxa"/>
            <w:tcBorders>
              <w:top w:val="nil"/>
              <w:left w:val="nil"/>
              <w:bottom w:val="nil"/>
              <w:right w:val="nil"/>
            </w:tcBorders>
          </w:tcPr>
          <w:p w14:paraId="67EC5B47" w14:textId="77777777" w:rsidR="009705A8" w:rsidRDefault="009705A8">
            <w:r>
              <w:rPr>
                <w:szCs w:val="20"/>
                <w:lang w:val="en-US"/>
              </w:rPr>
              <w:t>kunstmuseumsg.ch/</w:t>
            </w:r>
            <w:r>
              <w:t>presse</w:t>
            </w:r>
          </w:p>
          <w:p w14:paraId="71769AF1" w14:textId="77777777" w:rsidR="009705A8" w:rsidRDefault="009705A8">
            <w:pPr>
              <w:rPr>
                <w:szCs w:val="20"/>
                <w:lang w:val="en-US"/>
              </w:rPr>
            </w:pPr>
          </w:p>
        </w:tc>
      </w:tr>
    </w:tbl>
    <w:p w14:paraId="4F239343" w14:textId="77777777" w:rsidR="003B4E23" w:rsidRPr="00C9590A" w:rsidRDefault="003B4E23" w:rsidP="003B4E23">
      <w:pPr>
        <w:rPr>
          <w:sz w:val="28"/>
          <w:szCs w:val="28"/>
          <w:lang w:val="en-US"/>
        </w:rPr>
      </w:pPr>
    </w:p>
    <w:sectPr w:rsidR="003B4E23" w:rsidRPr="00C9590A" w:rsidSect="007E50D3">
      <w:headerReference w:type="even" r:id="rId16"/>
      <w:headerReference w:type="default" r:id="rId17"/>
      <w:footerReference w:type="even" r:id="rId18"/>
      <w:footerReference w:type="default" r:id="rId19"/>
      <w:headerReference w:type="first" r:id="rId20"/>
      <w:footerReference w:type="first" r:id="rId21"/>
      <w:pgSz w:w="11906" w:h="16838"/>
      <w:pgMar w:top="2381"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BE11" w14:textId="77777777" w:rsidR="007648E5" w:rsidRDefault="007648E5" w:rsidP="009C749E">
      <w:r>
        <w:separator/>
      </w:r>
    </w:p>
  </w:endnote>
  <w:endnote w:type="continuationSeparator" w:id="0">
    <w:p w14:paraId="5522448E" w14:textId="77777777" w:rsidR="007648E5" w:rsidRDefault="007648E5" w:rsidP="009C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BC Whyte">
    <w:panose1 w:val="020B000404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3EEC" w14:textId="77777777" w:rsidR="00FF22A6" w:rsidRDefault="00FF22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202863582"/>
      <w:docPartObj>
        <w:docPartGallery w:val="Page Numbers (Bottom of Page)"/>
        <w:docPartUnique/>
      </w:docPartObj>
    </w:sdtPr>
    <w:sdtEndPr/>
    <w:sdtContent>
      <w:sdt>
        <w:sdtPr>
          <w:rPr>
            <w:szCs w:val="20"/>
          </w:rPr>
          <w:id w:val="-1769616900"/>
          <w:docPartObj>
            <w:docPartGallery w:val="Page Numbers (Top of Page)"/>
            <w:docPartUnique/>
          </w:docPartObj>
        </w:sdtPr>
        <w:sdtEndPr/>
        <w:sdtContent>
          <w:p w14:paraId="7D9F2C07" w14:textId="77777777" w:rsidR="001041CF" w:rsidRDefault="001041CF">
            <w:pPr>
              <w:pStyle w:val="Fuzeile"/>
              <w:jc w:val="right"/>
              <w:rPr>
                <w:szCs w:val="20"/>
              </w:rPr>
            </w:pPr>
          </w:p>
          <w:p w14:paraId="5E6912B6" w14:textId="77777777" w:rsidR="001041CF" w:rsidRPr="009C749E" w:rsidRDefault="001041CF">
            <w:pPr>
              <w:pStyle w:val="Fuzeile"/>
              <w:jc w:val="right"/>
              <w:rPr>
                <w:szCs w:val="20"/>
              </w:rPr>
            </w:pPr>
            <w:r w:rsidRPr="00DF6D69">
              <w:rPr>
                <w:szCs w:val="16"/>
              </w:rPr>
              <w:fldChar w:fldCharType="begin"/>
            </w:r>
            <w:r w:rsidRPr="00DF6D69">
              <w:rPr>
                <w:szCs w:val="16"/>
              </w:rPr>
              <w:instrText>PAGE</w:instrText>
            </w:r>
            <w:r w:rsidRPr="00DF6D69">
              <w:rPr>
                <w:szCs w:val="16"/>
              </w:rPr>
              <w:fldChar w:fldCharType="separate"/>
            </w:r>
            <w:r w:rsidRPr="00DF6D69">
              <w:rPr>
                <w:szCs w:val="16"/>
                <w:lang w:val="de-DE"/>
              </w:rPr>
              <w:t>2</w:t>
            </w:r>
            <w:r w:rsidRPr="00DF6D69">
              <w:rPr>
                <w:szCs w:val="16"/>
              </w:rPr>
              <w:fldChar w:fldCharType="end"/>
            </w:r>
            <w:r w:rsidRPr="00DF6D69">
              <w:rPr>
                <w:szCs w:val="16"/>
                <w:lang w:val="de-DE"/>
              </w:rPr>
              <w:t xml:space="preserve"> | </w:t>
            </w:r>
            <w:r w:rsidRPr="00DF6D69">
              <w:rPr>
                <w:szCs w:val="16"/>
              </w:rPr>
              <w:fldChar w:fldCharType="begin"/>
            </w:r>
            <w:r w:rsidRPr="00DF6D69">
              <w:rPr>
                <w:szCs w:val="16"/>
              </w:rPr>
              <w:instrText>NUMPAGES</w:instrText>
            </w:r>
            <w:r w:rsidRPr="00DF6D69">
              <w:rPr>
                <w:szCs w:val="16"/>
              </w:rPr>
              <w:fldChar w:fldCharType="separate"/>
            </w:r>
            <w:r w:rsidRPr="00DF6D69">
              <w:rPr>
                <w:szCs w:val="16"/>
                <w:lang w:val="de-DE"/>
              </w:rPr>
              <w:t>2</w:t>
            </w:r>
            <w:r w:rsidRPr="00DF6D69">
              <w:rPr>
                <w:szCs w:val="16"/>
              </w:rPr>
              <w:fldChar w:fldCharType="end"/>
            </w:r>
          </w:p>
        </w:sdtContent>
      </w:sdt>
    </w:sdtContent>
  </w:sdt>
  <w:p w14:paraId="7FFFA7DB" w14:textId="77777777" w:rsidR="001041CF" w:rsidRPr="009C749E" w:rsidRDefault="001041CF" w:rsidP="00067678">
    <w:pPr>
      <w:pStyle w:val="Fuzeile"/>
      <w:jc w:val="right"/>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871941"/>
      <w:docPartObj>
        <w:docPartGallery w:val="Page Numbers (Bottom of Page)"/>
        <w:docPartUnique/>
      </w:docPartObj>
    </w:sdtPr>
    <w:sdtEndPr>
      <w:rPr>
        <w:szCs w:val="16"/>
      </w:rPr>
    </w:sdtEndPr>
    <w:sdtContent>
      <w:p w14:paraId="5184E82B" w14:textId="77777777" w:rsidR="003B4E23" w:rsidRDefault="003B4E23">
        <w:pPr>
          <w:pStyle w:val="Fuzeile"/>
          <w:jc w:val="right"/>
        </w:pPr>
      </w:p>
      <w:sdt>
        <w:sdtPr>
          <w:rPr>
            <w:szCs w:val="16"/>
          </w:rPr>
          <w:id w:val="-1056234252"/>
          <w:docPartObj>
            <w:docPartGallery w:val="Page Numbers (Top of Page)"/>
            <w:docPartUnique/>
          </w:docPartObj>
        </w:sdtPr>
        <w:sdtEndPr/>
        <w:sdtContent>
          <w:p w14:paraId="72CB87D8" w14:textId="77777777" w:rsidR="003B4E23" w:rsidRPr="00FF22A6" w:rsidRDefault="003B4E23">
            <w:pPr>
              <w:pStyle w:val="Fuzeile"/>
              <w:jc w:val="right"/>
              <w:rPr>
                <w:szCs w:val="16"/>
              </w:rPr>
            </w:pPr>
            <w:r w:rsidRPr="00FF22A6">
              <w:rPr>
                <w:b/>
                <w:bCs/>
                <w:szCs w:val="16"/>
              </w:rPr>
              <w:fldChar w:fldCharType="begin"/>
            </w:r>
            <w:r w:rsidRPr="00FF22A6">
              <w:rPr>
                <w:b/>
                <w:bCs/>
                <w:szCs w:val="16"/>
              </w:rPr>
              <w:instrText>PAGE</w:instrText>
            </w:r>
            <w:r w:rsidRPr="00FF22A6">
              <w:rPr>
                <w:b/>
                <w:bCs/>
                <w:szCs w:val="16"/>
              </w:rPr>
              <w:fldChar w:fldCharType="separate"/>
            </w:r>
            <w:r w:rsidRPr="00FF22A6">
              <w:rPr>
                <w:b/>
                <w:bCs/>
                <w:szCs w:val="16"/>
                <w:lang w:val="de-DE"/>
              </w:rPr>
              <w:t>2</w:t>
            </w:r>
            <w:r w:rsidRPr="00FF22A6">
              <w:rPr>
                <w:b/>
                <w:bCs/>
                <w:szCs w:val="16"/>
              </w:rPr>
              <w:fldChar w:fldCharType="end"/>
            </w:r>
            <w:r w:rsidRPr="00FF22A6">
              <w:rPr>
                <w:szCs w:val="16"/>
                <w:lang w:val="de-DE"/>
              </w:rPr>
              <w:t xml:space="preserve"> | </w:t>
            </w:r>
            <w:r w:rsidRPr="00FF22A6">
              <w:rPr>
                <w:b/>
                <w:bCs/>
                <w:szCs w:val="16"/>
              </w:rPr>
              <w:fldChar w:fldCharType="begin"/>
            </w:r>
            <w:r w:rsidRPr="00FF22A6">
              <w:rPr>
                <w:b/>
                <w:bCs/>
                <w:szCs w:val="16"/>
              </w:rPr>
              <w:instrText>NUMPAGES</w:instrText>
            </w:r>
            <w:r w:rsidRPr="00FF22A6">
              <w:rPr>
                <w:b/>
                <w:bCs/>
                <w:szCs w:val="16"/>
              </w:rPr>
              <w:fldChar w:fldCharType="separate"/>
            </w:r>
            <w:r w:rsidRPr="00FF22A6">
              <w:rPr>
                <w:b/>
                <w:bCs/>
                <w:szCs w:val="16"/>
                <w:lang w:val="de-DE"/>
              </w:rPr>
              <w:t>2</w:t>
            </w:r>
            <w:r w:rsidRPr="00FF22A6">
              <w:rPr>
                <w:b/>
                <w:bCs/>
                <w:szCs w:val="16"/>
              </w:rPr>
              <w:fldChar w:fldCharType="end"/>
            </w:r>
          </w:p>
        </w:sdtContent>
      </w:sdt>
    </w:sdtContent>
  </w:sdt>
  <w:p w14:paraId="05275B97" w14:textId="77777777" w:rsidR="003B4E23" w:rsidRDefault="003B4E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2E01" w14:textId="77777777" w:rsidR="007648E5" w:rsidRDefault="007648E5" w:rsidP="009C749E">
      <w:r>
        <w:separator/>
      </w:r>
    </w:p>
  </w:footnote>
  <w:footnote w:type="continuationSeparator" w:id="0">
    <w:p w14:paraId="6328985D" w14:textId="77777777" w:rsidR="007648E5" w:rsidRDefault="007648E5" w:rsidP="009C7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8455" w14:textId="77777777" w:rsidR="00FF22A6" w:rsidRDefault="00FF22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6FD3" w14:textId="77777777" w:rsidR="00FF22A6" w:rsidRDefault="00FF22A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4A73" w14:textId="77777777" w:rsidR="007E50D3" w:rsidRDefault="00321329">
    <w:pPr>
      <w:pStyle w:val="Kopfzeile"/>
    </w:pPr>
    <w:r>
      <w:rPr>
        <w:noProof/>
      </w:rPr>
      <w:drawing>
        <wp:anchor distT="0" distB="0" distL="114300" distR="114300" simplePos="0" relativeHeight="251663360" behindDoc="0" locked="0" layoutInCell="1" allowOverlap="1" wp14:anchorId="65802FBA" wp14:editId="01B3EEF5">
          <wp:simplePos x="0" y="0"/>
          <wp:positionH relativeFrom="column">
            <wp:posOffset>4554000</wp:posOffset>
          </wp:positionH>
          <wp:positionV relativeFrom="paragraph">
            <wp:posOffset>308610</wp:posOffset>
          </wp:positionV>
          <wp:extent cx="1080000" cy="567977"/>
          <wp:effectExtent l="0" t="0" r="6350" b="3810"/>
          <wp:wrapTopAndBottom/>
          <wp:docPr id="1" name="Grafik 1" descr="Ein Bild, das Text, Geschirr, Teller,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schirr, Teller,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5679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D4BE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EEDE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4A9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487E3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6EC5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81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1EA85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0A56F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C6B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7DCA8E2"/>
    <w:lvl w:ilvl="0">
      <w:start w:val="2"/>
      <w:numFmt w:val="bullet"/>
      <w:pStyle w:val="Aufzhlungszeichen"/>
      <w:lvlText w:val="-"/>
      <w:lvlJc w:val="left"/>
      <w:pPr>
        <w:ind w:left="644" w:hanging="360"/>
      </w:pPr>
      <w:rPr>
        <w:rFonts w:ascii="ABC Whyte" w:eastAsiaTheme="minorHAnsi" w:hAnsi="ABC Whyte" w:cstheme="minorBidi" w:hint="default"/>
      </w:rPr>
    </w:lvl>
  </w:abstractNum>
  <w:abstractNum w:abstractNumId="10" w15:restartNumberingAfterBreak="0">
    <w:nsid w:val="009C208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BF3AED"/>
    <w:multiLevelType w:val="multilevel"/>
    <w:tmpl w:val="EECEFE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1A42D28"/>
    <w:multiLevelType w:val="hybridMultilevel"/>
    <w:tmpl w:val="5A8C46F4"/>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26A4B9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3B4467A"/>
    <w:multiLevelType w:val="multilevel"/>
    <w:tmpl w:val="56542952"/>
    <w:numStyleLink w:val="berschriften-Gliederung"/>
  </w:abstractNum>
  <w:abstractNum w:abstractNumId="15" w15:restartNumberingAfterBreak="0">
    <w:nsid w:val="060224F5"/>
    <w:multiLevelType w:val="multilevel"/>
    <w:tmpl w:val="24FC438E"/>
    <w:lvl w:ilvl="0">
      <w:start w:val="1"/>
      <w:numFmt w:val="decimal"/>
      <w:lvlText w:val="%1"/>
      <w:lvlJc w:val="left"/>
      <w:pPr>
        <w:ind w:left="284" w:hanging="284"/>
      </w:pPr>
      <w:rPr>
        <w:rFonts w:ascii="ABC Whyte" w:hAnsi="ABC Whyte"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7F16856"/>
    <w:multiLevelType w:val="multilevel"/>
    <w:tmpl w:val="05CE15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94C6A60"/>
    <w:multiLevelType w:val="multilevel"/>
    <w:tmpl w:val="85F8119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BB25ECC"/>
    <w:multiLevelType w:val="hybridMultilevel"/>
    <w:tmpl w:val="2B0CDA4C"/>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64C0BE3"/>
    <w:multiLevelType w:val="hybridMultilevel"/>
    <w:tmpl w:val="7180C2A6"/>
    <w:lvl w:ilvl="0" w:tplc="D086533A">
      <w:start w:val="2"/>
      <w:numFmt w:val="bullet"/>
      <w:pStyle w:val="Listenabsatz"/>
      <w:lvlText w:val="-"/>
      <w:lvlJc w:val="left"/>
      <w:pPr>
        <w:ind w:left="720" w:hanging="360"/>
      </w:pPr>
      <w:rPr>
        <w:rFonts w:ascii="ABC Whyte" w:eastAsiaTheme="minorHAnsi" w:hAnsi="ABC Whyt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8215630"/>
    <w:multiLevelType w:val="multilevel"/>
    <w:tmpl w:val="C08E7786"/>
    <w:lvl w:ilvl="0">
      <w:start w:val="1"/>
      <w:numFmt w:val="decimal"/>
      <w:lvlText w:val="%1"/>
      <w:lvlJc w:val="left"/>
      <w:pPr>
        <w:ind w:left="432" w:hanging="432"/>
      </w:pPr>
    </w:lvl>
    <w:lvl w:ilvl="1">
      <w:start w:val="1"/>
      <w:numFmt w:val="decimal"/>
      <w:pStyle w:val="Verzeichnis5"/>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EA25D49"/>
    <w:multiLevelType w:val="multilevel"/>
    <w:tmpl w:val="B0DEE990"/>
    <w:lvl w:ilvl="0">
      <w:start w:val="1"/>
      <w:numFmt w:val="decimal"/>
      <w:pStyle w:val="Verzeichnis3"/>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F4C6DB7"/>
    <w:multiLevelType w:val="multilevel"/>
    <w:tmpl w:val="A74CC2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1F5F4A36"/>
    <w:multiLevelType w:val="hybridMultilevel"/>
    <w:tmpl w:val="8F2AAE60"/>
    <w:lvl w:ilvl="0" w:tplc="7596852A">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F064BC"/>
    <w:multiLevelType w:val="multilevel"/>
    <w:tmpl w:val="D9DC543E"/>
    <w:lvl w:ilvl="0">
      <w:start w:val="1"/>
      <w:numFmt w:val="decimal"/>
      <w:pStyle w:val="Verzeichnis2"/>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28E56B7"/>
    <w:multiLevelType w:val="hybridMultilevel"/>
    <w:tmpl w:val="3E6C02AC"/>
    <w:lvl w:ilvl="0" w:tplc="A2AACB8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2C476C6"/>
    <w:multiLevelType w:val="multilevel"/>
    <w:tmpl w:val="F4B0A9F2"/>
    <w:numStyleLink w:val="berschrift2alsKapitel"/>
  </w:abstractNum>
  <w:abstractNum w:abstractNumId="27" w15:restartNumberingAfterBreak="0">
    <w:nsid w:val="22E44FD6"/>
    <w:multiLevelType w:val="multilevel"/>
    <w:tmpl w:val="1B9216C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8" w15:restartNumberingAfterBreak="0">
    <w:nsid w:val="276D31F9"/>
    <w:multiLevelType w:val="hybridMultilevel"/>
    <w:tmpl w:val="B510DB04"/>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7C031B9"/>
    <w:multiLevelType w:val="hybridMultilevel"/>
    <w:tmpl w:val="9EA83A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0110AFE"/>
    <w:multiLevelType w:val="hybridMultilevel"/>
    <w:tmpl w:val="D4346888"/>
    <w:lvl w:ilvl="0" w:tplc="FFAAAF3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12F63B0"/>
    <w:multiLevelType w:val="hybridMultilevel"/>
    <w:tmpl w:val="3EF46586"/>
    <w:lvl w:ilvl="0" w:tplc="7596852A">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30C66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D783D74"/>
    <w:multiLevelType w:val="multilevel"/>
    <w:tmpl w:val="56542952"/>
    <w:styleLink w:val="berschriften-Gliederung"/>
    <w:lvl w:ilvl="0">
      <w:start w:val="1"/>
      <w:numFmt w:val="decimal"/>
      <w:lvlText w:val="%1"/>
      <w:lvlJc w:val="left"/>
      <w:pPr>
        <w:tabs>
          <w:tab w:val="num" w:pos="737"/>
        </w:tabs>
        <w:ind w:left="737" w:hanging="737"/>
      </w:pPr>
      <w:rPr>
        <w:rFonts w:ascii="ABC Whyte" w:hAnsi="ABC Whyte" w:hint="default"/>
        <w:b/>
        <w:i w:val="0"/>
        <w:sz w:val="32"/>
      </w:rPr>
    </w:lvl>
    <w:lvl w:ilvl="1">
      <w:start w:val="1"/>
      <w:numFmt w:val="decimal"/>
      <w:lvlText w:val="%1.%2"/>
      <w:lvlJc w:val="left"/>
      <w:pPr>
        <w:tabs>
          <w:tab w:val="num" w:pos="737"/>
        </w:tabs>
        <w:ind w:left="737" w:hanging="737"/>
      </w:pPr>
      <w:rPr>
        <w:rFonts w:ascii="ABC Whyte" w:hAnsi="ABC Whyte" w:hint="default"/>
        <w:b w:val="0"/>
        <w:i w:val="0"/>
        <w:sz w:val="32"/>
      </w:rPr>
    </w:lvl>
    <w:lvl w:ilvl="2">
      <w:start w:val="1"/>
      <w:numFmt w:val="decimal"/>
      <w:lvlText w:val="%1.%2.%3"/>
      <w:lvlJc w:val="left"/>
      <w:pPr>
        <w:tabs>
          <w:tab w:val="num" w:pos="737"/>
        </w:tabs>
        <w:ind w:left="737" w:hanging="737"/>
      </w:pPr>
      <w:rPr>
        <w:rFonts w:ascii="ABC Whyte" w:hAnsi="ABC Whyte" w:hint="default"/>
        <w:b w:val="0"/>
        <w:i w:val="0"/>
        <w:sz w:val="18"/>
        <w:u w:val="none"/>
      </w:rPr>
    </w:lvl>
    <w:lvl w:ilvl="3">
      <w:start w:val="1"/>
      <w:numFmt w:val="lowerLetter"/>
      <w:lvlText w:val="%4"/>
      <w:lvlJc w:val="left"/>
      <w:pPr>
        <w:tabs>
          <w:tab w:val="num" w:pos="737"/>
        </w:tabs>
        <w:ind w:left="737" w:hanging="737"/>
      </w:pPr>
      <w:rPr>
        <w:rFonts w:ascii="ABC Whyte" w:hAnsi="ABC Whyte" w:hint="default"/>
        <w:b w:val="0"/>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67E61B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3893F4D"/>
    <w:multiLevelType w:val="hybridMultilevel"/>
    <w:tmpl w:val="7230F6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7113582"/>
    <w:multiLevelType w:val="multilevel"/>
    <w:tmpl w:val="F4B0A9F2"/>
    <w:styleLink w:val="berschrift2alsKapitel"/>
    <w:lvl w:ilvl="0">
      <w:start w:val="1"/>
      <w:numFmt w:val="decimal"/>
      <w:suff w:val="nothing"/>
      <w:lvlText w:val="%1"/>
      <w:lvlJc w:val="left"/>
      <w:pPr>
        <w:ind w:left="284" w:hanging="284"/>
      </w:pPr>
      <w:rPr>
        <w:rFonts w:ascii="ABC Whyte" w:hAnsi="ABC Whyte"/>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CCB718C"/>
    <w:multiLevelType w:val="hybridMultilevel"/>
    <w:tmpl w:val="90C442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0C450BB"/>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0F95C9F"/>
    <w:multiLevelType w:val="hybridMultilevel"/>
    <w:tmpl w:val="0C626B8E"/>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72A6876"/>
    <w:multiLevelType w:val="hybridMultilevel"/>
    <w:tmpl w:val="8D849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FD0051"/>
    <w:multiLevelType w:val="multilevel"/>
    <w:tmpl w:val="24FC438E"/>
    <w:lvl w:ilvl="0">
      <w:start w:val="1"/>
      <w:numFmt w:val="decimal"/>
      <w:lvlText w:val="%1"/>
      <w:lvlJc w:val="left"/>
      <w:pPr>
        <w:ind w:left="284" w:hanging="284"/>
      </w:pPr>
      <w:rPr>
        <w:rFonts w:ascii="ABC Whyte" w:hAnsi="ABC Whyte"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FB343FC"/>
    <w:multiLevelType w:val="hybridMultilevel"/>
    <w:tmpl w:val="A1F0EA6A"/>
    <w:lvl w:ilvl="0" w:tplc="6BBEC886">
      <w:start w:val="2"/>
      <w:numFmt w:val="bullet"/>
      <w:lvlText w:val="-"/>
      <w:lvlJc w:val="left"/>
      <w:pPr>
        <w:ind w:left="720" w:hanging="360"/>
      </w:pPr>
      <w:rPr>
        <w:rFonts w:ascii="ABC Whyte" w:eastAsiaTheme="minorHAnsi" w:hAnsi="ABC Whyt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9919429">
    <w:abstractNumId w:val="25"/>
  </w:num>
  <w:num w:numId="2" w16cid:durableId="1411928220">
    <w:abstractNumId w:val="40"/>
  </w:num>
  <w:num w:numId="3" w16cid:durableId="1984118020">
    <w:abstractNumId w:val="31"/>
  </w:num>
  <w:num w:numId="4" w16cid:durableId="1792088823">
    <w:abstractNumId w:val="35"/>
  </w:num>
  <w:num w:numId="5" w16cid:durableId="1448811350">
    <w:abstractNumId w:val="37"/>
  </w:num>
  <w:num w:numId="6" w16cid:durableId="437407128">
    <w:abstractNumId w:val="12"/>
  </w:num>
  <w:num w:numId="7" w16cid:durableId="560405474">
    <w:abstractNumId w:val="23"/>
  </w:num>
  <w:num w:numId="8" w16cid:durableId="786966117">
    <w:abstractNumId w:val="18"/>
  </w:num>
  <w:num w:numId="9" w16cid:durableId="891160318">
    <w:abstractNumId w:val="28"/>
  </w:num>
  <w:num w:numId="10" w16cid:durableId="1738672574">
    <w:abstractNumId w:val="39"/>
  </w:num>
  <w:num w:numId="11" w16cid:durableId="33387349">
    <w:abstractNumId w:val="42"/>
  </w:num>
  <w:num w:numId="12" w16cid:durableId="1211066033">
    <w:abstractNumId w:val="41"/>
  </w:num>
  <w:num w:numId="13" w16cid:durableId="907500132">
    <w:abstractNumId w:val="15"/>
  </w:num>
  <w:num w:numId="14" w16cid:durableId="899250736">
    <w:abstractNumId w:val="30"/>
  </w:num>
  <w:num w:numId="15" w16cid:durableId="1254586492">
    <w:abstractNumId w:val="36"/>
  </w:num>
  <w:num w:numId="16" w16cid:durableId="1550024651">
    <w:abstractNumId w:val="26"/>
  </w:num>
  <w:num w:numId="17" w16cid:durableId="2088533022">
    <w:abstractNumId w:val="13"/>
  </w:num>
  <w:num w:numId="18" w16cid:durableId="1412393268">
    <w:abstractNumId w:val="17"/>
  </w:num>
  <w:num w:numId="19" w16cid:durableId="39088984">
    <w:abstractNumId w:val="14"/>
  </w:num>
  <w:num w:numId="20" w16cid:durableId="1680158557">
    <w:abstractNumId w:val="33"/>
  </w:num>
  <w:num w:numId="21" w16cid:durableId="252663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6204505">
    <w:abstractNumId w:val="29"/>
  </w:num>
  <w:num w:numId="23" w16cid:durableId="31460677">
    <w:abstractNumId w:val="34"/>
  </w:num>
  <w:num w:numId="24" w16cid:durableId="2106606820">
    <w:abstractNumId w:val="32"/>
  </w:num>
  <w:num w:numId="25" w16cid:durableId="2015186540">
    <w:abstractNumId w:val="22"/>
  </w:num>
  <w:num w:numId="26" w16cid:durableId="1419521205">
    <w:abstractNumId w:val="9"/>
  </w:num>
  <w:num w:numId="27" w16cid:durableId="1087387582">
    <w:abstractNumId w:val="7"/>
  </w:num>
  <w:num w:numId="28" w16cid:durableId="1164660978">
    <w:abstractNumId w:val="6"/>
  </w:num>
  <w:num w:numId="29" w16cid:durableId="800919401">
    <w:abstractNumId w:val="5"/>
  </w:num>
  <w:num w:numId="30" w16cid:durableId="2029018409">
    <w:abstractNumId w:val="4"/>
  </w:num>
  <w:num w:numId="31" w16cid:durableId="1274171865">
    <w:abstractNumId w:val="8"/>
  </w:num>
  <w:num w:numId="32" w16cid:durableId="1383288142">
    <w:abstractNumId w:val="3"/>
  </w:num>
  <w:num w:numId="33" w16cid:durableId="1290090498">
    <w:abstractNumId w:val="2"/>
  </w:num>
  <w:num w:numId="34" w16cid:durableId="327446287">
    <w:abstractNumId w:val="1"/>
  </w:num>
  <w:num w:numId="35" w16cid:durableId="979116450">
    <w:abstractNumId w:val="0"/>
  </w:num>
  <w:num w:numId="36" w16cid:durableId="874732904">
    <w:abstractNumId w:val="11"/>
  </w:num>
  <w:num w:numId="37" w16cid:durableId="1454053092">
    <w:abstractNumId w:val="27"/>
  </w:num>
  <w:num w:numId="38" w16cid:durableId="783306676">
    <w:abstractNumId w:val="24"/>
  </w:num>
  <w:num w:numId="39" w16cid:durableId="624773659">
    <w:abstractNumId w:val="21"/>
  </w:num>
  <w:num w:numId="40" w16cid:durableId="1006249206">
    <w:abstractNumId w:val="16"/>
  </w:num>
  <w:num w:numId="41" w16cid:durableId="734009548">
    <w:abstractNumId w:val="10"/>
  </w:num>
  <w:num w:numId="42" w16cid:durableId="1385177820">
    <w:abstractNumId w:val="38"/>
  </w:num>
  <w:num w:numId="43" w16cid:durableId="1657219635">
    <w:abstractNumId w:val="20"/>
  </w:num>
  <w:num w:numId="44" w16cid:durableId="2069934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53"/>
    <w:rsid w:val="00000615"/>
    <w:rsid w:val="00006BB3"/>
    <w:rsid w:val="000140A3"/>
    <w:rsid w:val="00027B0C"/>
    <w:rsid w:val="00037BE8"/>
    <w:rsid w:val="00041864"/>
    <w:rsid w:val="00043728"/>
    <w:rsid w:val="00045190"/>
    <w:rsid w:val="00045428"/>
    <w:rsid w:val="00046521"/>
    <w:rsid w:val="00046998"/>
    <w:rsid w:val="000474EF"/>
    <w:rsid w:val="0005424E"/>
    <w:rsid w:val="000624A1"/>
    <w:rsid w:val="00063F73"/>
    <w:rsid w:val="000662B1"/>
    <w:rsid w:val="00067678"/>
    <w:rsid w:val="00071882"/>
    <w:rsid w:val="00072B22"/>
    <w:rsid w:val="000913F2"/>
    <w:rsid w:val="00095AB3"/>
    <w:rsid w:val="00095B59"/>
    <w:rsid w:val="000A0BEE"/>
    <w:rsid w:val="000A7986"/>
    <w:rsid w:val="000A7C21"/>
    <w:rsid w:val="000C738B"/>
    <w:rsid w:val="000D2CA0"/>
    <w:rsid w:val="000D3A2E"/>
    <w:rsid w:val="000D7CB9"/>
    <w:rsid w:val="000E5DA5"/>
    <w:rsid w:val="000E78D2"/>
    <w:rsid w:val="000E7F06"/>
    <w:rsid w:val="000F0943"/>
    <w:rsid w:val="000F13F6"/>
    <w:rsid w:val="000F6036"/>
    <w:rsid w:val="001041CF"/>
    <w:rsid w:val="00105ED5"/>
    <w:rsid w:val="001106D0"/>
    <w:rsid w:val="00114A3D"/>
    <w:rsid w:val="00120F6A"/>
    <w:rsid w:val="001251DE"/>
    <w:rsid w:val="00131355"/>
    <w:rsid w:val="00135269"/>
    <w:rsid w:val="00136A4F"/>
    <w:rsid w:val="0015231B"/>
    <w:rsid w:val="00165C55"/>
    <w:rsid w:val="00171791"/>
    <w:rsid w:val="001753F0"/>
    <w:rsid w:val="00182920"/>
    <w:rsid w:val="00182930"/>
    <w:rsid w:val="001864D2"/>
    <w:rsid w:val="00186EB7"/>
    <w:rsid w:val="00193140"/>
    <w:rsid w:val="00196D01"/>
    <w:rsid w:val="001A7DC9"/>
    <w:rsid w:val="001B3037"/>
    <w:rsid w:val="001B51E4"/>
    <w:rsid w:val="001C11AF"/>
    <w:rsid w:val="001C22EC"/>
    <w:rsid w:val="001C2A85"/>
    <w:rsid w:val="001C708B"/>
    <w:rsid w:val="001D22FD"/>
    <w:rsid w:val="001F28EC"/>
    <w:rsid w:val="001F31FF"/>
    <w:rsid w:val="001F75D9"/>
    <w:rsid w:val="0020088A"/>
    <w:rsid w:val="002018C5"/>
    <w:rsid w:val="00213891"/>
    <w:rsid w:val="00214476"/>
    <w:rsid w:val="00221E08"/>
    <w:rsid w:val="00240F8E"/>
    <w:rsid w:val="002437D6"/>
    <w:rsid w:val="002440BB"/>
    <w:rsid w:val="00247072"/>
    <w:rsid w:val="00250B12"/>
    <w:rsid w:val="00265A17"/>
    <w:rsid w:val="00267211"/>
    <w:rsid w:val="00273D36"/>
    <w:rsid w:val="00280811"/>
    <w:rsid w:val="00284CC3"/>
    <w:rsid w:val="00294C44"/>
    <w:rsid w:val="002A148C"/>
    <w:rsid w:val="002A2C30"/>
    <w:rsid w:val="002A418B"/>
    <w:rsid w:val="002A4D54"/>
    <w:rsid w:val="002B0468"/>
    <w:rsid w:val="002B1FAD"/>
    <w:rsid w:val="002B32F0"/>
    <w:rsid w:val="002C3012"/>
    <w:rsid w:val="002D45D5"/>
    <w:rsid w:val="002D52BE"/>
    <w:rsid w:val="002D78CA"/>
    <w:rsid w:val="002E4404"/>
    <w:rsid w:val="002E51DA"/>
    <w:rsid w:val="002E78DE"/>
    <w:rsid w:val="00304119"/>
    <w:rsid w:val="00306207"/>
    <w:rsid w:val="00313761"/>
    <w:rsid w:val="00316757"/>
    <w:rsid w:val="00317B69"/>
    <w:rsid w:val="00321329"/>
    <w:rsid w:val="00326D99"/>
    <w:rsid w:val="00334328"/>
    <w:rsid w:val="00341AA6"/>
    <w:rsid w:val="00341D28"/>
    <w:rsid w:val="003462F8"/>
    <w:rsid w:val="00356997"/>
    <w:rsid w:val="00363839"/>
    <w:rsid w:val="003655F8"/>
    <w:rsid w:val="00365C27"/>
    <w:rsid w:val="003729CA"/>
    <w:rsid w:val="0038449B"/>
    <w:rsid w:val="00386C85"/>
    <w:rsid w:val="00390852"/>
    <w:rsid w:val="00396B51"/>
    <w:rsid w:val="003A09DA"/>
    <w:rsid w:val="003B0947"/>
    <w:rsid w:val="003B4188"/>
    <w:rsid w:val="003B49AC"/>
    <w:rsid w:val="003B4E23"/>
    <w:rsid w:val="003B6790"/>
    <w:rsid w:val="003C12C4"/>
    <w:rsid w:val="003E093C"/>
    <w:rsid w:val="003E144A"/>
    <w:rsid w:val="003E1FE8"/>
    <w:rsid w:val="003F0B1E"/>
    <w:rsid w:val="003F1C3E"/>
    <w:rsid w:val="00400200"/>
    <w:rsid w:val="00403FD1"/>
    <w:rsid w:val="00405790"/>
    <w:rsid w:val="0041521E"/>
    <w:rsid w:val="00417F69"/>
    <w:rsid w:val="00421750"/>
    <w:rsid w:val="0042493E"/>
    <w:rsid w:val="004249C0"/>
    <w:rsid w:val="00427687"/>
    <w:rsid w:val="004317B2"/>
    <w:rsid w:val="00436444"/>
    <w:rsid w:val="00437497"/>
    <w:rsid w:val="004439E8"/>
    <w:rsid w:val="0044583D"/>
    <w:rsid w:val="0046023F"/>
    <w:rsid w:val="00467F39"/>
    <w:rsid w:val="004710C5"/>
    <w:rsid w:val="004710ED"/>
    <w:rsid w:val="0048079D"/>
    <w:rsid w:val="00481FD2"/>
    <w:rsid w:val="004911B7"/>
    <w:rsid w:val="004A5793"/>
    <w:rsid w:val="004B200A"/>
    <w:rsid w:val="004B2846"/>
    <w:rsid w:val="004B2D86"/>
    <w:rsid w:val="004B50B6"/>
    <w:rsid w:val="004B5E66"/>
    <w:rsid w:val="004C120D"/>
    <w:rsid w:val="004C180B"/>
    <w:rsid w:val="004C24F3"/>
    <w:rsid w:val="004C4454"/>
    <w:rsid w:val="004C4CF2"/>
    <w:rsid w:val="004C5427"/>
    <w:rsid w:val="004D3A85"/>
    <w:rsid w:val="004D51EB"/>
    <w:rsid w:val="004E2992"/>
    <w:rsid w:val="004E44A0"/>
    <w:rsid w:val="004F4443"/>
    <w:rsid w:val="004F7F2D"/>
    <w:rsid w:val="0050001A"/>
    <w:rsid w:val="00500071"/>
    <w:rsid w:val="00500AF2"/>
    <w:rsid w:val="005039A6"/>
    <w:rsid w:val="00504159"/>
    <w:rsid w:val="00504455"/>
    <w:rsid w:val="00504BAB"/>
    <w:rsid w:val="00513214"/>
    <w:rsid w:val="005162B2"/>
    <w:rsid w:val="005246DE"/>
    <w:rsid w:val="00527094"/>
    <w:rsid w:val="0052728D"/>
    <w:rsid w:val="00530EED"/>
    <w:rsid w:val="00534E13"/>
    <w:rsid w:val="005410D0"/>
    <w:rsid w:val="00546AFD"/>
    <w:rsid w:val="00562881"/>
    <w:rsid w:val="00564218"/>
    <w:rsid w:val="005643C7"/>
    <w:rsid w:val="00565E1A"/>
    <w:rsid w:val="0057116C"/>
    <w:rsid w:val="005910F2"/>
    <w:rsid w:val="00591DB4"/>
    <w:rsid w:val="005958DE"/>
    <w:rsid w:val="005A5604"/>
    <w:rsid w:val="005A74D9"/>
    <w:rsid w:val="005B35CD"/>
    <w:rsid w:val="005C413F"/>
    <w:rsid w:val="005C64A1"/>
    <w:rsid w:val="005D4BC5"/>
    <w:rsid w:val="005D73D0"/>
    <w:rsid w:val="005E2192"/>
    <w:rsid w:val="005F5A0F"/>
    <w:rsid w:val="0061007A"/>
    <w:rsid w:val="0062244A"/>
    <w:rsid w:val="00626178"/>
    <w:rsid w:val="00627D0D"/>
    <w:rsid w:val="006354E1"/>
    <w:rsid w:val="00646941"/>
    <w:rsid w:val="00646FA7"/>
    <w:rsid w:val="00660443"/>
    <w:rsid w:val="0066162E"/>
    <w:rsid w:val="00662280"/>
    <w:rsid w:val="00667DDA"/>
    <w:rsid w:val="006761E7"/>
    <w:rsid w:val="0067753F"/>
    <w:rsid w:val="0068019E"/>
    <w:rsid w:val="00695961"/>
    <w:rsid w:val="00695C5D"/>
    <w:rsid w:val="006A1302"/>
    <w:rsid w:val="006A2D99"/>
    <w:rsid w:val="006B14F5"/>
    <w:rsid w:val="006B1FF9"/>
    <w:rsid w:val="006B6310"/>
    <w:rsid w:val="006B7702"/>
    <w:rsid w:val="006C029D"/>
    <w:rsid w:val="006D1B40"/>
    <w:rsid w:val="00711942"/>
    <w:rsid w:val="007275F5"/>
    <w:rsid w:val="00727F4A"/>
    <w:rsid w:val="00732843"/>
    <w:rsid w:val="00733BF7"/>
    <w:rsid w:val="00734933"/>
    <w:rsid w:val="00741D69"/>
    <w:rsid w:val="0074212E"/>
    <w:rsid w:val="00742AC6"/>
    <w:rsid w:val="00744650"/>
    <w:rsid w:val="007464DB"/>
    <w:rsid w:val="007523E8"/>
    <w:rsid w:val="00754051"/>
    <w:rsid w:val="00760BF1"/>
    <w:rsid w:val="007648E5"/>
    <w:rsid w:val="00767750"/>
    <w:rsid w:val="00772926"/>
    <w:rsid w:val="00774D63"/>
    <w:rsid w:val="007820E0"/>
    <w:rsid w:val="007A2925"/>
    <w:rsid w:val="007B07EB"/>
    <w:rsid w:val="007B0DE1"/>
    <w:rsid w:val="007C45B0"/>
    <w:rsid w:val="007D0D57"/>
    <w:rsid w:val="007E05A6"/>
    <w:rsid w:val="007E50D3"/>
    <w:rsid w:val="007F21A3"/>
    <w:rsid w:val="008002A1"/>
    <w:rsid w:val="00801847"/>
    <w:rsid w:val="00824EFA"/>
    <w:rsid w:val="0082687C"/>
    <w:rsid w:val="008308BC"/>
    <w:rsid w:val="00840413"/>
    <w:rsid w:val="008547F7"/>
    <w:rsid w:val="00877538"/>
    <w:rsid w:val="00882058"/>
    <w:rsid w:val="0088319E"/>
    <w:rsid w:val="008B445C"/>
    <w:rsid w:val="008C1844"/>
    <w:rsid w:val="008C2B9C"/>
    <w:rsid w:val="008D0012"/>
    <w:rsid w:val="008D0880"/>
    <w:rsid w:val="008D5623"/>
    <w:rsid w:val="008E3C68"/>
    <w:rsid w:val="008E7458"/>
    <w:rsid w:val="008F333F"/>
    <w:rsid w:val="008F66B5"/>
    <w:rsid w:val="0090205F"/>
    <w:rsid w:val="009064AC"/>
    <w:rsid w:val="00914572"/>
    <w:rsid w:val="009244F1"/>
    <w:rsid w:val="00926AF0"/>
    <w:rsid w:val="00936756"/>
    <w:rsid w:val="009401E2"/>
    <w:rsid w:val="00945DC3"/>
    <w:rsid w:val="00947683"/>
    <w:rsid w:val="009521CE"/>
    <w:rsid w:val="00961554"/>
    <w:rsid w:val="0096457F"/>
    <w:rsid w:val="00966287"/>
    <w:rsid w:val="009705A8"/>
    <w:rsid w:val="00970C32"/>
    <w:rsid w:val="00986FED"/>
    <w:rsid w:val="00990CA0"/>
    <w:rsid w:val="00993F31"/>
    <w:rsid w:val="009A046B"/>
    <w:rsid w:val="009A3BFF"/>
    <w:rsid w:val="009A4948"/>
    <w:rsid w:val="009B33A5"/>
    <w:rsid w:val="009C35A9"/>
    <w:rsid w:val="009C749E"/>
    <w:rsid w:val="009D5E64"/>
    <w:rsid w:val="009F1189"/>
    <w:rsid w:val="009F4771"/>
    <w:rsid w:val="00A013E0"/>
    <w:rsid w:val="00A02D40"/>
    <w:rsid w:val="00A04B38"/>
    <w:rsid w:val="00A068B6"/>
    <w:rsid w:val="00A14B70"/>
    <w:rsid w:val="00A20808"/>
    <w:rsid w:val="00A407BF"/>
    <w:rsid w:val="00A432EA"/>
    <w:rsid w:val="00A541E3"/>
    <w:rsid w:val="00A6068C"/>
    <w:rsid w:val="00A62733"/>
    <w:rsid w:val="00A702BF"/>
    <w:rsid w:val="00A712A6"/>
    <w:rsid w:val="00A75570"/>
    <w:rsid w:val="00A9679A"/>
    <w:rsid w:val="00A978AF"/>
    <w:rsid w:val="00AA2BA0"/>
    <w:rsid w:val="00AB41A5"/>
    <w:rsid w:val="00AB590E"/>
    <w:rsid w:val="00AD1322"/>
    <w:rsid w:val="00AD3E15"/>
    <w:rsid w:val="00AE089B"/>
    <w:rsid w:val="00AE1206"/>
    <w:rsid w:val="00AE3683"/>
    <w:rsid w:val="00AE45F2"/>
    <w:rsid w:val="00AF0F1F"/>
    <w:rsid w:val="00AF230E"/>
    <w:rsid w:val="00AF38D0"/>
    <w:rsid w:val="00AF69CC"/>
    <w:rsid w:val="00AF7E40"/>
    <w:rsid w:val="00B00594"/>
    <w:rsid w:val="00B0636A"/>
    <w:rsid w:val="00B21744"/>
    <w:rsid w:val="00B25E14"/>
    <w:rsid w:val="00B27697"/>
    <w:rsid w:val="00B32F12"/>
    <w:rsid w:val="00B43098"/>
    <w:rsid w:val="00B45BD6"/>
    <w:rsid w:val="00B54080"/>
    <w:rsid w:val="00B55B01"/>
    <w:rsid w:val="00B55E05"/>
    <w:rsid w:val="00B6107F"/>
    <w:rsid w:val="00B65499"/>
    <w:rsid w:val="00B65A76"/>
    <w:rsid w:val="00B67A21"/>
    <w:rsid w:val="00B74165"/>
    <w:rsid w:val="00B856DA"/>
    <w:rsid w:val="00B85B16"/>
    <w:rsid w:val="00BB3ADA"/>
    <w:rsid w:val="00BC26CE"/>
    <w:rsid w:val="00BC4D39"/>
    <w:rsid w:val="00BC742B"/>
    <w:rsid w:val="00BD22A3"/>
    <w:rsid w:val="00BD5D4D"/>
    <w:rsid w:val="00BF1183"/>
    <w:rsid w:val="00BF3861"/>
    <w:rsid w:val="00BF7E2B"/>
    <w:rsid w:val="00C0462B"/>
    <w:rsid w:val="00C1350A"/>
    <w:rsid w:val="00C149E1"/>
    <w:rsid w:val="00C21C24"/>
    <w:rsid w:val="00C31A62"/>
    <w:rsid w:val="00C441D2"/>
    <w:rsid w:val="00C4542D"/>
    <w:rsid w:val="00C46058"/>
    <w:rsid w:val="00C508BD"/>
    <w:rsid w:val="00C54340"/>
    <w:rsid w:val="00C5530B"/>
    <w:rsid w:val="00C6452C"/>
    <w:rsid w:val="00C65161"/>
    <w:rsid w:val="00C77E7E"/>
    <w:rsid w:val="00C857AA"/>
    <w:rsid w:val="00C9590A"/>
    <w:rsid w:val="00CA3E1B"/>
    <w:rsid w:val="00CA6B6D"/>
    <w:rsid w:val="00CB0045"/>
    <w:rsid w:val="00CB60EE"/>
    <w:rsid w:val="00CC788D"/>
    <w:rsid w:val="00CE19EB"/>
    <w:rsid w:val="00CE3EC9"/>
    <w:rsid w:val="00D079A9"/>
    <w:rsid w:val="00D11061"/>
    <w:rsid w:val="00D22DEA"/>
    <w:rsid w:val="00D457DD"/>
    <w:rsid w:val="00D50365"/>
    <w:rsid w:val="00D558A7"/>
    <w:rsid w:val="00D561B1"/>
    <w:rsid w:val="00D61077"/>
    <w:rsid w:val="00D745AC"/>
    <w:rsid w:val="00D755DC"/>
    <w:rsid w:val="00D8077B"/>
    <w:rsid w:val="00D87E83"/>
    <w:rsid w:val="00D95FD5"/>
    <w:rsid w:val="00DA43D0"/>
    <w:rsid w:val="00DA7D8C"/>
    <w:rsid w:val="00DB0F98"/>
    <w:rsid w:val="00DB7262"/>
    <w:rsid w:val="00DC2284"/>
    <w:rsid w:val="00DD1445"/>
    <w:rsid w:val="00DD1DA2"/>
    <w:rsid w:val="00DD29CA"/>
    <w:rsid w:val="00DF27E8"/>
    <w:rsid w:val="00DF62DC"/>
    <w:rsid w:val="00DF6D69"/>
    <w:rsid w:val="00DF6DF0"/>
    <w:rsid w:val="00E00004"/>
    <w:rsid w:val="00E014F5"/>
    <w:rsid w:val="00E102F5"/>
    <w:rsid w:val="00E1796F"/>
    <w:rsid w:val="00E20C8C"/>
    <w:rsid w:val="00E20D67"/>
    <w:rsid w:val="00E22FEE"/>
    <w:rsid w:val="00E31D76"/>
    <w:rsid w:val="00E329FC"/>
    <w:rsid w:val="00E33ACC"/>
    <w:rsid w:val="00E35690"/>
    <w:rsid w:val="00E440C5"/>
    <w:rsid w:val="00E50681"/>
    <w:rsid w:val="00E5217F"/>
    <w:rsid w:val="00E54212"/>
    <w:rsid w:val="00E619BE"/>
    <w:rsid w:val="00E829E7"/>
    <w:rsid w:val="00E907E9"/>
    <w:rsid w:val="00E926F8"/>
    <w:rsid w:val="00E95FB5"/>
    <w:rsid w:val="00E97E67"/>
    <w:rsid w:val="00EA7E53"/>
    <w:rsid w:val="00EB0B5D"/>
    <w:rsid w:val="00EB28DC"/>
    <w:rsid w:val="00EB3330"/>
    <w:rsid w:val="00EB7115"/>
    <w:rsid w:val="00EC6413"/>
    <w:rsid w:val="00EC76C7"/>
    <w:rsid w:val="00EE0205"/>
    <w:rsid w:val="00EE67E6"/>
    <w:rsid w:val="00EE72D2"/>
    <w:rsid w:val="00EF3BC6"/>
    <w:rsid w:val="00EF41BB"/>
    <w:rsid w:val="00EF5145"/>
    <w:rsid w:val="00F10239"/>
    <w:rsid w:val="00F10EE4"/>
    <w:rsid w:val="00F121AD"/>
    <w:rsid w:val="00F1421D"/>
    <w:rsid w:val="00F14898"/>
    <w:rsid w:val="00F216D5"/>
    <w:rsid w:val="00F232A0"/>
    <w:rsid w:val="00F303FB"/>
    <w:rsid w:val="00F43BED"/>
    <w:rsid w:val="00F45171"/>
    <w:rsid w:val="00F6794F"/>
    <w:rsid w:val="00F804FC"/>
    <w:rsid w:val="00F81E91"/>
    <w:rsid w:val="00F91F53"/>
    <w:rsid w:val="00F96C79"/>
    <w:rsid w:val="00FA0C92"/>
    <w:rsid w:val="00FA0E37"/>
    <w:rsid w:val="00FA23A0"/>
    <w:rsid w:val="00FA38E9"/>
    <w:rsid w:val="00FA4A67"/>
    <w:rsid w:val="00FA5DAC"/>
    <w:rsid w:val="00FB125B"/>
    <w:rsid w:val="00FB5F4D"/>
    <w:rsid w:val="00FC1541"/>
    <w:rsid w:val="00FD1E2B"/>
    <w:rsid w:val="00FD70ED"/>
    <w:rsid w:val="00FE282D"/>
    <w:rsid w:val="00FF22A6"/>
    <w:rsid w:val="00FF394C"/>
    <w:rsid w:val="00FF6F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D3FEB"/>
  <w15:chartTrackingRefBased/>
  <w15:docId w15:val="{38146BCD-6F40-45FA-92FF-B35223E7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4080"/>
    <w:rPr>
      <w:rFonts w:ascii="ABC Whyte" w:hAnsi="ABC Whyte"/>
      <w:sz w:val="20"/>
      <w:lang w:val="de-CH"/>
    </w:rPr>
  </w:style>
  <w:style w:type="paragraph" w:styleId="berschrift1">
    <w:name w:val="heading 1"/>
    <w:basedOn w:val="Standard"/>
    <w:next w:val="Standard"/>
    <w:link w:val="berschrift1Zchn"/>
    <w:uiPriority w:val="9"/>
    <w:qFormat/>
    <w:rsid w:val="00A62733"/>
    <w:pPr>
      <w:keepNext/>
      <w:keepLines/>
      <w:numPr>
        <w:numId w:val="37"/>
      </w:numPr>
      <w:spacing w:before="360" w:after="120" w:line="192" w:lineRule="auto"/>
      <w:ind w:left="567" w:hanging="567"/>
      <w:contextualSpacing/>
      <w:outlineLvl w:val="0"/>
    </w:pPr>
    <w:rPr>
      <w:rFonts w:eastAsiaTheme="majorEastAsia" w:cstheme="majorBidi"/>
      <w:sz w:val="32"/>
      <w:szCs w:val="32"/>
    </w:rPr>
  </w:style>
  <w:style w:type="paragraph" w:styleId="berschrift2">
    <w:name w:val="heading 2"/>
    <w:basedOn w:val="Standard"/>
    <w:next w:val="Standard"/>
    <w:link w:val="berschrift2Zchn"/>
    <w:uiPriority w:val="9"/>
    <w:unhideWhenUsed/>
    <w:qFormat/>
    <w:rsid w:val="00A62733"/>
    <w:pPr>
      <w:keepNext/>
      <w:keepLines/>
      <w:numPr>
        <w:ilvl w:val="1"/>
        <w:numId w:val="37"/>
      </w:numPr>
      <w:spacing w:before="240" w:after="60" w:line="192" w:lineRule="auto"/>
      <w:ind w:left="624" w:hanging="624"/>
      <w:outlineLvl w:val="1"/>
    </w:pPr>
    <w:rPr>
      <w:rFonts w:eastAsiaTheme="majorEastAsia" w:cstheme="majorBidi"/>
      <w:sz w:val="24"/>
      <w:szCs w:val="26"/>
    </w:rPr>
  </w:style>
  <w:style w:type="paragraph" w:styleId="berschrift3">
    <w:name w:val="heading 3"/>
    <w:basedOn w:val="Standard"/>
    <w:next w:val="Standard"/>
    <w:link w:val="berschrift3Zchn"/>
    <w:uiPriority w:val="9"/>
    <w:unhideWhenUsed/>
    <w:qFormat/>
    <w:rsid w:val="000F0943"/>
    <w:pPr>
      <w:keepNext/>
      <w:keepLines/>
      <w:numPr>
        <w:ilvl w:val="2"/>
        <w:numId w:val="37"/>
      </w:numPr>
      <w:spacing w:before="120" w:after="60" w:line="192" w:lineRule="auto"/>
      <w:ind w:left="737" w:hanging="737"/>
      <w:outlineLvl w:val="2"/>
    </w:pPr>
    <w:rPr>
      <w:rFonts w:eastAsiaTheme="majorEastAsia" w:cstheme="majorBidi"/>
      <w:szCs w:val="24"/>
    </w:rPr>
  </w:style>
  <w:style w:type="paragraph" w:styleId="berschrift4">
    <w:name w:val="heading 4"/>
    <w:basedOn w:val="Standard"/>
    <w:next w:val="Standard"/>
    <w:link w:val="berschrift4Zchn"/>
    <w:uiPriority w:val="9"/>
    <w:unhideWhenUsed/>
    <w:qFormat/>
    <w:rsid w:val="00A62733"/>
    <w:pPr>
      <w:keepNext/>
      <w:keepLines/>
      <w:numPr>
        <w:ilvl w:val="3"/>
        <w:numId w:val="37"/>
      </w:numPr>
      <w:spacing w:before="120" w:after="60" w:line="192" w:lineRule="auto"/>
      <w:ind w:left="851" w:hanging="851"/>
      <w:outlineLvl w:val="3"/>
    </w:pPr>
    <w:rPr>
      <w:rFonts w:eastAsiaTheme="majorEastAsia" w:cstheme="majorBidi"/>
      <w:iCs/>
    </w:rPr>
  </w:style>
  <w:style w:type="paragraph" w:styleId="berschrift5">
    <w:name w:val="heading 5"/>
    <w:basedOn w:val="Standard"/>
    <w:next w:val="Standard"/>
    <w:link w:val="berschrift5Zchn"/>
    <w:uiPriority w:val="9"/>
    <w:unhideWhenUsed/>
    <w:qFormat/>
    <w:rsid w:val="00AD1322"/>
    <w:pPr>
      <w:keepNext/>
      <w:keepLines/>
      <w:numPr>
        <w:ilvl w:val="4"/>
        <w:numId w:val="37"/>
      </w:numPr>
      <w:spacing w:before="120" w:line="192" w:lineRule="auto"/>
      <w:ind w:left="964" w:hanging="964"/>
      <w:outlineLvl w:val="4"/>
    </w:pPr>
    <w:rPr>
      <w:rFonts w:eastAsiaTheme="majorEastAsia" w:cstheme="majorBidi"/>
    </w:rPr>
  </w:style>
  <w:style w:type="paragraph" w:styleId="berschrift6">
    <w:name w:val="heading 6"/>
    <w:basedOn w:val="Standard"/>
    <w:next w:val="Standard"/>
    <w:link w:val="berschrift6Zchn"/>
    <w:uiPriority w:val="9"/>
    <w:semiHidden/>
    <w:unhideWhenUsed/>
    <w:rsid w:val="00FA5DAC"/>
    <w:pPr>
      <w:keepNext/>
      <w:keepLines/>
      <w:numPr>
        <w:ilvl w:val="5"/>
        <w:numId w:val="37"/>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FA5DAC"/>
    <w:pPr>
      <w:keepNext/>
      <w:keepLines/>
      <w:numPr>
        <w:ilvl w:val="6"/>
        <w:numId w:val="37"/>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FA5DAC"/>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A5DAC"/>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rsid w:val="004B50B6"/>
    <w:pPr>
      <w:numPr>
        <w:numId w:val="44"/>
      </w:numPr>
      <w:ind w:left="568" w:hanging="284"/>
      <w:contextualSpacing/>
    </w:pPr>
  </w:style>
  <w:style w:type="character" w:styleId="Hyperlink">
    <w:name w:val="Hyperlink"/>
    <w:basedOn w:val="Absatz-Standardschriftart"/>
    <w:unhideWhenUsed/>
    <w:rsid w:val="00DF6DF0"/>
    <w:rPr>
      <w:color w:val="0563C1" w:themeColor="hyperlink"/>
      <w:u w:val="single"/>
    </w:rPr>
  </w:style>
  <w:style w:type="character" w:styleId="NichtaufgelsteErwhnung">
    <w:name w:val="Unresolved Mention"/>
    <w:basedOn w:val="Absatz-Standardschriftart"/>
    <w:uiPriority w:val="99"/>
    <w:semiHidden/>
    <w:unhideWhenUsed/>
    <w:rsid w:val="00DF6DF0"/>
    <w:rPr>
      <w:color w:val="605E5C"/>
      <w:shd w:val="clear" w:color="auto" w:fill="E1DFDD"/>
    </w:rPr>
  </w:style>
  <w:style w:type="character" w:customStyle="1" w:styleId="berschrift1Zchn">
    <w:name w:val="Überschrift 1 Zchn"/>
    <w:basedOn w:val="Absatz-Standardschriftart"/>
    <w:link w:val="berschrift1"/>
    <w:uiPriority w:val="9"/>
    <w:rsid w:val="00A62733"/>
    <w:rPr>
      <w:rFonts w:ascii="ABC Whyte" w:eastAsiaTheme="majorEastAsia" w:hAnsi="ABC Whyte" w:cstheme="majorBidi"/>
      <w:sz w:val="32"/>
      <w:szCs w:val="32"/>
      <w:lang w:val="de-CH"/>
    </w:rPr>
  </w:style>
  <w:style w:type="character" w:customStyle="1" w:styleId="berschrift2Zchn">
    <w:name w:val="Überschrift 2 Zchn"/>
    <w:basedOn w:val="Absatz-Standardschriftart"/>
    <w:link w:val="berschrift2"/>
    <w:uiPriority w:val="9"/>
    <w:rsid w:val="00A62733"/>
    <w:rPr>
      <w:rFonts w:ascii="ABC Whyte" w:eastAsiaTheme="majorEastAsia" w:hAnsi="ABC Whyte" w:cstheme="majorBidi"/>
      <w:sz w:val="24"/>
      <w:szCs w:val="26"/>
      <w:lang w:val="de-CH"/>
    </w:rPr>
  </w:style>
  <w:style w:type="paragraph" w:styleId="KeinLeerraum">
    <w:name w:val="No Spacing"/>
    <w:uiPriority w:val="1"/>
    <w:rsid w:val="003E093C"/>
    <w:pPr>
      <w:spacing w:after="0" w:line="240" w:lineRule="auto"/>
    </w:pPr>
    <w:rPr>
      <w:rFonts w:ascii="ABC Whyte" w:hAnsi="ABC Whyte"/>
      <w:sz w:val="18"/>
      <w:lang w:val="de-CH"/>
    </w:rPr>
  </w:style>
  <w:style w:type="character" w:customStyle="1" w:styleId="berschrift3Zchn">
    <w:name w:val="Überschrift 3 Zchn"/>
    <w:basedOn w:val="Absatz-Standardschriftart"/>
    <w:link w:val="berschrift3"/>
    <w:uiPriority w:val="9"/>
    <w:rsid w:val="000F0943"/>
    <w:rPr>
      <w:rFonts w:ascii="ABC Whyte" w:eastAsiaTheme="majorEastAsia" w:hAnsi="ABC Whyte" w:cstheme="majorBidi"/>
      <w:sz w:val="20"/>
      <w:szCs w:val="24"/>
      <w:lang w:val="de-CH"/>
    </w:rPr>
  </w:style>
  <w:style w:type="character" w:customStyle="1" w:styleId="berschrift4Zchn">
    <w:name w:val="Überschrift 4 Zchn"/>
    <w:basedOn w:val="Absatz-Standardschriftart"/>
    <w:link w:val="berschrift4"/>
    <w:uiPriority w:val="9"/>
    <w:rsid w:val="00A62733"/>
    <w:rPr>
      <w:rFonts w:ascii="ABC Whyte" w:eastAsiaTheme="majorEastAsia" w:hAnsi="ABC Whyte" w:cstheme="majorBidi"/>
      <w:iCs/>
      <w:sz w:val="20"/>
      <w:lang w:val="de-CH"/>
    </w:rPr>
  </w:style>
  <w:style w:type="numbering" w:customStyle="1" w:styleId="berschriften-Gliederung">
    <w:name w:val="Überschriften-Gliederung"/>
    <w:basedOn w:val="KeineListe"/>
    <w:uiPriority w:val="99"/>
    <w:rsid w:val="002C3012"/>
    <w:pPr>
      <w:numPr>
        <w:numId w:val="20"/>
      </w:numPr>
    </w:pPr>
  </w:style>
  <w:style w:type="numbering" w:customStyle="1" w:styleId="berschrift2alsKapitel">
    <w:name w:val="Überschrift 2 als Kapitel"/>
    <w:basedOn w:val="KeineListe"/>
    <w:uiPriority w:val="99"/>
    <w:rsid w:val="00AF230E"/>
    <w:pPr>
      <w:numPr>
        <w:numId w:val="15"/>
      </w:numPr>
    </w:pPr>
  </w:style>
  <w:style w:type="character" w:styleId="Buchtitel">
    <w:name w:val="Book Title"/>
    <w:basedOn w:val="Absatz-Standardschriftart"/>
    <w:uiPriority w:val="33"/>
    <w:rsid w:val="00AF230E"/>
    <w:rPr>
      <w:b/>
      <w:bCs/>
      <w:i/>
      <w:iCs/>
      <w:spacing w:val="5"/>
    </w:rPr>
  </w:style>
  <w:style w:type="paragraph" w:styleId="Untertitel">
    <w:name w:val="Subtitle"/>
    <w:basedOn w:val="Standard"/>
    <w:next w:val="Standard"/>
    <w:link w:val="UntertitelZchn"/>
    <w:uiPriority w:val="11"/>
    <w:rsid w:val="00AF230E"/>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AF230E"/>
    <w:rPr>
      <w:rFonts w:eastAsiaTheme="minorEastAsia"/>
      <w:color w:val="5A5A5A" w:themeColor="text1" w:themeTint="A5"/>
      <w:spacing w:val="15"/>
      <w:lang w:val="de-CH"/>
    </w:rPr>
  </w:style>
  <w:style w:type="paragraph" w:customStyle="1" w:styleId="Unterstreichung">
    <w:name w:val="Unterstreichung"/>
    <w:basedOn w:val="Standard"/>
    <w:qFormat/>
    <w:rsid w:val="00E440C5"/>
    <w:rPr>
      <w:u w:val="single"/>
    </w:rPr>
  </w:style>
  <w:style w:type="paragraph" w:styleId="Sprechblasentext">
    <w:name w:val="Balloon Text"/>
    <w:basedOn w:val="Standard"/>
    <w:link w:val="SprechblasentextZchn"/>
    <w:uiPriority w:val="99"/>
    <w:semiHidden/>
    <w:unhideWhenUsed/>
    <w:rsid w:val="002B0468"/>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2B0468"/>
    <w:rPr>
      <w:rFonts w:ascii="Segoe UI" w:hAnsi="Segoe UI" w:cs="Segoe UI"/>
      <w:sz w:val="18"/>
      <w:szCs w:val="18"/>
      <w:lang w:val="de-CH"/>
    </w:rPr>
  </w:style>
  <w:style w:type="character" w:styleId="Kommentarzeichen">
    <w:name w:val="annotation reference"/>
    <w:basedOn w:val="Absatz-Standardschriftart"/>
    <w:uiPriority w:val="99"/>
    <w:semiHidden/>
    <w:unhideWhenUsed/>
    <w:rsid w:val="0066162E"/>
    <w:rPr>
      <w:sz w:val="16"/>
      <w:szCs w:val="16"/>
    </w:rPr>
  </w:style>
  <w:style w:type="paragraph" w:styleId="Kommentartext">
    <w:name w:val="annotation text"/>
    <w:basedOn w:val="Standard"/>
    <w:link w:val="KommentartextZchn"/>
    <w:uiPriority w:val="99"/>
    <w:semiHidden/>
    <w:unhideWhenUsed/>
    <w:rsid w:val="0066162E"/>
    <w:rPr>
      <w:szCs w:val="20"/>
    </w:rPr>
  </w:style>
  <w:style w:type="character" w:customStyle="1" w:styleId="KommentartextZchn">
    <w:name w:val="Kommentartext Zchn"/>
    <w:basedOn w:val="Absatz-Standardschriftart"/>
    <w:link w:val="Kommentartext"/>
    <w:uiPriority w:val="99"/>
    <w:semiHidden/>
    <w:rsid w:val="0066162E"/>
    <w:rPr>
      <w:rFonts w:ascii="ABC Whyte" w:hAnsi="ABC Whyte"/>
      <w:sz w:val="20"/>
      <w:szCs w:val="20"/>
      <w:lang w:val="de-CH"/>
    </w:rPr>
  </w:style>
  <w:style w:type="paragraph" w:styleId="Kommentarthema">
    <w:name w:val="annotation subject"/>
    <w:basedOn w:val="Kommentartext"/>
    <w:next w:val="Kommentartext"/>
    <w:link w:val="KommentarthemaZchn"/>
    <w:uiPriority w:val="99"/>
    <w:semiHidden/>
    <w:unhideWhenUsed/>
    <w:rsid w:val="0066162E"/>
    <w:rPr>
      <w:b/>
      <w:bCs/>
    </w:rPr>
  </w:style>
  <w:style w:type="character" w:customStyle="1" w:styleId="KommentarthemaZchn">
    <w:name w:val="Kommentarthema Zchn"/>
    <w:basedOn w:val="KommentartextZchn"/>
    <w:link w:val="Kommentarthema"/>
    <w:uiPriority w:val="99"/>
    <w:semiHidden/>
    <w:rsid w:val="0066162E"/>
    <w:rPr>
      <w:rFonts w:ascii="ABC Whyte" w:hAnsi="ABC Whyte"/>
      <w:b/>
      <w:bCs/>
      <w:sz w:val="20"/>
      <w:szCs w:val="20"/>
      <w:lang w:val="de-CH"/>
    </w:rPr>
  </w:style>
  <w:style w:type="paragraph" w:styleId="Kopfzeile">
    <w:name w:val="header"/>
    <w:basedOn w:val="Standard"/>
    <w:link w:val="KopfzeileZchn"/>
    <w:uiPriority w:val="99"/>
    <w:unhideWhenUsed/>
    <w:rsid w:val="009C749E"/>
    <w:pPr>
      <w:tabs>
        <w:tab w:val="center" w:pos="4536"/>
        <w:tab w:val="right" w:pos="9072"/>
      </w:tabs>
    </w:pPr>
  </w:style>
  <w:style w:type="character" w:customStyle="1" w:styleId="KopfzeileZchn">
    <w:name w:val="Kopfzeile Zchn"/>
    <w:basedOn w:val="Absatz-Standardschriftart"/>
    <w:link w:val="Kopfzeile"/>
    <w:uiPriority w:val="99"/>
    <w:rsid w:val="009C749E"/>
    <w:rPr>
      <w:rFonts w:ascii="ABC Whyte" w:hAnsi="ABC Whyte"/>
      <w:sz w:val="20"/>
      <w:lang w:val="de-CH"/>
    </w:rPr>
  </w:style>
  <w:style w:type="paragraph" w:styleId="Fuzeile">
    <w:name w:val="footer"/>
    <w:basedOn w:val="Standard"/>
    <w:link w:val="FuzeileZchn"/>
    <w:uiPriority w:val="99"/>
    <w:unhideWhenUsed/>
    <w:rsid w:val="00DF6D69"/>
    <w:pPr>
      <w:tabs>
        <w:tab w:val="center" w:pos="4536"/>
        <w:tab w:val="right" w:pos="9072"/>
      </w:tabs>
    </w:pPr>
    <w:rPr>
      <w:sz w:val="16"/>
    </w:rPr>
  </w:style>
  <w:style w:type="character" w:customStyle="1" w:styleId="FuzeileZchn">
    <w:name w:val="Fußzeile Zchn"/>
    <w:basedOn w:val="Absatz-Standardschriftart"/>
    <w:link w:val="Fuzeile"/>
    <w:uiPriority w:val="99"/>
    <w:rsid w:val="00DF6D69"/>
    <w:rPr>
      <w:rFonts w:ascii="ABC Whyte" w:hAnsi="ABC Whyte"/>
      <w:sz w:val="16"/>
      <w:lang w:val="de-CH"/>
    </w:rPr>
  </w:style>
  <w:style w:type="character" w:customStyle="1" w:styleId="berschrift5Zchn">
    <w:name w:val="Überschrift 5 Zchn"/>
    <w:basedOn w:val="Absatz-Standardschriftart"/>
    <w:link w:val="berschrift5"/>
    <w:uiPriority w:val="9"/>
    <w:rsid w:val="00AD1322"/>
    <w:rPr>
      <w:rFonts w:ascii="ABC Whyte" w:eastAsiaTheme="majorEastAsia" w:hAnsi="ABC Whyte" w:cstheme="majorBidi"/>
      <w:sz w:val="20"/>
      <w:lang w:val="de-CH"/>
    </w:rPr>
  </w:style>
  <w:style w:type="character" w:customStyle="1" w:styleId="berschrift6Zchn">
    <w:name w:val="Überschrift 6 Zchn"/>
    <w:basedOn w:val="Absatz-Standardschriftart"/>
    <w:link w:val="berschrift6"/>
    <w:uiPriority w:val="9"/>
    <w:semiHidden/>
    <w:rsid w:val="00FA5DAC"/>
    <w:rPr>
      <w:rFonts w:asciiTheme="majorHAnsi" w:eastAsiaTheme="majorEastAsia" w:hAnsiTheme="majorHAnsi" w:cstheme="majorBidi"/>
      <w:color w:val="1F3763" w:themeColor="accent1" w:themeShade="7F"/>
      <w:sz w:val="20"/>
      <w:lang w:val="de-CH"/>
    </w:rPr>
  </w:style>
  <w:style w:type="character" w:customStyle="1" w:styleId="berschrift7Zchn">
    <w:name w:val="Überschrift 7 Zchn"/>
    <w:basedOn w:val="Absatz-Standardschriftart"/>
    <w:link w:val="berschrift7"/>
    <w:uiPriority w:val="9"/>
    <w:semiHidden/>
    <w:rsid w:val="00FA5DAC"/>
    <w:rPr>
      <w:rFonts w:asciiTheme="majorHAnsi" w:eastAsiaTheme="majorEastAsia" w:hAnsiTheme="majorHAnsi" w:cstheme="majorBidi"/>
      <w:i/>
      <w:iCs/>
      <w:color w:val="1F3763" w:themeColor="accent1" w:themeShade="7F"/>
      <w:sz w:val="20"/>
      <w:lang w:val="de-CH"/>
    </w:rPr>
  </w:style>
  <w:style w:type="character" w:customStyle="1" w:styleId="berschrift8Zchn">
    <w:name w:val="Überschrift 8 Zchn"/>
    <w:basedOn w:val="Absatz-Standardschriftart"/>
    <w:link w:val="berschrift8"/>
    <w:uiPriority w:val="9"/>
    <w:semiHidden/>
    <w:rsid w:val="00FA5DAC"/>
    <w:rPr>
      <w:rFonts w:asciiTheme="majorHAnsi" w:eastAsiaTheme="majorEastAsia" w:hAnsiTheme="majorHAnsi" w:cstheme="majorBidi"/>
      <w:color w:val="272727" w:themeColor="text1" w:themeTint="D8"/>
      <w:sz w:val="21"/>
      <w:szCs w:val="21"/>
      <w:lang w:val="de-CH"/>
    </w:rPr>
  </w:style>
  <w:style w:type="character" w:customStyle="1" w:styleId="berschrift9Zchn">
    <w:name w:val="Überschrift 9 Zchn"/>
    <w:basedOn w:val="Absatz-Standardschriftart"/>
    <w:link w:val="berschrift9"/>
    <w:uiPriority w:val="9"/>
    <w:semiHidden/>
    <w:rsid w:val="00FA5DAC"/>
    <w:rPr>
      <w:rFonts w:asciiTheme="majorHAnsi" w:eastAsiaTheme="majorEastAsia" w:hAnsiTheme="majorHAnsi" w:cstheme="majorBidi"/>
      <w:i/>
      <w:iCs/>
      <w:color w:val="272727" w:themeColor="text1" w:themeTint="D8"/>
      <w:sz w:val="21"/>
      <w:szCs w:val="21"/>
      <w:lang w:val="de-CH"/>
    </w:rPr>
  </w:style>
  <w:style w:type="paragraph" w:styleId="Aufzhlungszeichen">
    <w:name w:val="List Bullet"/>
    <w:basedOn w:val="Standard"/>
    <w:uiPriority w:val="99"/>
    <w:unhideWhenUsed/>
    <w:qFormat/>
    <w:rsid w:val="006A2D99"/>
    <w:pPr>
      <w:numPr>
        <w:numId w:val="26"/>
      </w:numPr>
      <w:ind w:left="568" w:hanging="284"/>
      <w:contextualSpacing/>
    </w:pPr>
  </w:style>
  <w:style w:type="paragraph" w:styleId="Aufzhlungszeichen2">
    <w:name w:val="List Bullet 2"/>
    <w:basedOn w:val="Standard"/>
    <w:uiPriority w:val="99"/>
    <w:unhideWhenUsed/>
    <w:rsid w:val="007B0DE1"/>
    <w:pPr>
      <w:numPr>
        <w:numId w:val="27"/>
      </w:numPr>
      <w:contextualSpacing/>
    </w:pPr>
  </w:style>
  <w:style w:type="paragraph" w:styleId="Verzeichnis2">
    <w:name w:val="toc 2"/>
    <w:basedOn w:val="Standard"/>
    <w:next w:val="Standard"/>
    <w:uiPriority w:val="39"/>
    <w:unhideWhenUsed/>
    <w:rsid w:val="00D11061"/>
    <w:pPr>
      <w:numPr>
        <w:numId w:val="38"/>
      </w:numPr>
      <w:spacing w:after="240"/>
      <w:ind w:left="431" w:hanging="431"/>
      <w:outlineLvl w:val="1"/>
    </w:pPr>
    <w:rPr>
      <w:sz w:val="24"/>
    </w:rPr>
  </w:style>
  <w:style w:type="paragraph" w:styleId="Verzeichnis1">
    <w:name w:val="toc 1"/>
    <w:basedOn w:val="Standard"/>
    <w:next w:val="Standard"/>
    <w:uiPriority w:val="39"/>
    <w:unhideWhenUsed/>
    <w:qFormat/>
    <w:rsid w:val="00D11061"/>
    <w:pPr>
      <w:spacing w:after="360"/>
      <w:outlineLvl w:val="0"/>
    </w:pPr>
    <w:rPr>
      <w:sz w:val="28"/>
    </w:rPr>
  </w:style>
  <w:style w:type="paragraph" w:customStyle="1" w:styleId="Verzeichnis0">
    <w:name w:val="Verzeichnis 0"/>
    <w:basedOn w:val="Verzeichnis1"/>
    <w:next w:val="Standard"/>
    <w:qFormat/>
    <w:rsid w:val="00A702BF"/>
    <w:pPr>
      <w:spacing w:line="192" w:lineRule="auto"/>
    </w:pPr>
    <w:rPr>
      <w:sz w:val="32"/>
    </w:rPr>
  </w:style>
  <w:style w:type="paragraph" w:styleId="Verzeichnis3">
    <w:name w:val="toc 3"/>
    <w:basedOn w:val="Standard"/>
    <w:next w:val="Standard"/>
    <w:uiPriority w:val="39"/>
    <w:unhideWhenUsed/>
    <w:qFormat/>
    <w:rsid w:val="00A62733"/>
    <w:pPr>
      <w:numPr>
        <w:numId w:val="39"/>
      </w:numPr>
      <w:ind w:left="340" w:hanging="340"/>
      <w:outlineLvl w:val="2"/>
    </w:pPr>
  </w:style>
  <w:style w:type="paragraph" w:styleId="Verzeichnis4">
    <w:name w:val="toc 4"/>
    <w:basedOn w:val="Standard"/>
    <w:next w:val="Standard"/>
    <w:uiPriority w:val="39"/>
    <w:unhideWhenUsed/>
    <w:qFormat/>
    <w:rsid w:val="00D11061"/>
    <w:pPr>
      <w:outlineLvl w:val="3"/>
    </w:pPr>
  </w:style>
  <w:style w:type="paragraph" w:styleId="Verzeichnis5">
    <w:name w:val="toc 5"/>
    <w:basedOn w:val="Standard"/>
    <w:next w:val="Standard"/>
    <w:uiPriority w:val="39"/>
    <w:unhideWhenUsed/>
    <w:qFormat/>
    <w:rsid w:val="00D11061"/>
    <w:pPr>
      <w:numPr>
        <w:ilvl w:val="1"/>
        <w:numId w:val="43"/>
      </w:numPr>
      <w:ind w:left="0" w:firstLine="0"/>
      <w:outlineLvl w:val="4"/>
    </w:pPr>
  </w:style>
  <w:style w:type="paragraph" w:styleId="Inhaltsverzeichnisberschrift">
    <w:name w:val="TOC Heading"/>
    <w:basedOn w:val="berschrift1"/>
    <w:next w:val="Standard"/>
    <w:uiPriority w:val="39"/>
    <w:unhideWhenUsed/>
    <w:qFormat/>
    <w:rsid w:val="00A62733"/>
    <w:pPr>
      <w:spacing w:before="240" w:line="259" w:lineRule="auto"/>
      <w:contextualSpacing w:val="0"/>
      <w:outlineLvl w:val="9"/>
    </w:pPr>
    <w:rPr>
      <w:lang w:eastAsia="de-CH"/>
    </w:rPr>
  </w:style>
  <w:style w:type="paragraph" w:customStyle="1" w:styleId="berschrift1ohneNummer">
    <w:name w:val="Überschrift 1 ohne Nummer"/>
    <w:basedOn w:val="berschrift1"/>
    <w:next w:val="Standard"/>
    <w:qFormat/>
    <w:rsid w:val="00427687"/>
    <w:pPr>
      <w:numPr>
        <w:numId w:val="0"/>
      </w:numPr>
      <w:outlineLvl w:val="9"/>
    </w:pPr>
  </w:style>
  <w:style w:type="paragraph" w:customStyle="1" w:styleId="berschrift2ohneNummer">
    <w:name w:val="Überschrift 2 ohne Nummer"/>
    <w:basedOn w:val="berschrift2"/>
    <w:next w:val="Standard"/>
    <w:qFormat/>
    <w:rsid w:val="00427687"/>
    <w:pPr>
      <w:numPr>
        <w:ilvl w:val="0"/>
        <w:numId w:val="0"/>
      </w:numPr>
      <w:outlineLvl w:val="9"/>
    </w:pPr>
    <w:rPr>
      <w:sz w:val="28"/>
    </w:rPr>
  </w:style>
  <w:style w:type="paragraph" w:customStyle="1" w:styleId="berschrift3ohneNummer">
    <w:name w:val="Überschrift 3 ohne Nummer"/>
    <w:basedOn w:val="berschrift3"/>
    <w:next w:val="Standard"/>
    <w:qFormat/>
    <w:rsid w:val="00427687"/>
    <w:pPr>
      <w:numPr>
        <w:ilvl w:val="0"/>
        <w:numId w:val="0"/>
      </w:numPr>
      <w:outlineLvl w:val="9"/>
    </w:pPr>
    <w:rPr>
      <w:b/>
    </w:rPr>
  </w:style>
  <w:style w:type="paragraph" w:customStyle="1" w:styleId="berschrift4ohneNummer">
    <w:name w:val="Überschrift 4 ohne Nummer"/>
    <w:basedOn w:val="berschrift4"/>
    <w:next w:val="Standard"/>
    <w:qFormat/>
    <w:rsid w:val="00427687"/>
    <w:pPr>
      <w:numPr>
        <w:ilvl w:val="0"/>
        <w:numId w:val="0"/>
      </w:numPr>
    </w:pPr>
  </w:style>
  <w:style w:type="paragraph" w:styleId="Titel">
    <w:name w:val="Title"/>
    <w:basedOn w:val="Standard"/>
    <w:next w:val="Standard"/>
    <w:link w:val="TitelZchn"/>
    <w:uiPriority w:val="10"/>
    <w:qFormat/>
    <w:rsid w:val="001F75D9"/>
    <w:pPr>
      <w:spacing w:after="480" w:line="192" w:lineRule="auto"/>
      <w:contextualSpacing/>
    </w:pPr>
    <w:rPr>
      <w:rFonts w:eastAsiaTheme="majorEastAsia" w:cstheme="majorBidi"/>
      <w:spacing w:val="-10"/>
      <w:kern w:val="28"/>
      <w:sz w:val="48"/>
      <w:szCs w:val="56"/>
    </w:rPr>
  </w:style>
  <w:style w:type="character" w:customStyle="1" w:styleId="TitelZchn">
    <w:name w:val="Titel Zchn"/>
    <w:basedOn w:val="Absatz-Standardschriftart"/>
    <w:link w:val="Titel"/>
    <w:uiPriority w:val="10"/>
    <w:rsid w:val="001F75D9"/>
    <w:rPr>
      <w:rFonts w:ascii="ABC Whyte" w:eastAsiaTheme="majorEastAsia" w:hAnsi="ABC Whyte" w:cstheme="majorBidi"/>
      <w:spacing w:val="-10"/>
      <w:kern w:val="28"/>
      <w:sz w:val="48"/>
      <w:szCs w:val="56"/>
      <w:lang w:val="de-CH"/>
    </w:rPr>
  </w:style>
  <w:style w:type="paragraph" w:customStyle="1" w:styleId="berschrift5ohneNummer">
    <w:name w:val="Überschrift 5 ohne Nummer"/>
    <w:basedOn w:val="Standard"/>
    <w:next w:val="Standard"/>
    <w:qFormat/>
    <w:rsid w:val="004317B2"/>
    <w:pPr>
      <w:spacing w:before="120" w:line="192" w:lineRule="auto"/>
    </w:pPr>
    <w:rPr>
      <w:b/>
      <w:sz w:val="16"/>
    </w:rPr>
  </w:style>
  <w:style w:type="character" w:styleId="Hervorhebung">
    <w:name w:val="Emphasis"/>
    <w:basedOn w:val="Absatz-Standardschriftart"/>
    <w:uiPriority w:val="20"/>
    <w:qFormat/>
    <w:rsid w:val="006B6310"/>
    <w:rPr>
      <w:i/>
      <w:iCs/>
    </w:rPr>
  </w:style>
  <w:style w:type="paragraph" w:styleId="StandardWeb">
    <w:name w:val="Normal (Web)"/>
    <w:basedOn w:val="Standard"/>
    <w:uiPriority w:val="99"/>
    <w:semiHidden/>
    <w:unhideWhenUsed/>
    <w:rsid w:val="00CA6B6D"/>
    <w:pPr>
      <w:spacing w:before="100" w:beforeAutospacing="1" w:after="100" w:afterAutospacing="1"/>
    </w:pPr>
    <w:rPr>
      <w:rFonts w:ascii="Times New Roman" w:eastAsia="Times New Roman" w:hAnsi="Times New Roman" w:cs="Times New Roman"/>
      <w:sz w:val="24"/>
      <w:szCs w:val="24"/>
      <w:lang w:eastAsia="de-CH"/>
    </w:rPr>
  </w:style>
  <w:style w:type="paragraph" w:styleId="Aufzhlungszeichen3">
    <w:name w:val="List Bullet 3"/>
    <w:basedOn w:val="Standard"/>
    <w:uiPriority w:val="99"/>
    <w:unhideWhenUsed/>
    <w:rsid w:val="0050001A"/>
    <w:pPr>
      <w:numPr>
        <w:numId w:val="28"/>
      </w:numPr>
      <w:contextualSpacing/>
    </w:pPr>
  </w:style>
  <w:style w:type="paragraph" w:styleId="Liste">
    <w:name w:val="List"/>
    <w:basedOn w:val="Standard"/>
    <w:uiPriority w:val="99"/>
    <w:unhideWhenUsed/>
    <w:rsid w:val="0050001A"/>
    <w:pPr>
      <w:ind w:left="283" w:hanging="283"/>
      <w:contextualSpacing/>
    </w:pPr>
  </w:style>
  <w:style w:type="paragraph" w:styleId="Liste2">
    <w:name w:val="List 2"/>
    <w:basedOn w:val="Standard"/>
    <w:uiPriority w:val="99"/>
    <w:unhideWhenUsed/>
    <w:rsid w:val="0050001A"/>
    <w:pPr>
      <w:ind w:left="566" w:hanging="283"/>
      <w:contextualSpacing/>
    </w:pPr>
  </w:style>
  <w:style w:type="paragraph" w:styleId="Listennummer">
    <w:name w:val="List Number"/>
    <w:basedOn w:val="Standard"/>
    <w:uiPriority w:val="99"/>
    <w:unhideWhenUsed/>
    <w:rsid w:val="00294C44"/>
    <w:pPr>
      <w:numPr>
        <w:numId w:val="31"/>
      </w:numPr>
      <w:contextualSpacing/>
    </w:pPr>
  </w:style>
  <w:style w:type="paragraph" w:styleId="Listennummer2">
    <w:name w:val="List Number 2"/>
    <w:basedOn w:val="Standard"/>
    <w:uiPriority w:val="99"/>
    <w:unhideWhenUsed/>
    <w:rsid w:val="00294C44"/>
    <w:pPr>
      <w:numPr>
        <w:numId w:val="32"/>
      </w:numPr>
      <w:contextualSpacing/>
    </w:pPr>
  </w:style>
  <w:style w:type="paragraph" w:styleId="Listenfortsetzung">
    <w:name w:val="List Continue"/>
    <w:basedOn w:val="Standard"/>
    <w:uiPriority w:val="99"/>
    <w:unhideWhenUsed/>
    <w:rsid w:val="00294C44"/>
    <w:pPr>
      <w:ind w:left="283"/>
      <w:contextualSpacing/>
    </w:pPr>
  </w:style>
  <w:style w:type="paragraph" w:customStyle="1" w:styleId="Aufzhlung">
    <w:name w:val="Aufzählung"/>
    <w:basedOn w:val="Listennummer"/>
    <w:qFormat/>
    <w:rsid w:val="00E329FC"/>
    <w:pPr>
      <w:ind w:left="568" w:hanging="284"/>
      <w:contextualSpacing w:val="0"/>
    </w:pPr>
  </w:style>
  <w:style w:type="table" w:styleId="Tabellenraster">
    <w:name w:val="Table Grid"/>
    <w:basedOn w:val="NormaleTabelle"/>
    <w:uiPriority w:val="39"/>
    <w:rsid w:val="00B6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TabelleRaster1"/>
    <w:uiPriority w:val="41"/>
    <w:rsid w:val="00E22FEE"/>
    <w:pPr>
      <w:spacing w:after="0"/>
    </w:pPr>
    <w:rPr>
      <w:rFonts w:ascii="ABC Whyte" w:hAnsi="ABC Whyte"/>
      <w:sz w:val="20"/>
      <w:szCs w:val="20"/>
      <w:lang w:val="de-CH" w:eastAsia="de-DE"/>
    </w:rPr>
    <w:tblPr>
      <w:tblStyleRowBandSize w:val="1"/>
      <w:tblStyleColBandSize w:val="1"/>
    </w:tblPr>
    <w:tcPr>
      <w:shd w:val="clear" w:color="auto" w:fill="auto"/>
    </w:tcPr>
    <w:tblStylePr w:type="firstRow">
      <w:rPr>
        <w:rFonts w:ascii="ABC Whyte" w:hAnsi="ABC Whyte"/>
        <w:b w:val="0"/>
        <w:bCs/>
        <w:sz w:val="20"/>
      </w:rPr>
    </w:tblStylePr>
    <w:tblStylePr w:type="lastRow">
      <w:rPr>
        <w:rFonts w:ascii="ABC Whyte" w:hAnsi="ABC Whyte"/>
        <w:b/>
        <w:bCs/>
        <w:i/>
        <w:iCs/>
        <w:sz w:val="20"/>
      </w:rPr>
      <w:tblPr/>
      <w:tcPr>
        <w:tcBorders>
          <w:top w:val="double" w:sz="4" w:space="0" w:color="BFBFBF" w:themeColor="background1" w:themeShade="BF"/>
          <w:tl2br w:val="none" w:sz="0" w:space="0" w:color="auto"/>
          <w:tr2bl w:val="none" w:sz="0" w:space="0" w:color="auto"/>
        </w:tcBorders>
      </w:tcPr>
    </w:tblStylePr>
    <w:tblStylePr w:type="firstCol">
      <w:rPr>
        <w:rFonts w:ascii="ABC Whyte" w:hAnsi="ABC Whyte"/>
        <w:b/>
        <w:bCs/>
        <w:sz w:val="20"/>
      </w:rPr>
    </w:tblStylePr>
    <w:tblStylePr w:type="lastCol">
      <w:rPr>
        <w:b/>
        <w:bCs/>
        <w:i/>
        <w:iCs/>
      </w:rPr>
      <w:tblPr/>
      <w:tcPr>
        <w:tcBorders>
          <w:tl2br w:val="none" w:sz="0" w:space="0" w:color="auto"/>
          <w:tr2bl w:val="none" w:sz="0" w:space="0" w:color="auto"/>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rarbeitung">
    <w:name w:val="Revision"/>
    <w:hidden/>
    <w:uiPriority w:val="99"/>
    <w:semiHidden/>
    <w:rsid w:val="00A75570"/>
    <w:pPr>
      <w:spacing w:after="0" w:line="240" w:lineRule="auto"/>
    </w:pPr>
    <w:rPr>
      <w:rFonts w:ascii="ABC Whyte" w:hAnsi="ABC Whyte"/>
      <w:sz w:val="20"/>
      <w:lang w:val="de-CH"/>
    </w:rPr>
  </w:style>
  <w:style w:type="table" w:styleId="TabelleRaster1">
    <w:name w:val="Table Grid 1"/>
    <w:basedOn w:val="NormaleTabelle"/>
    <w:uiPriority w:val="99"/>
    <w:semiHidden/>
    <w:unhideWhenUsed/>
    <w:rsid w:val="00E22FEE"/>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ildlegende">
    <w:name w:val="Bildlegende"/>
    <w:basedOn w:val="Standard"/>
    <w:qFormat/>
    <w:rsid w:val="008E7458"/>
    <w:rPr>
      <w:sz w:val="16"/>
    </w:rPr>
  </w:style>
  <w:style w:type="paragraph" w:customStyle="1" w:styleId="Body">
    <w:name w:val="Body"/>
    <w:rsid w:val="00F216D5"/>
    <w:pPr>
      <w:pBdr>
        <w:top w:val="nil"/>
        <w:left w:val="nil"/>
        <w:bottom w:val="nil"/>
        <w:right w:val="nil"/>
        <w:between w:val="nil"/>
        <w:bar w:val="nil"/>
      </w:pBdr>
    </w:pPr>
    <w:rPr>
      <w:rFonts w:ascii="Calibri" w:eastAsia="Calibri" w:hAnsi="Calibri" w:cs="Calibri"/>
      <w:color w:val="000000"/>
      <w:u w:color="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01538">
      <w:bodyDiv w:val="1"/>
      <w:marLeft w:val="0"/>
      <w:marRight w:val="0"/>
      <w:marTop w:val="0"/>
      <w:marBottom w:val="0"/>
      <w:divBdr>
        <w:top w:val="none" w:sz="0" w:space="0" w:color="auto"/>
        <w:left w:val="none" w:sz="0" w:space="0" w:color="auto"/>
        <w:bottom w:val="none" w:sz="0" w:space="0" w:color="auto"/>
        <w:right w:val="none" w:sz="0" w:space="0" w:color="auto"/>
      </w:divBdr>
    </w:div>
    <w:div w:id="824588026">
      <w:bodyDiv w:val="1"/>
      <w:marLeft w:val="0"/>
      <w:marRight w:val="0"/>
      <w:marTop w:val="0"/>
      <w:marBottom w:val="0"/>
      <w:divBdr>
        <w:top w:val="none" w:sz="0" w:space="0" w:color="auto"/>
        <w:left w:val="none" w:sz="0" w:space="0" w:color="auto"/>
        <w:bottom w:val="none" w:sz="0" w:space="0" w:color="auto"/>
        <w:right w:val="none" w:sz="0" w:space="0" w:color="auto"/>
      </w:divBdr>
    </w:div>
    <w:div w:id="980962445">
      <w:bodyDiv w:val="1"/>
      <w:marLeft w:val="0"/>
      <w:marRight w:val="0"/>
      <w:marTop w:val="0"/>
      <w:marBottom w:val="0"/>
      <w:divBdr>
        <w:top w:val="none" w:sz="0" w:space="0" w:color="auto"/>
        <w:left w:val="none" w:sz="0" w:space="0" w:color="auto"/>
        <w:bottom w:val="none" w:sz="0" w:space="0" w:color="auto"/>
        <w:right w:val="none" w:sz="0" w:space="0" w:color="auto"/>
      </w:divBdr>
    </w:div>
    <w:div w:id="1123961181">
      <w:bodyDiv w:val="1"/>
      <w:marLeft w:val="0"/>
      <w:marRight w:val="0"/>
      <w:marTop w:val="0"/>
      <w:marBottom w:val="0"/>
      <w:divBdr>
        <w:top w:val="none" w:sz="0" w:space="0" w:color="auto"/>
        <w:left w:val="none" w:sz="0" w:space="0" w:color="auto"/>
        <w:bottom w:val="none" w:sz="0" w:space="0" w:color="auto"/>
        <w:right w:val="none" w:sz="0" w:space="0" w:color="auto"/>
      </w:divBdr>
    </w:div>
    <w:div w:id="15305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unstmuseumsg.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ommunikation@kunstmuseumsg.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unstmuseumsg.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mmunikation@kunstmuseumsg.ch"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ineSakotic\Downloads\Vorlage_Press-release_Kunstmuseum%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C4D7491435104B88DB36A74975AA89" ma:contentTypeVersion="8" ma:contentTypeDescription="Ein neues Dokument erstellen." ma:contentTypeScope="" ma:versionID="2158f2ac272e5b199dfdc81b0d3a3386">
  <xsd:schema xmlns:xsd="http://www.w3.org/2001/XMLSchema" xmlns:xs="http://www.w3.org/2001/XMLSchema" xmlns:p="http://schemas.microsoft.com/office/2006/metadata/properties" xmlns:ns2="1fefc55a-0930-4a56-8a70-e719bafb5d36" targetNamespace="http://schemas.microsoft.com/office/2006/metadata/properties" ma:root="true" ma:fieldsID="ce35f4aef8dccc09f22e6c717fce29fe" ns2:_="">
    <xsd:import namespace="1fefc55a-0930-4a56-8a70-e719bafb5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fc55a-0930-4a56-8a70-e719bafb5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77D56-16B2-45BC-B692-FE97C5DD9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fc55a-0930-4a56-8a70-e719bafb5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BEC71-3F24-489E-ACED-8CFDA5F6D802}">
  <ds:schemaRefs>
    <ds:schemaRef ds:uri="http://schemas.openxmlformats.org/officeDocument/2006/bibliography"/>
  </ds:schemaRefs>
</ds:datastoreItem>
</file>

<file path=customXml/itemProps3.xml><?xml version="1.0" encoding="utf-8"?>
<ds:datastoreItem xmlns:ds="http://schemas.openxmlformats.org/officeDocument/2006/customXml" ds:itemID="{44996E90-FC74-4623-BA19-612F9BF426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C422E4-C892-421D-9362-3618373991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Vorlage_Press-release_Kunstmuseum (1).dotx</Template>
  <TotalTime>0</TotalTime>
  <Pages>3</Pages>
  <Words>419</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Sakotic</dc:creator>
  <cp:keywords/>
  <dc:description/>
  <cp:lastModifiedBy>Nadine Sakotic</cp:lastModifiedBy>
  <cp:revision>16</cp:revision>
  <cp:lastPrinted>2021-12-14T10:55:00Z</cp:lastPrinted>
  <dcterms:created xsi:type="dcterms:W3CDTF">2025-07-14T13:32:00Z</dcterms:created>
  <dcterms:modified xsi:type="dcterms:W3CDTF">2025-07-15T09:26:00Z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0x010100F5C4D7491435104B88DB36A74975AA89</vt:lpwstr>
  </property>
</Properties>
</file>