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25168B73" w:rsidR="0043447B" w:rsidRPr="009F5F9E" w:rsidRDefault="00B54DB0" w:rsidP="0043447B">
      <w:pPr>
        <w:spacing w:line="276" w:lineRule="auto"/>
        <w:rPr>
          <w:rFonts w:ascii="Verdana" w:hAnsi="Verdana"/>
          <w:b/>
          <w:bCs/>
          <w:sz w:val="28"/>
          <w:szCs w:val="28"/>
        </w:rPr>
      </w:pPr>
      <w:r>
        <w:rPr>
          <w:rFonts w:ascii="Verdana" w:hAnsi="Verdana"/>
          <w:b/>
          <w:bCs/>
          <w:sz w:val="28"/>
          <w:szCs w:val="28"/>
        </w:rPr>
        <w:t>Packende</w:t>
      </w:r>
      <w:r w:rsidR="004F42FF">
        <w:rPr>
          <w:rFonts w:ascii="Verdana" w:hAnsi="Verdana"/>
          <w:b/>
          <w:bCs/>
          <w:sz w:val="28"/>
          <w:szCs w:val="28"/>
        </w:rPr>
        <w:t xml:space="preserve"> Neuauflage</w:t>
      </w:r>
      <w:r>
        <w:rPr>
          <w:rFonts w:ascii="Verdana" w:hAnsi="Verdana"/>
          <w:b/>
          <w:bCs/>
          <w:sz w:val="28"/>
          <w:szCs w:val="28"/>
        </w:rPr>
        <w:t xml:space="preserve"> </w:t>
      </w:r>
      <w:r w:rsidR="004F42FF">
        <w:rPr>
          <w:rFonts w:ascii="Verdana" w:hAnsi="Verdana"/>
          <w:b/>
          <w:bCs/>
          <w:sz w:val="28"/>
          <w:szCs w:val="28"/>
        </w:rPr>
        <w:t>daheim gegen Aachen</w:t>
      </w:r>
    </w:p>
    <w:p w14:paraId="066883EE" w14:textId="77777777" w:rsidR="005463D5" w:rsidRPr="00E6479D" w:rsidRDefault="005463D5" w:rsidP="009B5293">
      <w:pPr>
        <w:spacing w:line="276" w:lineRule="auto"/>
        <w:rPr>
          <w:rFonts w:ascii="Verdana" w:hAnsi="Verdana"/>
          <w:b/>
          <w:bCs/>
          <w:color w:val="000000"/>
          <w:sz w:val="28"/>
          <w:szCs w:val="28"/>
        </w:rPr>
      </w:pPr>
    </w:p>
    <w:p w14:paraId="0538F570" w14:textId="26CB8CC6" w:rsidR="00CE56FD" w:rsidRDefault="00D3797C" w:rsidP="0070397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3734BB">
        <w:rPr>
          <w:rFonts w:ascii="Verdana" w:hAnsi="Verdana"/>
          <w:color w:val="1C232C"/>
        </w:rPr>
        <w:t>2</w:t>
      </w:r>
      <w:r w:rsidR="00742070">
        <w:rPr>
          <w:rFonts w:ascii="Verdana" w:hAnsi="Verdana"/>
          <w:color w:val="1C232C"/>
        </w:rPr>
        <w:t>8</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742070">
        <w:rPr>
          <w:rFonts w:ascii="Verdana" w:hAnsi="Verdana"/>
          <w:color w:val="1C232C"/>
        </w:rPr>
        <w:t xml:space="preserve">Wenn der VC Wiesbaden am Mittwoch (29.01.; 19:30 Uhr) in der Sporthalle am Platz der Deutschen Einheit auf die Ladies in Black Aachen trifft, ist Spannung garantiert. Beide Teams liefern sich seit Jahren Duelle auf Augenhöhe und meist </w:t>
      </w:r>
      <w:r w:rsidR="00CE56FD">
        <w:rPr>
          <w:rFonts w:ascii="Verdana" w:hAnsi="Verdana"/>
          <w:color w:val="1C232C"/>
        </w:rPr>
        <w:t>hatten die</w:t>
      </w:r>
      <w:r w:rsidR="00742070">
        <w:rPr>
          <w:rFonts w:ascii="Verdana" w:hAnsi="Verdana"/>
          <w:color w:val="1C232C"/>
        </w:rPr>
        <w:t xml:space="preserve"> Wiesbadenerinnen </w:t>
      </w:r>
      <w:r w:rsidR="00CE56FD">
        <w:rPr>
          <w:rFonts w:ascii="Verdana" w:hAnsi="Verdana"/>
          <w:color w:val="1C232C"/>
        </w:rPr>
        <w:t xml:space="preserve">die glücklicheren Händchen – allerdings nicht am 21.12.2024, als man in eigener Halle mit 2:3 </w:t>
      </w:r>
      <w:r w:rsidR="00570B27">
        <w:rPr>
          <w:rFonts w:ascii="Verdana" w:hAnsi="Verdana"/>
          <w:color w:val="1C232C"/>
        </w:rPr>
        <w:t>(</w:t>
      </w:r>
      <w:r w:rsidR="00CE56FD">
        <w:rPr>
          <w:rFonts w:ascii="Verdana" w:hAnsi="Verdana"/>
          <w:color w:val="1C232C"/>
        </w:rPr>
        <w:t>7:15 im Tiebreak</w:t>
      </w:r>
      <w:r w:rsidR="00570B27">
        <w:rPr>
          <w:rFonts w:ascii="Verdana" w:hAnsi="Verdana"/>
          <w:color w:val="1C232C"/>
        </w:rPr>
        <w:t>)</w:t>
      </w:r>
      <w:r w:rsidR="00CE56FD">
        <w:rPr>
          <w:rFonts w:ascii="Verdana" w:hAnsi="Verdana"/>
          <w:color w:val="1C232C"/>
        </w:rPr>
        <w:t xml:space="preserve"> </w:t>
      </w:r>
      <w:r w:rsidR="00570B27">
        <w:rPr>
          <w:rFonts w:ascii="Verdana" w:hAnsi="Verdana"/>
          <w:color w:val="1C232C"/>
        </w:rPr>
        <w:t xml:space="preserve">enttäuscht </w:t>
      </w:r>
      <w:r w:rsidR="00CE56FD">
        <w:rPr>
          <w:rFonts w:ascii="Verdana" w:hAnsi="Verdana"/>
          <w:color w:val="1C232C"/>
        </w:rPr>
        <w:t xml:space="preserve">die Segel streichen musste. </w:t>
      </w:r>
      <w:r w:rsidR="00570B27">
        <w:rPr>
          <w:rFonts w:ascii="Verdana" w:hAnsi="Verdana"/>
          <w:color w:val="1C232C"/>
        </w:rPr>
        <w:t xml:space="preserve">Der gewonnene Punkt war wenig tröstlich. </w:t>
      </w:r>
      <w:r w:rsidR="00487052">
        <w:rPr>
          <w:rFonts w:ascii="Verdana" w:hAnsi="Verdana"/>
          <w:color w:val="1C232C"/>
        </w:rPr>
        <w:t xml:space="preserve">Die Truppe von Headcoach </w:t>
      </w:r>
      <w:r w:rsidR="00487052" w:rsidRPr="0042152E">
        <w:rPr>
          <w:rFonts w:ascii="Verdana" w:hAnsi="Verdana"/>
          <w:b/>
          <w:bCs/>
          <w:color w:val="1C232C"/>
        </w:rPr>
        <w:t>Tigin Yağlioğlu</w:t>
      </w:r>
      <w:r w:rsidR="00487052">
        <w:rPr>
          <w:rFonts w:ascii="Verdana" w:hAnsi="Verdana"/>
          <w:color w:val="1C232C"/>
        </w:rPr>
        <w:t xml:space="preserve"> und </w:t>
      </w:r>
      <w:r w:rsidR="00570B27">
        <w:rPr>
          <w:rFonts w:ascii="Verdana" w:hAnsi="Verdana"/>
          <w:color w:val="1C232C"/>
        </w:rPr>
        <w:t>den</w:t>
      </w:r>
      <w:r w:rsidR="00487052">
        <w:rPr>
          <w:rFonts w:ascii="Verdana" w:hAnsi="Verdana"/>
          <w:color w:val="1C232C"/>
        </w:rPr>
        <w:t xml:space="preserve"> Co-Trainern </w:t>
      </w:r>
      <w:r w:rsidR="00487052" w:rsidRPr="0042152E">
        <w:rPr>
          <w:rFonts w:ascii="Verdana" w:hAnsi="Verdana"/>
          <w:b/>
          <w:bCs/>
          <w:color w:val="1C232C"/>
        </w:rPr>
        <w:t>Christian Sossenheimer</w:t>
      </w:r>
      <w:r w:rsidR="00487052">
        <w:rPr>
          <w:rFonts w:ascii="Verdana" w:hAnsi="Verdana"/>
          <w:color w:val="1C232C"/>
        </w:rPr>
        <w:t xml:space="preserve"> und </w:t>
      </w:r>
      <w:r w:rsidR="00487052" w:rsidRPr="0042152E">
        <w:rPr>
          <w:rFonts w:ascii="Verdana" w:hAnsi="Verdana"/>
          <w:b/>
          <w:bCs/>
          <w:color w:val="1C232C"/>
        </w:rPr>
        <w:t>Daniel Ramírez</w:t>
      </w:r>
      <w:r w:rsidR="00487052" w:rsidRPr="00487052">
        <w:rPr>
          <w:rFonts w:ascii="Verdana" w:hAnsi="Verdana"/>
          <w:color w:val="1C232C"/>
        </w:rPr>
        <w:t xml:space="preserve"> </w:t>
      </w:r>
      <w:r w:rsidR="00487052">
        <w:rPr>
          <w:rFonts w:ascii="Verdana" w:hAnsi="Verdana"/>
          <w:color w:val="1C232C"/>
        </w:rPr>
        <w:t xml:space="preserve">(Scout) </w:t>
      </w:r>
      <w:r w:rsidR="008378BD">
        <w:rPr>
          <w:rFonts w:ascii="Verdana" w:hAnsi="Verdana"/>
          <w:color w:val="1C232C"/>
        </w:rPr>
        <w:t xml:space="preserve">ist also höchst motiviert und will die </w:t>
      </w:r>
      <w:r w:rsidR="00570B27">
        <w:rPr>
          <w:rFonts w:ascii="Verdana" w:hAnsi="Verdana"/>
          <w:color w:val="1C232C"/>
        </w:rPr>
        <w:t>erneute Chance</w:t>
      </w:r>
      <w:r w:rsidR="008378BD">
        <w:rPr>
          <w:rFonts w:ascii="Verdana" w:hAnsi="Verdana"/>
          <w:color w:val="1C232C"/>
        </w:rPr>
        <w:t xml:space="preserve"> vor eigenem Publikum </w:t>
      </w:r>
      <w:r w:rsidR="0094436F">
        <w:rPr>
          <w:rFonts w:ascii="Verdana" w:hAnsi="Verdana"/>
          <w:color w:val="1C232C"/>
        </w:rPr>
        <w:t>nutzen – im besten Fall möglichst ungefährdet.</w:t>
      </w:r>
    </w:p>
    <w:p w14:paraId="317A00EB" w14:textId="4D14F889" w:rsidR="00742070" w:rsidRDefault="00742070" w:rsidP="00703972">
      <w:pPr>
        <w:spacing w:line="276" w:lineRule="auto"/>
        <w:jc w:val="both"/>
        <w:rPr>
          <w:rFonts w:ascii="Verdana" w:hAnsi="Verdana"/>
          <w:color w:val="1C232C"/>
        </w:rPr>
      </w:pPr>
      <w:r>
        <w:rPr>
          <w:rFonts w:ascii="Verdana" w:hAnsi="Verdana"/>
          <w:color w:val="1C232C"/>
        </w:rPr>
        <w:t xml:space="preserve">Die Saison 2024/2025 ist </w:t>
      </w:r>
      <w:r w:rsidR="00B54DB0">
        <w:rPr>
          <w:rFonts w:ascii="Verdana" w:hAnsi="Verdana"/>
          <w:color w:val="1C232C"/>
        </w:rPr>
        <w:t xml:space="preserve">ohnehin </w:t>
      </w:r>
      <w:r>
        <w:rPr>
          <w:rFonts w:ascii="Verdana" w:hAnsi="Verdana"/>
          <w:color w:val="1C232C"/>
        </w:rPr>
        <w:t xml:space="preserve">von Überraschungen geprägt: So manches Kollektiv hat in der Hin- und Rückrunde </w:t>
      </w:r>
      <w:r w:rsidR="004D1469">
        <w:rPr>
          <w:rFonts w:ascii="Verdana" w:hAnsi="Verdana"/>
          <w:color w:val="1C232C"/>
        </w:rPr>
        <w:t xml:space="preserve">sowie </w:t>
      </w:r>
      <w:r w:rsidR="00CE56FD">
        <w:rPr>
          <w:rFonts w:ascii="Verdana" w:hAnsi="Verdana"/>
          <w:color w:val="1C232C"/>
        </w:rPr>
        <w:t xml:space="preserve">in der begonnenen dritten Runde </w:t>
      </w:r>
      <w:r>
        <w:rPr>
          <w:rFonts w:ascii="Verdana" w:hAnsi="Verdana"/>
          <w:color w:val="1C232C"/>
        </w:rPr>
        <w:t xml:space="preserve">der 1. Volleyball Bundesliga </w:t>
      </w:r>
      <w:r w:rsidR="004D1469">
        <w:rPr>
          <w:rFonts w:ascii="Verdana" w:hAnsi="Verdana"/>
          <w:color w:val="1C232C"/>
        </w:rPr>
        <w:t xml:space="preserve">Frauen </w:t>
      </w:r>
      <w:r>
        <w:rPr>
          <w:rFonts w:ascii="Verdana" w:hAnsi="Verdana"/>
          <w:color w:val="1C232C"/>
        </w:rPr>
        <w:t>gegen</w:t>
      </w:r>
      <w:r w:rsidR="00B54DB0">
        <w:rPr>
          <w:rFonts w:ascii="Verdana" w:hAnsi="Verdana"/>
          <w:color w:val="1C232C"/>
        </w:rPr>
        <w:t xml:space="preserve"> </w:t>
      </w:r>
      <w:r w:rsidR="00CE56FD">
        <w:rPr>
          <w:rFonts w:ascii="Verdana" w:hAnsi="Verdana"/>
          <w:color w:val="1C232C"/>
        </w:rPr>
        <w:t>„</w:t>
      </w:r>
      <w:r>
        <w:rPr>
          <w:rFonts w:ascii="Verdana" w:hAnsi="Verdana"/>
          <w:color w:val="1C232C"/>
        </w:rPr>
        <w:t>traditionell</w:t>
      </w:r>
      <w:r w:rsidR="00CE56FD">
        <w:rPr>
          <w:rFonts w:ascii="Verdana" w:hAnsi="Verdana"/>
          <w:color w:val="1C232C"/>
        </w:rPr>
        <w:t>“</w:t>
      </w:r>
      <w:r>
        <w:rPr>
          <w:rFonts w:ascii="Verdana" w:hAnsi="Verdana"/>
          <w:color w:val="1C232C"/>
        </w:rPr>
        <w:t xml:space="preserve"> schwächere Teams </w:t>
      </w:r>
      <w:r w:rsidR="004D1469">
        <w:rPr>
          <w:rFonts w:ascii="Verdana" w:hAnsi="Verdana"/>
          <w:color w:val="1C232C"/>
        </w:rPr>
        <w:t xml:space="preserve">Punkte </w:t>
      </w:r>
      <w:r>
        <w:rPr>
          <w:rFonts w:ascii="Verdana" w:hAnsi="Verdana"/>
          <w:color w:val="1C232C"/>
        </w:rPr>
        <w:t xml:space="preserve">abgegeben. Davon kann der VCW ebenso ein Lied singen wie </w:t>
      </w:r>
      <w:r w:rsidR="00570B27">
        <w:rPr>
          <w:rFonts w:ascii="Verdana" w:hAnsi="Verdana"/>
          <w:color w:val="1C232C"/>
        </w:rPr>
        <w:t>Deutschlands Top-Club</w:t>
      </w:r>
      <w:r>
        <w:rPr>
          <w:rFonts w:ascii="Verdana" w:hAnsi="Verdana"/>
          <w:color w:val="1C232C"/>
        </w:rPr>
        <w:t xml:space="preserve"> Allianz MTV</w:t>
      </w:r>
      <w:r w:rsidR="00487052">
        <w:rPr>
          <w:rFonts w:ascii="Verdana" w:hAnsi="Verdana"/>
          <w:color w:val="1C232C"/>
        </w:rPr>
        <w:t xml:space="preserve"> </w:t>
      </w:r>
      <w:r>
        <w:rPr>
          <w:rFonts w:ascii="Verdana" w:hAnsi="Verdana"/>
          <w:color w:val="1C232C"/>
        </w:rPr>
        <w:t xml:space="preserve">Stuttgart. Für </w:t>
      </w:r>
      <w:r w:rsidR="00CE56FD">
        <w:rPr>
          <w:rFonts w:ascii="Verdana" w:hAnsi="Verdana"/>
          <w:color w:val="1C232C"/>
        </w:rPr>
        <w:t>Volleyball-</w:t>
      </w:r>
      <w:r>
        <w:rPr>
          <w:rFonts w:ascii="Verdana" w:hAnsi="Verdana"/>
          <w:color w:val="1C232C"/>
        </w:rPr>
        <w:t xml:space="preserve">Fans </w:t>
      </w:r>
      <w:r w:rsidR="00CE56FD">
        <w:rPr>
          <w:rFonts w:ascii="Verdana" w:hAnsi="Verdana"/>
          <w:color w:val="1C232C"/>
        </w:rPr>
        <w:t xml:space="preserve">und neutrale Beobachter ist das </w:t>
      </w:r>
      <w:r w:rsidR="0094436F">
        <w:rPr>
          <w:rFonts w:ascii="Verdana" w:hAnsi="Verdana"/>
          <w:color w:val="1C232C"/>
        </w:rPr>
        <w:t xml:space="preserve">abwechslungsreiche </w:t>
      </w:r>
      <w:r w:rsidR="00487052">
        <w:rPr>
          <w:rFonts w:ascii="Verdana" w:hAnsi="Verdana"/>
          <w:color w:val="1C232C"/>
        </w:rPr>
        <w:t xml:space="preserve">Geschehen </w:t>
      </w:r>
      <w:r w:rsidR="00CE56FD">
        <w:rPr>
          <w:rFonts w:ascii="Verdana" w:hAnsi="Verdana"/>
          <w:color w:val="1C232C"/>
        </w:rPr>
        <w:t>eine fesselnde Angelegenheit.</w:t>
      </w:r>
    </w:p>
    <w:p w14:paraId="1B2B8A4F" w14:textId="77777777" w:rsidR="00B54DB0" w:rsidRPr="00B54DB0" w:rsidRDefault="00B54DB0" w:rsidP="00247214">
      <w:pPr>
        <w:spacing w:line="276" w:lineRule="auto"/>
        <w:jc w:val="both"/>
        <w:rPr>
          <w:rFonts w:ascii="Verdana" w:hAnsi="Verdana"/>
          <w:b/>
          <w:bCs/>
          <w:color w:val="1C232C"/>
        </w:rPr>
      </w:pPr>
      <w:r w:rsidRPr="00B54DB0">
        <w:rPr>
          <w:rFonts w:ascii="Verdana" w:hAnsi="Verdana"/>
          <w:b/>
          <w:bCs/>
          <w:color w:val="1C232C"/>
        </w:rPr>
        <w:t>Rückblick</w:t>
      </w:r>
    </w:p>
    <w:p w14:paraId="12838311" w14:textId="00A719E6" w:rsidR="00B54DB0" w:rsidRDefault="00CE56FD" w:rsidP="00247214">
      <w:pPr>
        <w:spacing w:line="276" w:lineRule="auto"/>
        <w:jc w:val="both"/>
        <w:rPr>
          <w:rFonts w:ascii="Verdana" w:hAnsi="Verdana"/>
          <w:color w:val="1C232C"/>
        </w:rPr>
      </w:pPr>
      <w:r>
        <w:rPr>
          <w:rFonts w:ascii="Verdana" w:hAnsi="Verdana"/>
          <w:color w:val="1C232C"/>
        </w:rPr>
        <w:t xml:space="preserve">Der VCW hatte </w:t>
      </w:r>
      <w:r w:rsidR="00487052">
        <w:rPr>
          <w:rFonts w:ascii="Verdana" w:hAnsi="Verdana"/>
          <w:color w:val="1C232C"/>
        </w:rPr>
        <w:t xml:space="preserve">am </w:t>
      </w:r>
      <w:r w:rsidR="004F42FF">
        <w:rPr>
          <w:rFonts w:ascii="Verdana" w:hAnsi="Verdana"/>
          <w:color w:val="1C232C"/>
        </w:rPr>
        <w:t>11.01</w:t>
      </w:r>
      <w:r w:rsidR="00487052">
        <w:rPr>
          <w:rFonts w:ascii="Verdana" w:hAnsi="Verdana"/>
          <w:color w:val="1C232C"/>
        </w:rPr>
        <w:t>.202</w:t>
      </w:r>
      <w:r w:rsidR="004F42FF">
        <w:rPr>
          <w:rFonts w:ascii="Verdana" w:hAnsi="Verdana"/>
          <w:color w:val="1C232C"/>
        </w:rPr>
        <w:t>5</w:t>
      </w:r>
      <w:r w:rsidR="00487052">
        <w:rPr>
          <w:rFonts w:ascii="Verdana" w:hAnsi="Verdana"/>
          <w:color w:val="1C232C"/>
        </w:rPr>
        <w:t xml:space="preserve"> beim 3:1-Sieg gegen den Favoriten SC Potsdam jede Mange Selbstvertrauen </w:t>
      </w:r>
      <w:r w:rsidR="00C70628">
        <w:rPr>
          <w:rFonts w:ascii="Verdana" w:hAnsi="Verdana"/>
          <w:color w:val="1C232C"/>
        </w:rPr>
        <w:t>getankt</w:t>
      </w:r>
      <w:r w:rsidR="00487052">
        <w:rPr>
          <w:rFonts w:ascii="Verdana" w:hAnsi="Verdana"/>
          <w:color w:val="1C232C"/>
        </w:rPr>
        <w:t xml:space="preserve">. Den vierten Satz </w:t>
      </w:r>
      <w:r w:rsidR="0045215E">
        <w:rPr>
          <w:rFonts w:ascii="Verdana" w:hAnsi="Verdana"/>
          <w:color w:val="1C232C"/>
        </w:rPr>
        <w:t>schnappte</w:t>
      </w:r>
      <w:r w:rsidR="00487052">
        <w:rPr>
          <w:rFonts w:ascii="Verdana" w:hAnsi="Verdana"/>
          <w:color w:val="1C232C"/>
        </w:rPr>
        <w:t xml:space="preserve"> man sich souverän mit 25:15. </w:t>
      </w:r>
      <w:r w:rsidR="00570B27">
        <w:rPr>
          <w:rFonts w:ascii="Verdana" w:hAnsi="Verdana"/>
          <w:color w:val="1C232C"/>
        </w:rPr>
        <w:t>Dann kam eine</w:t>
      </w:r>
      <w:r w:rsidR="00487052">
        <w:rPr>
          <w:rFonts w:ascii="Verdana" w:hAnsi="Verdana"/>
          <w:color w:val="1C232C"/>
        </w:rPr>
        <w:t xml:space="preserve"> ungewohnte 14-tägige Spielpause</w:t>
      </w:r>
      <w:r w:rsidR="00570B27">
        <w:rPr>
          <w:rFonts w:ascii="Verdana" w:hAnsi="Verdana"/>
          <w:color w:val="1C232C"/>
        </w:rPr>
        <w:t xml:space="preserve">, die </w:t>
      </w:r>
      <w:r w:rsidR="00C70628">
        <w:rPr>
          <w:rFonts w:ascii="Verdana" w:hAnsi="Verdana"/>
          <w:color w:val="1C232C"/>
        </w:rPr>
        <w:t>dem Trend und Rhythmus nicht guttat</w:t>
      </w:r>
      <w:r w:rsidR="00570B27">
        <w:rPr>
          <w:rFonts w:ascii="Verdana" w:hAnsi="Verdana"/>
          <w:color w:val="1C232C"/>
        </w:rPr>
        <w:t xml:space="preserve">. </w:t>
      </w:r>
      <w:r w:rsidR="004D1469">
        <w:rPr>
          <w:rFonts w:ascii="Verdana" w:hAnsi="Verdana"/>
          <w:color w:val="1C232C"/>
        </w:rPr>
        <w:t>Und z</w:t>
      </w:r>
      <w:r w:rsidR="00570B27">
        <w:rPr>
          <w:rFonts w:ascii="Verdana" w:hAnsi="Verdana"/>
          <w:color w:val="1C232C"/>
        </w:rPr>
        <w:t xml:space="preserve">uletzt mussten einige Spielerinnen </w:t>
      </w:r>
      <w:r w:rsidR="00487052">
        <w:rPr>
          <w:rFonts w:ascii="Verdana" w:hAnsi="Verdana"/>
          <w:color w:val="1C232C"/>
        </w:rPr>
        <w:t>krankheitsbedingt</w:t>
      </w:r>
      <w:r w:rsidR="00570B27">
        <w:rPr>
          <w:rFonts w:ascii="Verdana" w:hAnsi="Verdana"/>
          <w:color w:val="1C232C"/>
        </w:rPr>
        <w:t xml:space="preserve"> mit dem Training aussetzen. Keine guten Voraussetzungen für das schwere Match gegen den SSC Palmberg Schwerin</w:t>
      </w:r>
      <w:r w:rsidR="00F27A43" w:rsidRPr="00F27A43">
        <w:rPr>
          <w:rFonts w:ascii="Verdana" w:hAnsi="Verdana"/>
          <w:color w:val="1C232C"/>
        </w:rPr>
        <w:t xml:space="preserve"> </w:t>
      </w:r>
      <w:r w:rsidR="00F27A43">
        <w:rPr>
          <w:rFonts w:ascii="Verdana" w:hAnsi="Verdana"/>
          <w:color w:val="1C232C"/>
        </w:rPr>
        <w:t>am vergangenen Samstag</w:t>
      </w:r>
      <w:r w:rsidR="00C70628">
        <w:rPr>
          <w:rFonts w:ascii="Verdana" w:hAnsi="Verdana"/>
          <w:color w:val="1C232C"/>
        </w:rPr>
        <w:t xml:space="preserve"> also</w:t>
      </w:r>
      <w:r w:rsidR="000D0A43">
        <w:rPr>
          <w:rFonts w:ascii="Verdana" w:hAnsi="Verdana"/>
          <w:color w:val="1C232C"/>
        </w:rPr>
        <w:t xml:space="preserve">. Der VCW kämpfte redlich, hatte aber </w:t>
      </w:r>
      <w:r w:rsidR="00F27A43">
        <w:rPr>
          <w:rFonts w:ascii="Verdana" w:hAnsi="Verdana"/>
          <w:color w:val="1C232C"/>
        </w:rPr>
        <w:t xml:space="preserve">aufgrund der beeindruckenden Dominanz des neuen Tabellenführers </w:t>
      </w:r>
      <w:r w:rsidR="000D0A43">
        <w:rPr>
          <w:rFonts w:ascii="Verdana" w:hAnsi="Verdana"/>
          <w:color w:val="1C232C"/>
        </w:rPr>
        <w:t>beim</w:t>
      </w:r>
      <w:r w:rsidR="00F27A43">
        <w:rPr>
          <w:rFonts w:ascii="Verdana" w:hAnsi="Verdana"/>
          <w:color w:val="1C232C"/>
        </w:rPr>
        <w:t xml:space="preserve"> 0:3</w:t>
      </w:r>
      <w:r w:rsidR="00C70628">
        <w:rPr>
          <w:rFonts w:ascii="Verdana" w:hAnsi="Verdana"/>
          <w:color w:val="1C232C"/>
        </w:rPr>
        <w:t xml:space="preserve"> </w:t>
      </w:r>
      <w:r w:rsidR="000D0A43">
        <w:rPr>
          <w:rFonts w:ascii="Verdana" w:hAnsi="Verdana"/>
          <w:color w:val="1C232C"/>
        </w:rPr>
        <w:t>keine Chance</w:t>
      </w:r>
      <w:r w:rsidR="00F27A43">
        <w:rPr>
          <w:rFonts w:ascii="Verdana" w:hAnsi="Verdana"/>
          <w:color w:val="1C232C"/>
        </w:rPr>
        <w:t xml:space="preserve">. </w:t>
      </w:r>
      <w:r w:rsidR="00247214" w:rsidRPr="0042152E">
        <w:rPr>
          <w:rFonts w:ascii="Verdana" w:hAnsi="Verdana"/>
          <w:b/>
          <w:bCs/>
          <w:color w:val="1C232C"/>
        </w:rPr>
        <w:t>Tigin Yağlioğlu</w:t>
      </w:r>
      <w:r w:rsidR="00247214">
        <w:rPr>
          <w:rFonts w:ascii="Verdana" w:hAnsi="Verdana"/>
          <w:b/>
          <w:bCs/>
          <w:color w:val="1C232C"/>
        </w:rPr>
        <w:t xml:space="preserve"> </w:t>
      </w:r>
      <w:r w:rsidR="00C003CA">
        <w:rPr>
          <w:rFonts w:ascii="Verdana" w:hAnsi="Verdana"/>
          <w:color w:val="1C232C"/>
        </w:rPr>
        <w:t>hatte</w:t>
      </w:r>
      <w:r w:rsidR="000D0A43">
        <w:rPr>
          <w:rFonts w:ascii="Verdana" w:hAnsi="Verdana"/>
          <w:color w:val="1C232C"/>
        </w:rPr>
        <w:t xml:space="preserve"> im</w:t>
      </w:r>
      <w:r w:rsidR="00247214" w:rsidRPr="00247214">
        <w:rPr>
          <w:rFonts w:ascii="Verdana" w:hAnsi="Verdana"/>
          <w:color w:val="1C232C"/>
        </w:rPr>
        <w:t xml:space="preserve"> Vorfeld der Begegnung </w:t>
      </w:r>
      <w:r w:rsidR="000D0A43">
        <w:rPr>
          <w:rFonts w:ascii="Verdana" w:hAnsi="Verdana"/>
          <w:color w:val="1C232C"/>
        </w:rPr>
        <w:t xml:space="preserve">bereits </w:t>
      </w:r>
      <w:r w:rsidR="00247214" w:rsidRPr="00247214">
        <w:rPr>
          <w:rFonts w:ascii="Verdana" w:hAnsi="Verdana"/>
          <w:color w:val="1C232C"/>
        </w:rPr>
        <w:t>au</w:t>
      </w:r>
      <w:r w:rsidR="00247214">
        <w:rPr>
          <w:rFonts w:ascii="Verdana" w:hAnsi="Verdana"/>
          <w:color w:val="1C232C"/>
        </w:rPr>
        <w:t>f den „wohl besten Kader der Liga“ hin</w:t>
      </w:r>
      <w:r w:rsidR="00C003CA">
        <w:rPr>
          <w:rFonts w:ascii="Verdana" w:hAnsi="Verdana"/>
          <w:color w:val="1C232C"/>
        </w:rPr>
        <w:t>gewiesen</w:t>
      </w:r>
      <w:r w:rsidR="00247214">
        <w:rPr>
          <w:rFonts w:ascii="Verdana" w:hAnsi="Verdana"/>
          <w:color w:val="1C232C"/>
        </w:rPr>
        <w:t>.</w:t>
      </w:r>
      <w:r w:rsidR="00E8629D">
        <w:rPr>
          <w:rFonts w:ascii="Verdana" w:hAnsi="Verdana"/>
          <w:color w:val="1C232C"/>
        </w:rPr>
        <w:t xml:space="preserve"> </w:t>
      </w:r>
    </w:p>
    <w:p w14:paraId="65A1053C" w14:textId="77777777" w:rsidR="00B54DB0" w:rsidRPr="00B54DB0" w:rsidRDefault="00B54DB0" w:rsidP="00247214">
      <w:pPr>
        <w:spacing w:line="276" w:lineRule="auto"/>
        <w:jc w:val="both"/>
        <w:rPr>
          <w:rFonts w:ascii="Verdana" w:hAnsi="Verdana"/>
          <w:b/>
          <w:bCs/>
          <w:color w:val="1C232C"/>
        </w:rPr>
      </w:pPr>
      <w:r w:rsidRPr="00B54DB0">
        <w:rPr>
          <w:rFonts w:ascii="Verdana" w:hAnsi="Verdana"/>
          <w:b/>
          <w:bCs/>
          <w:color w:val="1C232C"/>
        </w:rPr>
        <w:t>Ausblick</w:t>
      </w:r>
    </w:p>
    <w:p w14:paraId="1CF80CCB" w14:textId="43C4CA6E" w:rsidR="00417960" w:rsidRDefault="008F6C3E" w:rsidP="00247214">
      <w:pPr>
        <w:spacing w:line="276" w:lineRule="auto"/>
        <w:jc w:val="both"/>
        <w:rPr>
          <w:rFonts w:ascii="Verdana" w:hAnsi="Verdana"/>
          <w:color w:val="1C232C"/>
        </w:rPr>
      </w:pPr>
      <w:r>
        <w:rPr>
          <w:rFonts w:ascii="Verdana" w:hAnsi="Verdana"/>
          <w:color w:val="1C232C"/>
        </w:rPr>
        <w:t xml:space="preserve">Das Match am Mittwoch </w:t>
      </w:r>
      <w:r w:rsidR="00E8629D">
        <w:rPr>
          <w:rFonts w:ascii="Verdana" w:hAnsi="Verdana"/>
          <w:color w:val="1C232C"/>
        </w:rPr>
        <w:t xml:space="preserve">gegen die </w:t>
      </w:r>
      <w:r w:rsidR="00E8629D" w:rsidRPr="00B54DB0">
        <w:rPr>
          <w:rFonts w:ascii="Verdana" w:hAnsi="Verdana"/>
          <w:b/>
          <w:bCs/>
          <w:color w:val="1C232C"/>
        </w:rPr>
        <w:t>Ladies in Black Aachen</w:t>
      </w:r>
      <w:r w:rsidR="00E8629D">
        <w:rPr>
          <w:rFonts w:ascii="Verdana" w:hAnsi="Verdana"/>
          <w:color w:val="1C232C"/>
        </w:rPr>
        <w:t xml:space="preserve"> steht</w:t>
      </w:r>
      <w:r>
        <w:rPr>
          <w:rFonts w:ascii="Verdana" w:hAnsi="Verdana"/>
          <w:color w:val="1C232C"/>
        </w:rPr>
        <w:t xml:space="preserve"> unter einer </w:t>
      </w:r>
      <w:proofErr w:type="gramStart"/>
      <w:r w:rsidR="00C70628">
        <w:rPr>
          <w:rFonts w:ascii="Verdana" w:hAnsi="Verdana"/>
          <w:color w:val="1C232C"/>
        </w:rPr>
        <w:t xml:space="preserve">ganz </w:t>
      </w:r>
      <w:r>
        <w:rPr>
          <w:rFonts w:ascii="Verdana" w:hAnsi="Verdana"/>
          <w:color w:val="1C232C"/>
        </w:rPr>
        <w:t>anderen</w:t>
      </w:r>
      <w:proofErr w:type="gramEnd"/>
      <w:r>
        <w:rPr>
          <w:rFonts w:ascii="Verdana" w:hAnsi="Verdana"/>
          <w:color w:val="1C232C"/>
        </w:rPr>
        <w:t xml:space="preserve"> Überschrift. Beide Teams rechnen sich Punkte aus.</w:t>
      </w:r>
      <w:r w:rsidR="00417960">
        <w:rPr>
          <w:rFonts w:ascii="Verdana" w:hAnsi="Verdana"/>
          <w:color w:val="1C232C"/>
        </w:rPr>
        <w:t xml:space="preserve"> F</w:t>
      </w:r>
      <w:r w:rsidR="00247214">
        <w:rPr>
          <w:rFonts w:ascii="Verdana" w:hAnsi="Verdana"/>
          <w:color w:val="1C232C"/>
        </w:rPr>
        <w:t xml:space="preserve">est steht nun, dass </w:t>
      </w:r>
      <w:r w:rsidR="00247214" w:rsidRPr="002B348C">
        <w:rPr>
          <w:rFonts w:ascii="Verdana" w:hAnsi="Verdana"/>
          <w:b/>
          <w:bCs/>
          <w:color w:val="1C232C"/>
        </w:rPr>
        <w:t>Adriana Wełna</w:t>
      </w:r>
      <w:r w:rsidR="00247214">
        <w:rPr>
          <w:rFonts w:ascii="Verdana" w:hAnsi="Verdana"/>
          <w:color w:val="1C232C"/>
        </w:rPr>
        <w:t xml:space="preserve"> (Polen) dem VCW </w:t>
      </w:r>
      <w:r w:rsidR="00247214" w:rsidRPr="00417960">
        <w:rPr>
          <w:rFonts w:ascii="Verdana" w:hAnsi="Verdana"/>
          <w:color w:val="1C232C"/>
        </w:rPr>
        <w:t>längere Zeit</w:t>
      </w:r>
      <w:r w:rsidR="00247214">
        <w:rPr>
          <w:rFonts w:ascii="Verdana" w:hAnsi="Verdana"/>
          <w:color w:val="1C232C"/>
        </w:rPr>
        <w:t xml:space="preserve"> fehlen wird. Die zweite Zuspielerin </w:t>
      </w:r>
      <w:r w:rsidR="00247214">
        <w:rPr>
          <w:rFonts w:ascii="Verdana" w:hAnsi="Verdana"/>
          <w:color w:val="1C232C"/>
        </w:rPr>
        <w:lastRenderedPageBreak/>
        <w:t xml:space="preserve">hatte sich in der Palmberg Arena im Morgentraining eine </w:t>
      </w:r>
      <w:r w:rsidR="00417960">
        <w:rPr>
          <w:rFonts w:ascii="Verdana" w:hAnsi="Verdana"/>
          <w:color w:val="1C232C"/>
        </w:rPr>
        <w:t>dann am Montag darauf</w:t>
      </w:r>
      <w:r w:rsidR="00247214">
        <w:rPr>
          <w:rFonts w:ascii="Verdana" w:hAnsi="Verdana"/>
          <w:color w:val="1C232C"/>
        </w:rPr>
        <w:t xml:space="preserve"> </w:t>
      </w:r>
      <w:r w:rsidR="0045215E">
        <w:rPr>
          <w:rFonts w:ascii="Verdana" w:hAnsi="Verdana"/>
          <w:color w:val="1C232C"/>
        </w:rPr>
        <w:t xml:space="preserve">als </w:t>
      </w:r>
      <w:r w:rsidR="00417960">
        <w:rPr>
          <w:rFonts w:ascii="Verdana" w:hAnsi="Verdana"/>
          <w:color w:val="1C232C"/>
        </w:rPr>
        <w:t>Außenbandriss</w:t>
      </w:r>
      <w:r w:rsidR="0045215E">
        <w:rPr>
          <w:rFonts w:ascii="Verdana" w:hAnsi="Verdana"/>
          <w:color w:val="1C232C"/>
        </w:rPr>
        <w:t xml:space="preserve"> </w:t>
      </w:r>
      <w:r w:rsidR="00247214">
        <w:rPr>
          <w:rFonts w:ascii="Verdana" w:hAnsi="Verdana"/>
          <w:color w:val="1C232C"/>
        </w:rPr>
        <w:t xml:space="preserve">diagnostizierte </w:t>
      </w:r>
      <w:r w:rsidR="0045215E">
        <w:rPr>
          <w:rFonts w:ascii="Verdana" w:hAnsi="Verdana"/>
          <w:color w:val="1C232C"/>
        </w:rPr>
        <w:t xml:space="preserve">Verletzung </w:t>
      </w:r>
      <w:r w:rsidR="00247214">
        <w:rPr>
          <w:rFonts w:ascii="Verdana" w:hAnsi="Verdana"/>
          <w:color w:val="1C232C"/>
        </w:rPr>
        <w:t xml:space="preserve">zugezogen. </w:t>
      </w:r>
    </w:p>
    <w:p w14:paraId="1A1C1FF9" w14:textId="252CF37A" w:rsidR="00247214" w:rsidRDefault="00247214" w:rsidP="00247214">
      <w:pPr>
        <w:spacing w:line="276" w:lineRule="auto"/>
        <w:jc w:val="both"/>
        <w:rPr>
          <w:rFonts w:ascii="Verdana" w:hAnsi="Verdana"/>
          <w:color w:val="1C232C"/>
        </w:rPr>
      </w:pPr>
      <w:r>
        <w:rPr>
          <w:rFonts w:ascii="Verdana" w:hAnsi="Verdana"/>
          <w:color w:val="1C232C"/>
        </w:rPr>
        <w:t>Mannschaft un</w:t>
      </w:r>
      <w:r w:rsidR="0045215E">
        <w:rPr>
          <w:rFonts w:ascii="Verdana" w:hAnsi="Verdana"/>
          <w:color w:val="1C232C"/>
        </w:rPr>
        <w:t xml:space="preserve">d </w:t>
      </w:r>
      <w:r>
        <w:rPr>
          <w:rFonts w:ascii="Verdana" w:hAnsi="Verdana"/>
          <w:color w:val="1C232C"/>
        </w:rPr>
        <w:t xml:space="preserve">Staff sind </w:t>
      </w:r>
      <w:r w:rsidR="00C70628">
        <w:rPr>
          <w:rFonts w:ascii="Verdana" w:hAnsi="Verdana"/>
          <w:color w:val="1C232C"/>
        </w:rPr>
        <w:t xml:space="preserve">hingegen </w:t>
      </w:r>
      <w:r>
        <w:rPr>
          <w:rFonts w:ascii="Verdana" w:hAnsi="Verdana"/>
          <w:color w:val="1C232C"/>
        </w:rPr>
        <w:t xml:space="preserve">sehr froh, dass Mittelblockerin </w:t>
      </w:r>
      <w:r w:rsidRPr="002B348C">
        <w:rPr>
          <w:rFonts w:ascii="Verdana" w:hAnsi="Verdana"/>
          <w:b/>
          <w:bCs/>
          <w:color w:val="1C232C"/>
        </w:rPr>
        <w:t>Nina Wienand Herelová</w:t>
      </w:r>
      <w:r>
        <w:rPr>
          <w:rFonts w:ascii="Verdana" w:hAnsi="Verdana"/>
          <w:color w:val="1C232C"/>
        </w:rPr>
        <w:t xml:space="preserve"> (Slowakei</w:t>
      </w:r>
      <w:r w:rsidR="006F4B16">
        <w:rPr>
          <w:rFonts w:ascii="Verdana" w:hAnsi="Verdana"/>
          <w:color w:val="1C232C"/>
        </w:rPr>
        <w:t>, 31 Jahre</w:t>
      </w:r>
      <w:r>
        <w:rPr>
          <w:rFonts w:ascii="Verdana" w:hAnsi="Verdana"/>
          <w:color w:val="1C232C"/>
        </w:rPr>
        <w:t xml:space="preserve">) endlich wieder </w:t>
      </w:r>
      <w:r w:rsidR="0045215E">
        <w:rPr>
          <w:rFonts w:ascii="Verdana" w:hAnsi="Verdana"/>
          <w:color w:val="1C232C"/>
        </w:rPr>
        <w:t xml:space="preserve">für </w:t>
      </w:r>
      <w:r w:rsidR="0054733E">
        <w:rPr>
          <w:rFonts w:ascii="Verdana" w:hAnsi="Verdana"/>
          <w:color w:val="1C232C"/>
        </w:rPr>
        <w:t xml:space="preserve">frische Impulse und </w:t>
      </w:r>
      <w:r>
        <w:rPr>
          <w:rFonts w:ascii="Verdana" w:hAnsi="Verdana"/>
          <w:color w:val="1C232C"/>
        </w:rPr>
        <w:t xml:space="preserve">mehr Stabilität sorgen </w:t>
      </w:r>
      <w:r w:rsidR="0054733E">
        <w:rPr>
          <w:rFonts w:ascii="Verdana" w:hAnsi="Verdana"/>
          <w:color w:val="1C232C"/>
        </w:rPr>
        <w:t xml:space="preserve">kann. </w:t>
      </w:r>
      <w:r w:rsidR="006F4B16">
        <w:rPr>
          <w:rFonts w:ascii="Verdana" w:hAnsi="Verdana"/>
          <w:color w:val="1C232C"/>
        </w:rPr>
        <w:t xml:space="preserve">Sie </w:t>
      </w:r>
      <w:r w:rsidR="0054733E">
        <w:rPr>
          <w:rFonts w:ascii="Verdana" w:hAnsi="Verdana"/>
          <w:color w:val="1C232C"/>
        </w:rPr>
        <w:t xml:space="preserve">hatte sich im </w:t>
      </w:r>
      <w:r>
        <w:rPr>
          <w:rFonts w:ascii="Verdana" w:hAnsi="Verdana"/>
          <w:color w:val="1C232C"/>
        </w:rPr>
        <w:t xml:space="preserve">März 2024 </w:t>
      </w:r>
      <w:r w:rsidR="00E8629D">
        <w:rPr>
          <w:rFonts w:ascii="Verdana" w:hAnsi="Verdana"/>
          <w:color w:val="1C232C"/>
        </w:rPr>
        <w:t xml:space="preserve">bekanntlich </w:t>
      </w:r>
      <w:r w:rsidR="0054733E">
        <w:rPr>
          <w:rFonts w:ascii="Verdana" w:hAnsi="Verdana"/>
          <w:color w:val="1C232C"/>
        </w:rPr>
        <w:t xml:space="preserve">einen </w:t>
      </w:r>
      <w:r>
        <w:rPr>
          <w:rFonts w:ascii="Verdana" w:hAnsi="Verdana"/>
          <w:color w:val="1C232C"/>
        </w:rPr>
        <w:t xml:space="preserve">Kreuzbandriss </w:t>
      </w:r>
      <w:r w:rsidR="0054733E">
        <w:rPr>
          <w:rFonts w:ascii="Verdana" w:hAnsi="Verdana"/>
          <w:color w:val="1C232C"/>
        </w:rPr>
        <w:t xml:space="preserve">zugezogen – im Spiel gegen ihren alten </w:t>
      </w:r>
      <w:r w:rsidR="00E8629D">
        <w:rPr>
          <w:rFonts w:ascii="Verdana" w:hAnsi="Verdana"/>
          <w:color w:val="1C232C"/>
        </w:rPr>
        <w:t xml:space="preserve">Aachener </w:t>
      </w:r>
      <w:r w:rsidR="0054733E">
        <w:rPr>
          <w:rFonts w:ascii="Verdana" w:hAnsi="Verdana"/>
          <w:color w:val="1C232C"/>
        </w:rPr>
        <w:t xml:space="preserve">Club, für den sie in der Saison 2020/2021 auflief. Das </w:t>
      </w:r>
      <w:r w:rsidR="00E8629D">
        <w:rPr>
          <w:rFonts w:ascii="Verdana" w:hAnsi="Verdana"/>
          <w:color w:val="1C232C"/>
        </w:rPr>
        <w:t>kommende Match</w:t>
      </w:r>
      <w:r w:rsidR="0054733E">
        <w:rPr>
          <w:rFonts w:ascii="Verdana" w:hAnsi="Verdana"/>
          <w:color w:val="1C232C"/>
        </w:rPr>
        <w:t xml:space="preserve"> </w:t>
      </w:r>
      <w:r w:rsidR="0045215E">
        <w:rPr>
          <w:rFonts w:ascii="Verdana" w:hAnsi="Verdana"/>
          <w:color w:val="1C232C"/>
        </w:rPr>
        <w:t>ist</w:t>
      </w:r>
      <w:r w:rsidR="0054733E">
        <w:rPr>
          <w:rFonts w:ascii="Verdana" w:hAnsi="Verdana"/>
          <w:color w:val="1C232C"/>
        </w:rPr>
        <w:t xml:space="preserve"> für die </w:t>
      </w:r>
      <w:r w:rsidR="006F4B16">
        <w:rPr>
          <w:rFonts w:ascii="Verdana" w:hAnsi="Verdana"/>
          <w:color w:val="1C232C"/>
        </w:rPr>
        <w:t xml:space="preserve">alte und neue Kapitänin (zwischendurch wurde Libera Rene Sain mit einem „C“ auf den Spielberichtsbögen geführt) </w:t>
      </w:r>
      <w:r w:rsidR="0054733E">
        <w:rPr>
          <w:rFonts w:ascii="Verdana" w:hAnsi="Verdana"/>
          <w:color w:val="1C232C"/>
        </w:rPr>
        <w:t xml:space="preserve">also </w:t>
      </w:r>
      <w:r w:rsidR="00E8629D">
        <w:rPr>
          <w:rFonts w:ascii="Verdana" w:hAnsi="Verdana"/>
          <w:color w:val="1C232C"/>
        </w:rPr>
        <w:t xml:space="preserve">persönlich </w:t>
      </w:r>
      <w:r w:rsidR="0054733E">
        <w:rPr>
          <w:rFonts w:ascii="Verdana" w:hAnsi="Verdana"/>
          <w:color w:val="1C232C"/>
        </w:rPr>
        <w:t xml:space="preserve">in </w:t>
      </w:r>
      <w:r w:rsidR="00F27A06">
        <w:rPr>
          <w:rFonts w:ascii="Verdana" w:hAnsi="Verdana"/>
          <w:color w:val="1C232C"/>
        </w:rPr>
        <w:t xml:space="preserve">mehrfacher </w:t>
      </w:r>
      <w:r w:rsidR="0054733E">
        <w:rPr>
          <w:rFonts w:ascii="Verdana" w:hAnsi="Verdana"/>
          <w:color w:val="1C232C"/>
        </w:rPr>
        <w:t xml:space="preserve">Hinsicht </w:t>
      </w:r>
      <w:r w:rsidR="0045215E">
        <w:rPr>
          <w:rFonts w:ascii="Verdana" w:hAnsi="Verdana"/>
          <w:color w:val="1C232C"/>
        </w:rPr>
        <w:t xml:space="preserve">von </w:t>
      </w:r>
      <w:r w:rsidR="0054733E">
        <w:rPr>
          <w:rFonts w:ascii="Verdana" w:hAnsi="Verdana"/>
          <w:color w:val="1C232C"/>
        </w:rPr>
        <w:t>Bedeutung.</w:t>
      </w:r>
      <w:r w:rsidR="00F27A06">
        <w:rPr>
          <w:rFonts w:ascii="Verdana" w:hAnsi="Verdana"/>
          <w:color w:val="1C232C"/>
        </w:rPr>
        <w:t xml:space="preserve"> </w:t>
      </w:r>
      <w:r w:rsidR="00E8629D">
        <w:rPr>
          <w:rFonts w:ascii="Verdana" w:hAnsi="Verdana"/>
          <w:color w:val="1C232C"/>
        </w:rPr>
        <w:t xml:space="preserve">Für ihre Mannschaft </w:t>
      </w:r>
      <w:r w:rsidR="00C70628">
        <w:rPr>
          <w:rFonts w:ascii="Verdana" w:hAnsi="Verdana"/>
          <w:color w:val="1C232C"/>
        </w:rPr>
        <w:t xml:space="preserve">ist ein </w:t>
      </w:r>
      <w:r w:rsidR="00F27A06">
        <w:rPr>
          <w:rFonts w:ascii="Verdana" w:hAnsi="Verdana"/>
          <w:color w:val="1C232C"/>
        </w:rPr>
        <w:t xml:space="preserve">Sieg gegen die Ladies deshalb wichtig, weil der vor dem VCW auf Rang fünf rangierende VfB Suhl Lotto Thüringen </w:t>
      </w:r>
      <w:r w:rsidR="00D840E5">
        <w:rPr>
          <w:rFonts w:ascii="Verdana" w:hAnsi="Verdana"/>
          <w:color w:val="1C232C"/>
        </w:rPr>
        <w:t xml:space="preserve">das </w:t>
      </w:r>
      <w:r w:rsidR="00F27A06">
        <w:rPr>
          <w:rFonts w:ascii="Verdana" w:hAnsi="Verdana"/>
          <w:color w:val="1C232C"/>
        </w:rPr>
        <w:t xml:space="preserve">vermeintlich </w:t>
      </w:r>
      <w:r w:rsidR="00245606">
        <w:rPr>
          <w:rFonts w:ascii="Verdana" w:hAnsi="Verdana"/>
          <w:color w:val="1C232C"/>
        </w:rPr>
        <w:t>leichtere</w:t>
      </w:r>
      <w:r w:rsidR="00D840E5">
        <w:rPr>
          <w:rFonts w:ascii="Verdana" w:hAnsi="Verdana"/>
          <w:color w:val="1C232C"/>
        </w:rPr>
        <w:t xml:space="preserve"> Spiel</w:t>
      </w:r>
      <w:r w:rsidR="00245606">
        <w:rPr>
          <w:rFonts w:ascii="Verdana" w:hAnsi="Verdana"/>
          <w:color w:val="1C232C"/>
        </w:rPr>
        <w:t xml:space="preserve"> </w:t>
      </w:r>
      <w:r w:rsidR="00D840E5">
        <w:rPr>
          <w:rFonts w:ascii="Verdana" w:hAnsi="Verdana"/>
          <w:color w:val="1C232C"/>
        </w:rPr>
        <w:t>beim</w:t>
      </w:r>
      <w:r w:rsidR="00245606">
        <w:rPr>
          <w:rFonts w:ascii="Verdana" w:hAnsi="Verdana"/>
          <w:color w:val="1C232C"/>
        </w:rPr>
        <w:t xml:space="preserve"> bisher sieglosen Tabellen</w:t>
      </w:r>
      <w:r w:rsidR="00B54DB0">
        <w:rPr>
          <w:rFonts w:ascii="Verdana" w:hAnsi="Verdana"/>
          <w:color w:val="1C232C"/>
        </w:rPr>
        <w:t xml:space="preserve">letzten </w:t>
      </w:r>
      <w:r w:rsidR="00D840E5">
        <w:rPr>
          <w:rFonts w:ascii="Verdana" w:hAnsi="Verdana"/>
          <w:color w:val="1C232C"/>
        </w:rPr>
        <w:t>(</w:t>
      </w:r>
      <w:r w:rsidR="00B54DB0">
        <w:rPr>
          <w:rFonts w:ascii="Verdana" w:hAnsi="Verdana"/>
          <w:color w:val="1C232C"/>
        </w:rPr>
        <w:t>Neunter</w:t>
      </w:r>
      <w:r w:rsidR="00D840E5">
        <w:rPr>
          <w:rFonts w:ascii="Verdana" w:hAnsi="Verdana"/>
          <w:color w:val="1C232C"/>
        </w:rPr>
        <w:t xml:space="preserve">) </w:t>
      </w:r>
      <w:r w:rsidR="00245606">
        <w:rPr>
          <w:rFonts w:ascii="Verdana" w:hAnsi="Verdana"/>
          <w:color w:val="1C232C"/>
        </w:rPr>
        <w:t>Schwarz</w:t>
      </w:r>
      <w:r w:rsidR="006F4B16">
        <w:rPr>
          <w:rFonts w:ascii="Verdana" w:hAnsi="Verdana"/>
          <w:color w:val="1C232C"/>
        </w:rPr>
        <w:t>-W</w:t>
      </w:r>
      <w:r w:rsidR="00245606">
        <w:rPr>
          <w:rFonts w:ascii="Verdana" w:hAnsi="Verdana"/>
          <w:color w:val="1C232C"/>
        </w:rPr>
        <w:t>eiß</w:t>
      </w:r>
      <w:r w:rsidR="006B145A">
        <w:rPr>
          <w:rFonts w:ascii="Verdana" w:hAnsi="Verdana"/>
          <w:color w:val="1C232C"/>
        </w:rPr>
        <w:t xml:space="preserve"> </w:t>
      </w:r>
      <w:r w:rsidR="00245606">
        <w:rPr>
          <w:rFonts w:ascii="Verdana" w:hAnsi="Verdana"/>
          <w:color w:val="1C232C"/>
        </w:rPr>
        <w:t xml:space="preserve">Erfurt bestreiten wird. </w:t>
      </w:r>
      <w:r w:rsidR="00B54DB0">
        <w:rPr>
          <w:rFonts w:ascii="Verdana" w:hAnsi="Verdana"/>
          <w:color w:val="1C232C"/>
        </w:rPr>
        <w:t>Tigin</w:t>
      </w:r>
      <w:r w:rsidR="00D840E5">
        <w:rPr>
          <w:rFonts w:ascii="Verdana" w:hAnsi="Verdana"/>
          <w:color w:val="1C232C"/>
        </w:rPr>
        <w:t xml:space="preserve"> </w:t>
      </w:r>
      <w:r w:rsidR="00245606" w:rsidRPr="00245606">
        <w:rPr>
          <w:rFonts w:ascii="Verdana" w:hAnsi="Verdana"/>
          <w:color w:val="1C232C"/>
        </w:rPr>
        <w:t>Yağlioğlu</w:t>
      </w:r>
      <w:r w:rsidR="00B54DB0">
        <w:rPr>
          <w:rFonts w:ascii="Verdana" w:hAnsi="Verdana"/>
          <w:color w:val="1C232C"/>
        </w:rPr>
        <w:t>s</w:t>
      </w:r>
      <w:r w:rsidR="00245606" w:rsidRPr="00245606">
        <w:rPr>
          <w:rFonts w:ascii="Verdana" w:hAnsi="Verdana"/>
          <w:color w:val="1C232C"/>
        </w:rPr>
        <w:t>-T</w:t>
      </w:r>
      <w:r w:rsidR="00245606">
        <w:rPr>
          <w:rFonts w:ascii="Verdana" w:hAnsi="Verdana"/>
          <w:color w:val="1C232C"/>
        </w:rPr>
        <w:t xml:space="preserve">ruppe wird also alles daransetzen, den Abstand </w:t>
      </w:r>
      <w:r w:rsidR="00D840E5">
        <w:rPr>
          <w:rFonts w:ascii="Verdana" w:hAnsi="Verdana"/>
          <w:color w:val="1C232C"/>
        </w:rPr>
        <w:t xml:space="preserve">zu Suhl </w:t>
      </w:r>
      <w:r w:rsidR="00245606">
        <w:rPr>
          <w:rFonts w:ascii="Verdana" w:hAnsi="Verdana"/>
          <w:color w:val="1C232C"/>
        </w:rPr>
        <w:t xml:space="preserve">(19 zu 24) nicht noch größer werden zu lassen. </w:t>
      </w:r>
    </w:p>
    <w:p w14:paraId="1DB57858" w14:textId="601E9020" w:rsidR="00972712" w:rsidRPr="00972712" w:rsidRDefault="00972712" w:rsidP="00247214">
      <w:pPr>
        <w:spacing w:line="276" w:lineRule="auto"/>
        <w:jc w:val="both"/>
        <w:rPr>
          <w:rFonts w:ascii="Verdana" w:hAnsi="Verdana"/>
          <w:b/>
          <w:bCs/>
          <w:color w:val="1C232C"/>
        </w:rPr>
      </w:pPr>
      <w:r w:rsidRPr="00972712">
        <w:rPr>
          <w:rFonts w:ascii="Verdana" w:hAnsi="Verdana"/>
          <w:b/>
          <w:bCs/>
          <w:color w:val="1C232C"/>
        </w:rPr>
        <w:t>Aachener Performance</w:t>
      </w:r>
    </w:p>
    <w:p w14:paraId="6BF6A406" w14:textId="0007AC81" w:rsidR="00ED63B1" w:rsidRDefault="00972712" w:rsidP="00247214">
      <w:pPr>
        <w:spacing w:line="276" w:lineRule="auto"/>
        <w:jc w:val="both"/>
        <w:rPr>
          <w:rFonts w:ascii="Verdana" w:hAnsi="Verdana"/>
          <w:color w:val="1C232C"/>
        </w:rPr>
      </w:pPr>
      <w:r>
        <w:rPr>
          <w:rFonts w:ascii="Verdana" w:hAnsi="Verdana"/>
          <w:color w:val="1C232C"/>
        </w:rPr>
        <w:t>Auch die v</w:t>
      </w:r>
      <w:r w:rsidR="00245606">
        <w:rPr>
          <w:rFonts w:ascii="Verdana" w:hAnsi="Verdana"/>
          <w:color w:val="1C232C"/>
        </w:rPr>
        <w:t xml:space="preserve">on </w:t>
      </w:r>
      <w:r w:rsidR="00245606" w:rsidRPr="00245606">
        <w:rPr>
          <w:rFonts w:ascii="Verdana" w:hAnsi="Verdana"/>
          <w:b/>
          <w:bCs/>
          <w:color w:val="1C232C"/>
        </w:rPr>
        <w:t>Mareike Hindriksen</w:t>
      </w:r>
      <w:r w:rsidR="00245606">
        <w:rPr>
          <w:rFonts w:ascii="Verdana" w:hAnsi="Verdana"/>
          <w:color w:val="1C232C"/>
        </w:rPr>
        <w:t xml:space="preserve"> trainierten Schwarzen Damen </w:t>
      </w:r>
      <w:r>
        <w:rPr>
          <w:rFonts w:ascii="Verdana" w:hAnsi="Verdana"/>
          <w:color w:val="1C232C"/>
        </w:rPr>
        <w:t xml:space="preserve">hatten einen Ausfall zu beklagen: Die verletzungsbedingte Vertragsauflösung von Diagonale </w:t>
      </w:r>
      <w:r w:rsidRPr="00972712">
        <w:rPr>
          <w:rFonts w:ascii="Verdana" w:hAnsi="Verdana"/>
          <w:b/>
          <w:bCs/>
          <w:color w:val="1C232C"/>
        </w:rPr>
        <w:t>Vera Mulder</w:t>
      </w:r>
      <w:r>
        <w:rPr>
          <w:rFonts w:ascii="Verdana" w:hAnsi="Verdana"/>
          <w:color w:val="1C232C"/>
        </w:rPr>
        <w:t xml:space="preserve"> </w:t>
      </w:r>
      <w:r w:rsidR="00BF1FBE">
        <w:rPr>
          <w:rFonts w:ascii="Verdana" w:hAnsi="Verdana"/>
          <w:color w:val="1C232C"/>
        </w:rPr>
        <w:t xml:space="preserve">(Niederlande) </w:t>
      </w:r>
      <w:r>
        <w:rPr>
          <w:rFonts w:ascii="Verdana" w:hAnsi="Verdana"/>
          <w:color w:val="1C232C"/>
        </w:rPr>
        <w:t>zu Saisonbeginn war zunächst ein Schlag ins Konto</w:t>
      </w:r>
      <w:r w:rsidR="00BF1FBE">
        <w:rPr>
          <w:rFonts w:ascii="Verdana" w:hAnsi="Verdana"/>
          <w:color w:val="1C232C"/>
        </w:rPr>
        <w:t xml:space="preserve">r, der dann aber sehr gut kompensiert werden konnte. </w:t>
      </w:r>
      <w:r>
        <w:rPr>
          <w:rFonts w:ascii="Verdana" w:hAnsi="Verdana"/>
          <w:color w:val="1C232C"/>
        </w:rPr>
        <w:t>Aachen hat</w:t>
      </w:r>
      <w:r w:rsidR="00245606">
        <w:rPr>
          <w:rFonts w:ascii="Verdana" w:hAnsi="Verdana"/>
          <w:color w:val="1C232C"/>
        </w:rPr>
        <w:t xml:space="preserve"> bisher vier Siege eingefahren, zwei weniger als der VCW. Der Tabellenachte (14 Punkte) trachtet danach, den USC Münster (17) einzuholen. </w:t>
      </w:r>
      <w:r>
        <w:rPr>
          <w:rFonts w:ascii="Verdana" w:hAnsi="Verdana"/>
          <w:color w:val="1C232C"/>
        </w:rPr>
        <w:t>Die Ladies</w:t>
      </w:r>
      <w:r w:rsidR="00245606">
        <w:rPr>
          <w:rFonts w:ascii="Verdana" w:hAnsi="Verdana"/>
          <w:color w:val="1C232C"/>
        </w:rPr>
        <w:t xml:space="preserve"> </w:t>
      </w:r>
      <w:r w:rsidR="006F4B16">
        <w:rPr>
          <w:rFonts w:ascii="Verdana" w:hAnsi="Verdana"/>
          <w:color w:val="1C232C"/>
        </w:rPr>
        <w:t xml:space="preserve">in Black </w:t>
      </w:r>
      <w:r w:rsidR="00245606">
        <w:rPr>
          <w:rFonts w:ascii="Verdana" w:hAnsi="Verdana"/>
          <w:color w:val="1C232C"/>
        </w:rPr>
        <w:t>hatte</w:t>
      </w:r>
      <w:r w:rsidR="00BF1FBE">
        <w:rPr>
          <w:rFonts w:ascii="Verdana" w:hAnsi="Verdana"/>
          <w:color w:val="1C232C"/>
        </w:rPr>
        <w:t>n</w:t>
      </w:r>
      <w:r w:rsidR="00245606">
        <w:rPr>
          <w:rFonts w:ascii="Verdana" w:hAnsi="Verdana"/>
          <w:color w:val="1C232C"/>
        </w:rPr>
        <w:t xml:space="preserve"> am letzten Wochenende spielfrei; am 18.01. verlor</w:t>
      </w:r>
      <w:r w:rsidR="006F4B16">
        <w:rPr>
          <w:rFonts w:ascii="Verdana" w:hAnsi="Verdana"/>
          <w:color w:val="1C232C"/>
        </w:rPr>
        <w:t>en sie</w:t>
      </w:r>
      <w:r w:rsidR="00245606">
        <w:rPr>
          <w:rFonts w:ascii="Verdana" w:hAnsi="Verdana"/>
          <w:color w:val="1C232C"/>
        </w:rPr>
        <w:t xml:space="preserve"> wenig überraschend mit 1:3 </w:t>
      </w:r>
      <w:r w:rsidR="00324AB2">
        <w:rPr>
          <w:rFonts w:ascii="Verdana" w:hAnsi="Verdana"/>
          <w:color w:val="1C232C"/>
        </w:rPr>
        <w:t>in</w:t>
      </w:r>
      <w:r w:rsidR="00245606">
        <w:rPr>
          <w:rFonts w:ascii="Verdana" w:hAnsi="Verdana"/>
          <w:color w:val="1C232C"/>
        </w:rPr>
        <w:t xml:space="preserve"> Stuttgart</w:t>
      </w:r>
      <w:r w:rsidR="00324AB2">
        <w:rPr>
          <w:rFonts w:ascii="Verdana" w:hAnsi="Verdana"/>
          <w:color w:val="1C232C"/>
        </w:rPr>
        <w:t xml:space="preserve">, </w:t>
      </w:r>
      <w:r w:rsidR="00BF1FBE">
        <w:rPr>
          <w:rFonts w:ascii="Verdana" w:hAnsi="Verdana"/>
          <w:color w:val="1C232C"/>
        </w:rPr>
        <w:t>zeigte</w:t>
      </w:r>
      <w:r w:rsidR="006F4B16">
        <w:rPr>
          <w:rFonts w:ascii="Verdana" w:hAnsi="Verdana"/>
          <w:color w:val="1C232C"/>
        </w:rPr>
        <w:t>n</w:t>
      </w:r>
      <w:r w:rsidR="00324AB2">
        <w:rPr>
          <w:rFonts w:ascii="Verdana" w:hAnsi="Verdana"/>
          <w:color w:val="1C232C"/>
        </w:rPr>
        <w:t xml:space="preserve"> dabei aber </w:t>
      </w:r>
      <w:r w:rsidR="00C70628">
        <w:rPr>
          <w:rFonts w:ascii="Verdana" w:hAnsi="Verdana"/>
          <w:color w:val="1C232C"/>
        </w:rPr>
        <w:t xml:space="preserve">einige </w:t>
      </w:r>
      <w:r w:rsidR="00324AB2">
        <w:rPr>
          <w:rFonts w:ascii="Verdana" w:hAnsi="Verdana"/>
          <w:color w:val="1C232C"/>
        </w:rPr>
        <w:t xml:space="preserve">starke </w:t>
      </w:r>
      <w:r w:rsidR="00BF1FBE">
        <w:rPr>
          <w:rFonts w:ascii="Verdana" w:hAnsi="Verdana"/>
          <w:color w:val="1C232C"/>
        </w:rPr>
        <w:t>Aktionen</w:t>
      </w:r>
      <w:r w:rsidR="00C70628">
        <w:rPr>
          <w:rFonts w:ascii="Verdana" w:hAnsi="Verdana"/>
          <w:color w:val="1C232C"/>
        </w:rPr>
        <w:t>; acht</w:t>
      </w:r>
      <w:r w:rsidR="008A1476">
        <w:rPr>
          <w:rFonts w:ascii="Verdana" w:hAnsi="Verdana"/>
          <w:color w:val="1C232C"/>
        </w:rPr>
        <w:t xml:space="preserve"> Punkte resultierten aus der sattelfesten Blockabwehr. Außenangreiferin </w:t>
      </w:r>
      <w:r w:rsidR="00324AB2" w:rsidRPr="00324AB2">
        <w:rPr>
          <w:rFonts w:ascii="Verdana" w:hAnsi="Verdana"/>
          <w:b/>
          <w:bCs/>
          <w:color w:val="1C232C"/>
        </w:rPr>
        <w:t>Susan Schut</w:t>
      </w:r>
      <w:r w:rsidR="008A1476">
        <w:rPr>
          <w:rFonts w:ascii="Verdana" w:hAnsi="Verdana"/>
          <w:color w:val="1C232C"/>
        </w:rPr>
        <w:t xml:space="preserve"> (Niederlande) </w:t>
      </w:r>
      <w:r w:rsidR="00324AB2">
        <w:rPr>
          <w:rFonts w:ascii="Verdana" w:hAnsi="Verdana"/>
          <w:color w:val="1C232C"/>
        </w:rPr>
        <w:t xml:space="preserve">steuerte 23 Punkte bei (Angriffsquote 56%). Der VCW wird sein Augenmerk </w:t>
      </w:r>
      <w:r>
        <w:rPr>
          <w:rFonts w:ascii="Verdana" w:hAnsi="Verdana"/>
          <w:color w:val="1C232C"/>
        </w:rPr>
        <w:t>auf sie</w:t>
      </w:r>
      <w:r w:rsidR="00C70628">
        <w:rPr>
          <w:rFonts w:ascii="Verdana" w:hAnsi="Verdana"/>
          <w:color w:val="1C232C"/>
        </w:rPr>
        <w:t xml:space="preserve">, vor </w:t>
      </w:r>
      <w:r w:rsidR="00BF1FBE">
        <w:rPr>
          <w:rFonts w:ascii="Verdana" w:hAnsi="Verdana"/>
          <w:color w:val="1C232C"/>
        </w:rPr>
        <w:t xml:space="preserve">allem </w:t>
      </w:r>
      <w:r w:rsidR="006F4B16">
        <w:rPr>
          <w:rFonts w:ascii="Verdana" w:hAnsi="Verdana"/>
          <w:color w:val="1C232C"/>
        </w:rPr>
        <w:t xml:space="preserve">aber </w:t>
      </w:r>
      <w:r w:rsidR="00BF1FBE">
        <w:rPr>
          <w:rFonts w:ascii="Verdana" w:hAnsi="Verdana"/>
          <w:color w:val="1C232C"/>
        </w:rPr>
        <w:t>auf die</w:t>
      </w:r>
      <w:r w:rsidR="008A1476">
        <w:rPr>
          <w:rFonts w:ascii="Verdana" w:hAnsi="Verdana"/>
          <w:color w:val="1C232C"/>
        </w:rPr>
        <w:t xml:space="preserve"> 20-jährige Diagonale</w:t>
      </w:r>
      <w:r w:rsidR="00324AB2">
        <w:rPr>
          <w:rFonts w:ascii="Verdana" w:hAnsi="Verdana"/>
          <w:color w:val="1C232C"/>
        </w:rPr>
        <w:t xml:space="preserve"> </w:t>
      </w:r>
      <w:r w:rsidR="00324AB2" w:rsidRPr="00ED63B1">
        <w:rPr>
          <w:rFonts w:ascii="Verdana" w:hAnsi="Verdana"/>
          <w:b/>
          <w:bCs/>
          <w:color w:val="1C232C"/>
        </w:rPr>
        <w:t>Nicole Van de Vosse</w:t>
      </w:r>
      <w:r w:rsidR="00324AB2">
        <w:rPr>
          <w:rFonts w:ascii="Verdana" w:hAnsi="Verdana"/>
          <w:color w:val="1C232C"/>
        </w:rPr>
        <w:t xml:space="preserve"> </w:t>
      </w:r>
      <w:r w:rsidR="008A1476">
        <w:rPr>
          <w:rFonts w:ascii="Verdana" w:hAnsi="Verdana"/>
          <w:color w:val="1C232C"/>
        </w:rPr>
        <w:t>mit der Nummer 14 auf de</w:t>
      </w:r>
      <w:r w:rsidR="00491D96">
        <w:rPr>
          <w:rFonts w:ascii="Verdana" w:hAnsi="Verdana"/>
          <w:color w:val="1C232C"/>
        </w:rPr>
        <w:t>m</w:t>
      </w:r>
      <w:r w:rsidR="008A1476">
        <w:rPr>
          <w:rFonts w:ascii="Verdana" w:hAnsi="Verdana"/>
          <w:color w:val="1C232C"/>
        </w:rPr>
        <w:t xml:space="preserve"> </w:t>
      </w:r>
      <w:r w:rsidR="00491D96">
        <w:rPr>
          <w:rFonts w:ascii="Verdana" w:hAnsi="Verdana"/>
          <w:color w:val="1C232C"/>
        </w:rPr>
        <w:t>Rücken</w:t>
      </w:r>
      <w:r w:rsidR="008A1476">
        <w:rPr>
          <w:rFonts w:ascii="Verdana" w:hAnsi="Verdana"/>
          <w:color w:val="1C232C"/>
        </w:rPr>
        <w:t xml:space="preserve"> </w:t>
      </w:r>
      <w:r w:rsidR="00324AB2">
        <w:rPr>
          <w:rFonts w:ascii="Verdana" w:hAnsi="Verdana"/>
          <w:color w:val="1C232C"/>
        </w:rPr>
        <w:t>richten (17</w:t>
      </w:r>
      <w:r w:rsidR="008A1476">
        <w:rPr>
          <w:rFonts w:ascii="Verdana" w:hAnsi="Verdana"/>
          <w:color w:val="1C232C"/>
        </w:rPr>
        <w:t xml:space="preserve"> Punkte i</w:t>
      </w:r>
      <w:r w:rsidR="00C70628">
        <w:rPr>
          <w:rFonts w:ascii="Verdana" w:hAnsi="Verdana"/>
          <w:color w:val="1C232C"/>
        </w:rPr>
        <w:t xml:space="preserve">n </w:t>
      </w:r>
      <w:r w:rsidR="008A1476">
        <w:rPr>
          <w:rFonts w:ascii="Verdana" w:hAnsi="Verdana"/>
          <w:color w:val="1C232C"/>
        </w:rPr>
        <w:t>Stuttgart) –</w:t>
      </w:r>
      <w:r>
        <w:rPr>
          <w:rFonts w:ascii="Verdana" w:hAnsi="Verdana"/>
          <w:color w:val="1C232C"/>
        </w:rPr>
        <w:t xml:space="preserve"> </w:t>
      </w:r>
      <w:r w:rsidR="008A1476">
        <w:rPr>
          <w:rFonts w:ascii="Verdana" w:hAnsi="Verdana"/>
          <w:color w:val="1C232C"/>
        </w:rPr>
        <w:t>aus gutem Grund</w:t>
      </w:r>
      <w:r>
        <w:rPr>
          <w:rFonts w:ascii="Verdana" w:hAnsi="Verdana"/>
          <w:color w:val="1C232C"/>
        </w:rPr>
        <w:t>.</w:t>
      </w:r>
    </w:p>
    <w:p w14:paraId="00355FB1" w14:textId="7DBE2E1B" w:rsidR="0047177B" w:rsidRPr="0047177B" w:rsidRDefault="00491D96" w:rsidP="00247214">
      <w:pPr>
        <w:spacing w:line="276" w:lineRule="auto"/>
        <w:jc w:val="both"/>
        <w:rPr>
          <w:rFonts w:ascii="Verdana" w:hAnsi="Verdana"/>
          <w:b/>
          <w:bCs/>
          <w:color w:val="1C232C"/>
        </w:rPr>
      </w:pPr>
      <w:r>
        <w:rPr>
          <w:rFonts w:ascii="Verdana" w:hAnsi="Verdana"/>
          <w:b/>
          <w:bCs/>
          <w:color w:val="1C232C"/>
        </w:rPr>
        <w:t>Niederländische Power-Ladies</w:t>
      </w:r>
    </w:p>
    <w:p w14:paraId="6B58CE7E" w14:textId="13A4561D" w:rsidR="00ED63B1" w:rsidRDefault="008A1476" w:rsidP="00247214">
      <w:pPr>
        <w:spacing w:line="276" w:lineRule="auto"/>
        <w:jc w:val="both"/>
        <w:rPr>
          <w:rFonts w:ascii="Verdana" w:hAnsi="Verdana"/>
          <w:color w:val="1C232C"/>
        </w:rPr>
      </w:pPr>
      <w:r>
        <w:rPr>
          <w:rFonts w:ascii="Verdana" w:hAnsi="Verdana"/>
          <w:color w:val="1C232C"/>
        </w:rPr>
        <w:t>Zur</w:t>
      </w:r>
      <w:r w:rsidR="00324AB2">
        <w:rPr>
          <w:rFonts w:ascii="Verdana" w:hAnsi="Verdana"/>
          <w:color w:val="1C232C"/>
        </w:rPr>
        <w:t xml:space="preserve"> Erinnerung </w:t>
      </w:r>
      <w:r w:rsidR="00491D96">
        <w:rPr>
          <w:rFonts w:ascii="Verdana" w:hAnsi="Verdana"/>
          <w:color w:val="1C232C"/>
        </w:rPr>
        <w:t>und</w:t>
      </w:r>
      <w:r w:rsidR="00324AB2">
        <w:rPr>
          <w:rFonts w:ascii="Verdana" w:hAnsi="Verdana"/>
          <w:color w:val="1C232C"/>
        </w:rPr>
        <w:t xml:space="preserve"> Warnung: Beim 3:2-Sieg der Aacherinnen in Wiesbaden</w:t>
      </w:r>
      <w:r w:rsidR="00491D96">
        <w:rPr>
          <w:rFonts w:ascii="Verdana" w:hAnsi="Verdana"/>
          <w:color w:val="1C232C"/>
        </w:rPr>
        <w:t xml:space="preserve"> am 21.12.2024</w:t>
      </w:r>
      <w:r w:rsidR="00324AB2">
        <w:rPr>
          <w:rFonts w:ascii="Verdana" w:hAnsi="Verdana"/>
          <w:color w:val="1C232C"/>
        </w:rPr>
        <w:t xml:space="preserve"> </w:t>
      </w:r>
      <w:r w:rsidR="00ED63B1">
        <w:rPr>
          <w:rFonts w:ascii="Verdana" w:hAnsi="Verdana"/>
          <w:color w:val="1C232C"/>
        </w:rPr>
        <w:t>schoss</w:t>
      </w:r>
      <w:r w:rsidR="00324AB2">
        <w:rPr>
          <w:rFonts w:ascii="Verdana" w:hAnsi="Verdana"/>
          <w:color w:val="1C232C"/>
        </w:rPr>
        <w:t xml:space="preserve"> </w:t>
      </w:r>
      <w:r>
        <w:rPr>
          <w:rFonts w:ascii="Verdana" w:hAnsi="Verdana"/>
          <w:color w:val="1C232C"/>
        </w:rPr>
        <w:t>Niederländerin</w:t>
      </w:r>
      <w:r w:rsidR="00324AB2">
        <w:rPr>
          <w:rFonts w:ascii="Verdana" w:hAnsi="Verdana"/>
          <w:color w:val="1C232C"/>
        </w:rPr>
        <w:t xml:space="preserve"> Van de</w:t>
      </w:r>
      <w:r>
        <w:rPr>
          <w:rFonts w:ascii="Verdana" w:hAnsi="Verdana"/>
          <w:color w:val="1C232C"/>
        </w:rPr>
        <w:t xml:space="preserve"> </w:t>
      </w:r>
      <w:r w:rsidR="00324AB2">
        <w:rPr>
          <w:rFonts w:ascii="Verdana" w:hAnsi="Verdana"/>
          <w:color w:val="1C232C"/>
        </w:rPr>
        <w:t>Vosse mit 32 Punkten (!) den Vogel a</w:t>
      </w:r>
      <w:r w:rsidR="00ED63B1">
        <w:rPr>
          <w:rFonts w:ascii="Verdana" w:hAnsi="Verdana"/>
          <w:color w:val="1C232C"/>
        </w:rPr>
        <w:t>b</w:t>
      </w:r>
      <w:r w:rsidR="00324AB2">
        <w:rPr>
          <w:rFonts w:ascii="Verdana" w:hAnsi="Verdana"/>
          <w:color w:val="1C232C"/>
        </w:rPr>
        <w:t>, gegen sie war an d</w:t>
      </w:r>
      <w:r w:rsidR="00BF1FBE">
        <w:rPr>
          <w:rFonts w:ascii="Verdana" w:hAnsi="Verdana"/>
          <w:color w:val="1C232C"/>
        </w:rPr>
        <w:t>iesem</w:t>
      </w:r>
      <w:r w:rsidR="00324AB2">
        <w:rPr>
          <w:rFonts w:ascii="Verdana" w:hAnsi="Verdana"/>
          <w:color w:val="1C232C"/>
        </w:rPr>
        <w:t xml:space="preserve"> Abend kein Kraut gewachsen. </w:t>
      </w:r>
      <w:r w:rsidR="00ED63B1">
        <w:rPr>
          <w:rFonts w:ascii="Verdana" w:hAnsi="Verdana"/>
          <w:color w:val="1C232C"/>
        </w:rPr>
        <w:t xml:space="preserve">Auch </w:t>
      </w:r>
      <w:r>
        <w:rPr>
          <w:rFonts w:ascii="Verdana" w:hAnsi="Verdana"/>
          <w:color w:val="1C232C"/>
        </w:rPr>
        <w:t>Landsfrau Schut</w:t>
      </w:r>
      <w:r w:rsidR="00ED63B1">
        <w:rPr>
          <w:rFonts w:ascii="Verdana" w:hAnsi="Verdana"/>
          <w:color w:val="1C232C"/>
        </w:rPr>
        <w:t xml:space="preserve"> (17)</w:t>
      </w:r>
      <w:r>
        <w:rPr>
          <w:rFonts w:ascii="Verdana" w:hAnsi="Verdana"/>
          <w:color w:val="1C232C"/>
        </w:rPr>
        <w:t xml:space="preserve"> </w:t>
      </w:r>
      <w:r w:rsidR="00BF1FBE">
        <w:rPr>
          <w:rFonts w:ascii="Verdana" w:hAnsi="Verdana"/>
          <w:color w:val="1C232C"/>
        </w:rPr>
        <w:t>sowie</w:t>
      </w:r>
      <w:r w:rsidR="00ED63B1">
        <w:rPr>
          <w:rFonts w:ascii="Verdana" w:hAnsi="Verdana"/>
          <w:color w:val="1C232C"/>
        </w:rPr>
        <w:t xml:space="preserve"> </w:t>
      </w:r>
      <w:r w:rsidR="00291E5A">
        <w:rPr>
          <w:rFonts w:ascii="Verdana" w:hAnsi="Verdana"/>
          <w:color w:val="1C232C"/>
        </w:rPr>
        <w:t xml:space="preserve">Mittelblockerin </w:t>
      </w:r>
      <w:r w:rsidR="00ED63B1">
        <w:rPr>
          <w:rFonts w:ascii="Verdana" w:hAnsi="Verdana"/>
          <w:color w:val="1C232C"/>
        </w:rPr>
        <w:t>Cara Mckenzie (</w:t>
      </w:r>
      <w:r w:rsidR="00291E5A">
        <w:rPr>
          <w:rFonts w:ascii="Verdana" w:hAnsi="Verdana"/>
          <w:color w:val="1C232C"/>
        </w:rPr>
        <w:t xml:space="preserve">USA, </w:t>
      </w:r>
      <w:r w:rsidR="00ED63B1">
        <w:rPr>
          <w:rFonts w:ascii="Verdana" w:hAnsi="Verdana"/>
          <w:color w:val="1C232C"/>
        </w:rPr>
        <w:t xml:space="preserve">15) hatten einen Sahnetag erwischt. </w:t>
      </w:r>
      <w:r w:rsidR="00491D96">
        <w:rPr>
          <w:rFonts w:ascii="Verdana" w:hAnsi="Verdana"/>
          <w:color w:val="1C232C"/>
        </w:rPr>
        <w:t>Auf VCW-Seite</w:t>
      </w:r>
      <w:r w:rsidR="00ED63B1">
        <w:rPr>
          <w:rFonts w:ascii="Verdana" w:hAnsi="Verdana"/>
          <w:color w:val="1C232C"/>
        </w:rPr>
        <w:t xml:space="preserve"> brachte</w:t>
      </w:r>
      <w:r w:rsidR="00BF1FBE">
        <w:rPr>
          <w:rFonts w:ascii="Verdana" w:hAnsi="Verdana"/>
          <w:color w:val="1C232C"/>
        </w:rPr>
        <w:t xml:space="preserve"> </w:t>
      </w:r>
      <w:r w:rsidR="00ED63B1">
        <w:rPr>
          <w:rFonts w:ascii="Verdana" w:hAnsi="Verdana"/>
          <w:color w:val="1C232C"/>
        </w:rPr>
        <w:t xml:space="preserve">Diagonale Celine Jebens 19 </w:t>
      </w:r>
      <w:r w:rsidR="00BF1FBE">
        <w:rPr>
          <w:rFonts w:ascii="Verdana" w:hAnsi="Verdana"/>
          <w:color w:val="1C232C"/>
        </w:rPr>
        <w:t xml:space="preserve">Punkte ein, </w:t>
      </w:r>
      <w:r w:rsidR="00ED63B1">
        <w:rPr>
          <w:rFonts w:ascii="Verdana" w:hAnsi="Verdana"/>
          <w:color w:val="1C232C"/>
        </w:rPr>
        <w:t xml:space="preserve">Außenangreiferin Gréta Kiss (Ungarn) </w:t>
      </w:r>
      <w:r w:rsidR="00BF1FBE">
        <w:rPr>
          <w:rFonts w:ascii="Verdana" w:hAnsi="Verdana"/>
          <w:color w:val="1C232C"/>
        </w:rPr>
        <w:t xml:space="preserve">schaffte immerhin </w:t>
      </w:r>
      <w:r w:rsidR="00ED63B1">
        <w:rPr>
          <w:rFonts w:ascii="Verdana" w:hAnsi="Verdana"/>
          <w:color w:val="1C232C"/>
        </w:rPr>
        <w:t>15</w:t>
      </w:r>
      <w:r w:rsidR="00BF1FBE">
        <w:rPr>
          <w:rFonts w:ascii="Verdana" w:hAnsi="Verdana"/>
          <w:color w:val="1C232C"/>
        </w:rPr>
        <w:t xml:space="preserve"> –</w:t>
      </w:r>
      <w:r w:rsidR="00ED63B1">
        <w:rPr>
          <w:rFonts w:ascii="Verdana" w:hAnsi="Verdana"/>
          <w:color w:val="1C232C"/>
        </w:rPr>
        <w:t xml:space="preserve"> zum Sieg reichte </w:t>
      </w:r>
      <w:r>
        <w:rPr>
          <w:rFonts w:ascii="Verdana" w:hAnsi="Verdana"/>
          <w:color w:val="1C232C"/>
        </w:rPr>
        <w:t xml:space="preserve">auch </w:t>
      </w:r>
      <w:r w:rsidR="00ED63B1">
        <w:rPr>
          <w:rFonts w:ascii="Verdana" w:hAnsi="Verdana"/>
          <w:color w:val="1C232C"/>
        </w:rPr>
        <w:t>das nicht</w:t>
      </w:r>
      <w:r w:rsidR="00BF1FBE">
        <w:rPr>
          <w:rFonts w:ascii="Verdana" w:hAnsi="Verdana"/>
          <w:color w:val="1C232C"/>
        </w:rPr>
        <w:t>. Wiesbaden ging im</w:t>
      </w:r>
      <w:r w:rsidR="00ED63B1">
        <w:rPr>
          <w:rFonts w:ascii="Verdana" w:hAnsi="Verdana"/>
          <w:color w:val="1C232C"/>
        </w:rPr>
        <w:t xml:space="preserve"> Tiebreak </w:t>
      </w:r>
      <w:r w:rsidR="00BF1FBE">
        <w:rPr>
          <w:rFonts w:ascii="Verdana" w:hAnsi="Verdana"/>
          <w:color w:val="1C232C"/>
        </w:rPr>
        <w:t>die „mentale Puste“ aus</w:t>
      </w:r>
      <w:r w:rsidR="00ED63B1">
        <w:rPr>
          <w:rFonts w:ascii="Verdana" w:hAnsi="Verdana"/>
          <w:color w:val="1C232C"/>
        </w:rPr>
        <w:t>.</w:t>
      </w:r>
    </w:p>
    <w:p w14:paraId="62F65677" w14:textId="5410D66F" w:rsidR="00B46B3B" w:rsidRPr="004D1469" w:rsidRDefault="00A07E7A" w:rsidP="006D17C0">
      <w:pPr>
        <w:spacing w:line="276" w:lineRule="auto"/>
        <w:jc w:val="both"/>
        <w:rPr>
          <w:rFonts w:ascii="Verdana" w:hAnsi="Verdana"/>
          <w:color w:val="1C232C"/>
          <w:vertAlign w:val="subscript"/>
        </w:rPr>
      </w:pPr>
      <w:r>
        <w:rPr>
          <w:rFonts w:ascii="Verdana" w:hAnsi="Verdana"/>
          <w:color w:val="1C232C"/>
        </w:rPr>
        <w:lastRenderedPageBreak/>
        <w:t xml:space="preserve">Nicole </w:t>
      </w:r>
      <w:r w:rsidR="0047177B">
        <w:rPr>
          <w:rFonts w:ascii="Verdana" w:hAnsi="Verdana"/>
          <w:color w:val="1C232C"/>
        </w:rPr>
        <w:t>Van de Vosse hat sich mittlerweile auf den dritten Rang im Liga-Ranking der Top Scorer (</w:t>
      </w:r>
      <w:r w:rsidR="00E51FBE">
        <w:rPr>
          <w:rFonts w:ascii="Verdana" w:hAnsi="Verdana"/>
          <w:color w:val="1C232C"/>
        </w:rPr>
        <w:t>„</w:t>
      </w:r>
      <w:r w:rsidR="0047177B">
        <w:rPr>
          <w:rFonts w:ascii="Verdana" w:hAnsi="Verdana"/>
          <w:color w:val="1C232C"/>
        </w:rPr>
        <w:t>alle Spielelemente</w:t>
      </w:r>
      <w:r w:rsidR="00E51FBE">
        <w:rPr>
          <w:rFonts w:ascii="Verdana" w:hAnsi="Verdana"/>
          <w:color w:val="1C232C"/>
        </w:rPr>
        <w:t>“</w:t>
      </w:r>
      <w:r w:rsidR="0047177B">
        <w:rPr>
          <w:rFonts w:ascii="Verdana" w:hAnsi="Verdana"/>
          <w:color w:val="1C232C"/>
        </w:rPr>
        <w:t xml:space="preserve">) geballert. Celine Jebens ist hier Sechste. Die Niederländerinnen „VdV“ und Schut sind auch bei den </w:t>
      </w:r>
      <w:r w:rsidR="00E51FBE">
        <w:rPr>
          <w:rFonts w:ascii="Verdana" w:hAnsi="Verdana"/>
          <w:color w:val="1C232C"/>
        </w:rPr>
        <w:t>„</w:t>
      </w:r>
      <w:r w:rsidR="0047177B">
        <w:rPr>
          <w:rFonts w:ascii="Verdana" w:hAnsi="Verdana"/>
          <w:color w:val="1C232C"/>
        </w:rPr>
        <w:t>Aufschlagpunkten</w:t>
      </w:r>
      <w:r w:rsidR="00E51FBE">
        <w:rPr>
          <w:rFonts w:ascii="Verdana" w:hAnsi="Verdana"/>
          <w:color w:val="1C232C"/>
        </w:rPr>
        <w:t>“</w:t>
      </w:r>
      <w:r w:rsidR="0047177B">
        <w:rPr>
          <w:rFonts w:ascii="Verdana" w:hAnsi="Verdana"/>
          <w:color w:val="1C232C"/>
        </w:rPr>
        <w:t xml:space="preserve"> zu beachten. Cara McKenzie liegt auf dem vierten Platz bei den </w:t>
      </w:r>
      <w:r w:rsidR="00E51FBE">
        <w:rPr>
          <w:rFonts w:ascii="Verdana" w:hAnsi="Verdana"/>
          <w:color w:val="1C232C"/>
        </w:rPr>
        <w:t>„</w:t>
      </w:r>
      <w:r w:rsidR="0047177B">
        <w:rPr>
          <w:rFonts w:ascii="Verdana" w:hAnsi="Verdana"/>
          <w:color w:val="1C232C"/>
        </w:rPr>
        <w:t>Blockpunkten</w:t>
      </w:r>
      <w:r w:rsidR="00E51FBE">
        <w:rPr>
          <w:rFonts w:ascii="Verdana" w:hAnsi="Verdana"/>
          <w:color w:val="1C232C"/>
        </w:rPr>
        <w:t>“</w:t>
      </w:r>
      <w:r>
        <w:rPr>
          <w:rFonts w:ascii="Verdana" w:hAnsi="Verdana"/>
          <w:color w:val="1C232C"/>
        </w:rPr>
        <w:t>;</w:t>
      </w:r>
      <w:r w:rsidR="0047177B">
        <w:rPr>
          <w:rFonts w:ascii="Verdana" w:hAnsi="Verdana"/>
          <w:color w:val="1C232C"/>
        </w:rPr>
        <w:t xml:space="preserve"> </w:t>
      </w:r>
      <w:r w:rsidR="00BF1FBE">
        <w:rPr>
          <w:rFonts w:ascii="Verdana" w:hAnsi="Verdana"/>
          <w:color w:val="1C232C"/>
        </w:rPr>
        <w:t xml:space="preserve">Sechste ist </w:t>
      </w:r>
      <w:r w:rsidR="0047177B">
        <w:rPr>
          <w:rFonts w:ascii="Verdana" w:hAnsi="Verdana"/>
          <w:color w:val="1C232C"/>
        </w:rPr>
        <w:t xml:space="preserve">Wiesbadens Rachel Gomez (USA). Den besten Wert </w:t>
      </w:r>
      <w:r w:rsidR="00BF1FBE">
        <w:rPr>
          <w:rFonts w:ascii="Verdana" w:hAnsi="Verdana"/>
          <w:color w:val="1C232C"/>
        </w:rPr>
        <w:t xml:space="preserve">der Wiesbadener </w:t>
      </w:r>
      <w:r w:rsidR="0047177B">
        <w:rPr>
          <w:rFonts w:ascii="Verdana" w:hAnsi="Verdana"/>
          <w:color w:val="1C232C"/>
        </w:rPr>
        <w:t>Mannschaft weist die 2</w:t>
      </w:r>
      <w:r w:rsidR="007027E5">
        <w:rPr>
          <w:rFonts w:ascii="Verdana" w:hAnsi="Verdana"/>
          <w:color w:val="1C232C"/>
        </w:rPr>
        <w:t>1</w:t>
      </w:r>
      <w:r w:rsidR="0047177B">
        <w:rPr>
          <w:rFonts w:ascii="Verdana" w:hAnsi="Verdana"/>
          <w:color w:val="1C232C"/>
        </w:rPr>
        <w:t xml:space="preserve">-jährige </w:t>
      </w:r>
      <w:r w:rsidR="00BF1FBE">
        <w:rPr>
          <w:rFonts w:ascii="Verdana" w:hAnsi="Verdana"/>
          <w:color w:val="1C232C"/>
        </w:rPr>
        <w:t xml:space="preserve">Celine </w:t>
      </w:r>
      <w:r w:rsidR="0047177B">
        <w:rPr>
          <w:rFonts w:ascii="Verdana" w:hAnsi="Verdana"/>
          <w:color w:val="1C232C"/>
        </w:rPr>
        <w:t xml:space="preserve">Jebens </w:t>
      </w:r>
      <w:r w:rsidR="00BF1FBE">
        <w:rPr>
          <w:rFonts w:ascii="Verdana" w:hAnsi="Verdana"/>
          <w:color w:val="1C232C"/>
        </w:rPr>
        <w:t>auf:</w:t>
      </w:r>
      <w:r>
        <w:rPr>
          <w:rFonts w:ascii="Verdana" w:hAnsi="Verdana"/>
          <w:color w:val="1C232C"/>
        </w:rPr>
        <w:t xml:space="preserve"> </w:t>
      </w:r>
      <w:r w:rsidR="00BF1FBE">
        <w:rPr>
          <w:rFonts w:ascii="Verdana" w:hAnsi="Verdana"/>
          <w:color w:val="1C232C"/>
        </w:rPr>
        <w:t xml:space="preserve">Dritte bei </w:t>
      </w:r>
      <w:r w:rsidR="00E51FBE">
        <w:rPr>
          <w:rFonts w:ascii="Verdana" w:hAnsi="Verdana"/>
          <w:color w:val="1C232C"/>
        </w:rPr>
        <w:t>„</w:t>
      </w:r>
      <w:r w:rsidR="0047177B">
        <w:rPr>
          <w:rFonts w:ascii="Verdana" w:hAnsi="Verdana"/>
          <w:color w:val="1C232C"/>
        </w:rPr>
        <w:t>Angriffspunkte</w:t>
      </w:r>
      <w:r w:rsidR="00BF1FBE">
        <w:rPr>
          <w:rFonts w:ascii="Verdana" w:hAnsi="Verdana"/>
          <w:color w:val="1C232C"/>
        </w:rPr>
        <w:t>n</w:t>
      </w:r>
      <w:r w:rsidR="00E51FBE">
        <w:rPr>
          <w:rFonts w:ascii="Verdana" w:hAnsi="Verdana"/>
          <w:color w:val="1C232C"/>
        </w:rPr>
        <w:t>“</w:t>
      </w:r>
      <w:r w:rsidR="00BF1FBE">
        <w:rPr>
          <w:rFonts w:ascii="Verdana" w:hAnsi="Verdana"/>
          <w:color w:val="1C232C"/>
        </w:rPr>
        <w:t xml:space="preserve">. </w:t>
      </w:r>
      <w:bookmarkStart w:id="0" w:name="_Hlk187525688"/>
    </w:p>
    <w:p w14:paraId="50921A65" w14:textId="22885374" w:rsidR="006100EB" w:rsidRPr="006100EB" w:rsidRDefault="006100EB" w:rsidP="006D17C0">
      <w:pPr>
        <w:spacing w:line="276" w:lineRule="auto"/>
        <w:jc w:val="both"/>
        <w:rPr>
          <w:rFonts w:ascii="Verdana" w:hAnsi="Verdana"/>
          <w:color w:val="1C232C"/>
        </w:rPr>
      </w:pPr>
      <w:r w:rsidRPr="006100EB">
        <w:rPr>
          <w:rFonts w:ascii="Verdana" w:hAnsi="Verdana"/>
          <w:b/>
          <w:bCs/>
          <w:color w:val="1C232C"/>
        </w:rPr>
        <w:t>S</w:t>
      </w:r>
      <w:r>
        <w:rPr>
          <w:rFonts w:ascii="Verdana" w:hAnsi="Verdana"/>
          <w:b/>
          <w:bCs/>
          <w:color w:val="1C232C"/>
        </w:rPr>
        <w:t>TATEMENTS</w:t>
      </w:r>
    </w:p>
    <w:p w14:paraId="0EE367C7" w14:textId="41717AC0"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A521C6">
        <w:rPr>
          <w:rFonts w:ascii="Verdana" w:hAnsi="Verdana"/>
          <w:color w:val="1C232C"/>
        </w:rPr>
        <w:t xml:space="preserve">Das wird ein großer Kampf am Mittwoch. Wir haben </w:t>
      </w:r>
      <w:r w:rsidR="00C2208D">
        <w:rPr>
          <w:rFonts w:ascii="Verdana" w:hAnsi="Verdana"/>
          <w:color w:val="1C232C"/>
        </w:rPr>
        <w:t xml:space="preserve">gegen Aachen </w:t>
      </w:r>
      <w:r w:rsidR="00A521C6">
        <w:rPr>
          <w:rFonts w:ascii="Verdana" w:hAnsi="Verdana"/>
          <w:color w:val="1C232C"/>
        </w:rPr>
        <w:t xml:space="preserve">etwas gutzumachen und wollen auch auf das Schwerin-Spiel eine gute Reaktion zeigen. Ich sehe aber insgesamt einen positiven Trend. </w:t>
      </w:r>
      <w:r w:rsidR="00C2208D">
        <w:rPr>
          <w:rFonts w:ascii="Verdana" w:hAnsi="Verdana"/>
          <w:color w:val="1C232C"/>
        </w:rPr>
        <w:t xml:space="preserve">Sehr schade ist, dass uns unsere zweite Zuspielerin Adriana </w:t>
      </w:r>
      <w:r w:rsidR="00C2208D" w:rsidRPr="00C2208D">
        <w:rPr>
          <w:rFonts w:ascii="Verdana" w:hAnsi="Verdana"/>
          <w:color w:val="1C232C"/>
        </w:rPr>
        <w:t>Wełna</w:t>
      </w:r>
      <w:r w:rsidR="00C2208D">
        <w:rPr>
          <w:rFonts w:ascii="Verdana" w:hAnsi="Verdana"/>
          <w:color w:val="1C232C"/>
        </w:rPr>
        <w:t xml:space="preserve"> länger nicht helfen kann.“</w:t>
      </w:r>
    </w:p>
    <w:p w14:paraId="2E13C3C9" w14:textId="1ADD6EB4" w:rsidR="006100EB" w:rsidRPr="004171CC" w:rsidRDefault="00B46B3B" w:rsidP="006D17C0">
      <w:pPr>
        <w:spacing w:line="276" w:lineRule="auto"/>
        <w:jc w:val="both"/>
        <w:rPr>
          <w:rFonts w:ascii="Verdana" w:hAnsi="Verdana"/>
          <w:b/>
          <w:bCs/>
          <w:color w:val="1C232C"/>
        </w:rPr>
      </w:pPr>
      <w:r>
        <w:rPr>
          <w:rFonts w:ascii="Verdana" w:hAnsi="Verdana"/>
          <w:b/>
          <w:bCs/>
          <w:color w:val="1C232C"/>
        </w:rPr>
        <w:t>Rachel Gomez</w:t>
      </w:r>
      <w:r w:rsidR="00607F5B">
        <w:rPr>
          <w:rFonts w:ascii="Verdana" w:hAnsi="Verdana"/>
          <w:b/>
          <w:bCs/>
          <w:color w:val="1C232C"/>
        </w:rPr>
        <w:t xml:space="preserve"> (</w:t>
      </w:r>
      <w:r>
        <w:rPr>
          <w:rFonts w:ascii="Verdana" w:hAnsi="Verdana"/>
          <w:b/>
          <w:bCs/>
          <w:color w:val="1C232C"/>
        </w:rPr>
        <w:t>Mittelblock</w:t>
      </w:r>
      <w:r w:rsidR="00607F5B">
        <w:rPr>
          <w:rFonts w:ascii="Verdana" w:hAnsi="Verdana"/>
          <w:b/>
          <w:bCs/>
          <w:color w:val="1C232C"/>
        </w:rPr>
        <w:t>)</w:t>
      </w:r>
      <w:r w:rsidR="00EC4AF9">
        <w:rPr>
          <w:rFonts w:ascii="Verdana" w:hAnsi="Verdana"/>
          <w:b/>
          <w:bCs/>
          <w:color w:val="1C232C"/>
        </w:rPr>
        <w:t xml:space="preserve">: </w:t>
      </w:r>
      <w:r w:rsidR="00EC4AF9" w:rsidRPr="00596AC4">
        <w:rPr>
          <w:rFonts w:ascii="Verdana" w:hAnsi="Verdana"/>
          <w:color w:val="1C232C"/>
        </w:rPr>
        <w:t>„</w:t>
      </w:r>
      <w:r w:rsidR="00417960">
        <w:rPr>
          <w:rFonts w:ascii="Verdana" w:hAnsi="Verdana"/>
          <w:color w:val="1C232C"/>
        </w:rPr>
        <w:t xml:space="preserve">Fakt ist: Im Spiel gegen Spiel Schwerin haben wir </w:t>
      </w:r>
      <w:r w:rsidR="001A7A8C">
        <w:rPr>
          <w:rFonts w:ascii="Verdana" w:hAnsi="Verdana"/>
          <w:color w:val="1C232C"/>
        </w:rPr>
        <w:t xml:space="preserve">einfach </w:t>
      </w:r>
      <w:r w:rsidR="00417960">
        <w:rPr>
          <w:rFonts w:ascii="Verdana" w:hAnsi="Verdana"/>
          <w:color w:val="1C232C"/>
        </w:rPr>
        <w:t>nicht gut agiert</w:t>
      </w:r>
      <w:r w:rsidR="00C673F5">
        <w:rPr>
          <w:rFonts w:ascii="Verdana" w:hAnsi="Verdana"/>
          <w:color w:val="1C232C"/>
        </w:rPr>
        <w:t>.</w:t>
      </w:r>
      <w:r w:rsidR="00417960">
        <w:rPr>
          <w:rFonts w:ascii="Verdana" w:hAnsi="Verdana"/>
          <w:color w:val="1C232C"/>
        </w:rPr>
        <w:t xml:space="preserve"> Wir wissen aber, welche Spiele wir in dieser </w:t>
      </w:r>
      <w:r w:rsidR="001A7A8C">
        <w:rPr>
          <w:rFonts w:ascii="Verdana" w:hAnsi="Verdana"/>
          <w:color w:val="1C232C"/>
        </w:rPr>
        <w:t xml:space="preserve">dritten Phase der Saison </w:t>
      </w:r>
      <w:r w:rsidR="00417960">
        <w:rPr>
          <w:rFonts w:ascii="Verdana" w:hAnsi="Verdana"/>
          <w:color w:val="1C232C"/>
        </w:rPr>
        <w:t>gewinnen</w:t>
      </w:r>
      <w:r w:rsidR="001A7A8C">
        <w:rPr>
          <w:rFonts w:ascii="Verdana" w:hAnsi="Verdana"/>
          <w:color w:val="1C232C"/>
        </w:rPr>
        <w:t xml:space="preserve"> müssen. Darauf richten wir unseren besonderen Fokus. Am Mittwoch müssen wir das zeigen. Viel Zeit zur Erholung hatten wir nicht, aber eine längere Pause wäre schlechter. Ich war die ganze letzte Woche über krank und bin froh, wieder im Gym sein zu können. Wir spielen zuhause und hoffen wieder auf die Unterstützung unserer </w:t>
      </w:r>
      <w:proofErr w:type="gramStart"/>
      <w:r w:rsidR="001A7A8C">
        <w:rPr>
          <w:rFonts w:ascii="Verdana" w:hAnsi="Verdana"/>
          <w:color w:val="1C232C"/>
        </w:rPr>
        <w:t>tollen</w:t>
      </w:r>
      <w:proofErr w:type="gramEnd"/>
      <w:r w:rsidR="001A7A8C">
        <w:rPr>
          <w:rFonts w:ascii="Verdana" w:hAnsi="Verdana"/>
          <w:color w:val="1C232C"/>
        </w:rPr>
        <w:t xml:space="preserve"> Fans. </w:t>
      </w:r>
      <w:r w:rsidR="00C673F5">
        <w:rPr>
          <w:rFonts w:ascii="Verdana" w:hAnsi="Verdana"/>
          <w:color w:val="1C232C"/>
        </w:rPr>
        <w:t>“</w:t>
      </w:r>
    </w:p>
    <w:bookmarkEnd w:id="0"/>
    <w:p w14:paraId="0F8FE77B" w14:textId="77777777" w:rsidR="009F2297" w:rsidRDefault="009F2297" w:rsidP="004F55D2">
      <w:pPr>
        <w:spacing w:line="276" w:lineRule="auto"/>
        <w:rPr>
          <w:rFonts w:ascii="Verdana" w:hAnsi="Verdana"/>
          <w:b/>
          <w:bCs/>
          <w:color w:val="1C232C"/>
        </w:rPr>
      </w:pPr>
    </w:p>
    <w:p w14:paraId="3573C552" w14:textId="20DE69DC" w:rsidR="00081920" w:rsidRPr="004F55D2" w:rsidRDefault="00081920" w:rsidP="004F55D2">
      <w:pPr>
        <w:spacing w:line="276" w:lineRule="auto"/>
        <w:rPr>
          <w:rFonts w:ascii="Verdana" w:hAnsi="Verdana"/>
          <w:i/>
          <w:i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136A180F" w14:textId="52D687A8" w:rsidR="00B54113" w:rsidRDefault="00B54113" w:rsidP="00844EBE">
      <w:pPr>
        <w:spacing w:line="276" w:lineRule="auto"/>
        <w:rPr>
          <w:rFonts w:ascii="Verdana" w:hAnsi="Verdana"/>
          <w:i/>
          <w:iCs/>
          <w:color w:val="1C232C"/>
        </w:rPr>
      </w:pPr>
      <w:r w:rsidRPr="00B54113">
        <w:rPr>
          <w:rFonts w:ascii="Verdana" w:hAnsi="Verdana"/>
          <w:b/>
          <w:bCs/>
          <w:color w:val="1C232C"/>
        </w:rPr>
        <w:t>29. Januar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Ladies in Black Aachen</w:t>
      </w:r>
      <w:r w:rsidRPr="00844EBE">
        <w:rPr>
          <w:rFonts w:ascii="Verdana" w:hAnsi="Verdana"/>
          <w:color w:val="1C232C"/>
        </w:rPr>
        <w:br/>
      </w:r>
      <w:r w:rsidRPr="00844EBE">
        <w:rPr>
          <w:rFonts w:ascii="Verdana" w:hAnsi="Verdana"/>
          <w:i/>
          <w:iCs/>
          <w:color w:val="1C232C"/>
        </w:rPr>
        <w:t>(Wiesbaden, Sporthalle am Platz der Deutschen Einheit)</w:t>
      </w:r>
    </w:p>
    <w:p w14:paraId="0019F886" w14:textId="2CAE449D" w:rsidR="00CF2CDA" w:rsidRDefault="00CF2CDA" w:rsidP="00844EBE">
      <w:pPr>
        <w:spacing w:line="276" w:lineRule="auto"/>
        <w:rPr>
          <w:rFonts w:ascii="Verdana" w:hAnsi="Verdana"/>
          <w:i/>
          <w:iCs/>
          <w:color w:val="1C232C"/>
        </w:rPr>
      </w:pPr>
      <w:r w:rsidRPr="00CF2CDA">
        <w:rPr>
          <w:rFonts w:ascii="Verdana" w:hAnsi="Verdana"/>
          <w:b/>
          <w:bCs/>
          <w:color w:val="1C232C"/>
        </w:rPr>
        <w:t>8. Februar 2025 (Samstag, 17:15 Uhr)</w:t>
      </w:r>
      <w:r>
        <w:rPr>
          <w:rFonts w:ascii="Verdana" w:hAnsi="Verdana"/>
          <w:b/>
          <w:bCs/>
          <w:color w:val="1C232C"/>
        </w:rPr>
        <w:br/>
      </w:r>
      <w:r>
        <w:rPr>
          <w:rFonts w:ascii="Verdana" w:hAnsi="Verdana"/>
          <w:color w:val="1C232C"/>
        </w:rPr>
        <w:t xml:space="preserve">SC Potsdam – </w:t>
      </w:r>
      <w:r w:rsidRPr="00844EBE">
        <w:rPr>
          <w:rFonts w:ascii="Verdana" w:hAnsi="Verdana"/>
          <w:color w:val="1C232C"/>
        </w:rPr>
        <w:t>VCW</w:t>
      </w:r>
      <w:r>
        <w:rPr>
          <w:rFonts w:ascii="Verdana" w:hAnsi="Verdana"/>
          <w:color w:val="1C232C"/>
        </w:rPr>
        <w:br/>
      </w:r>
      <w:r w:rsidRPr="00CF2CDA">
        <w:rPr>
          <w:rFonts w:ascii="Verdana" w:hAnsi="Verdana"/>
          <w:i/>
          <w:iCs/>
          <w:color w:val="1C232C"/>
        </w:rPr>
        <w:t>(Potsdam,</w:t>
      </w:r>
      <w:r>
        <w:rPr>
          <w:rFonts w:ascii="Verdana" w:hAnsi="Verdana"/>
          <w:i/>
          <w:iCs/>
          <w:color w:val="1C232C"/>
        </w:rPr>
        <w:t xml:space="preserve"> </w:t>
      </w:r>
      <w:proofErr w:type="gramStart"/>
      <w:r>
        <w:rPr>
          <w:rFonts w:ascii="Verdana" w:hAnsi="Verdana"/>
          <w:i/>
          <w:iCs/>
          <w:color w:val="1C232C"/>
        </w:rPr>
        <w:t>MBS Arena</w:t>
      </w:r>
      <w:proofErr w:type="gramEnd"/>
      <w:r>
        <w:rPr>
          <w:rFonts w:ascii="Verdana" w:hAnsi="Verdana"/>
          <w:i/>
          <w:iCs/>
          <w:color w:val="1C232C"/>
        </w:rPr>
        <w:t>)</w:t>
      </w:r>
    </w:p>
    <w:p w14:paraId="270242E1" w14:textId="77777777" w:rsidR="00FE2227" w:rsidRDefault="00CF2CDA" w:rsidP="004F55D2">
      <w:pPr>
        <w:spacing w:line="276" w:lineRule="auto"/>
        <w:rPr>
          <w:rFonts w:ascii="Verdana" w:hAnsi="Verdana"/>
          <w:i/>
          <w:iCs/>
          <w:color w:val="1C232C"/>
        </w:rPr>
      </w:pPr>
      <w:r w:rsidRPr="00CF2CDA">
        <w:rPr>
          <w:rFonts w:ascii="Verdana" w:hAnsi="Verdana"/>
          <w:b/>
          <w:bCs/>
          <w:color w:val="1C232C"/>
        </w:rPr>
        <w:t>12. Februar 2025 (Mittwoch, 19:30 Uhr)</w:t>
      </w:r>
      <w:r w:rsidRPr="00CF2CDA">
        <w:rPr>
          <w:rFonts w:ascii="Verdana" w:hAnsi="Verdana"/>
          <w:b/>
          <w:bCs/>
          <w:color w:val="1C232C"/>
        </w:rPr>
        <w:br/>
      </w:r>
      <w:r w:rsidRPr="00844EBE">
        <w:rPr>
          <w:rFonts w:ascii="Verdana" w:hAnsi="Verdana"/>
          <w:color w:val="1C232C"/>
        </w:rPr>
        <w:t xml:space="preserve">VCW – </w:t>
      </w:r>
      <w:r>
        <w:rPr>
          <w:rFonts w:ascii="Verdana" w:hAnsi="Verdana"/>
          <w:color w:val="1C232C"/>
        </w:rPr>
        <w:t>Allianz MTV Stuttgart</w:t>
      </w:r>
      <w:r w:rsidRPr="00844EBE">
        <w:rPr>
          <w:rFonts w:ascii="Verdana" w:hAnsi="Verdana"/>
          <w:color w:val="1C232C"/>
        </w:rPr>
        <w:br/>
      </w:r>
      <w:r w:rsidRPr="00844EBE">
        <w:rPr>
          <w:rFonts w:ascii="Verdana" w:hAnsi="Verdana"/>
          <w:i/>
          <w:iCs/>
          <w:color w:val="1C232C"/>
        </w:rPr>
        <w:t>(Wiesbaden, Sporthalle am Platz der Deutschen Einheit)</w:t>
      </w:r>
    </w:p>
    <w:p w14:paraId="193F5D23" w14:textId="3CDBCCB6" w:rsidR="00FE2227" w:rsidRDefault="00FE2227" w:rsidP="00FE2227">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t>
      </w:r>
      <w:r w:rsidR="00951782">
        <w:rPr>
          <w:rFonts w:ascii="Verdana" w:hAnsi="Verdana"/>
          <w:color w:val="1C232C"/>
        </w:rPr>
        <w:t>-W</w:t>
      </w:r>
      <w:r>
        <w:rPr>
          <w:rFonts w:ascii="Verdana" w:hAnsi="Verdana"/>
          <w:color w:val="1C232C"/>
        </w:rPr>
        <w:t>eiß</w:t>
      </w:r>
      <w:r w:rsidR="006B145A">
        <w:rPr>
          <w:rFonts w:ascii="Verdana" w:hAnsi="Verdana"/>
          <w:color w:val="1C232C"/>
        </w:rPr>
        <w:t xml:space="preserve"> </w:t>
      </w:r>
      <w:r>
        <w:rPr>
          <w:rFonts w:ascii="Verdana" w:hAnsi="Verdana"/>
          <w:color w:val="1C232C"/>
        </w:rPr>
        <w:t>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271D6E50" w14:textId="77777777" w:rsidR="004F55D2" w:rsidRPr="0045461E" w:rsidRDefault="004F55D2" w:rsidP="004F55D2">
      <w:pPr>
        <w:spacing w:line="276" w:lineRule="auto"/>
        <w:rPr>
          <w:rFonts w:ascii="Verdana" w:hAnsi="Verdana"/>
          <w:color w:val="1C232C"/>
        </w:rPr>
      </w:pPr>
      <w:r w:rsidRPr="00FA0006">
        <w:rPr>
          <w:rFonts w:ascii="Verdana" w:hAnsi="Verdana"/>
          <w:b/>
          <w:bCs/>
          <w:i/>
          <w:iCs/>
          <w:color w:val="1C232C"/>
        </w:rPr>
        <w:lastRenderedPageBreak/>
        <w:t xml:space="preserve">Tickets: </w:t>
      </w:r>
      <w:hyperlink r:id="rId8" w:history="1">
        <w:r w:rsidRPr="00FA0006">
          <w:rPr>
            <w:rStyle w:val="Hyperlink"/>
            <w:rFonts w:ascii="Verdana" w:hAnsi="Verdana"/>
            <w:i/>
            <w:iCs/>
          </w:rPr>
          <w:t>Veranstaltungen von VC Wiesbaden | vivenu</w:t>
        </w:r>
      </w:hyperlink>
    </w:p>
    <w:p w14:paraId="2F1DC303" w14:textId="77777777" w:rsidR="004F55D2" w:rsidRPr="00FA0006" w:rsidRDefault="004F55D2" w:rsidP="004F55D2">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1823550" w14:textId="674E73A7" w:rsidR="00081920" w:rsidRPr="00FA0006" w:rsidRDefault="00081920" w:rsidP="0082403B">
      <w:pPr>
        <w:spacing w:line="276" w:lineRule="auto"/>
        <w:rPr>
          <w:rFonts w:ascii="Verdana" w:hAnsi="Verdana"/>
          <w:i/>
          <w:iCs/>
          <w:color w:val="1C232C"/>
        </w:rPr>
      </w:pPr>
    </w:p>
    <w:p w14:paraId="04946851" w14:textId="57670537" w:rsidR="004F55D2" w:rsidRPr="000B505B" w:rsidRDefault="004F55D2" w:rsidP="004F55D2">
      <w:pPr>
        <w:spacing w:line="276" w:lineRule="auto"/>
        <w:jc w:val="both"/>
        <w:rPr>
          <w:rFonts w:ascii="Verdana" w:hAnsi="Verdana"/>
          <w:b/>
          <w:bCs/>
          <w:color w:val="1C232C"/>
        </w:rPr>
      </w:pPr>
      <w:r w:rsidRPr="000B505B">
        <w:rPr>
          <w:rFonts w:ascii="Verdana" w:hAnsi="Verdana"/>
          <w:b/>
          <w:bCs/>
          <w:color w:val="1C232C"/>
        </w:rPr>
        <w:t>Zwei Kinder kostenlos zum VCW</w:t>
      </w:r>
    </w:p>
    <w:p w14:paraId="4C72A040" w14:textId="1589FB08" w:rsidR="004F55D2" w:rsidRDefault="004F55D2" w:rsidP="004F55D2">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028E18A3" w14:textId="23ED7145" w:rsidR="00986306" w:rsidRDefault="00B1611A" w:rsidP="00CE6B0D">
      <w:pPr>
        <w:spacing w:line="276" w:lineRule="auto"/>
        <w:jc w:val="both"/>
        <w:rPr>
          <w:rFonts w:ascii="Verdana" w:hAnsi="Verdana"/>
          <w:b/>
          <w:sz w:val="20"/>
          <w:szCs w:val="20"/>
        </w:rPr>
      </w:pPr>
      <w:r>
        <w:rPr>
          <w:rFonts w:ascii="Verdana" w:hAnsi="Verdana"/>
          <w:color w:val="1C232C"/>
        </w:rPr>
        <w:br/>
      </w:r>
      <w:r w:rsidR="00651F4F">
        <w:rPr>
          <w:rFonts w:ascii="Verdana" w:hAnsi="Verdana"/>
          <w:b/>
          <w:noProof/>
          <w:sz w:val="20"/>
          <w:szCs w:val="20"/>
        </w:rPr>
        <w:drawing>
          <wp:inline distT="0" distB="0" distL="0" distR="0" wp14:anchorId="6B063DBA" wp14:editId="6B38D0A9">
            <wp:extent cx="5759450" cy="3841750"/>
            <wp:effectExtent l="0" t="0" r="0" b="6350"/>
            <wp:docPr id="1310654984" name="Grafik 15" descr="Ein Bild, das Sportspiele, Sport,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54984" name="Grafik 15" descr="Ein Bild, das Sportspiele, Sport, Volleyball,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00651F4F">
        <w:rPr>
          <w:rFonts w:ascii="Verdana" w:hAnsi="Verdana"/>
          <w:b/>
          <w:sz w:val="20"/>
          <w:szCs w:val="20"/>
        </w:rPr>
        <w:br/>
        <w:t>Foto: Detlef Gottwald</w:t>
      </w:r>
    </w:p>
    <w:p w14:paraId="75CA5F4D" w14:textId="77777777" w:rsidR="00651F4F" w:rsidRDefault="00651F4F" w:rsidP="00CE6B0D">
      <w:pPr>
        <w:spacing w:line="276" w:lineRule="auto"/>
        <w:jc w:val="both"/>
        <w:rPr>
          <w:rFonts w:ascii="Verdana" w:hAnsi="Verdana"/>
          <w:b/>
          <w:sz w:val="20"/>
          <w:szCs w:val="20"/>
        </w:rPr>
      </w:pPr>
    </w:p>
    <w:p w14:paraId="3243B9BA" w14:textId="77777777" w:rsidR="00651F4F" w:rsidRDefault="00651F4F">
      <w:pPr>
        <w:rPr>
          <w:rFonts w:ascii="Verdana" w:hAnsi="Verdana"/>
          <w:b/>
          <w:sz w:val="20"/>
          <w:szCs w:val="20"/>
        </w:rPr>
      </w:pPr>
      <w:r>
        <w:rPr>
          <w:rFonts w:ascii="Verdana" w:hAnsi="Verdana"/>
          <w:b/>
          <w:sz w:val="20"/>
          <w:szCs w:val="20"/>
        </w:rPr>
        <w:br w:type="page"/>
      </w:r>
    </w:p>
    <w:p w14:paraId="2053C908" w14:textId="671F2E65" w:rsidR="00986306" w:rsidRDefault="00986306" w:rsidP="00986306">
      <w:pPr>
        <w:jc w:val="both"/>
        <w:rPr>
          <w:rFonts w:ascii="Verdana" w:hAnsi="Verdana"/>
          <w:color w:val="000000" w:themeColor="text1"/>
        </w:rPr>
      </w:pPr>
      <w:r>
        <w:rPr>
          <w:rFonts w:ascii="Verdana" w:hAnsi="Verdana"/>
          <w:b/>
          <w:sz w:val="20"/>
          <w:szCs w:val="20"/>
        </w:rPr>
        <w:lastRenderedPageBreak/>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2"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even" r:id="rId13"/>
      <w:headerReference w:type="default" r:id="rId14"/>
      <w:footerReference w:type="even" r:id="rId15"/>
      <w:footerReference w:type="default" r:id="rId16"/>
      <w:headerReference w:type="first" r:id="rId17"/>
      <w:footerReference w:type="firs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B948" w14:textId="77777777" w:rsidR="001A4076" w:rsidRDefault="001A4076" w:rsidP="00CE0C86">
      <w:pPr>
        <w:spacing w:after="0" w:line="240" w:lineRule="auto"/>
      </w:pPr>
      <w:r>
        <w:separator/>
      </w:r>
    </w:p>
  </w:endnote>
  <w:endnote w:type="continuationSeparator" w:id="0">
    <w:p w14:paraId="127333A3" w14:textId="77777777" w:rsidR="001A4076" w:rsidRDefault="001A407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E0E6" w14:textId="77777777" w:rsidR="001A4076" w:rsidRDefault="001A4076" w:rsidP="00CE0C86">
      <w:pPr>
        <w:spacing w:after="0" w:line="240" w:lineRule="auto"/>
      </w:pPr>
      <w:r>
        <w:separator/>
      </w:r>
    </w:p>
  </w:footnote>
  <w:footnote w:type="continuationSeparator" w:id="0">
    <w:p w14:paraId="2B7BAB02" w14:textId="77777777" w:rsidR="001A4076" w:rsidRDefault="001A407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30E"/>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1B3"/>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13ED"/>
    <w:rsid w:val="000C223F"/>
    <w:rsid w:val="000C260D"/>
    <w:rsid w:val="000C2C81"/>
    <w:rsid w:val="000C330D"/>
    <w:rsid w:val="000C3F4A"/>
    <w:rsid w:val="000C469F"/>
    <w:rsid w:val="000C558C"/>
    <w:rsid w:val="000C58E7"/>
    <w:rsid w:val="000C5E9C"/>
    <w:rsid w:val="000C7AE3"/>
    <w:rsid w:val="000D0A43"/>
    <w:rsid w:val="000D1D7A"/>
    <w:rsid w:val="000D2318"/>
    <w:rsid w:val="000D23A7"/>
    <w:rsid w:val="000D2C4F"/>
    <w:rsid w:val="000D39D6"/>
    <w:rsid w:val="000D4A34"/>
    <w:rsid w:val="000D5996"/>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4EC8"/>
    <w:rsid w:val="000E518E"/>
    <w:rsid w:val="000E5649"/>
    <w:rsid w:val="000E640B"/>
    <w:rsid w:val="000E6F5B"/>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5C59"/>
    <w:rsid w:val="000F60E9"/>
    <w:rsid w:val="000F68B8"/>
    <w:rsid w:val="000F6AB2"/>
    <w:rsid w:val="000F7866"/>
    <w:rsid w:val="00100E8B"/>
    <w:rsid w:val="00101262"/>
    <w:rsid w:val="001015E4"/>
    <w:rsid w:val="00101B12"/>
    <w:rsid w:val="00101BD5"/>
    <w:rsid w:val="001033BD"/>
    <w:rsid w:val="0010369B"/>
    <w:rsid w:val="001038E9"/>
    <w:rsid w:val="00104071"/>
    <w:rsid w:val="00104BB9"/>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1E7"/>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4076"/>
    <w:rsid w:val="001A566F"/>
    <w:rsid w:val="001A5A03"/>
    <w:rsid w:val="001A66EB"/>
    <w:rsid w:val="001A677D"/>
    <w:rsid w:val="001A681D"/>
    <w:rsid w:val="001A6991"/>
    <w:rsid w:val="001A759B"/>
    <w:rsid w:val="001A7708"/>
    <w:rsid w:val="001A790D"/>
    <w:rsid w:val="001A7A8C"/>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3EE"/>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2FD1"/>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4306"/>
    <w:rsid w:val="00244E5F"/>
    <w:rsid w:val="00245606"/>
    <w:rsid w:val="00246056"/>
    <w:rsid w:val="00246329"/>
    <w:rsid w:val="002463D0"/>
    <w:rsid w:val="00246A43"/>
    <w:rsid w:val="00247214"/>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5A"/>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2FD"/>
    <w:rsid w:val="002A630B"/>
    <w:rsid w:val="002A6B92"/>
    <w:rsid w:val="002A7162"/>
    <w:rsid w:val="002A7C30"/>
    <w:rsid w:val="002A7F36"/>
    <w:rsid w:val="002B00DB"/>
    <w:rsid w:val="002B0EA8"/>
    <w:rsid w:val="002B0F8C"/>
    <w:rsid w:val="002B0FF9"/>
    <w:rsid w:val="002B1677"/>
    <w:rsid w:val="002B1ACB"/>
    <w:rsid w:val="002B3105"/>
    <w:rsid w:val="002B3302"/>
    <w:rsid w:val="002B348C"/>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3D18"/>
    <w:rsid w:val="00304AC7"/>
    <w:rsid w:val="00304B59"/>
    <w:rsid w:val="0030647F"/>
    <w:rsid w:val="003066EA"/>
    <w:rsid w:val="00306B3E"/>
    <w:rsid w:val="0030715B"/>
    <w:rsid w:val="00307680"/>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AB2"/>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A9F"/>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4BB"/>
    <w:rsid w:val="00373E6E"/>
    <w:rsid w:val="003747DB"/>
    <w:rsid w:val="00374F71"/>
    <w:rsid w:val="00375FDD"/>
    <w:rsid w:val="00376000"/>
    <w:rsid w:val="00376404"/>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E88"/>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6F73"/>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3D3"/>
    <w:rsid w:val="003C4BAF"/>
    <w:rsid w:val="003C57A5"/>
    <w:rsid w:val="003C5F84"/>
    <w:rsid w:val="003C6179"/>
    <w:rsid w:val="003C6787"/>
    <w:rsid w:val="003C68DB"/>
    <w:rsid w:val="003C71B7"/>
    <w:rsid w:val="003C78A6"/>
    <w:rsid w:val="003C79D8"/>
    <w:rsid w:val="003D000E"/>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60"/>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5E"/>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53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177B"/>
    <w:rsid w:val="0047295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052"/>
    <w:rsid w:val="004877C6"/>
    <w:rsid w:val="00487F84"/>
    <w:rsid w:val="00490BDC"/>
    <w:rsid w:val="00490F67"/>
    <w:rsid w:val="004912FA"/>
    <w:rsid w:val="004916E9"/>
    <w:rsid w:val="004919B4"/>
    <w:rsid w:val="00491D96"/>
    <w:rsid w:val="004931FF"/>
    <w:rsid w:val="004933A5"/>
    <w:rsid w:val="004933F3"/>
    <w:rsid w:val="00493AF6"/>
    <w:rsid w:val="00493B75"/>
    <w:rsid w:val="00493D06"/>
    <w:rsid w:val="004949A7"/>
    <w:rsid w:val="00494EAB"/>
    <w:rsid w:val="00495619"/>
    <w:rsid w:val="00495755"/>
    <w:rsid w:val="004959D9"/>
    <w:rsid w:val="00495BFE"/>
    <w:rsid w:val="00495E46"/>
    <w:rsid w:val="00495F20"/>
    <w:rsid w:val="00496A09"/>
    <w:rsid w:val="00496C4F"/>
    <w:rsid w:val="004A0043"/>
    <w:rsid w:val="004A0462"/>
    <w:rsid w:val="004A0D92"/>
    <w:rsid w:val="004A1304"/>
    <w:rsid w:val="004A2318"/>
    <w:rsid w:val="004A3BCF"/>
    <w:rsid w:val="004A3C9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469"/>
    <w:rsid w:val="004D1B4C"/>
    <w:rsid w:val="004D3160"/>
    <w:rsid w:val="004D31BF"/>
    <w:rsid w:val="004D3D7C"/>
    <w:rsid w:val="004D3F0F"/>
    <w:rsid w:val="004D4554"/>
    <w:rsid w:val="004D4BA8"/>
    <w:rsid w:val="004D4D98"/>
    <w:rsid w:val="004D53CB"/>
    <w:rsid w:val="004D54F4"/>
    <w:rsid w:val="004D55AE"/>
    <w:rsid w:val="004D6210"/>
    <w:rsid w:val="004D64EB"/>
    <w:rsid w:val="004D6A0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2FF"/>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4733E"/>
    <w:rsid w:val="0055169B"/>
    <w:rsid w:val="00552325"/>
    <w:rsid w:val="00554173"/>
    <w:rsid w:val="00554275"/>
    <w:rsid w:val="00554782"/>
    <w:rsid w:val="0055484B"/>
    <w:rsid w:val="00554936"/>
    <w:rsid w:val="00554ED7"/>
    <w:rsid w:val="00555F37"/>
    <w:rsid w:val="00556E32"/>
    <w:rsid w:val="00557240"/>
    <w:rsid w:val="005577BA"/>
    <w:rsid w:val="005578AD"/>
    <w:rsid w:val="00557A67"/>
    <w:rsid w:val="005600F3"/>
    <w:rsid w:val="005607AF"/>
    <w:rsid w:val="00560CED"/>
    <w:rsid w:val="00560F4B"/>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0B27"/>
    <w:rsid w:val="00571156"/>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160"/>
    <w:rsid w:val="00596533"/>
    <w:rsid w:val="0059690C"/>
    <w:rsid w:val="00596AC4"/>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18A"/>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D7669"/>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5B98"/>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3677"/>
    <w:rsid w:val="00603DED"/>
    <w:rsid w:val="00603FBE"/>
    <w:rsid w:val="00605826"/>
    <w:rsid w:val="00607483"/>
    <w:rsid w:val="006077CC"/>
    <w:rsid w:val="00607A15"/>
    <w:rsid w:val="00607F5B"/>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1F4F"/>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2F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ACC"/>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5A"/>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093"/>
    <w:rsid w:val="006E012A"/>
    <w:rsid w:val="006E015B"/>
    <w:rsid w:val="006E06AC"/>
    <w:rsid w:val="006E0967"/>
    <w:rsid w:val="006E1193"/>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15EB"/>
    <w:rsid w:val="006F29FD"/>
    <w:rsid w:val="006F2C78"/>
    <w:rsid w:val="006F2EDA"/>
    <w:rsid w:val="006F30A9"/>
    <w:rsid w:val="006F314B"/>
    <w:rsid w:val="006F3425"/>
    <w:rsid w:val="006F3918"/>
    <w:rsid w:val="006F4530"/>
    <w:rsid w:val="006F4B16"/>
    <w:rsid w:val="006F4E24"/>
    <w:rsid w:val="006F685B"/>
    <w:rsid w:val="006F72E7"/>
    <w:rsid w:val="006F75EE"/>
    <w:rsid w:val="006F7AEB"/>
    <w:rsid w:val="006F7FD7"/>
    <w:rsid w:val="00700CB0"/>
    <w:rsid w:val="00701A96"/>
    <w:rsid w:val="00702057"/>
    <w:rsid w:val="00702743"/>
    <w:rsid w:val="007027E5"/>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0778"/>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070"/>
    <w:rsid w:val="0074211C"/>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0"/>
    <w:rsid w:val="00751E4F"/>
    <w:rsid w:val="00752873"/>
    <w:rsid w:val="00752B45"/>
    <w:rsid w:val="007532B2"/>
    <w:rsid w:val="00753611"/>
    <w:rsid w:val="00753A0C"/>
    <w:rsid w:val="007548AB"/>
    <w:rsid w:val="0075502C"/>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34EA"/>
    <w:rsid w:val="00764143"/>
    <w:rsid w:val="00765092"/>
    <w:rsid w:val="0076514C"/>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1996"/>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0A9A"/>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8A4"/>
    <w:rsid w:val="007B5079"/>
    <w:rsid w:val="007B599D"/>
    <w:rsid w:val="007B64F3"/>
    <w:rsid w:val="007B6676"/>
    <w:rsid w:val="007B7726"/>
    <w:rsid w:val="007B7FD0"/>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A5B"/>
    <w:rsid w:val="00800E34"/>
    <w:rsid w:val="00800FEA"/>
    <w:rsid w:val="008014CA"/>
    <w:rsid w:val="008015A6"/>
    <w:rsid w:val="008016EB"/>
    <w:rsid w:val="008023AA"/>
    <w:rsid w:val="0080244F"/>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8BD"/>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78"/>
    <w:rsid w:val="00895CC5"/>
    <w:rsid w:val="0089611C"/>
    <w:rsid w:val="008963D8"/>
    <w:rsid w:val="008A08F1"/>
    <w:rsid w:val="008A0BC8"/>
    <w:rsid w:val="008A0C6E"/>
    <w:rsid w:val="008A1248"/>
    <w:rsid w:val="008A1476"/>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52E6"/>
    <w:rsid w:val="008F6C3E"/>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2554"/>
    <w:rsid w:val="00912863"/>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C98"/>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6B0"/>
    <w:rsid w:val="00935B6C"/>
    <w:rsid w:val="00936884"/>
    <w:rsid w:val="0094009C"/>
    <w:rsid w:val="009403D3"/>
    <w:rsid w:val="009408B7"/>
    <w:rsid w:val="009415C7"/>
    <w:rsid w:val="00941FF3"/>
    <w:rsid w:val="00942833"/>
    <w:rsid w:val="00942BC5"/>
    <w:rsid w:val="009435A4"/>
    <w:rsid w:val="0094382D"/>
    <w:rsid w:val="00943D36"/>
    <w:rsid w:val="0094436F"/>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782"/>
    <w:rsid w:val="00951A50"/>
    <w:rsid w:val="00951B39"/>
    <w:rsid w:val="00952932"/>
    <w:rsid w:val="00952CB1"/>
    <w:rsid w:val="00952F24"/>
    <w:rsid w:val="009530C7"/>
    <w:rsid w:val="00953272"/>
    <w:rsid w:val="009542A7"/>
    <w:rsid w:val="0095432F"/>
    <w:rsid w:val="00954628"/>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2712"/>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5BFE"/>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AFA"/>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297"/>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330D"/>
    <w:rsid w:val="00A03708"/>
    <w:rsid w:val="00A04041"/>
    <w:rsid w:val="00A04C19"/>
    <w:rsid w:val="00A04D60"/>
    <w:rsid w:val="00A054AB"/>
    <w:rsid w:val="00A0584B"/>
    <w:rsid w:val="00A067D1"/>
    <w:rsid w:val="00A06B65"/>
    <w:rsid w:val="00A06ED8"/>
    <w:rsid w:val="00A07169"/>
    <w:rsid w:val="00A07172"/>
    <w:rsid w:val="00A07B14"/>
    <w:rsid w:val="00A07E7A"/>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76B"/>
    <w:rsid w:val="00A46904"/>
    <w:rsid w:val="00A46E94"/>
    <w:rsid w:val="00A46EA4"/>
    <w:rsid w:val="00A46FE7"/>
    <w:rsid w:val="00A500B0"/>
    <w:rsid w:val="00A509AD"/>
    <w:rsid w:val="00A50AF6"/>
    <w:rsid w:val="00A521C6"/>
    <w:rsid w:val="00A5229B"/>
    <w:rsid w:val="00A52D5A"/>
    <w:rsid w:val="00A52DE2"/>
    <w:rsid w:val="00A543EC"/>
    <w:rsid w:val="00A5540A"/>
    <w:rsid w:val="00A558DC"/>
    <w:rsid w:val="00A558FF"/>
    <w:rsid w:val="00A56204"/>
    <w:rsid w:val="00A5636C"/>
    <w:rsid w:val="00A566E9"/>
    <w:rsid w:val="00A56EAA"/>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93"/>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548"/>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376F"/>
    <w:rsid w:val="00AC3CB9"/>
    <w:rsid w:val="00AC3D11"/>
    <w:rsid w:val="00AC4938"/>
    <w:rsid w:val="00AC54FE"/>
    <w:rsid w:val="00AC5554"/>
    <w:rsid w:val="00AC59D3"/>
    <w:rsid w:val="00AC60C0"/>
    <w:rsid w:val="00AC627E"/>
    <w:rsid w:val="00AC643F"/>
    <w:rsid w:val="00AC6B3C"/>
    <w:rsid w:val="00AC6CDB"/>
    <w:rsid w:val="00AC73D5"/>
    <w:rsid w:val="00AD0B63"/>
    <w:rsid w:val="00AD11C1"/>
    <w:rsid w:val="00AD14AE"/>
    <w:rsid w:val="00AD1FA8"/>
    <w:rsid w:val="00AD2036"/>
    <w:rsid w:val="00AD2A42"/>
    <w:rsid w:val="00AD2FC3"/>
    <w:rsid w:val="00AD44C5"/>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8BA"/>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B3B"/>
    <w:rsid w:val="00B46C9C"/>
    <w:rsid w:val="00B4746F"/>
    <w:rsid w:val="00B50CC5"/>
    <w:rsid w:val="00B512F6"/>
    <w:rsid w:val="00B51E31"/>
    <w:rsid w:val="00B51FC1"/>
    <w:rsid w:val="00B524BE"/>
    <w:rsid w:val="00B52BEE"/>
    <w:rsid w:val="00B533DD"/>
    <w:rsid w:val="00B53CAD"/>
    <w:rsid w:val="00B53EC4"/>
    <w:rsid w:val="00B54113"/>
    <w:rsid w:val="00B54737"/>
    <w:rsid w:val="00B5496E"/>
    <w:rsid w:val="00B54DB0"/>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67CDF"/>
    <w:rsid w:val="00B709A7"/>
    <w:rsid w:val="00B714C7"/>
    <w:rsid w:val="00B71A68"/>
    <w:rsid w:val="00B720D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4EE0"/>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0F28"/>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1FBE"/>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3CA"/>
    <w:rsid w:val="00C0066E"/>
    <w:rsid w:val="00C01251"/>
    <w:rsid w:val="00C01438"/>
    <w:rsid w:val="00C01B0A"/>
    <w:rsid w:val="00C021F8"/>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08D"/>
    <w:rsid w:val="00C22960"/>
    <w:rsid w:val="00C230EC"/>
    <w:rsid w:val="00C2367A"/>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58A6"/>
    <w:rsid w:val="00C464D1"/>
    <w:rsid w:val="00C46824"/>
    <w:rsid w:val="00C46982"/>
    <w:rsid w:val="00C46C22"/>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0A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3F5"/>
    <w:rsid w:val="00C67B87"/>
    <w:rsid w:val="00C70628"/>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2F0E"/>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CB8"/>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835"/>
    <w:rsid w:val="00CE2E19"/>
    <w:rsid w:val="00CE2F00"/>
    <w:rsid w:val="00CE3577"/>
    <w:rsid w:val="00CE36B0"/>
    <w:rsid w:val="00CE3DBB"/>
    <w:rsid w:val="00CE48B8"/>
    <w:rsid w:val="00CE48DC"/>
    <w:rsid w:val="00CE4908"/>
    <w:rsid w:val="00CE4929"/>
    <w:rsid w:val="00CE4F93"/>
    <w:rsid w:val="00CE54DA"/>
    <w:rsid w:val="00CE558E"/>
    <w:rsid w:val="00CE56FD"/>
    <w:rsid w:val="00CE5870"/>
    <w:rsid w:val="00CE64FE"/>
    <w:rsid w:val="00CE6B0D"/>
    <w:rsid w:val="00CE7329"/>
    <w:rsid w:val="00CE73D7"/>
    <w:rsid w:val="00CE7691"/>
    <w:rsid w:val="00CF0909"/>
    <w:rsid w:val="00CF0A7C"/>
    <w:rsid w:val="00CF0DFA"/>
    <w:rsid w:val="00CF14D7"/>
    <w:rsid w:val="00CF14F8"/>
    <w:rsid w:val="00CF28F5"/>
    <w:rsid w:val="00CF2CDA"/>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0F6A"/>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194"/>
    <w:rsid w:val="00D775C7"/>
    <w:rsid w:val="00D77FD1"/>
    <w:rsid w:val="00D80F64"/>
    <w:rsid w:val="00D819E2"/>
    <w:rsid w:val="00D81E61"/>
    <w:rsid w:val="00D81F40"/>
    <w:rsid w:val="00D824F1"/>
    <w:rsid w:val="00D82C96"/>
    <w:rsid w:val="00D83A6B"/>
    <w:rsid w:val="00D83C18"/>
    <w:rsid w:val="00D840E5"/>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688"/>
    <w:rsid w:val="00D97B03"/>
    <w:rsid w:val="00DA1050"/>
    <w:rsid w:val="00DA12DF"/>
    <w:rsid w:val="00DA19CA"/>
    <w:rsid w:val="00DA1F33"/>
    <w:rsid w:val="00DA2042"/>
    <w:rsid w:val="00DA2133"/>
    <w:rsid w:val="00DA23A3"/>
    <w:rsid w:val="00DA28D0"/>
    <w:rsid w:val="00DA2B13"/>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65CC"/>
    <w:rsid w:val="00E0673D"/>
    <w:rsid w:val="00E06A13"/>
    <w:rsid w:val="00E070C9"/>
    <w:rsid w:val="00E077A2"/>
    <w:rsid w:val="00E077F4"/>
    <w:rsid w:val="00E07B01"/>
    <w:rsid w:val="00E10836"/>
    <w:rsid w:val="00E10C86"/>
    <w:rsid w:val="00E11564"/>
    <w:rsid w:val="00E117EC"/>
    <w:rsid w:val="00E11A07"/>
    <w:rsid w:val="00E12541"/>
    <w:rsid w:val="00E12635"/>
    <w:rsid w:val="00E133D8"/>
    <w:rsid w:val="00E1387B"/>
    <w:rsid w:val="00E13D19"/>
    <w:rsid w:val="00E140B0"/>
    <w:rsid w:val="00E15A5E"/>
    <w:rsid w:val="00E15CE5"/>
    <w:rsid w:val="00E15DD7"/>
    <w:rsid w:val="00E168F6"/>
    <w:rsid w:val="00E16C2C"/>
    <w:rsid w:val="00E17DEE"/>
    <w:rsid w:val="00E20283"/>
    <w:rsid w:val="00E2032E"/>
    <w:rsid w:val="00E2033C"/>
    <w:rsid w:val="00E2108F"/>
    <w:rsid w:val="00E2120B"/>
    <w:rsid w:val="00E21860"/>
    <w:rsid w:val="00E2199A"/>
    <w:rsid w:val="00E21C3C"/>
    <w:rsid w:val="00E21F93"/>
    <w:rsid w:val="00E22FB2"/>
    <w:rsid w:val="00E233C1"/>
    <w:rsid w:val="00E23F1C"/>
    <w:rsid w:val="00E24EBF"/>
    <w:rsid w:val="00E25374"/>
    <w:rsid w:val="00E25B9D"/>
    <w:rsid w:val="00E2734B"/>
    <w:rsid w:val="00E302B4"/>
    <w:rsid w:val="00E30460"/>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1F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29D"/>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4AF9"/>
    <w:rsid w:val="00EC666A"/>
    <w:rsid w:val="00EC69E8"/>
    <w:rsid w:val="00EC6A47"/>
    <w:rsid w:val="00EC6BDD"/>
    <w:rsid w:val="00ED016A"/>
    <w:rsid w:val="00ED0281"/>
    <w:rsid w:val="00ED03C4"/>
    <w:rsid w:val="00ED32CD"/>
    <w:rsid w:val="00ED3374"/>
    <w:rsid w:val="00ED418E"/>
    <w:rsid w:val="00ED46A3"/>
    <w:rsid w:val="00ED4FF9"/>
    <w:rsid w:val="00ED638F"/>
    <w:rsid w:val="00ED63B1"/>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1918"/>
    <w:rsid w:val="00F02253"/>
    <w:rsid w:val="00F02B03"/>
    <w:rsid w:val="00F02F05"/>
    <w:rsid w:val="00F0313C"/>
    <w:rsid w:val="00F03237"/>
    <w:rsid w:val="00F05082"/>
    <w:rsid w:val="00F058A9"/>
    <w:rsid w:val="00F06162"/>
    <w:rsid w:val="00F067F1"/>
    <w:rsid w:val="00F0796F"/>
    <w:rsid w:val="00F07A0E"/>
    <w:rsid w:val="00F07AA8"/>
    <w:rsid w:val="00F07C96"/>
    <w:rsid w:val="00F10F6C"/>
    <w:rsid w:val="00F125C3"/>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A06"/>
    <w:rsid w:val="00F27A43"/>
    <w:rsid w:val="00F27B74"/>
    <w:rsid w:val="00F27BE8"/>
    <w:rsid w:val="00F302F5"/>
    <w:rsid w:val="00F303A9"/>
    <w:rsid w:val="00F308CD"/>
    <w:rsid w:val="00F308F8"/>
    <w:rsid w:val="00F31060"/>
    <w:rsid w:val="00F31142"/>
    <w:rsid w:val="00F3124B"/>
    <w:rsid w:val="00F31882"/>
    <w:rsid w:val="00F31CB0"/>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3F5"/>
    <w:rsid w:val="00F86B8C"/>
    <w:rsid w:val="00F86F38"/>
    <w:rsid w:val="00F87EC7"/>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227"/>
    <w:rsid w:val="00FE255C"/>
    <w:rsid w:val="00FE3B10"/>
    <w:rsid w:val="00FE3B8A"/>
    <w:rsid w:val="00FE5D34"/>
    <w:rsid w:val="00FE6A84"/>
    <w:rsid w:val="00FE7397"/>
    <w:rsid w:val="00FF0E21"/>
    <w:rsid w:val="00FF18CB"/>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 w:val="00FF7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428280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17935017">
      <w:bodyDiv w:val="1"/>
      <w:marLeft w:val="0"/>
      <w:marRight w:val="0"/>
      <w:marTop w:val="0"/>
      <w:marBottom w:val="0"/>
      <w:divBdr>
        <w:top w:val="none" w:sz="0" w:space="0" w:color="auto"/>
        <w:left w:val="none" w:sz="0" w:space="0" w:color="auto"/>
        <w:bottom w:val="none" w:sz="0" w:space="0" w:color="auto"/>
        <w:right w:val="none" w:sz="0" w:space="0" w:color="auto"/>
      </w:divBdr>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72976831">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09600099">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83218439">
      <w:bodyDiv w:val="1"/>
      <w:marLeft w:val="0"/>
      <w:marRight w:val="0"/>
      <w:marTop w:val="0"/>
      <w:marBottom w:val="0"/>
      <w:divBdr>
        <w:top w:val="none" w:sz="0" w:space="0" w:color="auto"/>
        <w:left w:val="none" w:sz="0" w:space="0" w:color="auto"/>
        <w:bottom w:val="none" w:sz="0" w:space="0" w:color="auto"/>
        <w:right w:val="none" w:sz="0" w:space="0" w:color="auto"/>
      </w:divBdr>
      <w:divsChild>
        <w:div w:id="445589234">
          <w:marLeft w:val="0"/>
          <w:marRight w:val="0"/>
          <w:marTop w:val="0"/>
          <w:marBottom w:val="0"/>
          <w:divBdr>
            <w:top w:val="none" w:sz="0" w:space="0" w:color="auto"/>
            <w:left w:val="none" w:sz="0" w:space="0" w:color="auto"/>
            <w:bottom w:val="none" w:sz="0" w:space="0" w:color="auto"/>
            <w:right w:val="none" w:sz="0" w:space="0" w:color="auto"/>
          </w:divBdr>
          <w:divsChild>
            <w:div w:id="1475758602">
              <w:marLeft w:val="0"/>
              <w:marRight w:val="0"/>
              <w:marTop w:val="0"/>
              <w:marBottom w:val="0"/>
              <w:divBdr>
                <w:top w:val="none" w:sz="0" w:space="0" w:color="auto"/>
                <w:left w:val="none" w:sz="0" w:space="0" w:color="auto"/>
                <w:bottom w:val="none" w:sz="0" w:space="0" w:color="auto"/>
                <w:right w:val="none" w:sz="0" w:space="0" w:color="auto"/>
              </w:divBdr>
            </w:div>
            <w:div w:id="1947687166">
              <w:marLeft w:val="0"/>
              <w:marRight w:val="0"/>
              <w:marTop w:val="0"/>
              <w:marBottom w:val="0"/>
              <w:divBdr>
                <w:top w:val="none" w:sz="0" w:space="0" w:color="auto"/>
                <w:left w:val="none" w:sz="0" w:space="0" w:color="auto"/>
                <w:bottom w:val="none" w:sz="0" w:space="0" w:color="auto"/>
                <w:right w:val="none" w:sz="0" w:space="0" w:color="auto"/>
              </w:divBdr>
            </w:div>
          </w:divsChild>
        </w:div>
        <w:div w:id="927616159">
          <w:marLeft w:val="0"/>
          <w:marRight w:val="0"/>
          <w:marTop w:val="0"/>
          <w:marBottom w:val="0"/>
          <w:divBdr>
            <w:top w:val="none" w:sz="0" w:space="0" w:color="auto"/>
            <w:left w:val="none" w:sz="0" w:space="0" w:color="auto"/>
            <w:bottom w:val="none" w:sz="0" w:space="0" w:color="auto"/>
            <w:right w:val="none" w:sz="0" w:space="0" w:color="auto"/>
          </w:divBdr>
        </w:div>
        <w:div w:id="2091735771">
          <w:marLeft w:val="3225"/>
          <w:marRight w:val="0"/>
          <w:marTop w:val="0"/>
          <w:marBottom w:val="0"/>
          <w:divBdr>
            <w:top w:val="none" w:sz="0" w:space="0" w:color="auto"/>
            <w:left w:val="none" w:sz="0" w:space="0" w:color="auto"/>
            <w:bottom w:val="none" w:sz="0" w:space="0" w:color="auto"/>
            <w:right w:val="none" w:sz="0" w:space="0" w:color="auto"/>
          </w:divBdr>
        </w:div>
      </w:divsChild>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29733593">
      <w:bodyDiv w:val="1"/>
      <w:marLeft w:val="0"/>
      <w:marRight w:val="0"/>
      <w:marTop w:val="0"/>
      <w:marBottom w:val="0"/>
      <w:divBdr>
        <w:top w:val="none" w:sz="0" w:space="0" w:color="auto"/>
        <w:left w:val="none" w:sz="0" w:space="0" w:color="auto"/>
        <w:bottom w:val="none" w:sz="0" w:space="0" w:color="auto"/>
        <w:right w:val="none" w:sz="0" w:space="0" w:color="auto"/>
      </w:divBdr>
      <w:divsChild>
        <w:div w:id="147791143">
          <w:marLeft w:val="0"/>
          <w:marRight w:val="0"/>
          <w:marTop w:val="0"/>
          <w:marBottom w:val="0"/>
          <w:divBdr>
            <w:top w:val="none" w:sz="0" w:space="0" w:color="auto"/>
            <w:left w:val="none" w:sz="0" w:space="0" w:color="auto"/>
            <w:bottom w:val="none" w:sz="0" w:space="0" w:color="auto"/>
            <w:right w:val="none" w:sz="0" w:space="0" w:color="auto"/>
          </w:divBdr>
          <w:divsChild>
            <w:div w:id="2011567165">
              <w:marLeft w:val="0"/>
              <w:marRight w:val="0"/>
              <w:marTop w:val="0"/>
              <w:marBottom w:val="0"/>
              <w:divBdr>
                <w:top w:val="none" w:sz="0" w:space="0" w:color="auto"/>
                <w:left w:val="none" w:sz="0" w:space="0" w:color="auto"/>
                <w:bottom w:val="none" w:sz="0" w:space="0" w:color="auto"/>
                <w:right w:val="none" w:sz="0" w:space="0" w:color="auto"/>
              </w:divBdr>
            </w:div>
            <w:div w:id="2016880419">
              <w:marLeft w:val="0"/>
              <w:marRight w:val="0"/>
              <w:marTop w:val="0"/>
              <w:marBottom w:val="0"/>
              <w:divBdr>
                <w:top w:val="none" w:sz="0" w:space="0" w:color="auto"/>
                <w:left w:val="none" w:sz="0" w:space="0" w:color="auto"/>
                <w:bottom w:val="none" w:sz="0" w:space="0" w:color="auto"/>
                <w:right w:val="none" w:sz="0" w:space="0" w:color="auto"/>
              </w:divBdr>
            </w:div>
          </w:divsChild>
        </w:div>
        <w:div w:id="1612476029">
          <w:marLeft w:val="0"/>
          <w:marRight w:val="0"/>
          <w:marTop w:val="0"/>
          <w:marBottom w:val="0"/>
          <w:divBdr>
            <w:top w:val="none" w:sz="0" w:space="0" w:color="auto"/>
            <w:left w:val="none" w:sz="0" w:space="0" w:color="auto"/>
            <w:bottom w:val="none" w:sz="0" w:space="0" w:color="auto"/>
            <w:right w:val="none" w:sz="0" w:space="0" w:color="auto"/>
          </w:divBdr>
        </w:div>
        <w:div w:id="1726022181">
          <w:marLeft w:val="3225"/>
          <w:marRight w:val="0"/>
          <w:marTop w:val="0"/>
          <w:marBottom w:val="0"/>
          <w:divBdr>
            <w:top w:val="none" w:sz="0" w:space="0" w:color="auto"/>
            <w:left w:val="none" w:sz="0" w:space="0" w:color="auto"/>
            <w:bottom w:val="none" w:sz="0" w:space="0" w:color="auto"/>
            <w:right w:val="none" w:sz="0" w:space="0" w:color="auto"/>
          </w:divBdr>
        </w:div>
      </w:divsChild>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8214999">
      <w:bodyDiv w:val="1"/>
      <w:marLeft w:val="0"/>
      <w:marRight w:val="0"/>
      <w:marTop w:val="0"/>
      <w:marBottom w:val="0"/>
      <w:divBdr>
        <w:top w:val="none" w:sz="0" w:space="0" w:color="auto"/>
        <w:left w:val="none" w:sz="0" w:space="0" w:color="auto"/>
        <w:bottom w:val="none" w:sz="0" w:space="0" w:color="auto"/>
        <w:right w:val="none" w:sz="0" w:space="0" w:color="auto"/>
      </w:divBdr>
    </w:div>
    <w:div w:id="168971561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4838469">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04471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7614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69</cp:revision>
  <cp:lastPrinted>2025-01-28T11:53:00Z</cp:lastPrinted>
  <dcterms:created xsi:type="dcterms:W3CDTF">2025-01-10T08:19:00Z</dcterms:created>
  <dcterms:modified xsi:type="dcterms:W3CDTF">2025-01-28T20:16:00Z</dcterms:modified>
</cp:coreProperties>
</file>