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8AA" w:rsidRDefault="00B918AA" w:rsidP="00B918AA">
      <w:pPr>
        <w:spacing w:before="100" w:beforeAutospacing="1" w:after="100" w:afterAutospacing="1"/>
        <w:rPr>
          <w:rFonts w:ascii="Verdana" w:eastAsia="Apple LiGothic Medium" w:hAnsi="Verdana"/>
          <w:b/>
          <w:sz w:val="26"/>
          <w:szCs w:val="26"/>
          <w:lang w:eastAsia="zh-TW"/>
        </w:rPr>
      </w:pPr>
    </w:p>
    <w:p w:rsidR="00B918AA" w:rsidRPr="00B918AA" w:rsidRDefault="00B918AA" w:rsidP="00B918AA">
      <w:pPr>
        <w:spacing w:before="100" w:beforeAutospacing="1" w:after="100" w:afterAutospacing="1" w:line="276" w:lineRule="auto"/>
        <w:rPr>
          <w:rFonts w:ascii="Verdana" w:eastAsia="Apple LiGothic Medium" w:hAnsi="Verdana"/>
          <w:b/>
          <w:sz w:val="26"/>
          <w:szCs w:val="26"/>
          <w:lang w:eastAsia="zh-TW"/>
        </w:rPr>
      </w:pPr>
      <w:r w:rsidRPr="00B918AA">
        <w:rPr>
          <w:rFonts w:ascii="Verdana" w:eastAsia="Apple LiGothic Medium" w:hAnsi="Verdana"/>
          <w:b/>
          <w:sz w:val="26"/>
          <w:szCs w:val="26"/>
          <w:lang w:eastAsia="zh-TW"/>
        </w:rPr>
        <w:br/>
        <w:t xml:space="preserve">Die Jaeger NXT </w:t>
      </w:r>
      <w:r>
        <w:rPr>
          <w:rFonts w:ascii="Verdana" w:eastAsia="Apple LiGothic Medium" w:hAnsi="Verdana"/>
          <w:b/>
          <w:sz w:val="26"/>
          <w:szCs w:val="26"/>
          <w:lang w:eastAsia="zh-TW"/>
        </w:rPr>
        <w:t xml:space="preserve">Composite </w:t>
      </w:r>
      <w:r w:rsidRPr="00B918AA">
        <w:rPr>
          <w:rFonts w:ascii="Verdana" w:eastAsia="Apple LiGothic Medium" w:hAnsi="Verdana"/>
          <w:b/>
          <w:sz w:val="26"/>
          <w:szCs w:val="26"/>
          <w:lang w:eastAsia="zh-TW"/>
        </w:rPr>
        <w:t>jetzt auch für Linksschützen</w:t>
      </w:r>
    </w:p>
    <w:p w:rsidR="00B918AA" w:rsidRPr="00B918AA" w:rsidRDefault="00343A1D" w:rsidP="00B918AA">
      <w:pPr>
        <w:spacing w:before="100" w:beforeAutospacing="1" w:after="100" w:afterAutospacing="1" w:line="276" w:lineRule="auto"/>
        <w:rPr>
          <w:rFonts w:ascii="Verdana" w:eastAsia="Apple LiGothic Medium" w:hAnsi="Verdana"/>
          <w:b/>
          <w:sz w:val="26"/>
          <w:szCs w:val="26"/>
          <w:lang w:eastAsia="zh-TW"/>
        </w:rPr>
      </w:pPr>
      <w:r>
        <w:rPr>
          <w:rFonts w:ascii="Verdana" w:eastAsia="Apple LiGothic Medium" w:hAnsi="Verdana"/>
          <w:b/>
          <w:sz w:val="26"/>
          <w:szCs w:val="26"/>
          <w:lang w:eastAsia="zh-TW"/>
        </w:rPr>
        <w:t xml:space="preserve">Haenel dreht </w:t>
      </w:r>
      <w:r w:rsidR="00B918AA" w:rsidRPr="00B918AA">
        <w:rPr>
          <w:rFonts w:ascii="Verdana" w:eastAsia="Apple LiGothic Medium" w:hAnsi="Verdana"/>
          <w:b/>
          <w:sz w:val="26"/>
          <w:szCs w:val="26"/>
          <w:lang w:eastAsia="zh-TW"/>
        </w:rPr>
        <w:t>Geradezug-Repetierer auf links: Anschlag, Zielen, Abziehen und Repetieren ergonomisch / Linksausführung ohne Aufpreis</w:t>
      </w:r>
    </w:p>
    <w:p w:rsidR="00B918AA" w:rsidRPr="00B918AA" w:rsidRDefault="00B918AA" w:rsidP="00B918AA">
      <w:pPr>
        <w:spacing w:before="100" w:beforeAutospacing="1" w:after="100" w:afterAutospacing="1" w:line="276" w:lineRule="auto"/>
        <w:rPr>
          <w:rFonts w:ascii="Verdana" w:eastAsia="Apple LiGothic Medium" w:hAnsi="Verdana"/>
          <w:bCs/>
          <w:lang w:eastAsia="zh-TW"/>
        </w:rPr>
      </w:pPr>
    </w:p>
    <w:p w:rsidR="00B918AA" w:rsidRPr="00B918AA" w:rsidRDefault="00B918AA" w:rsidP="00B918AA">
      <w:pPr>
        <w:spacing w:before="100" w:beforeAutospacing="1" w:after="100" w:afterAutospacing="1" w:line="276" w:lineRule="auto"/>
        <w:rPr>
          <w:rFonts w:ascii="Verdana" w:eastAsia="Apple LiGothic Medium" w:hAnsi="Verdana"/>
          <w:b/>
          <w:lang w:eastAsia="zh-TW"/>
        </w:rPr>
      </w:pPr>
      <w:r w:rsidRPr="00B918AA">
        <w:rPr>
          <w:rFonts w:ascii="Verdana" w:eastAsia="Apple LiGothic Medium" w:hAnsi="Verdana"/>
          <w:b/>
          <w:lang w:eastAsia="zh-TW"/>
        </w:rPr>
        <w:t>Linksschützen haben bei Rechtsgewehren spürbare Nachteile: Handling, Sch</w:t>
      </w:r>
      <w:r w:rsidR="00DC5BD7">
        <w:rPr>
          <w:rFonts w:ascii="Verdana" w:eastAsia="Apple LiGothic Medium" w:hAnsi="Verdana"/>
          <w:b/>
          <w:lang w:eastAsia="zh-TW"/>
        </w:rPr>
        <w:t>nelligkeit</w:t>
      </w:r>
      <w:r w:rsidRPr="00B918AA">
        <w:rPr>
          <w:rFonts w:ascii="Verdana" w:eastAsia="Apple LiGothic Medium" w:hAnsi="Verdana"/>
          <w:b/>
          <w:lang w:eastAsia="zh-TW"/>
        </w:rPr>
        <w:t xml:space="preserve"> und Präzision leiden. Gleichzeitig gibt es nur wenige moderne Links</w:t>
      </w:r>
      <w:r w:rsidR="00DC5BD7">
        <w:rPr>
          <w:rFonts w:ascii="Verdana" w:eastAsia="Apple LiGothic Medium" w:hAnsi="Verdana"/>
          <w:b/>
          <w:lang w:eastAsia="zh-TW"/>
        </w:rPr>
        <w:t>systeme</w:t>
      </w:r>
      <w:r w:rsidRPr="00B918AA">
        <w:rPr>
          <w:rFonts w:ascii="Verdana" w:eastAsia="Apple LiGothic Medium" w:hAnsi="Verdana"/>
          <w:b/>
          <w:lang w:eastAsia="zh-TW"/>
        </w:rPr>
        <w:t xml:space="preserve"> mit schnellem Geradezug und sicherem Handspanner; und wenn doch, dann meist zu Preisen, die viele der rund 15 </w:t>
      </w:r>
      <w:r w:rsidR="00911DFF">
        <w:rPr>
          <w:rFonts w:ascii="Verdana" w:eastAsia="Apple LiGothic Medium" w:hAnsi="Verdana"/>
          <w:b/>
          <w:lang w:eastAsia="zh-TW"/>
        </w:rPr>
        <w:t>Prozent</w:t>
      </w:r>
      <w:r w:rsidRPr="00B918AA">
        <w:rPr>
          <w:rFonts w:ascii="Verdana" w:eastAsia="Apple LiGothic Medium" w:hAnsi="Verdana"/>
          <w:b/>
          <w:lang w:eastAsia="zh-TW"/>
        </w:rPr>
        <w:t xml:space="preserve"> Linksschützen abschrecken dürften.</w:t>
      </w:r>
    </w:p>
    <w:p w:rsidR="00B918AA" w:rsidRPr="00B918AA" w:rsidRDefault="00B918AA" w:rsidP="00B918AA">
      <w:pPr>
        <w:spacing w:before="100" w:beforeAutospacing="1" w:after="100" w:afterAutospacing="1" w:line="276" w:lineRule="auto"/>
        <w:rPr>
          <w:rFonts w:ascii="Verdana" w:eastAsia="Apple LiGothic Medium" w:hAnsi="Verdana"/>
          <w:bCs/>
          <w:lang w:eastAsia="zh-TW"/>
        </w:rPr>
      </w:pPr>
      <w:r w:rsidRPr="00B918AA">
        <w:rPr>
          <w:rFonts w:ascii="Verdana" w:eastAsia="Apple LiGothic Medium" w:hAnsi="Verdana"/>
          <w:bCs/>
          <w:lang w:eastAsia="zh-TW"/>
        </w:rPr>
        <w:t xml:space="preserve">Die Jaeger NXT Composite </w:t>
      </w:r>
      <w:proofErr w:type="spellStart"/>
      <w:r w:rsidRPr="00B918AA">
        <w:rPr>
          <w:rFonts w:ascii="Verdana" w:eastAsia="Apple LiGothic Medium" w:hAnsi="Verdana"/>
          <w:bCs/>
          <w:lang w:eastAsia="zh-TW"/>
        </w:rPr>
        <w:t>Left</w:t>
      </w:r>
      <w:proofErr w:type="spellEnd"/>
      <w:r w:rsidRPr="00B918AA">
        <w:rPr>
          <w:rFonts w:ascii="Verdana" w:eastAsia="Apple LiGothic Medium" w:hAnsi="Verdana"/>
          <w:bCs/>
          <w:lang w:eastAsia="zh-TW"/>
        </w:rPr>
        <w:t xml:space="preserve"> von C.G. Haenel </w:t>
      </w:r>
      <w:r w:rsidR="0062428B">
        <w:rPr>
          <w:rFonts w:ascii="Verdana" w:eastAsia="Apple LiGothic Medium" w:hAnsi="Verdana"/>
          <w:bCs/>
          <w:lang w:eastAsia="zh-TW"/>
        </w:rPr>
        <w:t xml:space="preserve">(Suhl) </w:t>
      </w:r>
      <w:r w:rsidRPr="00B918AA">
        <w:rPr>
          <w:rFonts w:ascii="Verdana" w:eastAsia="Apple LiGothic Medium" w:hAnsi="Verdana"/>
          <w:bCs/>
          <w:lang w:eastAsia="zh-TW"/>
        </w:rPr>
        <w:t xml:space="preserve">löst dieses Dilemma: Der moderne </w:t>
      </w:r>
      <w:proofErr w:type="spellStart"/>
      <w:r w:rsidRPr="00B918AA">
        <w:rPr>
          <w:rFonts w:ascii="Verdana" w:eastAsia="Apple LiGothic Medium" w:hAnsi="Verdana"/>
          <w:bCs/>
          <w:lang w:eastAsia="zh-TW"/>
        </w:rPr>
        <w:t>Geradezieher</w:t>
      </w:r>
      <w:proofErr w:type="spellEnd"/>
      <w:r w:rsidRPr="00B918AA">
        <w:rPr>
          <w:rFonts w:ascii="Verdana" w:eastAsia="Apple LiGothic Medium" w:hAnsi="Verdana"/>
          <w:bCs/>
          <w:lang w:eastAsia="zh-TW"/>
        </w:rPr>
        <w:t xml:space="preserve"> ist jetzt als echte Linksausführung erhältlich – mit linksseitigem </w:t>
      </w:r>
      <w:r w:rsidR="00DC5BD7">
        <w:rPr>
          <w:rFonts w:ascii="Verdana" w:eastAsia="Apple LiGothic Medium" w:hAnsi="Verdana"/>
          <w:bCs/>
          <w:lang w:eastAsia="zh-TW"/>
        </w:rPr>
        <w:t>Kammergriff</w:t>
      </w:r>
      <w:r w:rsidRPr="00B918AA">
        <w:rPr>
          <w:rFonts w:ascii="Verdana" w:eastAsia="Apple LiGothic Medium" w:hAnsi="Verdana"/>
          <w:bCs/>
          <w:lang w:eastAsia="zh-TW"/>
        </w:rPr>
        <w:t>, der zugleich als Handspanner dient. Das Ergebnis ist ein sicheres, ergonomisches Handling, das schnelles</w:t>
      </w:r>
      <w:r w:rsidRPr="00B918AA">
        <w:rPr>
          <w:rFonts w:ascii="Arial" w:hAnsi="Arial" w:cs="Arial"/>
        </w:rPr>
        <w:t xml:space="preserve">, </w:t>
      </w:r>
      <w:r w:rsidRPr="00B918AA">
        <w:rPr>
          <w:rFonts w:ascii="Verdana" w:eastAsia="Apple LiGothic Medium" w:hAnsi="Verdana"/>
          <w:bCs/>
          <w:lang w:eastAsia="zh-TW"/>
        </w:rPr>
        <w:t>kontrolliertes Nachladen und sauberes Abziehen ermöglicht. Der NXT-Composite-Schaft ist beidseitig nutzbar</w:t>
      </w:r>
      <w:r w:rsidR="00911DFF">
        <w:rPr>
          <w:rFonts w:ascii="Verdana" w:eastAsia="Apple LiGothic Medium" w:hAnsi="Verdana"/>
          <w:bCs/>
          <w:lang w:eastAsia="zh-TW"/>
        </w:rPr>
        <w:t xml:space="preserve"> und</w:t>
      </w:r>
      <w:r w:rsidRPr="00B918AA">
        <w:rPr>
          <w:rFonts w:ascii="Verdana" w:eastAsia="Apple LiGothic Medium" w:hAnsi="Verdana"/>
          <w:bCs/>
          <w:lang w:eastAsia="zh-TW"/>
        </w:rPr>
        <w:t xml:space="preserve"> wurde</w:t>
      </w:r>
      <w:r w:rsidR="000D2605">
        <w:rPr>
          <w:rFonts w:ascii="Verdana" w:eastAsia="Apple LiGothic Medium" w:hAnsi="Verdana"/>
          <w:bCs/>
          <w:lang w:eastAsia="zh-TW"/>
        </w:rPr>
        <w:t xml:space="preserve"> </w:t>
      </w:r>
      <w:proofErr w:type="gramStart"/>
      <w:r w:rsidRPr="00B918AA">
        <w:rPr>
          <w:rFonts w:ascii="Verdana" w:eastAsia="Apple LiGothic Medium" w:hAnsi="Verdana"/>
          <w:bCs/>
          <w:lang w:eastAsia="zh-TW"/>
        </w:rPr>
        <w:t>hinsichtlich</w:t>
      </w:r>
      <w:r w:rsidR="000D2605">
        <w:rPr>
          <w:rFonts w:ascii="Verdana" w:eastAsia="Apple LiGothic Medium" w:hAnsi="Verdana"/>
          <w:bCs/>
          <w:lang w:eastAsia="zh-TW"/>
        </w:rPr>
        <w:t xml:space="preserve"> </w:t>
      </w:r>
      <w:r w:rsidRPr="00B918AA">
        <w:rPr>
          <w:rFonts w:ascii="Verdana" w:eastAsia="Apple LiGothic Medium" w:hAnsi="Verdana"/>
          <w:bCs/>
          <w:lang w:eastAsia="zh-TW"/>
        </w:rPr>
        <w:t>Anschlag</w:t>
      </w:r>
      <w:proofErr w:type="gramEnd"/>
      <w:r w:rsidR="000D2605">
        <w:rPr>
          <w:rFonts w:ascii="Verdana" w:eastAsia="Apple LiGothic Medium" w:hAnsi="Verdana"/>
          <w:bCs/>
          <w:lang w:eastAsia="zh-TW"/>
        </w:rPr>
        <w:t xml:space="preserve"> </w:t>
      </w:r>
      <w:r w:rsidRPr="00B918AA">
        <w:rPr>
          <w:rFonts w:ascii="Verdana" w:eastAsia="Apple LiGothic Medium" w:hAnsi="Verdana"/>
          <w:bCs/>
          <w:lang w:eastAsia="zh-TW"/>
        </w:rPr>
        <w:t>und Ergonomie von vornherein konsequent auch auf die Bedürfnisse von Linksschützen abgestimmt.</w:t>
      </w:r>
    </w:p>
    <w:p w:rsidR="00B918AA" w:rsidRPr="00B918AA" w:rsidRDefault="00B918AA" w:rsidP="00B918AA">
      <w:pPr>
        <w:spacing w:before="100" w:beforeAutospacing="1" w:after="100" w:afterAutospacing="1" w:line="276" w:lineRule="auto"/>
        <w:rPr>
          <w:rFonts w:ascii="Verdana" w:eastAsia="Apple LiGothic Medium" w:hAnsi="Verdana"/>
          <w:b/>
          <w:lang w:eastAsia="zh-TW"/>
        </w:rPr>
      </w:pPr>
      <w:r w:rsidRPr="00B918AA">
        <w:rPr>
          <w:rFonts w:ascii="Verdana" w:eastAsia="Apple LiGothic Medium" w:hAnsi="Verdana"/>
          <w:b/>
          <w:lang w:eastAsia="zh-TW"/>
        </w:rPr>
        <w:t xml:space="preserve">Linksausführung zum </w:t>
      </w:r>
      <w:r w:rsidR="00911DFF">
        <w:rPr>
          <w:rFonts w:ascii="Verdana" w:eastAsia="Apple LiGothic Medium" w:hAnsi="Verdana"/>
          <w:b/>
          <w:lang w:eastAsia="zh-TW"/>
        </w:rPr>
        <w:t>gleichen</w:t>
      </w:r>
      <w:r w:rsidRPr="00B918AA">
        <w:rPr>
          <w:rFonts w:ascii="Verdana" w:eastAsia="Apple LiGothic Medium" w:hAnsi="Verdana"/>
          <w:b/>
          <w:lang w:eastAsia="zh-TW"/>
        </w:rPr>
        <w:t xml:space="preserve"> Preis</w:t>
      </w:r>
    </w:p>
    <w:p w:rsidR="00B918AA" w:rsidRPr="00B918AA" w:rsidRDefault="00B918AA" w:rsidP="00B918AA">
      <w:pPr>
        <w:spacing w:before="100" w:beforeAutospacing="1" w:after="100" w:afterAutospacing="1" w:line="276" w:lineRule="auto"/>
        <w:rPr>
          <w:rFonts w:ascii="Verdana" w:eastAsia="Apple LiGothic Medium" w:hAnsi="Verdana"/>
          <w:bCs/>
          <w:lang w:eastAsia="zh-TW"/>
        </w:rPr>
      </w:pPr>
      <w:r w:rsidRPr="00B918AA">
        <w:rPr>
          <w:rFonts w:ascii="Verdana" w:eastAsia="Apple LiGothic Medium" w:hAnsi="Verdana"/>
          <w:bCs/>
          <w:lang w:eastAsia="zh-TW"/>
        </w:rPr>
        <w:t xml:space="preserve">Haenel positionierte die Jaeger NXT zum Marktstart bewusst als bezahlbaren Herausforderer im Segment der modernen Geradezug-/Handspanner-Repetierer. Dieser Anspruch gilt auch für die Linksausführung: Die Jaeger NXT </w:t>
      </w:r>
      <w:proofErr w:type="spellStart"/>
      <w:r w:rsidRPr="00B918AA">
        <w:rPr>
          <w:rFonts w:ascii="Verdana" w:eastAsia="Apple LiGothic Medium" w:hAnsi="Verdana"/>
          <w:bCs/>
          <w:lang w:eastAsia="zh-TW"/>
        </w:rPr>
        <w:t>Left</w:t>
      </w:r>
      <w:proofErr w:type="spellEnd"/>
      <w:r w:rsidRPr="00B918AA">
        <w:rPr>
          <w:rFonts w:ascii="Verdana" w:eastAsia="Apple LiGothic Medium" w:hAnsi="Verdana"/>
          <w:bCs/>
          <w:lang w:eastAsia="zh-TW"/>
        </w:rPr>
        <w:t xml:space="preserve"> wird zum gleichen empfohlenen </w:t>
      </w:r>
      <w:r w:rsidRPr="00B918AA">
        <w:rPr>
          <w:rFonts w:ascii="Verdana" w:eastAsia="Apple LiGothic Medium" w:hAnsi="Verdana"/>
          <w:bCs/>
          <w:lang w:eastAsia="zh-TW"/>
        </w:rPr>
        <w:lastRenderedPageBreak/>
        <w:t>Verkaufspreis angeboten wie das Composite-</w:t>
      </w:r>
      <w:proofErr w:type="spellStart"/>
      <w:r w:rsidRPr="00B918AA">
        <w:rPr>
          <w:rFonts w:ascii="Verdana" w:eastAsia="Apple LiGothic Medium" w:hAnsi="Verdana"/>
          <w:bCs/>
          <w:lang w:eastAsia="zh-TW"/>
        </w:rPr>
        <w:t>Rechtshändermodell</w:t>
      </w:r>
      <w:proofErr w:type="spellEnd"/>
      <w:r w:rsidRPr="00B918AA">
        <w:rPr>
          <w:rFonts w:ascii="Verdana" w:eastAsia="Apple LiGothic Medium" w:hAnsi="Verdana"/>
          <w:bCs/>
          <w:lang w:eastAsia="zh-TW"/>
        </w:rPr>
        <w:t xml:space="preserve"> mit dem viel gelobten </w:t>
      </w:r>
      <w:proofErr w:type="spellStart"/>
      <w:r w:rsidRPr="00B918AA">
        <w:rPr>
          <w:rFonts w:ascii="Verdana" w:eastAsia="Apple LiGothic Medium" w:hAnsi="Verdana"/>
          <w:bCs/>
          <w:lang w:eastAsia="zh-TW"/>
        </w:rPr>
        <w:t>Kunststoffschaft</w:t>
      </w:r>
      <w:proofErr w:type="spellEnd"/>
      <w:r w:rsidRPr="00B918AA">
        <w:rPr>
          <w:rFonts w:ascii="Verdana" w:eastAsia="Apple LiGothic Medium" w:hAnsi="Verdana"/>
          <w:bCs/>
          <w:lang w:eastAsia="zh-TW"/>
        </w:rPr>
        <w:t xml:space="preserve"> – ein Beitrag zur jagdlichen Chancengleichheit für die oft ignorierte Gruppe der Linksschützen.</w:t>
      </w:r>
    </w:p>
    <w:p w:rsidR="00B918AA" w:rsidRPr="00B918AA" w:rsidRDefault="00B918AA" w:rsidP="00B918AA">
      <w:pPr>
        <w:spacing w:before="100" w:beforeAutospacing="1" w:after="100" w:afterAutospacing="1" w:line="276" w:lineRule="auto"/>
        <w:rPr>
          <w:rFonts w:ascii="Verdana" w:eastAsia="Apple LiGothic Medium" w:hAnsi="Verdana"/>
          <w:b/>
          <w:lang w:eastAsia="zh-TW"/>
        </w:rPr>
      </w:pPr>
      <w:r w:rsidRPr="00B918AA">
        <w:rPr>
          <w:rFonts w:ascii="Verdana" w:eastAsia="Apple LiGothic Medium" w:hAnsi="Verdana"/>
          <w:b/>
          <w:lang w:eastAsia="zh-TW"/>
        </w:rPr>
        <w:t>Warum ein echtes Linksgewehr entscheidend ist</w:t>
      </w:r>
    </w:p>
    <w:p w:rsidR="00B918AA" w:rsidRPr="00B918AA" w:rsidRDefault="00B918AA" w:rsidP="00B918AA">
      <w:pPr>
        <w:spacing w:before="100" w:beforeAutospacing="1" w:after="100" w:afterAutospacing="1" w:line="276" w:lineRule="auto"/>
        <w:rPr>
          <w:rFonts w:ascii="Verdana" w:eastAsia="Apple LiGothic Medium" w:hAnsi="Verdana"/>
          <w:bCs/>
          <w:lang w:eastAsia="zh-TW"/>
        </w:rPr>
      </w:pPr>
      <w:r w:rsidRPr="00B918AA">
        <w:rPr>
          <w:rFonts w:ascii="Verdana" w:eastAsia="Apple LiGothic Medium" w:hAnsi="Verdana"/>
          <w:bCs/>
          <w:lang w:eastAsia="zh-TW"/>
        </w:rPr>
        <w:t>Linksschützen sind nicht einfach nur „Linkshänder“. In der Regel ist auch das linke Auge dominant. Bei einem Rechtsgewehr führt das zwangsläufig zu einem Kompromiss: Der Anschlag erfolgt links, das Repetieren aber zwangsläufig rechts – ein leidiger Bruch im Bewegungsablauf, gerade bei Bewegungsjagden.</w:t>
      </w:r>
    </w:p>
    <w:p w:rsidR="00B918AA" w:rsidRPr="00B918AA" w:rsidRDefault="00B918AA" w:rsidP="00B918AA">
      <w:pPr>
        <w:spacing w:before="100" w:beforeAutospacing="1" w:after="100" w:afterAutospacing="1" w:line="276" w:lineRule="auto"/>
        <w:rPr>
          <w:rFonts w:ascii="Verdana" w:eastAsia="Apple LiGothic Medium" w:hAnsi="Verdana"/>
          <w:bCs/>
          <w:lang w:eastAsia="zh-TW"/>
        </w:rPr>
      </w:pPr>
      <w:r w:rsidRPr="00B918AA">
        <w:rPr>
          <w:rFonts w:ascii="Verdana" w:eastAsia="Apple LiGothic Medium" w:hAnsi="Verdana"/>
          <w:bCs/>
          <w:lang w:eastAsia="zh-TW"/>
        </w:rPr>
        <w:t>Für ein echtes Linksgewehr braucht es daher zwei Dinge:</w:t>
      </w:r>
    </w:p>
    <w:p w:rsidR="00B918AA" w:rsidRPr="00B918AA" w:rsidRDefault="00B918AA" w:rsidP="00B918AA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Verdana" w:eastAsia="Apple LiGothic Medium" w:hAnsi="Verdana"/>
          <w:bCs/>
          <w:lang w:eastAsia="zh-TW"/>
        </w:rPr>
      </w:pPr>
      <w:r w:rsidRPr="00B918AA">
        <w:rPr>
          <w:rFonts w:ascii="Verdana" w:eastAsia="Apple LiGothic Medium" w:hAnsi="Verdana"/>
          <w:bCs/>
          <w:lang w:eastAsia="zh-TW"/>
        </w:rPr>
        <w:t>Einen Schaft, der einen natürlichen Linksanschlag erlaubt und das Zielen mit dem dominanten linken Auge unterstützt. Der moderne Haenel Composite-Schaft macht’s möglich.</w:t>
      </w:r>
    </w:p>
    <w:p w:rsidR="00B918AA" w:rsidRPr="00B918AA" w:rsidRDefault="00B918AA" w:rsidP="00B918AA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Verdana" w:eastAsia="Apple LiGothic Medium" w:hAnsi="Verdana"/>
          <w:bCs/>
          <w:lang w:eastAsia="zh-TW"/>
        </w:rPr>
      </w:pPr>
      <w:r w:rsidRPr="00B918AA">
        <w:rPr>
          <w:rFonts w:ascii="Verdana" w:eastAsia="Apple LiGothic Medium" w:hAnsi="Verdana"/>
          <w:bCs/>
          <w:lang w:eastAsia="zh-TW"/>
        </w:rPr>
        <w:t>Ein System, das der führenden linken Hand sauberes Abziehen, intuitives Repetieren und das Bedienen der Kammersperr-Hebel in einem flüssigen Ablauf und ohne Verrenkungen ermöglicht.</w:t>
      </w:r>
    </w:p>
    <w:p w:rsidR="00B918AA" w:rsidRDefault="00B918AA" w:rsidP="00B918AA">
      <w:pPr>
        <w:spacing w:before="100" w:beforeAutospacing="1" w:after="100" w:afterAutospacing="1" w:line="276" w:lineRule="auto"/>
        <w:rPr>
          <w:rFonts w:ascii="Verdana" w:eastAsia="Apple LiGothic Medium" w:hAnsi="Verdana"/>
          <w:bCs/>
          <w:lang w:eastAsia="zh-TW"/>
        </w:rPr>
      </w:pPr>
      <w:r w:rsidRPr="00B918AA">
        <w:rPr>
          <w:rFonts w:ascii="Verdana" w:eastAsia="Apple LiGothic Medium" w:hAnsi="Verdana"/>
          <w:bCs/>
          <w:lang w:eastAsia="zh-TW"/>
        </w:rPr>
        <w:t xml:space="preserve">Genau hier setzt die Jaeger NXT </w:t>
      </w:r>
      <w:proofErr w:type="spellStart"/>
      <w:r w:rsidRPr="00B918AA">
        <w:rPr>
          <w:rFonts w:ascii="Verdana" w:eastAsia="Apple LiGothic Medium" w:hAnsi="Verdana"/>
          <w:bCs/>
          <w:lang w:eastAsia="zh-TW"/>
        </w:rPr>
        <w:t>Left</w:t>
      </w:r>
      <w:proofErr w:type="spellEnd"/>
      <w:r w:rsidRPr="00B918AA">
        <w:rPr>
          <w:rFonts w:ascii="Verdana" w:eastAsia="Apple LiGothic Medium" w:hAnsi="Verdana"/>
          <w:bCs/>
          <w:lang w:eastAsia="zh-TW"/>
        </w:rPr>
        <w:t xml:space="preserve"> an – mit einem durchgängig </w:t>
      </w:r>
      <w:proofErr w:type="spellStart"/>
      <w:r w:rsidRPr="00B918AA">
        <w:rPr>
          <w:rFonts w:ascii="Verdana" w:eastAsia="Apple LiGothic Medium" w:hAnsi="Verdana"/>
          <w:bCs/>
          <w:lang w:eastAsia="zh-TW"/>
        </w:rPr>
        <w:t>linkshänder</w:t>
      </w:r>
      <w:proofErr w:type="spellEnd"/>
      <w:r w:rsidRPr="00B918AA">
        <w:rPr>
          <w:rFonts w:ascii="Verdana" w:eastAsia="Apple LiGothic Medium" w:hAnsi="Verdana"/>
          <w:bCs/>
          <w:lang w:eastAsia="zh-TW"/>
        </w:rPr>
        <w:t>-tauglichen Konzept.</w:t>
      </w:r>
    </w:p>
    <w:p w:rsidR="004F7DC1" w:rsidRDefault="000D2605" w:rsidP="000D2605">
      <w:pPr>
        <w:spacing w:before="100" w:beforeAutospacing="1" w:after="100" w:afterAutospacing="1" w:line="276" w:lineRule="auto"/>
        <w:jc w:val="center"/>
        <w:rPr>
          <w:rFonts w:ascii="Verdana" w:eastAsia="Apple LiGothic Medium" w:hAnsi="Verdana"/>
          <w:bCs/>
          <w:lang w:eastAsia="zh-TW"/>
        </w:rPr>
      </w:pPr>
      <w:r>
        <w:rPr>
          <w:rFonts w:ascii="Verdana" w:eastAsia="Apple LiGothic Medium" w:hAnsi="Verdana"/>
          <w:bCs/>
          <w:lang w:eastAsia="zh-TW"/>
        </w:rPr>
        <w:t>***</w:t>
      </w:r>
    </w:p>
    <w:p w:rsidR="004F7DC1" w:rsidRPr="00B918AA" w:rsidRDefault="004F7DC1" w:rsidP="004F7DC1">
      <w:pPr>
        <w:rPr>
          <w:rFonts w:ascii="Verdana" w:eastAsia="Apple LiGothic Medium" w:hAnsi="Verdana"/>
          <w:b/>
          <w:lang w:eastAsia="zh-TW"/>
        </w:rPr>
      </w:pPr>
      <w:r w:rsidRPr="00B918AA">
        <w:rPr>
          <w:rFonts w:ascii="Verdana" w:eastAsia="Apple LiGothic Medium" w:hAnsi="Verdana"/>
          <w:b/>
          <w:lang w:eastAsia="zh-TW"/>
        </w:rPr>
        <w:t>Bildzeile:</w:t>
      </w:r>
    </w:p>
    <w:p w:rsidR="004F7DC1" w:rsidRDefault="00B918AA" w:rsidP="004F7DC1">
      <w:pPr>
        <w:rPr>
          <w:rFonts w:ascii="Verdana" w:eastAsia="Apple LiGothic Medium" w:hAnsi="Verdana"/>
          <w:bCs/>
          <w:lang w:eastAsia="zh-TW"/>
        </w:rPr>
      </w:pPr>
      <w:r>
        <w:rPr>
          <w:rFonts w:ascii="Verdana" w:eastAsia="Apple LiGothic Medium" w:hAnsi="Verdana"/>
          <w:bCs/>
          <w:lang w:eastAsia="zh-TW"/>
        </w:rPr>
        <w:t xml:space="preserve">Die Jaeger NXT Composite – </w:t>
      </w:r>
      <w:r w:rsidR="000D2605">
        <w:rPr>
          <w:rFonts w:ascii="Verdana" w:eastAsia="Apple LiGothic Medium" w:hAnsi="Verdana"/>
          <w:bCs/>
          <w:lang w:eastAsia="zh-TW"/>
        </w:rPr>
        <w:t>de</w:t>
      </w:r>
      <w:r w:rsidR="00911DFF">
        <w:rPr>
          <w:rFonts w:ascii="Verdana" w:eastAsia="Apple LiGothic Medium" w:hAnsi="Verdana"/>
          <w:bCs/>
          <w:lang w:eastAsia="zh-TW"/>
        </w:rPr>
        <w:t>r</w:t>
      </w:r>
      <w:r w:rsidR="000D2605">
        <w:rPr>
          <w:rFonts w:ascii="Verdana" w:eastAsia="Apple LiGothic Medium" w:hAnsi="Verdana"/>
          <w:bCs/>
          <w:lang w:eastAsia="zh-TW"/>
        </w:rPr>
        <w:t xml:space="preserve"> </w:t>
      </w:r>
      <w:r>
        <w:rPr>
          <w:rFonts w:ascii="Verdana" w:eastAsia="Apple LiGothic Medium" w:hAnsi="Verdana"/>
          <w:bCs/>
          <w:lang w:eastAsia="zh-TW"/>
        </w:rPr>
        <w:t>Geradezug</w:t>
      </w:r>
      <w:r w:rsidR="00911DFF">
        <w:rPr>
          <w:rFonts w:ascii="Verdana" w:eastAsia="Apple LiGothic Medium" w:hAnsi="Verdana"/>
          <w:bCs/>
          <w:lang w:eastAsia="zh-TW"/>
        </w:rPr>
        <w:t>-R</w:t>
      </w:r>
      <w:r>
        <w:rPr>
          <w:rFonts w:ascii="Verdana" w:eastAsia="Apple LiGothic Medium" w:hAnsi="Verdana"/>
          <w:bCs/>
          <w:lang w:eastAsia="zh-TW"/>
        </w:rPr>
        <w:t xml:space="preserve">epetierer mit Handspanner </w:t>
      </w:r>
      <w:r w:rsidR="000D2605">
        <w:rPr>
          <w:rFonts w:ascii="Verdana" w:eastAsia="Apple LiGothic Medium" w:hAnsi="Verdana"/>
          <w:bCs/>
          <w:lang w:eastAsia="zh-TW"/>
        </w:rPr>
        <w:t xml:space="preserve">von C.G. Haenel </w:t>
      </w:r>
      <w:r>
        <w:rPr>
          <w:rFonts w:ascii="Verdana" w:eastAsia="Apple LiGothic Medium" w:hAnsi="Verdana"/>
          <w:bCs/>
          <w:lang w:eastAsia="zh-TW"/>
        </w:rPr>
        <w:t>– gibt es neu als Linksausführung</w:t>
      </w:r>
      <w:r w:rsidR="000D2605">
        <w:rPr>
          <w:rFonts w:ascii="Verdana" w:eastAsia="Apple LiGothic Medium" w:hAnsi="Verdana"/>
          <w:bCs/>
          <w:lang w:eastAsia="zh-TW"/>
        </w:rPr>
        <w:t xml:space="preserve"> und </w:t>
      </w:r>
      <w:r>
        <w:rPr>
          <w:rFonts w:ascii="Verdana" w:eastAsia="Apple LiGothic Medium" w:hAnsi="Verdana"/>
          <w:bCs/>
          <w:lang w:eastAsia="zh-TW"/>
        </w:rPr>
        <w:t xml:space="preserve">zum </w:t>
      </w:r>
      <w:r w:rsidR="00911DFF">
        <w:rPr>
          <w:rFonts w:ascii="Verdana" w:eastAsia="Apple LiGothic Medium" w:hAnsi="Verdana"/>
          <w:bCs/>
          <w:lang w:eastAsia="zh-TW"/>
        </w:rPr>
        <w:t>selben</w:t>
      </w:r>
      <w:r>
        <w:rPr>
          <w:rFonts w:ascii="Verdana" w:eastAsia="Apple LiGothic Medium" w:hAnsi="Verdana"/>
          <w:bCs/>
          <w:lang w:eastAsia="zh-TW"/>
        </w:rPr>
        <w:t xml:space="preserve"> Preis wie die Rechtsvariante.</w:t>
      </w:r>
    </w:p>
    <w:p w:rsidR="004F7DC1" w:rsidRPr="00B918AA" w:rsidRDefault="004F7DC1" w:rsidP="004F7DC1">
      <w:pPr>
        <w:rPr>
          <w:rFonts w:ascii="Verdana" w:eastAsia="Apple LiGothic Medium" w:hAnsi="Verdana"/>
          <w:b/>
          <w:lang w:eastAsia="zh-TW"/>
        </w:rPr>
      </w:pPr>
      <w:r w:rsidRPr="00B918AA">
        <w:rPr>
          <w:rFonts w:ascii="Verdana" w:eastAsia="Apple LiGothic Medium" w:hAnsi="Verdana"/>
          <w:b/>
          <w:lang w:eastAsia="zh-TW"/>
        </w:rPr>
        <w:t>Fotos:</w:t>
      </w:r>
    </w:p>
    <w:p w:rsidR="004F7DC1" w:rsidRPr="00A104D7" w:rsidRDefault="000D2605" w:rsidP="004F7DC1">
      <w:pPr>
        <w:rPr>
          <w:rFonts w:ascii="Verdana" w:eastAsia="Apple LiGothic Medium" w:hAnsi="Verdana"/>
          <w:bCs/>
          <w:lang w:eastAsia="zh-TW"/>
        </w:rPr>
      </w:pPr>
      <w:r>
        <w:rPr>
          <w:rFonts w:ascii="Verdana" w:eastAsia="Apple LiGothic Medium" w:hAnsi="Verdana"/>
          <w:bCs/>
          <w:lang w:eastAsia="zh-TW"/>
        </w:rPr>
        <w:t>Anne</w:t>
      </w:r>
      <w:r w:rsidR="00231DD9">
        <w:rPr>
          <w:rFonts w:ascii="Verdana" w:eastAsia="Apple LiGothic Medium" w:hAnsi="Verdana"/>
          <w:bCs/>
          <w:lang w:eastAsia="zh-TW"/>
        </w:rPr>
        <w:t>-Sophie</w:t>
      </w:r>
      <w:r>
        <w:rPr>
          <w:rFonts w:ascii="Verdana" w:eastAsia="Apple LiGothic Medium" w:hAnsi="Verdana"/>
          <w:bCs/>
          <w:lang w:eastAsia="zh-TW"/>
        </w:rPr>
        <w:t xml:space="preserve"> Köllner</w:t>
      </w:r>
    </w:p>
    <w:p w:rsidR="006768EB" w:rsidRDefault="006768EB" w:rsidP="006768EB">
      <w:pPr>
        <w:rPr>
          <w:rFonts w:ascii="Verdana" w:eastAsia="Apple LiGothic Medium" w:hAnsi="Verdana"/>
          <w:bCs/>
          <w:lang w:eastAsia="zh-TW"/>
        </w:rPr>
      </w:pPr>
    </w:p>
    <w:p w:rsidR="004F7DC1" w:rsidRDefault="004F7DC1" w:rsidP="006768EB">
      <w:pPr>
        <w:rPr>
          <w:rFonts w:ascii="Verdana" w:eastAsia="Apple LiGothic Medium" w:hAnsi="Verdana"/>
          <w:bCs/>
          <w:lang w:eastAsia="zh-TW"/>
        </w:rPr>
      </w:pPr>
    </w:p>
    <w:p w:rsidR="006768EB" w:rsidRPr="006768EB" w:rsidRDefault="006768EB" w:rsidP="006768EB">
      <w:pPr>
        <w:rPr>
          <w:rFonts w:ascii="Verdana" w:eastAsia="Apple LiGothic Medium" w:hAnsi="Verdana"/>
          <w:bCs/>
          <w:lang w:eastAsia="zh-TW"/>
        </w:rPr>
      </w:pPr>
    </w:p>
    <w:p w:rsidR="006768EB" w:rsidRPr="006768EB" w:rsidRDefault="006768EB" w:rsidP="006768EB">
      <w:pPr>
        <w:rPr>
          <w:rFonts w:ascii="Verdana" w:eastAsia="Apple LiGothic Medium" w:hAnsi="Verdana"/>
          <w:b/>
          <w:lang w:eastAsia="zh-TW"/>
        </w:rPr>
      </w:pPr>
      <w:r w:rsidRPr="006768EB">
        <w:rPr>
          <w:rFonts w:ascii="Verdana" w:eastAsia="Apple LiGothic Medium" w:hAnsi="Verdana"/>
          <w:b/>
          <w:lang w:eastAsia="zh-TW"/>
        </w:rPr>
        <w:t xml:space="preserve">Technische Spezifikationen: </w:t>
      </w:r>
    </w:p>
    <w:p w:rsidR="006768EB" w:rsidRPr="00C90D2F" w:rsidRDefault="00B918AA" w:rsidP="006768EB">
      <w:pPr>
        <w:rPr>
          <w:rFonts w:ascii="Verdana" w:eastAsia="Apple LiGothic Medium" w:hAnsi="Verdana"/>
          <w:b/>
          <w:lang w:eastAsia="zh-TW"/>
        </w:rPr>
      </w:pPr>
      <w:r w:rsidRPr="00C90D2F">
        <w:rPr>
          <w:rFonts w:ascii="Verdana" w:eastAsia="Apple LiGothic Medium" w:hAnsi="Verdana"/>
          <w:b/>
          <w:lang w:eastAsia="zh-TW"/>
        </w:rPr>
        <w:t xml:space="preserve">Haenel Jaeger NXT Composite </w:t>
      </w:r>
      <w:proofErr w:type="spellStart"/>
      <w:r w:rsidRPr="00C90D2F">
        <w:rPr>
          <w:rFonts w:ascii="Verdana" w:eastAsia="Apple LiGothic Medium" w:hAnsi="Verdana"/>
          <w:b/>
          <w:lang w:eastAsia="zh-TW"/>
        </w:rPr>
        <w:t>Left</w:t>
      </w:r>
      <w:proofErr w:type="spellEnd"/>
    </w:p>
    <w:p w:rsidR="006768EB" w:rsidRPr="00C90D2F" w:rsidRDefault="006768EB" w:rsidP="006768EB">
      <w:pPr>
        <w:rPr>
          <w:rFonts w:ascii="Verdana" w:eastAsia="Apple LiGothic Medium" w:hAnsi="Verdana"/>
          <w:bCs/>
          <w:lang w:eastAsia="zh-TW"/>
        </w:rPr>
      </w:pPr>
    </w:p>
    <w:p w:rsidR="00B918AA" w:rsidRPr="00DC5BD7" w:rsidRDefault="00B918AA" w:rsidP="006768EB">
      <w:pPr>
        <w:rPr>
          <w:rFonts w:ascii="Verdana" w:eastAsia="Apple LiGothic Medium" w:hAnsi="Verdana"/>
          <w:bCs/>
          <w:lang w:eastAsia="zh-TW"/>
        </w:rPr>
      </w:pPr>
      <w:r w:rsidRPr="00DC5BD7">
        <w:rPr>
          <w:rFonts w:ascii="Verdana" w:eastAsia="Apple LiGothic Medium" w:hAnsi="Verdana"/>
          <w:bCs/>
          <w:lang w:eastAsia="zh-TW"/>
        </w:rPr>
        <w:t>Kaliber</w:t>
      </w:r>
      <w:r w:rsidR="00DC5BD7" w:rsidRPr="00DC5BD7">
        <w:rPr>
          <w:rFonts w:ascii="Verdana" w:eastAsia="Apple LiGothic Medium" w:hAnsi="Verdana"/>
          <w:bCs/>
          <w:lang w:eastAsia="zh-TW"/>
        </w:rPr>
        <w:t>a</w:t>
      </w:r>
      <w:r w:rsidR="00DC5BD7">
        <w:rPr>
          <w:rFonts w:ascii="Verdana" w:eastAsia="Apple LiGothic Medium" w:hAnsi="Verdana"/>
          <w:bCs/>
          <w:lang w:eastAsia="zh-TW"/>
        </w:rPr>
        <w:t>ngebot</w:t>
      </w:r>
      <w:r w:rsidRPr="00DC5BD7">
        <w:rPr>
          <w:rFonts w:ascii="Verdana" w:eastAsia="Apple LiGothic Medium" w:hAnsi="Verdana"/>
          <w:bCs/>
          <w:lang w:eastAsia="zh-TW"/>
        </w:rPr>
        <w:t xml:space="preserve">: .223 Rem., .308 </w:t>
      </w:r>
      <w:proofErr w:type="spellStart"/>
      <w:r w:rsidRPr="00DC5BD7">
        <w:rPr>
          <w:rFonts w:ascii="Verdana" w:eastAsia="Apple LiGothic Medium" w:hAnsi="Verdana"/>
          <w:bCs/>
          <w:lang w:eastAsia="zh-TW"/>
        </w:rPr>
        <w:t>Win</w:t>
      </w:r>
      <w:proofErr w:type="spellEnd"/>
      <w:r w:rsidRPr="00DC5BD7">
        <w:rPr>
          <w:rFonts w:ascii="Verdana" w:eastAsia="Apple LiGothic Medium" w:hAnsi="Verdana"/>
          <w:bCs/>
          <w:lang w:eastAsia="zh-TW"/>
        </w:rPr>
        <w:t>., .30-06 Spr., 8x57 IS</w:t>
      </w:r>
      <w:r w:rsidRPr="00DC5BD7">
        <w:rPr>
          <w:rFonts w:ascii="Verdana" w:eastAsia="Apple LiGothic Medium" w:hAnsi="Verdana"/>
          <w:bCs/>
          <w:lang w:eastAsia="zh-TW"/>
        </w:rPr>
        <w:tab/>
      </w:r>
    </w:p>
    <w:p w:rsidR="00B918AA" w:rsidRDefault="00B918AA" w:rsidP="006768EB">
      <w:pPr>
        <w:rPr>
          <w:rFonts w:ascii="Verdana" w:eastAsia="Apple LiGothic Medium" w:hAnsi="Verdana"/>
          <w:bCs/>
          <w:lang w:eastAsia="zh-TW"/>
        </w:rPr>
      </w:pPr>
      <w:r w:rsidRPr="00B918AA">
        <w:rPr>
          <w:rFonts w:ascii="Verdana" w:eastAsia="Apple LiGothic Medium" w:hAnsi="Verdana"/>
          <w:bCs/>
          <w:lang w:eastAsia="zh-TW"/>
        </w:rPr>
        <w:t>Abzug</w:t>
      </w:r>
      <w:r>
        <w:rPr>
          <w:rFonts w:ascii="Verdana" w:eastAsia="Apple LiGothic Medium" w:hAnsi="Verdana"/>
          <w:bCs/>
          <w:lang w:eastAsia="zh-TW"/>
        </w:rPr>
        <w:t xml:space="preserve">: </w:t>
      </w:r>
      <w:r w:rsidRPr="00B918AA">
        <w:rPr>
          <w:rFonts w:ascii="Verdana" w:eastAsia="Apple LiGothic Medium" w:hAnsi="Verdana"/>
          <w:bCs/>
          <w:lang w:eastAsia="zh-TW"/>
        </w:rPr>
        <w:t xml:space="preserve">Direktabzug </w:t>
      </w:r>
    </w:p>
    <w:p w:rsidR="00DC5BD7" w:rsidRDefault="00DC5BD7" w:rsidP="006768EB">
      <w:pPr>
        <w:rPr>
          <w:rFonts w:ascii="Verdana" w:eastAsia="Apple LiGothic Medium" w:hAnsi="Verdana"/>
          <w:bCs/>
          <w:lang w:eastAsia="zh-TW"/>
        </w:rPr>
      </w:pPr>
      <w:r w:rsidRPr="00B918AA">
        <w:rPr>
          <w:rFonts w:ascii="Verdana" w:eastAsia="Apple LiGothic Medium" w:hAnsi="Verdana"/>
          <w:bCs/>
          <w:lang w:eastAsia="zh-TW"/>
        </w:rPr>
        <w:t>Magazinkapazität</w:t>
      </w:r>
      <w:r>
        <w:rPr>
          <w:rFonts w:ascii="Verdana" w:eastAsia="Apple LiGothic Medium" w:hAnsi="Verdana"/>
          <w:bCs/>
          <w:lang w:eastAsia="zh-TW"/>
        </w:rPr>
        <w:t xml:space="preserve">: </w:t>
      </w:r>
      <w:r w:rsidRPr="00B918AA">
        <w:rPr>
          <w:rFonts w:ascii="Verdana" w:eastAsia="Apple LiGothic Medium" w:hAnsi="Verdana"/>
          <w:bCs/>
          <w:lang w:eastAsia="zh-TW"/>
        </w:rPr>
        <w:t xml:space="preserve">5 </w:t>
      </w:r>
    </w:p>
    <w:p w:rsidR="00B918AA" w:rsidRDefault="00B918AA" w:rsidP="006768EB">
      <w:pPr>
        <w:rPr>
          <w:rFonts w:ascii="Verdana" w:eastAsia="Apple LiGothic Medium" w:hAnsi="Verdana"/>
          <w:bCs/>
          <w:lang w:eastAsia="zh-TW"/>
        </w:rPr>
      </w:pPr>
      <w:r w:rsidRPr="00B918AA">
        <w:rPr>
          <w:rFonts w:ascii="Verdana" w:eastAsia="Apple LiGothic Medium" w:hAnsi="Verdana"/>
          <w:bCs/>
          <w:lang w:eastAsia="zh-TW"/>
        </w:rPr>
        <w:t>Gesamtlänge</w:t>
      </w:r>
      <w:r w:rsidR="0026531B">
        <w:rPr>
          <w:rFonts w:ascii="Verdana" w:eastAsia="Apple LiGothic Medium" w:hAnsi="Verdana"/>
          <w:bCs/>
          <w:lang w:eastAsia="zh-TW"/>
        </w:rPr>
        <w:t xml:space="preserve">: 104,5 bis </w:t>
      </w:r>
      <w:r w:rsidRPr="00B918AA">
        <w:rPr>
          <w:rFonts w:ascii="Verdana" w:eastAsia="Apple LiGothic Medium" w:hAnsi="Verdana"/>
          <w:bCs/>
          <w:lang w:eastAsia="zh-TW"/>
        </w:rPr>
        <w:t>113,5</w:t>
      </w:r>
      <w:r>
        <w:rPr>
          <w:rFonts w:ascii="Verdana" w:eastAsia="Apple LiGothic Medium" w:hAnsi="Verdana"/>
          <w:bCs/>
          <w:lang w:eastAsia="zh-TW"/>
        </w:rPr>
        <w:t xml:space="preserve"> cm</w:t>
      </w:r>
      <w:r w:rsidRPr="00B918AA">
        <w:rPr>
          <w:rFonts w:ascii="Verdana" w:eastAsia="Apple LiGothic Medium" w:hAnsi="Verdana"/>
          <w:bCs/>
          <w:lang w:eastAsia="zh-TW"/>
        </w:rPr>
        <w:t xml:space="preserve"> </w:t>
      </w:r>
    </w:p>
    <w:p w:rsidR="00B918AA" w:rsidRDefault="00B918AA" w:rsidP="006768EB">
      <w:pPr>
        <w:rPr>
          <w:rFonts w:ascii="Verdana" w:eastAsia="Apple LiGothic Medium" w:hAnsi="Verdana"/>
          <w:bCs/>
          <w:lang w:eastAsia="zh-TW"/>
        </w:rPr>
      </w:pPr>
      <w:r w:rsidRPr="00B918AA">
        <w:rPr>
          <w:rFonts w:ascii="Verdana" w:eastAsia="Apple LiGothic Medium" w:hAnsi="Verdana"/>
          <w:bCs/>
          <w:lang w:eastAsia="zh-TW"/>
        </w:rPr>
        <w:t>Gewicht</w:t>
      </w:r>
      <w:r>
        <w:rPr>
          <w:rFonts w:ascii="Verdana" w:eastAsia="Apple LiGothic Medium" w:hAnsi="Verdana"/>
          <w:bCs/>
          <w:lang w:eastAsia="zh-TW"/>
        </w:rPr>
        <w:t>:</w:t>
      </w:r>
      <w:r w:rsidRPr="00B918AA">
        <w:rPr>
          <w:rFonts w:ascii="Verdana" w:eastAsia="Apple LiGothic Medium" w:hAnsi="Verdana"/>
          <w:bCs/>
          <w:lang w:eastAsia="zh-TW"/>
        </w:rPr>
        <w:t xml:space="preserve"> </w:t>
      </w:r>
      <w:r w:rsidR="00DC5BD7">
        <w:rPr>
          <w:rFonts w:ascii="Verdana" w:eastAsia="Apple LiGothic Medium" w:hAnsi="Verdana"/>
          <w:bCs/>
          <w:lang w:eastAsia="zh-TW"/>
        </w:rPr>
        <w:t xml:space="preserve">ca. </w:t>
      </w:r>
      <w:r w:rsidRPr="00B918AA">
        <w:rPr>
          <w:rFonts w:ascii="Verdana" w:eastAsia="Apple LiGothic Medium" w:hAnsi="Verdana"/>
          <w:bCs/>
          <w:lang w:eastAsia="zh-TW"/>
        </w:rPr>
        <w:t>3.2</w:t>
      </w:r>
      <w:r>
        <w:rPr>
          <w:rFonts w:ascii="Verdana" w:eastAsia="Apple LiGothic Medium" w:hAnsi="Verdana"/>
          <w:bCs/>
          <w:lang w:eastAsia="zh-TW"/>
        </w:rPr>
        <w:t xml:space="preserve"> kg</w:t>
      </w:r>
    </w:p>
    <w:p w:rsidR="00B918AA" w:rsidRDefault="00B918AA" w:rsidP="006768EB">
      <w:pPr>
        <w:rPr>
          <w:rFonts w:ascii="Verdana" w:eastAsia="Apple LiGothic Medium" w:hAnsi="Verdana"/>
          <w:bCs/>
          <w:lang w:eastAsia="zh-TW"/>
        </w:rPr>
      </w:pPr>
      <w:r w:rsidRPr="00B918AA">
        <w:rPr>
          <w:rFonts w:ascii="Verdana" w:eastAsia="Apple LiGothic Medium" w:hAnsi="Verdana"/>
          <w:bCs/>
          <w:lang w:eastAsia="zh-TW"/>
        </w:rPr>
        <w:t>Lauflänge</w:t>
      </w:r>
      <w:r>
        <w:rPr>
          <w:rFonts w:ascii="Verdana" w:eastAsia="Apple LiGothic Medium" w:hAnsi="Verdana"/>
          <w:bCs/>
          <w:lang w:eastAsia="zh-TW"/>
        </w:rPr>
        <w:t xml:space="preserve">: </w:t>
      </w:r>
      <w:r w:rsidRPr="00B918AA">
        <w:rPr>
          <w:rFonts w:ascii="Verdana" w:eastAsia="Apple LiGothic Medium" w:hAnsi="Verdana"/>
          <w:bCs/>
          <w:lang w:eastAsia="zh-TW"/>
        </w:rPr>
        <w:t xml:space="preserve"> </w:t>
      </w:r>
      <w:r>
        <w:rPr>
          <w:rFonts w:ascii="Verdana" w:eastAsia="Apple LiGothic Medium" w:hAnsi="Verdana"/>
          <w:bCs/>
          <w:lang w:eastAsia="zh-TW"/>
        </w:rPr>
        <w:t xml:space="preserve">52 bis </w:t>
      </w:r>
      <w:r w:rsidRPr="00B918AA">
        <w:rPr>
          <w:rFonts w:ascii="Verdana" w:eastAsia="Apple LiGothic Medium" w:hAnsi="Verdana"/>
          <w:bCs/>
          <w:lang w:eastAsia="zh-TW"/>
        </w:rPr>
        <w:t>61</w:t>
      </w:r>
      <w:r>
        <w:rPr>
          <w:rFonts w:ascii="Verdana" w:eastAsia="Apple LiGothic Medium" w:hAnsi="Verdana"/>
          <w:bCs/>
          <w:lang w:eastAsia="zh-TW"/>
        </w:rPr>
        <w:t xml:space="preserve"> cm </w:t>
      </w:r>
      <w:r w:rsidRPr="00B918AA">
        <w:rPr>
          <w:rFonts w:ascii="Verdana" w:eastAsia="Apple LiGothic Medium" w:hAnsi="Verdana"/>
          <w:bCs/>
          <w:lang w:eastAsia="zh-TW"/>
        </w:rPr>
        <w:t xml:space="preserve">  </w:t>
      </w:r>
    </w:p>
    <w:p w:rsidR="00B918AA" w:rsidRDefault="00B918AA" w:rsidP="006768EB">
      <w:pPr>
        <w:rPr>
          <w:rFonts w:ascii="Verdana" w:eastAsia="Apple LiGothic Medium" w:hAnsi="Verdana"/>
          <w:bCs/>
          <w:lang w:eastAsia="zh-TW"/>
        </w:rPr>
      </w:pPr>
      <w:r w:rsidRPr="00B918AA">
        <w:rPr>
          <w:rFonts w:ascii="Verdana" w:eastAsia="Apple LiGothic Medium" w:hAnsi="Verdana"/>
          <w:bCs/>
          <w:lang w:eastAsia="zh-TW"/>
        </w:rPr>
        <w:t>Montagevorbereitung</w:t>
      </w:r>
      <w:r>
        <w:rPr>
          <w:rFonts w:ascii="Verdana" w:eastAsia="Apple LiGothic Medium" w:hAnsi="Verdana"/>
          <w:bCs/>
          <w:lang w:eastAsia="zh-TW"/>
        </w:rPr>
        <w:t>:</w:t>
      </w:r>
      <w:r w:rsidRPr="00B918AA">
        <w:rPr>
          <w:rFonts w:ascii="Verdana" w:eastAsia="Apple LiGothic Medium" w:hAnsi="Verdana"/>
          <w:bCs/>
          <w:lang w:eastAsia="zh-TW"/>
        </w:rPr>
        <w:tab/>
      </w:r>
      <w:proofErr w:type="spellStart"/>
      <w:r w:rsidRPr="00B918AA">
        <w:rPr>
          <w:rFonts w:ascii="Verdana" w:eastAsia="Apple LiGothic Medium" w:hAnsi="Verdana"/>
          <w:bCs/>
          <w:lang w:eastAsia="zh-TW"/>
        </w:rPr>
        <w:t>Picatinny</w:t>
      </w:r>
      <w:proofErr w:type="spellEnd"/>
      <w:r w:rsidRPr="00B918AA">
        <w:rPr>
          <w:rFonts w:ascii="Verdana" w:eastAsia="Apple LiGothic Medium" w:hAnsi="Verdana"/>
          <w:bCs/>
          <w:lang w:eastAsia="zh-TW"/>
        </w:rPr>
        <w:t xml:space="preserve"> </w:t>
      </w:r>
    </w:p>
    <w:p w:rsidR="00B918AA" w:rsidRPr="006768EB" w:rsidRDefault="00B918AA" w:rsidP="006768EB">
      <w:pPr>
        <w:rPr>
          <w:rFonts w:ascii="Verdana" w:eastAsia="Apple LiGothic Medium" w:hAnsi="Verdana"/>
          <w:bCs/>
          <w:lang w:eastAsia="zh-TW"/>
        </w:rPr>
      </w:pPr>
      <w:r w:rsidRPr="00B918AA">
        <w:rPr>
          <w:rFonts w:ascii="Verdana" w:eastAsia="Apple LiGothic Medium" w:hAnsi="Verdana"/>
          <w:bCs/>
          <w:lang w:eastAsia="zh-TW"/>
        </w:rPr>
        <w:t>Mündungsgewinde</w:t>
      </w:r>
      <w:r>
        <w:rPr>
          <w:rFonts w:ascii="Verdana" w:eastAsia="Apple LiGothic Medium" w:hAnsi="Verdana"/>
          <w:bCs/>
          <w:lang w:eastAsia="zh-TW"/>
        </w:rPr>
        <w:t>:</w:t>
      </w:r>
      <w:r w:rsidRPr="00B918AA">
        <w:rPr>
          <w:rFonts w:ascii="Verdana" w:eastAsia="Apple LiGothic Medium" w:hAnsi="Verdana"/>
          <w:bCs/>
          <w:lang w:eastAsia="zh-TW"/>
        </w:rPr>
        <w:tab/>
        <w:t>M15x1</w:t>
      </w:r>
    </w:p>
    <w:p w:rsidR="00B918AA" w:rsidRDefault="00B918AA" w:rsidP="00B918AA"/>
    <w:p w:rsidR="00D5267E" w:rsidRPr="00D5267E" w:rsidRDefault="006768EB" w:rsidP="00B918AA">
      <w:pPr>
        <w:rPr>
          <w:rFonts w:ascii="Verdana" w:eastAsia="Apple LiGothic Medium" w:hAnsi="Verdana"/>
          <w:bCs/>
          <w:lang w:eastAsia="zh-TW"/>
        </w:rPr>
      </w:pPr>
      <w:r w:rsidRPr="006768EB">
        <w:rPr>
          <w:rFonts w:ascii="Verdana" w:eastAsia="Apple LiGothic Medium" w:hAnsi="Verdana"/>
          <w:bCs/>
          <w:lang w:eastAsia="zh-TW"/>
        </w:rPr>
        <w:t xml:space="preserve">Preis (UVP DE): </w:t>
      </w:r>
      <w:r w:rsidR="00DC5BD7">
        <w:rPr>
          <w:rFonts w:ascii="Verdana" w:eastAsia="Apple LiGothic Medium" w:hAnsi="Verdana"/>
          <w:bCs/>
          <w:lang w:eastAsia="zh-TW"/>
        </w:rPr>
        <w:t>2.199</w:t>
      </w:r>
      <w:r w:rsidRPr="006768EB">
        <w:rPr>
          <w:rFonts w:ascii="Verdana" w:eastAsia="Apple LiGothic Medium" w:hAnsi="Verdana"/>
          <w:bCs/>
          <w:lang w:eastAsia="zh-TW"/>
        </w:rPr>
        <w:t xml:space="preserve"> €</w:t>
      </w:r>
    </w:p>
    <w:p w:rsidR="00D5267E" w:rsidRPr="00D5267E" w:rsidRDefault="00D5267E" w:rsidP="00D5267E">
      <w:pPr>
        <w:rPr>
          <w:rFonts w:ascii="Verdana" w:eastAsia="Apple LiGothic Medium" w:hAnsi="Verdana"/>
          <w:bCs/>
          <w:lang w:eastAsia="zh-TW"/>
        </w:rPr>
      </w:pPr>
    </w:p>
    <w:p w:rsidR="00D804EF" w:rsidRPr="00D5267E" w:rsidRDefault="00D804EF" w:rsidP="00336FA3">
      <w:pPr>
        <w:rPr>
          <w:rFonts w:ascii="Verdana" w:eastAsia="Apple LiGothic Medium" w:hAnsi="Verdana"/>
          <w:bCs/>
          <w:lang w:eastAsia="zh-TW"/>
        </w:rPr>
      </w:pPr>
    </w:p>
    <w:p w:rsidR="007C2E71" w:rsidRPr="00D5267E" w:rsidRDefault="001B25D0" w:rsidP="007C2E71">
      <w:pPr>
        <w:jc w:val="center"/>
      </w:pPr>
      <w:r w:rsidRPr="00D5267E">
        <w:t>* * *</w:t>
      </w:r>
    </w:p>
    <w:p w:rsidR="00D5267E" w:rsidRPr="00D5267E" w:rsidRDefault="00D5267E" w:rsidP="00D5267E">
      <w:pPr>
        <w:jc w:val="center"/>
        <w:rPr>
          <w:rFonts w:ascii="Verdana" w:eastAsia="Apple LiGothic Medium" w:hAnsi="Verdana"/>
          <w:bCs/>
          <w:lang w:eastAsia="zh-TW"/>
        </w:rPr>
      </w:pPr>
    </w:p>
    <w:p w:rsidR="007C2E71" w:rsidRPr="00D5267E" w:rsidRDefault="0072554F" w:rsidP="00D5267E">
      <w:pPr>
        <w:jc w:val="both"/>
      </w:pPr>
      <w:r>
        <w:rPr>
          <w:noProof/>
        </w:rPr>
        <w:pict w14:anchorId="5C6E9F13"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2051" type="#_x0000_t202" style="position:absolute;left:0;text-align:left;margin-left:-6.15pt;margin-top:40.8pt;width:198pt;height:12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" filled="f" stroked="f">
            <v:textbox inset=",7.2pt,,7.2pt">
              <w:txbxContent>
                <w:p w:rsidR="007C2E71" w:rsidRPr="00454679" w:rsidRDefault="00BE0F0E" w:rsidP="007C2E71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454679">
                    <w:rPr>
                      <w:rFonts w:ascii="Verdana" w:hAnsi="Verdana"/>
                      <w:b/>
                      <w:sz w:val="16"/>
                      <w:szCs w:val="16"/>
                    </w:rPr>
                    <w:t>HERAUSGEBER</w:t>
                  </w:r>
                </w:p>
                <w:p w:rsidR="007C2E71" w:rsidRPr="00454679" w:rsidRDefault="001B25D0" w:rsidP="007C2E7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454679">
                    <w:rPr>
                      <w:rFonts w:ascii="Verdana" w:hAnsi="Verdana"/>
                      <w:sz w:val="16"/>
                      <w:szCs w:val="16"/>
                    </w:rPr>
                    <w:t>C.G. Haenel GmbH</w:t>
                  </w:r>
                </w:p>
                <w:p w:rsidR="007C2E71" w:rsidRPr="00454679" w:rsidRDefault="001B25D0" w:rsidP="007C2E7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454679">
                    <w:rPr>
                      <w:rFonts w:ascii="Verdana" w:hAnsi="Verdana"/>
                      <w:sz w:val="16"/>
                      <w:szCs w:val="16"/>
                    </w:rPr>
                    <w:t>Schützenstraße 26</w:t>
                  </w:r>
                </w:p>
                <w:p w:rsidR="007C2E71" w:rsidRPr="00454679" w:rsidRDefault="001B25D0" w:rsidP="007C2E7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454679">
                    <w:rPr>
                      <w:rFonts w:ascii="Verdana" w:hAnsi="Verdana"/>
                      <w:sz w:val="16"/>
                      <w:szCs w:val="16"/>
                    </w:rPr>
                    <w:t>D-98527 Suhl</w:t>
                  </w:r>
                </w:p>
                <w:p w:rsidR="007C2E71" w:rsidRPr="00454679" w:rsidRDefault="007C2E71" w:rsidP="007C2E7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7C2E71" w:rsidRPr="00454679" w:rsidRDefault="001B25D0" w:rsidP="007C2E7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454679">
                    <w:rPr>
                      <w:rFonts w:ascii="Verdana" w:hAnsi="Verdana"/>
                      <w:sz w:val="16"/>
                      <w:szCs w:val="16"/>
                    </w:rPr>
                    <w:t>Telefon: +49 (0)3681 854 0</w:t>
                  </w:r>
                </w:p>
                <w:p w:rsidR="007C2E71" w:rsidRPr="00454679" w:rsidRDefault="001B25D0" w:rsidP="007C2E7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454679">
                    <w:rPr>
                      <w:rFonts w:ascii="Verdana" w:hAnsi="Verdana"/>
                      <w:sz w:val="16"/>
                      <w:szCs w:val="16"/>
                    </w:rPr>
                    <w:t xml:space="preserve">Fax: +49 (0)3681 854 </w:t>
                  </w:r>
                  <w:r w:rsidR="00010EF1" w:rsidRPr="00454679">
                    <w:rPr>
                      <w:rFonts w:ascii="Verdana" w:hAnsi="Verdana"/>
                      <w:sz w:val="16"/>
                      <w:szCs w:val="16"/>
                    </w:rPr>
                    <w:t>203</w:t>
                  </w:r>
                </w:p>
                <w:p w:rsidR="007C2E71" w:rsidRPr="00454679" w:rsidRDefault="001B25D0" w:rsidP="007C2E7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454679">
                    <w:rPr>
                      <w:rFonts w:ascii="Verdana" w:hAnsi="Verdana"/>
                      <w:sz w:val="16"/>
                      <w:szCs w:val="16"/>
                    </w:rPr>
                    <w:t xml:space="preserve">E-Mail: </w:t>
                  </w:r>
                  <w:r w:rsidR="005C182C">
                    <w:rPr>
                      <w:rFonts w:ascii="Verdana" w:hAnsi="Verdana"/>
                      <w:sz w:val="16"/>
                      <w:szCs w:val="16"/>
                    </w:rPr>
                    <w:t>marius</w:t>
                  </w:r>
                  <w:r w:rsidR="00010EF1" w:rsidRPr="00454679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  <w:r w:rsidR="005C182C">
                    <w:rPr>
                      <w:rFonts w:ascii="Verdana" w:hAnsi="Verdana"/>
                      <w:sz w:val="16"/>
                      <w:szCs w:val="16"/>
                    </w:rPr>
                    <w:t>vollath</w:t>
                  </w:r>
                  <w:r w:rsidRPr="00454679">
                    <w:rPr>
                      <w:rFonts w:ascii="Verdana" w:hAnsi="Verdana"/>
                      <w:sz w:val="16"/>
                      <w:szCs w:val="16"/>
                    </w:rPr>
                    <w:t>@cg-haenel.de</w:t>
                  </w:r>
                </w:p>
                <w:p w:rsidR="007C2E71" w:rsidRPr="00454679" w:rsidRDefault="001B25D0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454679">
                    <w:rPr>
                      <w:rFonts w:ascii="Verdana" w:hAnsi="Verdana"/>
                      <w:sz w:val="16"/>
                      <w:szCs w:val="16"/>
                    </w:rPr>
                    <w:t>www.cg-haenel.de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 w14:anchorId="3988EB3C">
          <v:shape id="Textfeld 1" o:spid="_x0000_s2050" type="#_x0000_t202" style="position:absolute;left:0;text-align:left;margin-left:225pt;margin-top:40.8pt;width:3in;height:126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" filled="f" stroked="f">
            <v:textbox inset=",7.2pt,,7.2pt">
              <w:txbxContent>
                <w:p w:rsidR="007C2E71" w:rsidRPr="00454679" w:rsidRDefault="00D804EF" w:rsidP="00F6242C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454679">
                    <w:rPr>
                      <w:rFonts w:ascii="Verdana" w:hAnsi="Verdana"/>
                      <w:b/>
                      <w:sz w:val="16"/>
                      <w:szCs w:val="16"/>
                    </w:rPr>
                    <w:t>PR</w:t>
                  </w:r>
                  <w:r w:rsidR="00BE0F0E" w:rsidRPr="00454679">
                    <w:rPr>
                      <w:rFonts w:ascii="Verdana" w:hAnsi="Verdana"/>
                      <w:b/>
                      <w:sz w:val="16"/>
                      <w:szCs w:val="16"/>
                    </w:rPr>
                    <w:t>ESSEKONTAKT</w:t>
                  </w:r>
                  <w:r w:rsidR="001B25D0" w:rsidRPr="00454679">
                    <w:rPr>
                      <w:rFonts w:ascii="Verdana" w:hAnsi="Verdana"/>
                      <w:b/>
                      <w:sz w:val="16"/>
                      <w:szCs w:val="16"/>
                    </w:rPr>
                    <w:t>:</w:t>
                  </w:r>
                </w:p>
                <w:p w:rsidR="007C2E71" w:rsidRPr="00454679" w:rsidRDefault="001B25D0" w:rsidP="00F6242C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proofErr w:type="spellStart"/>
                  <w:r w:rsidRPr="00454679">
                    <w:rPr>
                      <w:rFonts w:ascii="Verdana" w:hAnsi="Verdana"/>
                      <w:sz w:val="16"/>
                      <w:szCs w:val="16"/>
                    </w:rPr>
                    <w:t>id</w:t>
                  </w:r>
                  <w:proofErr w:type="spellEnd"/>
                  <w:r w:rsidRPr="00454679">
                    <w:rPr>
                      <w:rFonts w:ascii="Verdana" w:hAnsi="Verdana"/>
                      <w:sz w:val="16"/>
                      <w:szCs w:val="16"/>
                    </w:rPr>
                    <w:t xml:space="preserve"> pool GmbH</w:t>
                  </w:r>
                </w:p>
                <w:p w:rsidR="007C2E71" w:rsidRDefault="006768EB" w:rsidP="00F6242C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Spinnerei 2</w:t>
                  </w:r>
                </w:p>
                <w:p w:rsidR="006768EB" w:rsidRPr="00454679" w:rsidRDefault="001E3EE7" w:rsidP="00F6242C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D-</w:t>
                  </w:r>
                  <w:r w:rsidR="006768EB">
                    <w:rPr>
                      <w:rFonts w:ascii="Verdana" w:hAnsi="Verdana"/>
                      <w:sz w:val="16"/>
                      <w:szCs w:val="16"/>
                    </w:rPr>
                    <w:t>71522 Backnang</w:t>
                  </w:r>
                </w:p>
                <w:p w:rsidR="007C2E71" w:rsidRPr="00454679" w:rsidRDefault="007C2E71" w:rsidP="00F6242C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7C2E71" w:rsidRPr="00454679" w:rsidRDefault="001B25D0" w:rsidP="00F6242C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454679">
                    <w:rPr>
                      <w:rFonts w:ascii="Verdana" w:hAnsi="Verdana"/>
                      <w:sz w:val="16"/>
                      <w:szCs w:val="16"/>
                    </w:rPr>
                    <w:t>Telefon: +49 (0)</w:t>
                  </w:r>
                  <w:r w:rsidR="006768EB">
                    <w:rPr>
                      <w:rFonts w:ascii="Verdana" w:hAnsi="Verdana"/>
                      <w:sz w:val="16"/>
                      <w:szCs w:val="16"/>
                    </w:rPr>
                    <w:t>15679 237900</w:t>
                  </w:r>
                </w:p>
                <w:p w:rsidR="007C2E71" w:rsidRPr="00454679" w:rsidRDefault="00D804EF" w:rsidP="00F6242C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454679">
                    <w:rPr>
                      <w:rFonts w:ascii="Verdana" w:hAnsi="Verdana"/>
                      <w:sz w:val="16"/>
                      <w:szCs w:val="16"/>
                    </w:rPr>
                    <w:t>E-Mail</w:t>
                  </w:r>
                  <w:r w:rsidR="001B25D0" w:rsidRPr="00454679">
                    <w:rPr>
                      <w:rFonts w:ascii="Verdana" w:hAnsi="Verdana"/>
                      <w:sz w:val="16"/>
                      <w:szCs w:val="16"/>
                    </w:rPr>
                    <w:t xml:space="preserve">: </w:t>
                  </w:r>
                  <w:r w:rsidR="003A7A19" w:rsidRPr="00454679">
                    <w:rPr>
                      <w:rFonts w:ascii="Verdana" w:hAnsi="Verdana"/>
                      <w:sz w:val="16"/>
                      <w:szCs w:val="16"/>
                    </w:rPr>
                    <w:t>haenel@</w:t>
                  </w:r>
                  <w:r w:rsidR="001B25D0" w:rsidRPr="00454679">
                    <w:rPr>
                      <w:rFonts w:ascii="Verdana" w:hAnsi="Verdana"/>
                      <w:sz w:val="16"/>
                      <w:szCs w:val="16"/>
                    </w:rPr>
                    <w:t>id-pool.de</w:t>
                  </w:r>
                </w:p>
                <w:p w:rsidR="007C2E71" w:rsidRPr="00454679" w:rsidRDefault="001B25D0" w:rsidP="00F6242C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454679">
                    <w:rPr>
                      <w:rFonts w:ascii="Verdana" w:hAnsi="Verdana"/>
                      <w:sz w:val="16"/>
                      <w:szCs w:val="16"/>
                    </w:rPr>
                    <w:t>www.id-pool.de</w:t>
                  </w:r>
                </w:p>
              </w:txbxContent>
            </v:textbox>
            <w10:wrap type="tight"/>
          </v:shape>
        </w:pict>
      </w:r>
    </w:p>
    <w:sectPr w:rsidR="007C2E71" w:rsidRPr="00D5267E" w:rsidSect="00D371F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820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554F" w:rsidRDefault="0072554F">
      <w:r>
        <w:separator/>
      </w:r>
    </w:p>
  </w:endnote>
  <w:endnote w:type="continuationSeparator" w:id="0">
    <w:p w:rsidR="0072554F" w:rsidRDefault="0072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ple LiGothic Medium">
    <w:panose1 w:val="020B0604020202020204"/>
    <w:charset w:val="51"/>
    <w:family w:val="auto"/>
    <w:pitch w:val="variable"/>
    <w:sig w:usb0="00000001" w:usb1="00000000" w:usb2="01000408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2E71" w:rsidRDefault="001B25D0">
    <w:pPr>
      <w:pStyle w:val="Fuzeile"/>
      <w:ind w:left="4111"/>
      <w:jc w:val="right"/>
      <w:rPr>
        <w:rFonts w:ascii="Verdana" w:hAnsi="Verdana"/>
        <w:sz w:val="20"/>
        <w:szCs w:val="20"/>
      </w:rPr>
    </w:pPr>
    <w:r>
      <w:fldChar w:fldCharType="begin"/>
    </w:r>
    <w:r>
      <w:instrText>IF</w:instrText>
    </w:r>
    <w:r>
      <w:fldChar w:fldCharType="begin"/>
    </w:r>
    <w:r>
      <w:instrText>PAGE</w:instrText>
    </w:r>
    <w:r>
      <w:fldChar w:fldCharType="separate"/>
    </w:r>
    <w:r w:rsidR="0062428B">
      <w:rPr>
        <w:noProof/>
      </w:rPr>
      <w:instrText>3</w:instrText>
    </w:r>
    <w:r>
      <w:fldChar w:fldCharType="end"/>
    </w:r>
    <w:r>
      <w:instrText>&lt;&gt;</w:instrText>
    </w:r>
    <w:r>
      <w:fldChar w:fldCharType="begin"/>
    </w:r>
    <w:r>
      <w:instrText>NUMPAGES</w:instrText>
    </w:r>
    <w:r>
      <w:fldChar w:fldCharType="separate"/>
    </w:r>
    <w:r w:rsidR="0062428B">
      <w:rPr>
        <w:noProof/>
      </w:rPr>
      <w:instrText>3</w:instrText>
    </w:r>
    <w:r>
      <w:fldChar w:fldCharType="end"/>
    </w:r>
    <w:r>
      <w:instrText>"..."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2E71" w:rsidRDefault="001B25D0">
    <w:pPr>
      <w:pStyle w:val="Fuzeile"/>
      <w:ind w:left="4111"/>
      <w:jc w:val="right"/>
    </w:pPr>
    <w:r>
      <w:fldChar w:fldCharType="begin"/>
    </w:r>
    <w:r>
      <w:instrText>IF</w:instrText>
    </w:r>
    <w:r>
      <w:fldChar w:fldCharType="begin"/>
    </w:r>
    <w:r>
      <w:instrText>PAGE</w:instrText>
    </w:r>
    <w:r>
      <w:fldChar w:fldCharType="separate"/>
    </w:r>
    <w:r w:rsidR="0062428B">
      <w:rPr>
        <w:noProof/>
      </w:rPr>
      <w:instrText>1</w:instrText>
    </w:r>
    <w:r>
      <w:fldChar w:fldCharType="end"/>
    </w:r>
    <w:r>
      <w:instrText>&lt;&gt;</w:instrText>
    </w:r>
    <w:r>
      <w:fldChar w:fldCharType="begin"/>
    </w:r>
    <w:r>
      <w:instrText>NUMPAGES</w:instrText>
    </w:r>
    <w:r>
      <w:fldChar w:fldCharType="separate"/>
    </w:r>
    <w:r w:rsidR="0062428B">
      <w:rPr>
        <w:noProof/>
      </w:rPr>
      <w:instrText>3</w:instrText>
    </w:r>
    <w:r>
      <w:fldChar w:fldCharType="end"/>
    </w:r>
    <w:r>
      <w:instrText>"..."</w:instrText>
    </w:r>
    <w:r>
      <w:fldChar w:fldCharType="separate"/>
    </w:r>
    <w:r w:rsidR="0062428B">
      <w:rPr>
        <w:noProof/>
      </w:rPr>
      <w:t>...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554F" w:rsidRDefault="0072554F">
      <w:r>
        <w:separator/>
      </w:r>
    </w:p>
  </w:footnote>
  <w:footnote w:type="continuationSeparator" w:id="0">
    <w:p w:rsidR="0072554F" w:rsidRDefault="00725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2E71" w:rsidRDefault="007C2E71">
    <w:pPr>
      <w:pStyle w:val="Kopfzeile"/>
      <w:rPr>
        <w:sz w:val="20"/>
        <w:szCs w:val="20"/>
      </w:rPr>
    </w:pPr>
  </w:p>
  <w:p w:rsidR="007C2E71" w:rsidRDefault="007C2E71">
    <w:pPr>
      <w:pStyle w:val="Kopfzeile"/>
      <w:rPr>
        <w:sz w:val="20"/>
        <w:szCs w:val="20"/>
      </w:rPr>
    </w:pPr>
  </w:p>
  <w:p w:rsidR="007C2E71" w:rsidRDefault="007C2E71">
    <w:pPr>
      <w:pStyle w:val="Kopfzeile"/>
      <w:rPr>
        <w:sz w:val="20"/>
        <w:szCs w:val="20"/>
      </w:rPr>
    </w:pPr>
  </w:p>
  <w:p w:rsidR="007C2E71" w:rsidRDefault="007C2E71">
    <w:pPr>
      <w:pStyle w:val="Kopfzeile"/>
      <w:rPr>
        <w:sz w:val="20"/>
        <w:szCs w:val="20"/>
      </w:rPr>
    </w:pPr>
  </w:p>
  <w:p w:rsidR="007C2E71" w:rsidRDefault="007C2E71">
    <w:pPr>
      <w:pStyle w:val="Kopfzeile"/>
      <w:rPr>
        <w:sz w:val="20"/>
        <w:szCs w:val="20"/>
      </w:rPr>
    </w:pPr>
  </w:p>
  <w:p w:rsidR="007C2E71" w:rsidRDefault="007C2E71">
    <w:pPr>
      <w:pStyle w:val="Kopfzeile"/>
      <w:rPr>
        <w:sz w:val="20"/>
        <w:szCs w:val="20"/>
      </w:rPr>
    </w:pPr>
  </w:p>
  <w:p w:rsidR="007C2E71" w:rsidRDefault="007C2E71">
    <w:pPr>
      <w:pStyle w:val="Kopfzeile"/>
      <w:rPr>
        <w:sz w:val="20"/>
        <w:szCs w:val="20"/>
      </w:rPr>
    </w:pPr>
  </w:p>
  <w:p w:rsidR="007C2E71" w:rsidRDefault="007C2E71">
    <w:pPr>
      <w:pStyle w:val="Kopfzeile"/>
      <w:rPr>
        <w:sz w:val="20"/>
        <w:szCs w:val="20"/>
      </w:rPr>
    </w:pPr>
  </w:p>
  <w:p w:rsidR="007C2E71" w:rsidRDefault="007C2E71">
    <w:pPr>
      <w:pStyle w:val="Kopfzeile"/>
      <w:rPr>
        <w:sz w:val="20"/>
        <w:szCs w:val="20"/>
      </w:rPr>
    </w:pPr>
  </w:p>
  <w:p w:rsidR="007C2E71" w:rsidRDefault="007C2E71">
    <w:pPr>
      <w:pStyle w:val="Kopfzeile"/>
      <w:ind w:left="4111"/>
      <w:rPr>
        <w:rFonts w:ascii="Verdana" w:hAnsi="Verdan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2E71" w:rsidRDefault="0072554F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3" o:spid="_x0000_s1025" type="#_x0000_t75" alt="HAENEL_Briefpapier_logo_300dpi" style="position:absolute;margin-left:198pt;margin-top:12.2pt;width:325pt;height:88pt;z-index:-1;visibility:visible;mso-wrap-edited:f;mso-width-percent:0;mso-height-percent:0;mso-width-percent:0;mso-height-percent:0">
          <v:imagedata r:id="rId1" o:title="HAENEL_Briefpapier_logo_300dpi"/>
        </v:shape>
      </w:pict>
    </w:r>
  </w:p>
  <w:p w:rsidR="007C2E71" w:rsidRDefault="007C2E71">
    <w:pPr>
      <w:pStyle w:val="Kopfzeile"/>
    </w:pPr>
  </w:p>
  <w:p w:rsidR="007C2E71" w:rsidRDefault="007C2E71">
    <w:pPr>
      <w:pStyle w:val="Kopfzeile"/>
    </w:pPr>
  </w:p>
  <w:p w:rsidR="007C2E71" w:rsidRDefault="007C2E71">
    <w:pPr>
      <w:pStyle w:val="Kopfzeile"/>
    </w:pPr>
  </w:p>
  <w:p w:rsidR="007C2E71" w:rsidRDefault="007C2E71">
    <w:pPr>
      <w:pStyle w:val="Kopfzeile"/>
    </w:pPr>
  </w:p>
  <w:p w:rsidR="007C2E71" w:rsidRDefault="007C2E71">
    <w:pPr>
      <w:pStyle w:val="Kopfzeile"/>
    </w:pPr>
  </w:p>
  <w:p w:rsidR="007C2E71" w:rsidRDefault="007C2E71">
    <w:pPr>
      <w:pStyle w:val="Kopfzeile"/>
    </w:pPr>
  </w:p>
  <w:p w:rsidR="007C2E71" w:rsidRDefault="007C2E71">
    <w:pPr>
      <w:pStyle w:val="Kopfzeile"/>
    </w:pPr>
  </w:p>
  <w:p w:rsidR="007C2E71" w:rsidRDefault="007C2E71">
    <w:pPr>
      <w:pStyle w:val="Kopfzeile"/>
    </w:pPr>
  </w:p>
  <w:p w:rsidR="007C2E71" w:rsidRPr="000A0607" w:rsidRDefault="00BE0F0E" w:rsidP="007C2E71">
    <w:pPr>
      <w:pStyle w:val="Kopfzeile"/>
      <w:rPr>
        <w:rFonts w:ascii="Verdana" w:hAnsi="Verdana"/>
        <w:color w:val="7F7F7F"/>
        <w:sz w:val="28"/>
        <w:szCs w:val="28"/>
      </w:rPr>
    </w:pPr>
    <w:r>
      <w:rPr>
        <w:rFonts w:ascii="Verdana" w:hAnsi="Verdana"/>
        <w:color w:val="7F7F7F"/>
        <w:sz w:val="28"/>
        <w:szCs w:val="28"/>
      </w:rPr>
      <w:t>PRESSE</w:t>
    </w:r>
    <w:r w:rsidR="001B25D0" w:rsidRPr="000A0607">
      <w:rPr>
        <w:rFonts w:ascii="Verdana" w:hAnsi="Verdana"/>
        <w:color w:val="7F7F7F"/>
        <w:sz w:val="28"/>
        <w:szCs w:val="28"/>
      </w:rPr>
      <w:t>-INFORMATION</w:t>
    </w:r>
  </w:p>
  <w:p w:rsidR="007C2E71" w:rsidRDefault="007C2E71">
    <w:pPr>
      <w:pStyle w:val="Kopfzeile"/>
    </w:pPr>
  </w:p>
  <w:p w:rsidR="007C2E71" w:rsidRPr="00130556" w:rsidRDefault="001B25D0" w:rsidP="007C2E71">
    <w:pPr>
      <w:pStyle w:val="Kopfzeile"/>
      <w:jc w:val="right"/>
      <w:rPr>
        <w:rFonts w:ascii="Verdana" w:hAnsi="Verdana"/>
        <w:color w:val="7F7F7F"/>
        <w:sz w:val="22"/>
        <w:szCs w:val="22"/>
      </w:rPr>
    </w:pPr>
    <w:r w:rsidRPr="00130556">
      <w:rPr>
        <w:rFonts w:ascii="Verdana" w:hAnsi="Verdana"/>
        <w:color w:val="7F7F7F"/>
        <w:sz w:val="22"/>
        <w:szCs w:val="22"/>
      </w:rPr>
      <w:t xml:space="preserve">Suhl, </w:t>
    </w:r>
    <w:r w:rsidR="00C675F3">
      <w:rPr>
        <w:rFonts w:ascii="Verdana" w:hAnsi="Verdana"/>
        <w:color w:val="7F7F7F"/>
        <w:sz w:val="22"/>
        <w:szCs w:val="22"/>
      </w:rPr>
      <w:t>Dezember</w:t>
    </w:r>
    <w:r w:rsidRPr="00130556">
      <w:rPr>
        <w:rFonts w:ascii="Verdana" w:hAnsi="Verdana"/>
        <w:color w:val="7F7F7F"/>
        <w:sz w:val="22"/>
        <w:szCs w:val="22"/>
      </w:rPr>
      <w:t xml:space="preserve"> 20</w:t>
    </w:r>
    <w:r w:rsidR="00010EF1">
      <w:rPr>
        <w:rFonts w:ascii="Verdana" w:hAnsi="Verdana"/>
        <w:color w:val="7F7F7F"/>
        <w:sz w:val="22"/>
        <w:szCs w:val="22"/>
      </w:rPr>
      <w:t>2</w:t>
    </w:r>
    <w:r w:rsidR="00C675F3">
      <w:rPr>
        <w:rFonts w:ascii="Verdana" w:hAnsi="Verdana"/>
        <w:color w:val="7F7F7F"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6F4A5E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C717C3"/>
    <w:multiLevelType w:val="multilevel"/>
    <w:tmpl w:val="8174A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4260692">
    <w:abstractNumId w:val="0"/>
  </w:num>
  <w:num w:numId="2" w16cid:durableId="62218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oNotTrackMoves/>
  <w:defaultTabStop w:val="708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0EF1"/>
    <w:rsid w:val="00010EF1"/>
    <w:rsid w:val="0001377D"/>
    <w:rsid w:val="000651DD"/>
    <w:rsid w:val="00065879"/>
    <w:rsid w:val="000830EF"/>
    <w:rsid w:val="000A0607"/>
    <w:rsid w:val="000D2605"/>
    <w:rsid w:val="00130556"/>
    <w:rsid w:val="00195682"/>
    <w:rsid w:val="001B1188"/>
    <w:rsid w:val="001B25D0"/>
    <w:rsid w:val="001E3EE7"/>
    <w:rsid w:val="0021030C"/>
    <w:rsid w:val="00231DD9"/>
    <w:rsid w:val="002649D0"/>
    <w:rsid w:val="0026531B"/>
    <w:rsid w:val="00274406"/>
    <w:rsid w:val="002C4729"/>
    <w:rsid w:val="0030352F"/>
    <w:rsid w:val="00303DC0"/>
    <w:rsid w:val="00336FA3"/>
    <w:rsid w:val="00343A1D"/>
    <w:rsid w:val="00347F68"/>
    <w:rsid w:val="003A7A19"/>
    <w:rsid w:val="004372CE"/>
    <w:rsid w:val="00454679"/>
    <w:rsid w:val="00457AEC"/>
    <w:rsid w:val="004772C8"/>
    <w:rsid w:val="004C087F"/>
    <w:rsid w:val="004F7DC1"/>
    <w:rsid w:val="005051BA"/>
    <w:rsid w:val="00510F89"/>
    <w:rsid w:val="00515691"/>
    <w:rsid w:val="005C182C"/>
    <w:rsid w:val="005C4813"/>
    <w:rsid w:val="005E1FB7"/>
    <w:rsid w:val="00615E4F"/>
    <w:rsid w:val="0062159F"/>
    <w:rsid w:val="0062428B"/>
    <w:rsid w:val="00652D7F"/>
    <w:rsid w:val="00661316"/>
    <w:rsid w:val="006740D8"/>
    <w:rsid w:val="006768EB"/>
    <w:rsid w:val="006C0382"/>
    <w:rsid w:val="007064FC"/>
    <w:rsid w:val="007066AA"/>
    <w:rsid w:val="00712C57"/>
    <w:rsid w:val="0072554F"/>
    <w:rsid w:val="00744AAC"/>
    <w:rsid w:val="00757880"/>
    <w:rsid w:val="007C2E71"/>
    <w:rsid w:val="007E50F3"/>
    <w:rsid w:val="007E603B"/>
    <w:rsid w:val="00800611"/>
    <w:rsid w:val="008453EB"/>
    <w:rsid w:val="00852878"/>
    <w:rsid w:val="00877E1E"/>
    <w:rsid w:val="008947EF"/>
    <w:rsid w:val="008B7654"/>
    <w:rsid w:val="00911DFF"/>
    <w:rsid w:val="00945844"/>
    <w:rsid w:val="00971BD2"/>
    <w:rsid w:val="009931A0"/>
    <w:rsid w:val="009A039D"/>
    <w:rsid w:val="00A103C0"/>
    <w:rsid w:val="00A47E56"/>
    <w:rsid w:val="00A56537"/>
    <w:rsid w:val="00AB200C"/>
    <w:rsid w:val="00B00B62"/>
    <w:rsid w:val="00B305FA"/>
    <w:rsid w:val="00B74DEA"/>
    <w:rsid w:val="00B918AA"/>
    <w:rsid w:val="00BB6A69"/>
    <w:rsid w:val="00BE0F0E"/>
    <w:rsid w:val="00C11746"/>
    <w:rsid w:val="00C675F3"/>
    <w:rsid w:val="00C90D2F"/>
    <w:rsid w:val="00D271E1"/>
    <w:rsid w:val="00D35EDF"/>
    <w:rsid w:val="00D36296"/>
    <w:rsid w:val="00D371F2"/>
    <w:rsid w:val="00D5267E"/>
    <w:rsid w:val="00D804EF"/>
    <w:rsid w:val="00D91B7D"/>
    <w:rsid w:val="00D925C9"/>
    <w:rsid w:val="00DC5BD7"/>
    <w:rsid w:val="00DC717D"/>
    <w:rsid w:val="00E56995"/>
    <w:rsid w:val="00E56FB2"/>
    <w:rsid w:val="00E60669"/>
    <w:rsid w:val="00E93697"/>
    <w:rsid w:val="00EB3052"/>
    <w:rsid w:val="00EC3E9D"/>
    <w:rsid w:val="00EC7C89"/>
    <w:rsid w:val="00ED51B5"/>
    <w:rsid w:val="00EF7AA5"/>
    <w:rsid w:val="00F0122C"/>
    <w:rsid w:val="00F6242C"/>
    <w:rsid w:val="00F779D8"/>
    <w:rsid w:val="00FD35C6"/>
    <w:rsid w:val="00FF2D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646F34D4"/>
  <w14:defaultImageDpi w14:val="0"/>
  <w15:chartTrackingRefBased/>
  <w15:docId w15:val="{425931AA-2259-0340-A229-71BBD685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Times" w:hAnsi="Times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Pr>
      <w:rFonts w:ascii="Times" w:hAnsi="Times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Pr>
      <w:rFonts w:ascii="Times" w:hAnsi="Times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BesuchterLink">
    <w:name w:val="FollowedHyperlink"/>
    <w:uiPriority w:val="99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locked/>
    <w:rPr>
      <w:rFonts w:ascii="Lucida Grande" w:hAnsi="Lucida Grande" w:cs="Times New Roman"/>
      <w:sz w:val="18"/>
    </w:rPr>
  </w:style>
  <w:style w:type="table" w:styleId="Tabellenraster">
    <w:name w:val="Table Grid"/>
    <w:basedOn w:val="NormaleTabelle"/>
    <w:uiPriority w:val="59"/>
    <w:rPr>
      <w:rFonts w:ascii="Cambria" w:eastAsia="MS Mincho" w:hAnsi="Cambr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unhideWhenUsed/>
    <w:rPr>
      <w:rFonts w:cs="Times New Roman"/>
      <w:sz w:val="16"/>
      <w:szCs w:val="16"/>
    </w:rPr>
  </w:style>
  <w:style w:type="paragraph" w:customStyle="1" w:styleId="FarbigeListe-Akzent11">
    <w:name w:val="Farbige Liste - Akzent 11"/>
    <w:basedOn w:val="Standard"/>
    <w:uiPriority w:val="34"/>
    <w:rsid w:val="00457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A05C98-7A41-D140-8CBA-632D995E4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2481</Characters>
  <Application>Microsoft Office Word</Application>
  <DocSecurity>0</DocSecurity>
  <Lines>91</Lines>
  <Paragraphs>103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Menden</vt:lpstr>
    </vt:vector>
  </TitlesOfParts>
  <Company>880-3857903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Menden</dc:title>
  <dc:subject/>
  <dc:creator>Katharina Rannacher</dc:creator>
  <cp:keywords/>
  <dc:description/>
  <cp:lastModifiedBy>mm</cp:lastModifiedBy>
  <cp:revision>12</cp:revision>
  <cp:lastPrinted>2013-02-19T08:15:00Z</cp:lastPrinted>
  <dcterms:created xsi:type="dcterms:W3CDTF">2025-12-01T16:10:00Z</dcterms:created>
  <dcterms:modified xsi:type="dcterms:W3CDTF">2025-12-03T12:13:00Z</dcterms:modified>
</cp:coreProperties>
</file>