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C432" w14:textId="627D04E4" w:rsidR="00EA2723" w:rsidRDefault="0090314C">
      <w:pPr>
        <w:pStyle w:val="NummerDatum"/>
        <w:rPr>
          <w:rFonts w:cs="Arial"/>
        </w:rPr>
      </w:pPr>
      <w:r>
        <w:rPr>
          <w:rFonts w:cs="Arial"/>
        </w:rPr>
        <w:t>012</w:t>
      </w:r>
      <w:r w:rsidR="00B75EFB">
        <w:rPr>
          <w:rFonts w:cs="Arial"/>
        </w:rPr>
        <w:t>/202</w:t>
      </w:r>
      <w:r w:rsidR="004F0872">
        <w:rPr>
          <w:rFonts w:cs="Arial"/>
        </w:rPr>
        <w:t>6</w:t>
      </w:r>
      <w:r w:rsidR="00B75EFB">
        <w:rPr>
          <w:rFonts w:cs="Arial"/>
        </w:rPr>
        <w:tab/>
      </w:r>
      <w:r w:rsidR="00C64B62">
        <w:rPr>
          <w:rFonts w:cs="Arial"/>
        </w:rPr>
        <w:t>2</w:t>
      </w:r>
      <w:r>
        <w:rPr>
          <w:rFonts w:cs="Arial"/>
        </w:rPr>
        <w:t>9</w:t>
      </w:r>
      <w:r w:rsidR="00B75EFB">
        <w:rPr>
          <w:rFonts w:cs="Arial"/>
        </w:rPr>
        <w:t>.1.202</w:t>
      </w:r>
      <w:r w:rsidR="004F0872">
        <w:rPr>
          <w:rFonts w:cs="Arial"/>
        </w:rPr>
        <w:t>6</w:t>
      </w:r>
    </w:p>
    <w:p w14:paraId="7CB22248" w14:textId="71317FEF" w:rsidR="00F37309" w:rsidRPr="000C752C" w:rsidRDefault="000C752C" w:rsidP="000C752C">
      <w:pPr>
        <w:suppressAutoHyphens w:val="0"/>
        <w:spacing w:after="0" w:line="240" w:lineRule="auto"/>
        <w:rPr>
          <w:rFonts w:ascii="ArialMT" w:hAnsi="ArialMT"/>
          <w:color w:val="000000"/>
          <w:spacing w:val="0"/>
          <w:sz w:val="27"/>
          <w:szCs w:val="27"/>
        </w:rPr>
      </w:pPr>
      <w:bookmarkStart w:id="0" w:name="_Hlk250322"/>
      <w:bookmarkStart w:id="1" w:name="_Ref249518438"/>
      <w:bookmarkEnd w:id="0"/>
      <w:bookmarkEnd w:id="1"/>
      <w:r>
        <w:rPr>
          <w:rFonts w:ascii="ArialMT" w:hAnsi="ArialMT"/>
          <w:b/>
          <w:bCs/>
          <w:color w:val="000000"/>
          <w:spacing w:val="0"/>
          <w:sz w:val="32"/>
          <w:szCs w:val="32"/>
        </w:rPr>
        <w:t>Populismus und Migration</w:t>
      </w:r>
      <w:r w:rsidR="006C1AAF" w:rsidRPr="006C1AAF">
        <w:rPr>
          <w:rFonts w:ascii="ArialMT" w:hAnsi="ArialMT"/>
          <w:b/>
          <w:bCs/>
          <w:color w:val="000000"/>
          <w:spacing w:val="0"/>
          <w:sz w:val="32"/>
          <w:szCs w:val="32"/>
        </w:rPr>
        <w:t xml:space="preserve"> </w:t>
      </w:r>
      <w:r w:rsidR="006C1AAF" w:rsidRPr="006C1AAF">
        <w:rPr>
          <w:rFonts w:ascii="ArialMT" w:hAnsi="ArialMT"/>
          <w:b/>
          <w:bCs/>
          <w:color w:val="000000"/>
          <w:spacing w:val="0"/>
          <w:sz w:val="32"/>
          <w:szCs w:val="32"/>
        </w:rPr>
        <w:br/>
      </w:r>
      <w:r w:rsidR="007A4CED">
        <w:rPr>
          <w:b/>
          <w:bCs/>
        </w:rPr>
        <w:t xml:space="preserve">Renommierter kanadischer </w:t>
      </w:r>
      <w:r w:rsidR="00F37309" w:rsidRPr="00E41A1E">
        <w:rPr>
          <w:b/>
          <w:bCs/>
        </w:rPr>
        <w:t>Humboldt-Preisträger forscht</w:t>
      </w:r>
      <w:r>
        <w:rPr>
          <w:b/>
          <w:bCs/>
        </w:rPr>
        <w:t xml:space="preserve"> an der Uni </w:t>
      </w:r>
      <w:r w:rsidR="00F37309" w:rsidRPr="00E41A1E">
        <w:rPr>
          <w:b/>
          <w:bCs/>
        </w:rPr>
        <w:t xml:space="preserve">Osnabrück </w:t>
      </w:r>
    </w:p>
    <w:p w14:paraId="07FA7D63" w14:textId="77777777" w:rsidR="000C752C" w:rsidRPr="00E41A1E" w:rsidRDefault="000C752C" w:rsidP="00F37309">
      <w:pPr>
        <w:rPr>
          <w:i/>
          <w:iCs/>
        </w:rPr>
      </w:pPr>
    </w:p>
    <w:p w14:paraId="1B782E67" w14:textId="555CA3FC" w:rsidR="000C752C" w:rsidRDefault="00F37309" w:rsidP="0090314C">
      <w:pPr>
        <w:spacing w:line="360" w:lineRule="auto"/>
      </w:pPr>
      <w:r w:rsidRPr="00E41A1E">
        <w:t xml:space="preserve">Die Universität Osnabrück bekommt prominente Verstärkung aus Kanada: Dr. Oliver Schmidtke, Professor an der University </w:t>
      </w:r>
      <w:proofErr w:type="spellStart"/>
      <w:r w:rsidRPr="00E41A1E">
        <w:t>of</w:t>
      </w:r>
      <w:proofErr w:type="spellEnd"/>
      <w:r w:rsidRPr="00E41A1E">
        <w:t xml:space="preserve"> Victoria und Träger des </w:t>
      </w:r>
      <w:r>
        <w:t xml:space="preserve">diesjährigen </w:t>
      </w:r>
      <w:r w:rsidRPr="00E41A1E">
        <w:t xml:space="preserve">Humboldt-Forschungspreises, wird </w:t>
      </w:r>
      <w:r>
        <w:t>für zwölf Monate</w:t>
      </w:r>
      <w:r w:rsidRPr="00E41A1E">
        <w:t xml:space="preserve"> am Institut für Migrationsforschung und Interkulturelle Studien (IMIS)</w:t>
      </w:r>
      <w:r>
        <w:t xml:space="preserve"> sowie im Sonderforschungsbereich „Produktion von Migration“ (SFB 1604)</w:t>
      </w:r>
      <w:r w:rsidRPr="00E41A1E">
        <w:t xml:space="preserve"> forschen. </w:t>
      </w:r>
    </w:p>
    <w:p w14:paraId="41EE6366" w14:textId="7337A2D7" w:rsidR="00F37309" w:rsidRPr="00E41A1E" w:rsidRDefault="00F37309" w:rsidP="0090314C">
      <w:pPr>
        <w:spacing w:line="360" w:lineRule="auto"/>
      </w:pPr>
      <w:r w:rsidRPr="00E41A1E">
        <w:t>Der renommierte Politikwissenschaftler untersucht den Zusammenhang zwischen Migration und dem Aufstieg des Rechtspopulismus in westlichen Demokratien – ein hochaktuelles Thema von großer gesellschaftlicher B</w:t>
      </w:r>
      <w:r>
        <w:t>edeutung</w:t>
      </w:r>
      <w:r w:rsidRPr="00E41A1E">
        <w:t>.</w:t>
      </w:r>
      <w:r w:rsidR="000C752C">
        <w:t xml:space="preserve"> </w:t>
      </w:r>
      <w:r w:rsidR="000C752C">
        <w:t xml:space="preserve">Oliver </w:t>
      </w:r>
      <w:r w:rsidR="000C752C" w:rsidRPr="00E41A1E">
        <w:t xml:space="preserve">Schmidtke wird </w:t>
      </w:r>
      <w:r w:rsidR="000C752C">
        <w:t xml:space="preserve">2026 und 2027 insgesamt 12 Monate in Deutschland sein. Diese Zeit will er nutzen, um von Osnabrück aus sein Forschungsnetzwerk in Deutschland und in Europa auszubauen, neue Projekte anzuschieben und Vortrags- und Recherchereisen zu unternehmen, etwa an das </w:t>
      </w:r>
      <w:r w:rsidR="000C752C" w:rsidRPr="0093216A">
        <w:t>Deutsche Zentrum für Integrations- und Migrationsforschung (</w:t>
      </w:r>
      <w:proofErr w:type="spellStart"/>
      <w:r w:rsidR="000C752C" w:rsidRPr="0093216A">
        <w:t>DeZIM</w:t>
      </w:r>
      <w:proofErr w:type="spellEnd"/>
      <w:r w:rsidR="000C752C" w:rsidRPr="0093216A">
        <w:t>)</w:t>
      </w:r>
      <w:r w:rsidR="000C752C">
        <w:t xml:space="preserve"> in Berlin oder an das </w:t>
      </w:r>
      <w:r w:rsidR="000C752C" w:rsidRPr="008437B2">
        <w:t>Europäische Hochschulinstitut in Florenz.</w:t>
      </w:r>
    </w:p>
    <w:p w14:paraId="40DEA190" w14:textId="38724C0C" w:rsidR="00F37309" w:rsidRPr="00E41A1E" w:rsidRDefault="00F37309" w:rsidP="0090314C">
      <w:pPr>
        <w:spacing w:line="360" w:lineRule="auto"/>
      </w:pPr>
      <w:r w:rsidRPr="00E41A1E">
        <w:t>Der Humboldt-</w:t>
      </w:r>
      <w:r w:rsidRPr="007A343D">
        <w:t>Forschungspreis ist eine der wichtigsten deutschen Auszeichnungen für internationale Spitzenforscherinnen</w:t>
      </w:r>
      <w:r w:rsidR="000C752C">
        <w:t xml:space="preserve"> und -forscher</w:t>
      </w:r>
      <w:r w:rsidRPr="007A343D">
        <w:t xml:space="preserve"> und mit 80.000 Euro dotiert. Er würdigt Forschende, deren Arbeiten ihr Fachgebiet nachhaltig geprägt haben</w:t>
      </w:r>
      <w:r>
        <w:t>,</w:t>
      </w:r>
      <w:r w:rsidRPr="007A343D">
        <w:t xml:space="preserve"> und ermöglicht</w:t>
      </w:r>
      <w:r>
        <w:t xml:space="preserve"> es</w:t>
      </w:r>
      <w:r w:rsidRPr="007A343D">
        <w:t xml:space="preserve"> ihnen, selbst gewählte </w:t>
      </w:r>
      <w:r w:rsidRPr="007A343D">
        <w:lastRenderedPageBreak/>
        <w:t>Forschungsvorhaben an einer wissenschaftlichen Einrichtung in Deutschland durchzuführen</w:t>
      </w:r>
      <w:r>
        <w:t xml:space="preserve">. </w:t>
      </w:r>
      <w:r w:rsidRPr="00E41A1E">
        <w:t xml:space="preserve">Dass </w:t>
      </w:r>
      <w:r>
        <w:t xml:space="preserve">Oliver </w:t>
      </w:r>
      <w:r w:rsidRPr="00E41A1E">
        <w:t xml:space="preserve">Schmidtke für sein Forschungsvorhaben Osnabrück gewählt hat, unterstreicht die internationale Strahlkraft des IMIS und des </w:t>
      </w:r>
      <w:r>
        <w:t>S</w:t>
      </w:r>
      <w:r w:rsidRPr="00E41A1E">
        <w:t>onderforschungsbereichs „Produktion von Migration</w:t>
      </w:r>
      <w:r>
        <w:t>“</w:t>
      </w:r>
      <w:r w:rsidRPr="00E41A1E">
        <w:t>.</w:t>
      </w:r>
      <w:r>
        <w:t xml:space="preserve"> </w:t>
      </w:r>
      <w:r w:rsidRPr="00E41A1E">
        <w:t>„Hier gibt es vielfältige Anknüpfungspunkte für meine Forschung</w:t>
      </w:r>
      <w:r>
        <w:t>“</w:t>
      </w:r>
      <w:r w:rsidRPr="00E41A1E">
        <w:t>, sagt Schmidtke. „Ich freue mich darauf, im Austausch mit den Osnabrücker Kolleginnen und Kollegen meine Arbeit zu Migration, demokratischer Resilienz und Populismus zu vertiefen.</w:t>
      </w:r>
      <w:r>
        <w:t>“</w:t>
      </w:r>
    </w:p>
    <w:p w14:paraId="7DD705BC" w14:textId="77777777" w:rsidR="00F37309" w:rsidRPr="00E41A1E" w:rsidRDefault="00F37309" w:rsidP="0090314C">
      <w:pPr>
        <w:spacing w:line="360" w:lineRule="auto"/>
      </w:pPr>
      <w:r>
        <w:t xml:space="preserve">Oliver </w:t>
      </w:r>
      <w:r w:rsidRPr="00E41A1E">
        <w:t xml:space="preserve">Schmidtkes akademischer Werdegang </w:t>
      </w:r>
      <w:r>
        <w:t xml:space="preserve">führte ihn an einige der führenden </w:t>
      </w:r>
      <w:r w:rsidRPr="00E41A1E">
        <w:t xml:space="preserve">Forschungseinrichtungen der Welt: Nach seiner Promotion am </w:t>
      </w:r>
      <w:r w:rsidRPr="008437B2">
        <w:t>Europäische</w:t>
      </w:r>
      <w:r>
        <w:t>n</w:t>
      </w:r>
      <w:r w:rsidRPr="008437B2">
        <w:t xml:space="preserve"> Hochschulinstitut in Florenz</w:t>
      </w:r>
      <w:r w:rsidRPr="00E41A1E">
        <w:t xml:space="preserve"> folgten Stationen in Harvard, an der Humboldt-Universität Berlin und der Universität Hamburg. Seit 2000 lebt und arbeitet er in Kanada, wo er bis </w:t>
      </w:r>
      <w:r>
        <w:t>Ende 2025</w:t>
      </w:r>
      <w:r w:rsidRPr="00E41A1E">
        <w:t xml:space="preserve"> das </w:t>
      </w:r>
      <w:proofErr w:type="spellStart"/>
      <w:r w:rsidRPr="00E41A1E">
        <w:t>Centre</w:t>
      </w:r>
      <w:proofErr w:type="spellEnd"/>
      <w:r w:rsidRPr="00E41A1E">
        <w:t xml:space="preserve"> </w:t>
      </w:r>
      <w:proofErr w:type="spellStart"/>
      <w:r w:rsidRPr="00E41A1E">
        <w:t>for</w:t>
      </w:r>
      <w:proofErr w:type="spellEnd"/>
      <w:r w:rsidRPr="00E41A1E">
        <w:t xml:space="preserve"> Global Studies an der University </w:t>
      </w:r>
      <w:proofErr w:type="spellStart"/>
      <w:r w:rsidRPr="00E41A1E">
        <w:t>of</w:t>
      </w:r>
      <w:proofErr w:type="spellEnd"/>
      <w:r w:rsidRPr="00E41A1E">
        <w:t xml:space="preserve"> Victoria leitete. Als Co-Leiter des Europe-Canada Network engagiert er sich seit 2006 für die Stärkung transatlantischer Wissenschaftsbeziehungen.</w:t>
      </w:r>
    </w:p>
    <w:p w14:paraId="59BCD04D" w14:textId="77777777" w:rsidR="00F37309" w:rsidRDefault="00F37309" w:rsidP="0090314C">
      <w:pPr>
        <w:spacing w:line="360" w:lineRule="auto"/>
      </w:pPr>
      <w:r w:rsidRPr="00E41A1E">
        <w:t>IMIS-Direktorin Prof. Dr. Helen Schwenken betont den Mehrwert der Zusammenarbeit: „Oliver</w:t>
      </w:r>
      <w:r>
        <w:t xml:space="preserve"> Schmidtke</w:t>
      </w:r>
      <w:r w:rsidRPr="00E41A1E">
        <w:t xml:space="preserve">s vergleichende Perspektive </w:t>
      </w:r>
      <w:r>
        <w:t xml:space="preserve">auf rechtspopulistische Bewegungen und Parteien ist für </w:t>
      </w:r>
      <w:r w:rsidRPr="00E41A1E">
        <w:t xml:space="preserve">uns eine </w:t>
      </w:r>
      <w:r>
        <w:t>große</w:t>
      </w:r>
      <w:r w:rsidRPr="00E41A1E">
        <w:t xml:space="preserve"> Bereicherung. Wir freuen uns auf das wechselseitige Lernen.</w:t>
      </w:r>
      <w:r>
        <w:t>“ Das IMIS pflegt bereits seit vielen Jahren intensive Beziehungen mit anderen europäischen und außereuropäischen Migrationsforschungsinstituten – auch in Kanada. Diese sollen durch den Aufenthalt von Oliver Schmidtke am IMIS weiter vertieft werden.</w:t>
      </w:r>
    </w:p>
    <w:p w14:paraId="3B900B44" w14:textId="77777777" w:rsidR="00F37309" w:rsidRPr="00E41A1E" w:rsidRDefault="00F37309" w:rsidP="0090314C">
      <w:pPr>
        <w:spacing w:line="360" w:lineRule="auto"/>
      </w:pPr>
      <w:r w:rsidRPr="00E41A1E">
        <w:t>SFB-Sprecher Prof. Dr. Andreas Pott</w:t>
      </w:r>
      <w:r>
        <w:t>, der den Preisträger nominierte,</w:t>
      </w:r>
      <w:r w:rsidRPr="00E41A1E">
        <w:t xml:space="preserve"> </w:t>
      </w:r>
      <w:r>
        <w:t xml:space="preserve">freut sich auf die Umsetzung der gemeinsamen </w:t>
      </w:r>
      <w:r w:rsidRPr="00E41A1E">
        <w:t xml:space="preserve">Pläne: </w:t>
      </w:r>
      <w:r>
        <w:t>„</w:t>
      </w:r>
      <w:r w:rsidRPr="00E41A1E">
        <w:t xml:space="preserve">Neben Veranstaltungen für </w:t>
      </w:r>
      <w:r>
        <w:t>Doktorandinnen und Doktoranden</w:t>
      </w:r>
      <w:r w:rsidRPr="00E41A1E">
        <w:t xml:space="preserve"> sind Dialog- und Transferaktivitäten geplant, die </w:t>
      </w:r>
      <w:r>
        <w:t xml:space="preserve">wissenschaftliche und gesellschaftliche Debatten </w:t>
      </w:r>
      <w:r w:rsidRPr="00E41A1E">
        <w:t xml:space="preserve">verbinden sollen. Zudem </w:t>
      </w:r>
      <w:r>
        <w:t xml:space="preserve">werden im Rahmen des SFBs </w:t>
      </w:r>
      <w:r w:rsidRPr="00E41A1E">
        <w:t xml:space="preserve">gemeinsame </w:t>
      </w:r>
      <w:r>
        <w:t xml:space="preserve">Analysen und </w:t>
      </w:r>
      <w:r w:rsidRPr="00E41A1E">
        <w:t>Publikationen entstehen.</w:t>
      </w:r>
      <w:r>
        <w:t>“</w:t>
      </w:r>
    </w:p>
    <w:p w14:paraId="33358E21" w14:textId="71C9A28D" w:rsidR="00F37309" w:rsidRPr="00E41A1E" w:rsidRDefault="00F37309" w:rsidP="0090314C">
      <w:pPr>
        <w:spacing w:line="360" w:lineRule="auto"/>
      </w:pPr>
      <w:r w:rsidRPr="00E41A1E">
        <w:lastRenderedPageBreak/>
        <w:t>Der Humboldt-Forschungspreis wird jährlich von der Alexander von Humboldt-Stiftung an international führende Wissenschaftlerinnen und Wissenschaftler verliehen, die im Ausland leben und arbeiten. Die Preisträgerinnen und Preisträger können bis zu ein</w:t>
      </w:r>
      <w:r w:rsidR="0090314C">
        <w:t>em</w:t>
      </w:r>
      <w:r w:rsidRPr="00E41A1E">
        <w:t xml:space="preserve"> Jahr in Deutschland forschen und mit deutschen Fachkolleginnen und -kollegen zusammenarbeiten.</w:t>
      </w:r>
    </w:p>
    <w:p w14:paraId="162F90F6" w14:textId="33A25511" w:rsidR="00F37309" w:rsidRPr="00C40B60" w:rsidRDefault="00F37309" w:rsidP="00F37309">
      <w:r w:rsidRPr="006A7680">
        <w:rPr>
          <w:b/>
          <w:bCs/>
        </w:rPr>
        <w:t>Weitere Informationen für die Redaktionen</w:t>
      </w:r>
      <w:r w:rsidR="000C752C">
        <w:br/>
      </w:r>
      <w:r>
        <w:t>Prof. Dr. Andreas Pott</w:t>
      </w:r>
      <w:r w:rsidR="000C752C">
        <w:t>, Universität Osnabrück</w:t>
      </w:r>
      <w:r w:rsidR="000C752C">
        <w:br/>
        <w:t xml:space="preserve">E-Mail: </w:t>
      </w:r>
      <w:hyperlink r:id="rId7" w:history="1">
        <w:r w:rsidR="000C752C" w:rsidRPr="000C752C">
          <w:rPr>
            <w:rStyle w:val="Hyperlink"/>
          </w:rPr>
          <w:t>andreas.pott@uni-osnabrueck.de</w:t>
        </w:r>
      </w:hyperlink>
      <w:r w:rsidR="000C752C">
        <w:br/>
      </w:r>
      <w:r>
        <w:t xml:space="preserve">IMIS: </w:t>
      </w:r>
      <w:hyperlink r:id="rId8" w:history="1">
        <w:r w:rsidR="000C752C" w:rsidRPr="000D692C">
          <w:rPr>
            <w:rStyle w:val="Hyperlink"/>
          </w:rPr>
          <w:t>https://www.uni-osnabrueck.de/imis</w:t>
        </w:r>
      </w:hyperlink>
      <w:r w:rsidR="000C752C">
        <w:br/>
      </w:r>
      <w:r>
        <w:t xml:space="preserve">SFB 1604: </w:t>
      </w:r>
      <w:r w:rsidRPr="00220C48">
        <w:t>https://www.uni-osnabrueck.de/sfb1604</w:t>
      </w:r>
    </w:p>
    <w:p w14:paraId="39D8E20B" w14:textId="77777777" w:rsidR="00F37309" w:rsidRDefault="00F37309" w:rsidP="00F37309"/>
    <w:p w14:paraId="419D18A4" w14:textId="77777777" w:rsidR="00EA2723" w:rsidRDefault="00EA2723" w:rsidP="00F37309">
      <w:pPr>
        <w:suppressAutoHyphens w:val="0"/>
        <w:spacing w:after="0" w:line="360" w:lineRule="auto"/>
      </w:pPr>
    </w:p>
    <w:sectPr w:rsidR="00EA2723">
      <w:headerReference w:type="even" r:id="rId9"/>
      <w:headerReference w:type="default" r:id="rId10"/>
      <w:footerReference w:type="even" r:id="rId11"/>
      <w:footerReference w:type="default" r:id="rId12"/>
      <w:headerReference w:type="first" r:id="rId13"/>
      <w:footerReference w:type="first" r:id="rId14"/>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5CA0" w14:textId="77777777" w:rsidR="00B638E9" w:rsidRDefault="00B638E9">
      <w:pPr>
        <w:spacing w:after="0" w:line="240" w:lineRule="auto"/>
      </w:pPr>
      <w:r>
        <w:separator/>
      </w:r>
    </w:p>
  </w:endnote>
  <w:endnote w:type="continuationSeparator" w:id="0">
    <w:p w14:paraId="56B9DB94" w14:textId="77777777" w:rsidR="00B638E9" w:rsidRDefault="00B6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reeSans">
    <w:altName w:val="Cambria"/>
    <w:panose1 w:val="020B0604020202020204"/>
    <w:charset w:val="00"/>
    <w:family w:val="roman"/>
    <w:notTrueType/>
    <w:pitch w:val="default"/>
  </w:font>
  <w:font w:name="Noto Sans CJK SC Regular">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roman"/>
    <w:pitch w:val="variable"/>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F53F" w14:textId="77777777" w:rsidR="00EA2723" w:rsidRDefault="00EA27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91EC" w14:textId="77777777" w:rsidR="00EA2723" w:rsidRDefault="00EA27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4290" w14:textId="77777777" w:rsidR="00EA2723" w:rsidRDefault="00B75EFB">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sidR="00EA2723">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sidR="00EA2723">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2791" w14:textId="77777777" w:rsidR="00B638E9" w:rsidRDefault="00B638E9">
      <w:pPr>
        <w:spacing w:after="0" w:line="240" w:lineRule="auto"/>
      </w:pPr>
      <w:r>
        <w:separator/>
      </w:r>
    </w:p>
  </w:footnote>
  <w:footnote w:type="continuationSeparator" w:id="0">
    <w:p w14:paraId="3D6D9C20" w14:textId="77777777" w:rsidR="00B638E9" w:rsidRDefault="00B63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4A12" w14:textId="77777777" w:rsidR="00EA2723" w:rsidRDefault="00EA27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607D" w14:textId="77777777" w:rsidR="00EA2723" w:rsidRDefault="00B75EFB">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0B24092E" wp14:editId="0080DED7">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7B23D76F" w14:textId="54DAE6D5" w:rsidR="00EA2723" w:rsidRDefault="00B75EFB">
                          <w:pPr>
                            <w:pStyle w:val="Kopfzeile"/>
                          </w:pPr>
                          <w:r>
                            <w:fldChar w:fldCharType="begin"/>
                          </w:r>
                          <w:r w:rsidR="00FE7452">
                            <w:rPr>
                              <w:noProof/>
                            </w:rPr>
                            <w:fldChar w:fldCharType="begin"/>
                          </w:r>
                          <w:r w:rsidR="00FE7452">
                            <w:rPr>
                              <w:noProof/>
                            </w:rPr>
                            <w:instrText xml:space="preserve"> STYLEREF "Nummer / Datum" </w:instrText>
                          </w:r>
                          <w:r w:rsidR="00FE7452">
                            <w:rPr>
                              <w:noProof/>
                            </w:rPr>
                            <w:fldChar w:fldCharType="separate"/>
                          </w:r>
                          <w:r w:rsidR="0090314C">
                            <w:rPr>
                              <w:noProof/>
                            </w:rPr>
                            <w:instrText>012/2026</w:instrText>
                          </w:r>
                          <w:r w:rsidR="0090314C">
                            <w:rPr>
                              <w:noProof/>
                            </w:rPr>
                            <w:tab/>
                            <w:instrText>29.1.2026</w:instrText>
                          </w:r>
                          <w:r w:rsidR="00FE7452">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0B24092E"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7B23D76F" w14:textId="54DAE6D5" w:rsidR="00EA2723" w:rsidRDefault="00B75EFB">
                    <w:pPr>
                      <w:pStyle w:val="Kopfzeile"/>
                    </w:pPr>
                    <w:r>
                      <w:fldChar w:fldCharType="begin"/>
                    </w:r>
                    <w:r w:rsidR="00FE7452">
                      <w:rPr>
                        <w:noProof/>
                      </w:rPr>
                      <w:fldChar w:fldCharType="begin"/>
                    </w:r>
                    <w:r w:rsidR="00FE7452">
                      <w:rPr>
                        <w:noProof/>
                      </w:rPr>
                      <w:instrText xml:space="preserve"> STYLEREF "Nummer / Datum" </w:instrText>
                    </w:r>
                    <w:r w:rsidR="00FE7452">
                      <w:rPr>
                        <w:noProof/>
                      </w:rPr>
                      <w:fldChar w:fldCharType="separate"/>
                    </w:r>
                    <w:r w:rsidR="0090314C">
                      <w:rPr>
                        <w:noProof/>
                      </w:rPr>
                      <w:instrText>012/2026</w:instrText>
                    </w:r>
                    <w:r w:rsidR="0090314C">
                      <w:rPr>
                        <w:noProof/>
                      </w:rPr>
                      <w:tab/>
                      <w:instrText>29.1.2026</w:instrText>
                    </w:r>
                    <w:r w:rsidR="00FE7452">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F398" w14:textId="77777777" w:rsidR="00EA2723" w:rsidRDefault="00B75EFB">
    <w:pPr>
      <w:pStyle w:val="Kopfzeile"/>
    </w:pPr>
    <w:r>
      <w:rPr>
        <w:noProof/>
      </w:rPr>
      <w:drawing>
        <wp:anchor distT="0" distB="0" distL="0" distR="0" simplePos="0" relativeHeight="2" behindDoc="1" locked="0" layoutInCell="0" allowOverlap="1" wp14:anchorId="6AF18943" wp14:editId="4F2BC128">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5C9DFD9C" wp14:editId="341740F5">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NLI0tjA3N7MwM7JU0lEKTi0uzszPAykwrAUA/OOTvSwAAAA="/>
  </w:docVars>
  <w:rsids>
    <w:rsidRoot w:val="00EA2723"/>
    <w:rsid w:val="00033978"/>
    <w:rsid w:val="00035E9D"/>
    <w:rsid w:val="0004103A"/>
    <w:rsid w:val="000560E6"/>
    <w:rsid w:val="00056BE3"/>
    <w:rsid w:val="000636F3"/>
    <w:rsid w:val="000A1027"/>
    <w:rsid w:val="000A5823"/>
    <w:rsid w:val="000C752C"/>
    <w:rsid w:val="0013386E"/>
    <w:rsid w:val="001A4D47"/>
    <w:rsid w:val="001C20FC"/>
    <w:rsid w:val="001C6A56"/>
    <w:rsid w:val="001D3A92"/>
    <w:rsid w:val="001E11C5"/>
    <w:rsid w:val="001F6C3E"/>
    <w:rsid w:val="00250333"/>
    <w:rsid w:val="00251F2E"/>
    <w:rsid w:val="00263A18"/>
    <w:rsid w:val="00277BC6"/>
    <w:rsid w:val="002A62EC"/>
    <w:rsid w:val="002C1595"/>
    <w:rsid w:val="00304E12"/>
    <w:rsid w:val="003077A0"/>
    <w:rsid w:val="00332BAF"/>
    <w:rsid w:val="0033737F"/>
    <w:rsid w:val="00364F70"/>
    <w:rsid w:val="00382404"/>
    <w:rsid w:val="003825C2"/>
    <w:rsid w:val="00395D5B"/>
    <w:rsid w:val="00397DE6"/>
    <w:rsid w:val="003A2027"/>
    <w:rsid w:val="003A5ADE"/>
    <w:rsid w:val="003C626C"/>
    <w:rsid w:val="003E7A0B"/>
    <w:rsid w:val="003F4475"/>
    <w:rsid w:val="00413485"/>
    <w:rsid w:val="00435BB8"/>
    <w:rsid w:val="00451F79"/>
    <w:rsid w:val="004560A3"/>
    <w:rsid w:val="00466050"/>
    <w:rsid w:val="004665ED"/>
    <w:rsid w:val="004A7F06"/>
    <w:rsid w:val="004D715F"/>
    <w:rsid w:val="004F0872"/>
    <w:rsid w:val="004F1822"/>
    <w:rsid w:val="0053472C"/>
    <w:rsid w:val="0054594F"/>
    <w:rsid w:val="0055521A"/>
    <w:rsid w:val="00597C1F"/>
    <w:rsid w:val="005D6EC6"/>
    <w:rsid w:val="005E74AA"/>
    <w:rsid w:val="005F0B5A"/>
    <w:rsid w:val="00607E3B"/>
    <w:rsid w:val="00615498"/>
    <w:rsid w:val="00633630"/>
    <w:rsid w:val="00646472"/>
    <w:rsid w:val="00665556"/>
    <w:rsid w:val="00675843"/>
    <w:rsid w:val="006A2484"/>
    <w:rsid w:val="006C1AAF"/>
    <w:rsid w:val="006D128E"/>
    <w:rsid w:val="0070363B"/>
    <w:rsid w:val="00707EA2"/>
    <w:rsid w:val="00730C09"/>
    <w:rsid w:val="00757E48"/>
    <w:rsid w:val="00762E4F"/>
    <w:rsid w:val="0078440A"/>
    <w:rsid w:val="007A0E4E"/>
    <w:rsid w:val="007A4CED"/>
    <w:rsid w:val="007B1388"/>
    <w:rsid w:val="00833C37"/>
    <w:rsid w:val="00841D8A"/>
    <w:rsid w:val="00855E91"/>
    <w:rsid w:val="00864ABD"/>
    <w:rsid w:val="0087225D"/>
    <w:rsid w:val="008B1F28"/>
    <w:rsid w:val="008C79D5"/>
    <w:rsid w:val="008D0F65"/>
    <w:rsid w:val="008D3A3D"/>
    <w:rsid w:val="008E3F06"/>
    <w:rsid w:val="00900099"/>
    <w:rsid w:val="00902BBA"/>
    <w:rsid w:val="0090314C"/>
    <w:rsid w:val="009073DB"/>
    <w:rsid w:val="0093242A"/>
    <w:rsid w:val="00932EDF"/>
    <w:rsid w:val="00937405"/>
    <w:rsid w:val="00992F71"/>
    <w:rsid w:val="009A053A"/>
    <w:rsid w:val="009A2F50"/>
    <w:rsid w:val="009A4522"/>
    <w:rsid w:val="009B5C03"/>
    <w:rsid w:val="009D7359"/>
    <w:rsid w:val="009F195C"/>
    <w:rsid w:val="00A141A9"/>
    <w:rsid w:val="00A36C81"/>
    <w:rsid w:val="00A3758B"/>
    <w:rsid w:val="00A537DD"/>
    <w:rsid w:val="00A73F2E"/>
    <w:rsid w:val="00AA1F84"/>
    <w:rsid w:val="00AD1A6E"/>
    <w:rsid w:val="00AD38FF"/>
    <w:rsid w:val="00AD47B8"/>
    <w:rsid w:val="00AE454E"/>
    <w:rsid w:val="00B10EC0"/>
    <w:rsid w:val="00B2064A"/>
    <w:rsid w:val="00B230FE"/>
    <w:rsid w:val="00B472CE"/>
    <w:rsid w:val="00B522B3"/>
    <w:rsid w:val="00B638E9"/>
    <w:rsid w:val="00B75EFB"/>
    <w:rsid w:val="00B9107A"/>
    <w:rsid w:val="00BA4BB5"/>
    <w:rsid w:val="00BD1A15"/>
    <w:rsid w:val="00BE2D10"/>
    <w:rsid w:val="00BE669C"/>
    <w:rsid w:val="00C1520B"/>
    <w:rsid w:val="00C249A2"/>
    <w:rsid w:val="00C24C37"/>
    <w:rsid w:val="00C349AC"/>
    <w:rsid w:val="00C575F7"/>
    <w:rsid w:val="00C60098"/>
    <w:rsid w:val="00C64B62"/>
    <w:rsid w:val="00C826F3"/>
    <w:rsid w:val="00C82B93"/>
    <w:rsid w:val="00C93BC0"/>
    <w:rsid w:val="00C97706"/>
    <w:rsid w:val="00CB404E"/>
    <w:rsid w:val="00CD40E4"/>
    <w:rsid w:val="00CF5A9B"/>
    <w:rsid w:val="00CF5BD1"/>
    <w:rsid w:val="00D131F3"/>
    <w:rsid w:val="00D13CF9"/>
    <w:rsid w:val="00D159D4"/>
    <w:rsid w:val="00D316F0"/>
    <w:rsid w:val="00D4596F"/>
    <w:rsid w:val="00D56DDE"/>
    <w:rsid w:val="00D63EEB"/>
    <w:rsid w:val="00D74D36"/>
    <w:rsid w:val="00DA3062"/>
    <w:rsid w:val="00DC6821"/>
    <w:rsid w:val="00DE4A36"/>
    <w:rsid w:val="00DE7E69"/>
    <w:rsid w:val="00DF15DC"/>
    <w:rsid w:val="00E05A5D"/>
    <w:rsid w:val="00E06897"/>
    <w:rsid w:val="00E10B80"/>
    <w:rsid w:val="00E372E7"/>
    <w:rsid w:val="00E41842"/>
    <w:rsid w:val="00E41F83"/>
    <w:rsid w:val="00E55081"/>
    <w:rsid w:val="00E841B0"/>
    <w:rsid w:val="00E909E4"/>
    <w:rsid w:val="00EA11F9"/>
    <w:rsid w:val="00EA2723"/>
    <w:rsid w:val="00EA7A2E"/>
    <w:rsid w:val="00EB0709"/>
    <w:rsid w:val="00EB69C6"/>
    <w:rsid w:val="00EB7EB8"/>
    <w:rsid w:val="00EC70FD"/>
    <w:rsid w:val="00F37309"/>
    <w:rsid w:val="00F615D2"/>
    <w:rsid w:val="00F67C55"/>
    <w:rsid w:val="00F84FD9"/>
    <w:rsid w:val="00F9651E"/>
    <w:rsid w:val="00FA2EC9"/>
    <w:rsid w:val="00FE6A3D"/>
    <w:rsid w:val="00FE7452"/>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934B"/>
  <w15:docId w15:val="{2D067476-D1BF-2942-BF52-B48F048C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sid w:val="00A02292"/>
    <w:rPr>
      <w:color w:val="800080" w:themeColor="followedHyperlink"/>
      <w:u w:val="single"/>
    </w:rPr>
  </w:style>
  <w:style w:type="character" w:styleId="NichtaufgelsteErwhnung">
    <w:name w:val="Unresolved Mention"/>
    <w:basedOn w:val="Absatz-Standardschriftart"/>
    <w:uiPriority w:val="99"/>
    <w:semiHidden/>
    <w:unhideWhenUsed/>
    <w:qFormat/>
    <w:rsid w:val="00A02292"/>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Lucida San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osnabrueck.de/imi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dreas.pott@uni-osnabrueck.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7F02B-73CB-4EB0-BDEE-DA0ED5FB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3453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5</cp:revision>
  <cp:lastPrinted>2025-11-27T11:44:00Z</cp:lastPrinted>
  <dcterms:created xsi:type="dcterms:W3CDTF">2026-01-27T09:10:00Z</dcterms:created>
  <dcterms:modified xsi:type="dcterms:W3CDTF">2026-01-29T07:48:00Z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