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A08B4B90A51B491EA404417D4E8ED0E4"/>
        </w:placeholder>
      </w:sdtPr>
      <w:sdtEndPr/>
      <w:sdtContent>
        <w:p w:rsidR="00CC0989" w:rsidRPr="00CC0989" w:rsidRDefault="00E460E7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Neuer Höchstdruckreiniger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br/>
            <w:t>HD 9/100-4 Cage von Kärcher</w:t>
          </w:r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C4331A723974464F82FD1E7F75026DE7"/>
          </w:placeholder>
        </w:sdtPr>
        <w:sdtEndPr/>
        <w:sdtContent>
          <w:r w:rsidR="00CD778F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Für hartnäckigen Schmutz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2FE7440D8E2F4950BFCBC4F07B65EBA7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Sabrina Fackler" w:value="Sabrina Fackler"/>
            </w:dropDownList>
          </w:sdtPr>
          <w:sdtEndPr/>
          <w:sdtContent>
            <w:tc>
              <w:tcPr>
                <w:tcW w:w="3227" w:type="dxa"/>
              </w:tcPr>
              <w:p w:rsidR="00E443E7" w:rsidRDefault="00FD0DF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Alexander Becker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CCF3CD6A84814CFCB7CF0451964C7E03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FD0DF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B93841" w:rsidTr="00E94B36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79A8A5C872E943CC9E1CB5D944677F16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3873" w:value="T +49 71 95 14-3873"/>
              <w:listItem w:displayText="T +49 71 95 14-5565" w:value="T +49 71 95 14-5565"/>
            </w:dropDownList>
          </w:sdtPr>
          <w:sdtEndPr/>
          <w:sdtContent>
            <w:tc>
              <w:tcPr>
                <w:tcW w:w="3227" w:type="dxa"/>
              </w:tcPr>
              <w:p w:rsidR="00E443E7" w:rsidRDefault="00FD0DF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14-4256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821FA5A853704AF0A4453F96AEA393A5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FD0DF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alexander.becker@de.kaercher.com</w:t>
                </w:r>
              </w:p>
            </w:tc>
          </w:sdtContent>
        </w:sdt>
      </w:tr>
    </w:tbl>
    <w:p w:rsidR="00BE0205" w:rsidRDefault="00474204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B9532B7815494A579D10683F75DF81A9"/>
          </w:placeholder>
        </w:sdtPr>
        <w:sdtEndPr/>
        <w:sdtContent>
          <w:r w:rsidR="00FD0DF8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487941A02A4975B1DF0F8BEFB3AFF8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7E3189723606415B98D9C71FE09657BC"/>
          </w:placeholder>
        </w:sdtPr>
        <w:sdtEndPr/>
        <w:sdtContent>
          <w:r w:rsidR="00FD0DF8">
            <w:rPr>
              <w:rFonts w:ascii="Arial" w:hAnsi="Arial"/>
              <w:b/>
            </w:rPr>
            <w:t>im September 2018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487941A02A4975B1DF0F8BEFB3AFF8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7CE56E4E0114424FBD54AA6AEE2AC8D1"/>
          </w:placeholder>
        </w:sdtPr>
        <w:sdtEndPr/>
        <w:sdtContent>
          <w:r w:rsidR="00665A54">
            <w:rPr>
              <w:rFonts w:ascii="Arial" w:hAnsi="Arial"/>
            </w:rPr>
            <w:t>Mit dem neuen HD 9/100-4 Cage</w:t>
          </w:r>
          <w:r w:rsidR="002616F7">
            <w:rPr>
              <w:rFonts w:ascii="Arial" w:hAnsi="Arial"/>
            </w:rPr>
            <w:t xml:space="preserve"> erweitert Kärcher seine Ultrahö</w:t>
          </w:r>
          <w:r w:rsidR="00665A54">
            <w:rPr>
              <w:rFonts w:ascii="Arial" w:hAnsi="Arial"/>
            </w:rPr>
            <w:t>ch</w:t>
          </w:r>
          <w:r w:rsidR="002616F7">
            <w:rPr>
              <w:rFonts w:ascii="Arial" w:hAnsi="Arial"/>
            </w:rPr>
            <w:t>st</w:t>
          </w:r>
          <w:r w:rsidR="00665A54">
            <w:rPr>
              <w:rFonts w:ascii="Arial" w:hAnsi="Arial"/>
            </w:rPr>
            <w:t xml:space="preserve">druck-Kompaktklasse </w:t>
          </w:r>
          <w:r w:rsidR="005E451E">
            <w:rPr>
              <w:rFonts w:ascii="Arial" w:hAnsi="Arial"/>
            </w:rPr>
            <w:t xml:space="preserve">um ein </w:t>
          </w:r>
          <w:r w:rsidR="00B11D03">
            <w:rPr>
              <w:rFonts w:ascii="Arial" w:hAnsi="Arial"/>
            </w:rPr>
            <w:t>1.000-</w:t>
          </w:r>
          <w:r w:rsidR="00CD778F">
            <w:rPr>
              <w:rFonts w:ascii="Arial" w:hAnsi="Arial"/>
            </w:rPr>
            <w:t>b</w:t>
          </w:r>
          <w:r w:rsidR="00B11D03">
            <w:rPr>
              <w:rFonts w:ascii="Arial" w:hAnsi="Arial"/>
            </w:rPr>
            <w:t>ar-Gerät</w:t>
          </w:r>
          <w:r w:rsidR="00665A54">
            <w:rPr>
              <w:rFonts w:ascii="Arial" w:hAnsi="Arial"/>
            </w:rPr>
            <w:t xml:space="preserve">. Mit </w:t>
          </w:r>
          <w:r w:rsidR="00754659">
            <w:rPr>
              <w:rFonts w:ascii="Arial" w:hAnsi="Arial"/>
            </w:rPr>
            <w:t>starker</w:t>
          </w:r>
          <w:r w:rsidR="00665A54">
            <w:rPr>
              <w:rFonts w:ascii="Arial" w:hAnsi="Arial"/>
            </w:rPr>
            <w:t xml:space="preserve"> Reinigungskraft löst das Gerät auch hartnäckigen Schmutz</w:t>
          </w:r>
          <w:r w:rsidR="0095767E">
            <w:rPr>
              <w:rFonts w:ascii="Arial" w:hAnsi="Arial"/>
            </w:rPr>
            <w:t xml:space="preserve">, wie Betonrückstände </w:t>
          </w:r>
          <w:r w:rsidR="005E451E">
            <w:rPr>
              <w:rFonts w:ascii="Arial" w:hAnsi="Arial"/>
            </w:rPr>
            <w:t>von Schalungen</w:t>
          </w:r>
          <w:r w:rsidR="00DF0288">
            <w:rPr>
              <w:rFonts w:ascii="Arial" w:hAnsi="Arial"/>
            </w:rPr>
            <w:t xml:space="preserve"> oder Korrosion an Metalloberflächen</w:t>
          </w:r>
          <w:r w:rsidR="0095767E">
            <w:rPr>
              <w:rFonts w:ascii="Arial" w:hAnsi="Arial"/>
            </w:rPr>
            <w:t>. Der Höchstdruckreiniger</w:t>
          </w:r>
          <w:r w:rsidR="00665A54">
            <w:rPr>
              <w:rFonts w:ascii="Arial" w:hAnsi="Arial"/>
            </w:rPr>
            <w:t xml:space="preserve"> eignet sich </w:t>
          </w:r>
          <w:r w:rsidR="00801056">
            <w:rPr>
              <w:rFonts w:ascii="Arial" w:hAnsi="Arial"/>
            </w:rPr>
            <w:t xml:space="preserve">für </w:t>
          </w:r>
          <w:r w:rsidR="00FF347B">
            <w:rPr>
              <w:rFonts w:ascii="Arial" w:hAnsi="Arial"/>
            </w:rPr>
            <w:t>vielfältige Aufgaben, besonders in</w:t>
          </w:r>
          <w:r w:rsidR="00AD1AF2">
            <w:rPr>
              <w:rFonts w:ascii="Arial" w:hAnsi="Arial"/>
            </w:rPr>
            <w:t xml:space="preserve"> Bau</w:t>
          </w:r>
          <w:r w:rsidR="00FF347B">
            <w:rPr>
              <w:rFonts w:ascii="Arial" w:hAnsi="Arial"/>
            </w:rPr>
            <w:t xml:space="preserve">gewerbe, </w:t>
          </w:r>
          <w:r w:rsidR="00343CC0">
            <w:rPr>
              <w:rFonts w:ascii="Arial" w:hAnsi="Arial"/>
            </w:rPr>
            <w:t xml:space="preserve">Industrie und </w:t>
          </w:r>
          <w:r w:rsidR="00FF347B">
            <w:rPr>
              <w:rFonts w:ascii="Arial" w:hAnsi="Arial"/>
            </w:rPr>
            <w:t>Transpor</w:t>
          </w:r>
          <w:r w:rsidR="00343CC0">
            <w:rPr>
              <w:rFonts w:ascii="Arial" w:hAnsi="Arial"/>
            </w:rPr>
            <w:t>twesen</w:t>
          </w:r>
          <w:r w:rsidR="00FF347B">
            <w:rPr>
              <w:rFonts w:ascii="Arial" w:hAnsi="Arial"/>
            </w:rPr>
            <w:t>.</w:t>
          </w:r>
          <w:r w:rsidR="00FF347B">
            <w:rPr>
              <w:rFonts w:ascii="Arial" w:hAnsi="Arial"/>
            </w:rPr>
            <w:br/>
          </w:r>
          <w:r w:rsidR="00FF347B">
            <w:rPr>
              <w:rFonts w:ascii="Arial" w:hAnsi="Arial"/>
            </w:rPr>
            <w:br/>
          </w:r>
          <w:r w:rsidR="00343CC0">
            <w:rPr>
              <w:rFonts w:ascii="Arial" w:hAnsi="Arial"/>
            </w:rPr>
            <w:t xml:space="preserve">Die leistungsstarke </w:t>
          </w:r>
          <w:r w:rsidR="00DF0288">
            <w:rPr>
              <w:rFonts w:ascii="Arial" w:hAnsi="Arial"/>
            </w:rPr>
            <w:t>P</w:t>
          </w:r>
          <w:r w:rsidR="00343CC0">
            <w:rPr>
              <w:rFonts w:ascii="Arial" w:hAnsi="Arial"/>
            </w:rPr>
            <w:t>umpe</w:t>
          </w:r>
          <w:r w:rsidR="00CD778F">
            <w:rPr>
              <w:rFonts w:ascii="Arial" w:hAnsi="Arial"/>
            </w:rPr>
            <w:t xml:space="preserve"> vom </w:t>
          </w:r>
          <w:r w:rsidR="00DF0288">
            <w:rPr>
              <w:rFonts w:ascii="Arial" w:hAnsi="Arial"/>
            </w:rPr>
            <w:t>Höchstdruck-</w:t>
          </w:r>
          <w:r w:rsidR="00CD778F">
            <w:rPr>
              <w:rFonts w:ascii="Arial" w:hAnsi="Arial"/>
            </w:rPr>
            <w:t>Spezialisten WOMA</w:t>
          </w:r>
          <w:r w:rsidR="00343CC0">
            <w:rPr>
              <w:rFonts w:ascii="Arial" w:hAnsi="Arial"/>
            </w:rPr>
            <w:t xml:space="preserve"> ist das Herzstück des Geräts</w:t>
          </w:r>
          <w:r w:rsidR="005B02F4">
            <w:rPr>
              <w:rFonts w:ascii="Arial" w:hAnsi="Arial"/>
            </w:rPr>
            <w:t>.</w:t>
          </w:r>
          <w:r w:rsidR="00801056">
            <w:rPr>
              <w:rFonts w:ascii="Arial" w:hAnsi="Arial"/>
            </w:rPr>
            <w:t xml:space="preserve"> </w:t>
          </w:r>
          <w:r w:rsidR="002338F4">
            <w:rPr>
              <w:rFonts w:ascii="Arial" w:hAnsi="Arial"/>
            </w:rPr>
            <w:t xml:space="preserve">Hochwertige Materialien und fortschrittliche Technik gewähren einen einfachen Service und eine lange Standzeit. Die </w:t>
          </w:r>
          <w:r w:rsidR="00FB70DD">
            <w:rPr>
              <w:rFonts w:ascii="Arial" w:hAnsi="Arial"/>
            </w:rPr>
            <w:t>Hartmetall-</w:t>
          </w:r>
          <w:r w:rsidR="002338F4">
            <w:rPr>
              <w:rFonts w:ascii="Arial" w:hAnsi="Arial"/>
            </w:rPr>
            <w:t xml:space="preserve">Plunger </w:t>
          </w:r>
          <w:r w:rsidR="00B11D03">
            <w:rPr>
              <w:rFonts w:ascii="Arial" w:hAnsi="Arial"/>
            </w:rPr>
            <w:t xml:space="preserve">und andere Verschleißteile </w:t>
          </w:r>
          <w:r w:rsidR="00FB70DD">
            <w:rPr>
              <w:rFonts w:ascii="Arial" w:hAnsi="Arial"/>
            </w:rPr>
            <w:t xml:space="preserve">können </w:t>
          </w:r>
          <w:r w:rsidR="00B11D03">
            <w:rPr>
              <w:rFonts w:ascii="Arial" w:hAnsi="Arial"/>
            </w:rPr>
            <w:t>schnell gewechselt werden.</w:t>
          </w:r>
          <w:r w:rsidR="002338F4">
            <w:rPr>
              <w:rFonts w:ascii="Arial" w:hAnsi="Arial"/>
            </w:rPr>
            <w:t xml:space="preserve"> </w:t>
          </w:r>
          <w:r w:rsidR="003D5B22" w:rsidRPr="003D5B22">
            <w:rPr>
              <w:rFonts w:ascii="Arial" w:hAnsi="Arial" w:cs="Arial"/>
            </w:rPr>
            <w:t xml:space="preserve">In der </w:t>
          </w:r>
          <w:proofErr w:type="spellStart"/>
          <w:r w:rsidR="003D5B22">
            <w:rPr>
              <w:rFonts w:ascii="Arial" w:hAnsi="Arial" w:cs="Arial"/>
            </w:rPr>
            <w:t>Advanced</w:t>
          </w:r>
          <w:proofErr w:type="spellEnd"/>
          <w:r w:rsidR="003D5B22">
            <w:rPr>
              <w:rFonts w:ascii="Arial" w:hAnsi="Arial" w:cs="Arial"/>
            </w:rPr>
            <w:t xml:space="preserve">-Variante </w:t>
          </w:r>
          <w:r w:rsidR="00FB70DD">
            <w:rPr>
              <w:rFonts w:ascii="Arial" w:hAnsi="Arial" w:cs="Arial"/>
            </w:rPr>
            <w:t>reduziert ein</w:t>
          </w:r>
          <w:r w:rsidR="003D5B22" w:rsidRPr="003D5B22">
            <w:rPr>
              <w:rFonts w:ascii="Arial" w:hAnsi="Arial" w:cs="Arial"/>
            </w:rPr>
            <w:t xml:space="preserve"> automatische</w:t>
          </w:r>
          <w:r w:rsidR="003D5B22">
            <w:rPr>
              <w:rFonts w:ascii="Arial" w:hAnsi="Arial" w:cs="Arial"/>
            </w:rPr>
            <w:t>s</w:t>
          </w:r>
          <w:r w:rsidR="003D5B22" w:rsidRPr="003D5B22">
            <w:rPr>
              <w:rFonts w:ascii="Arial" w:hAnsi="Arial" w:cs="Arial"/>
            </w:rPr>
            <w:t xml:space="preserve"> Druckentlastungs</w:t>
          </w:r>
          <w:r w:rsidR="00FB70DD">
            <w:rPr>
              <w:rFonts w:ascii="Arial" w:hAnsi="Arial" w:cs="Arial"/>
            </w:rPr>
            <w:t>ventil bei geschlossener Pistole</w:t>
          </w:r>
          <w:r w:rsidR="003D5B22">
            <w:rPr>
              <w:rFonts w:ascii="Arial" w:hAnsi="Arial" w:cs="Arial"/>
            </w:rPr>
            <w:t xml:space="preserve"> </w:t>
          </w:r>
          <w:r w:rsidR="00FB70DD" w:rsidRPr="00FB70DD">
            <w:rPr>
              <w:rFonts w:ascii="Arial" w:hAnsi="Arial" w:cs="Arial"/>
            </w:rPr>
            <w:t xml:space="preserve">den Druck im Schlauch. Das sorgt für </w:t>
          </w:r>
          <w:r w:rsidR="00FB70DD">
            <w:rPr>
              <w:rFonts w:ascii="Arial" w:hAnsi="Arial" w:cs="Arial"/>
            </w:rPr>
            <w:t xml:space="preserve">eine </w:t>
          </w:r>
          <w:r w:rsidR="00FB70DD" w:rsidRPr="00FB70DD">
            <w:rPr>
              <w:rFonts w:ascii="Arial" w:hAnsi="Arial" w:cs="Arial"/>
            </w:rPr>
            <w:t>spürbare Entlastung bei der Handhabung des Gerätes und verbessert die Arbeitssicherheit.</w:t>
          </w:r>
          <w:r w:rsidR="002338F4">
            <w:rPr>
              <w:rFonts w:ascii="Arial" w:hAnsi="Arial"/>
            </w:rPr>
            <w:br/>
          </w:r>
          <w:r w:rsidR="002338F4">
            <w:rPr>
              <w:rFonts w:ascii="Arial" w:hAnsi="Arial"/>
            </w:rPr>
            <w:br/>
          </w:r>
          <w:r w:rsidR="00B9453E">
            <w:rPr>
              <w:rFonts w:ascii="Arial" w:hAnsi="Arial"/>
            </w:rPr>
            <w:t xml:space="preserve">Für ein Gerät im Druckbereich von 1.000 </w:t>
          </w:r>
          <w:r w:rsidR="00CD778F">
            <w:rPr>
              <w:rFonts w:ascii="Arial" w:hAnsi="Arial"/>
            </w:rPr>
            <w:t>b</w:t>
          </w:r>
          <w:r w:rsidR="00B9453E">
            <w:rPr>
              <w:rFonts w:ascii="Arial" w:hAnsi="Arial"/>
            </w:rPr>
            <w:t>ar ist</w:t>
          </w:r>
          <w:r w:rsidR="003575DD">
            <w:rPr>
              <w:rFonts w:ascii="Arial" w:hAnsi="Arial"/>
            </w:rPr>
            <w:t xml:space="preserve"> der HD </w:t>
          </w:r>
          <w:r w:rsidR="00B9453E">
            <w:rPr>
              <w:rFonts w:ascii="Arial" w:hAnsi="Arial"/>
            </w:rPr>
            <w:t>9/100</w:t>
          </w:r>
          <w:r w:rsidR="003575DD">
            <w:rPr>
              <w:rFonts w:ascii="Arial" w:hAnsi="Arial"/>
            </w:rPr>
            <w:t>-4 </w:t>
          </w:r>
          <w:r w:rsidR="00CD778F">
            <w:rPr>
              <w:rFonts w:ascii="Arial" w:hAnsi="Arial"/>
            </w:rPr>
            <w:t>Cage sehr kompakt aufgebaut</w:t>
          </w:r>
          <w:r w:rsidR="00713060">
            <w:rPr>
              <w:rFonts w:ascii="Arial" w:hAnsi="Arial"/>
            </w:rPr>
            <w:t xml:space="preserve">. Gemeinsam mit den vier großen Rädern sorgt das für eine gute Mobilität. </w:t>
          </w:r>
          <w:r w:rsidR="003575DD" w:rsidRPr="003575DD">
            <w:rPr>
              <w:rFonts w:ascii="Arial" w:hAnsi="Arial"/>
            </w:rPr>
            <w:t xml:space="preserve">Ein Kranhaken auf der Oberseite des stabilen Stahlrohrrahmens </w:t>
          </w:r>
          <w:r w:rsidR="00B11D03">
            <w:rPr>
              <w:rFonts w:ascii="Arial" w:hAnsi="Arial"/>
            </w:rPr>
            <w:t>erleichtert</w:t>
          </w:r>
          <w:r w:rsidR="003575DD" w:rsidRPr="003575DD">
            <w:rPr>
              <w:rFonts w:ascii="Arial" w:hAnsi="Arial"/>
            </w:rPr>
            <w:t xml:space="preserve"> den Transpo</w:t>
          </w:r>
          <w:r w:rsidR="00B11D03">
            <w:rPr>
              <w:rFonts w:ascii="Arial" w:hAnsi="Arial"/>
            </w:rPr>
            <w:t>rt auf Baustellen</w:t>
          </w:r>
          <w:r w:rsidR="003575DD" w:rsidRPr="003575DD">
            <w:rPr>
              <w:rFonts w:ascii="Arial" w:hAnsi="Arial"/>
            </w:rPr>
            <w:t>. Ebenso problemlos kann der Höchstdruckreiniger mit einem Gabelstapler zum Einsatzort bewegt werden.</w:t>
          </w:r>
          <w:r w:rsidR="00DA50C1" w:rsidRPr="00DA50C1">
            <w:t xml:space="preserve"> </w:t>
          </w:r>
          <w:r w:rsidR="00DA50C1" w:rsidRPr="00DA50C1">
            <w:rPr>
              <w:rFonts w:ascii="Arial" w:hAnsi="Arial"/>
            </w:rPr>
            <w:t>Die zuverlässige Feststellbremse gewährleistet einen sicheren Stand – auch auf unebenen Untergründen.</w:t>
          </w:r>
          <w:r w:rsidR="00DA50C1">
            <w:rPr>
              <w:rFonts w:ascii="Arial" w:hAnsi="Arial"/>
            </w:rPr>
            <w:t xml:space="preserve"> </w:t>
          </w:r>
          <w:r w:rsidR="00DA50C1">
            <w:rPr>
              <w:rFonts w:ascii="Arial" w:hAnsi="Arial"/>
            </w:rPr>
            <w:br/>
          </w:r>
          <w:r w:rsidR="00DA50C1">
            <w:rPr>
              <w:rFonts w:ascii="Arial" w:hAnsi="Arial"/>
            </w:rPr>
            <w:br/>
          </w:r>
          <w:r w:rsidR="00DA50C1" w:rsidRPr="00DA50C1">
            <w:rPr>
              <w:rFonts w:ascii="Arial" w:hAnsi="Arial"/>
            </w:rPr>
            <w:t>Die Bedienung ist einfach. Der große Ein-/Aus-Drehschalter lässt sich auch mit Handschuhen sicher betätigen. Die Softstart-Funktion steigert die Aufnahmeleistung kontinuierlich. Motor und Pumpe werden keinen plötzlichen Leistungsspitzen ausgese</w:t>
          </w:r>
          <w:r w:rsidR="0095767E">
            <w:rPr>
              <w:rFonts w:ascii="Arial" w:hAnsi="Arial"/>
            </w:rPr>
            <w:t xml:space="preserve">tzt. Das Elektrokabel und der </w:t>
          </w:r>
          <w:r w:rsidR="0095767E">
            <w:rPr>
              <w:rFonts w:ascii="Arial" w:hAnsi="Arial"/>
            </w:rPr>
            <w:lastRenderedPageBreak/>
            <w:t>Höchst</w:t>
          </w:r>
          <w:r w:rsidR="00DA50C1" w:rsidRPr="00DA50C1">
            <w:rPr>
              <w:rFonts w:ascii="Arial" w:hAnsi="Arial"/>
            </w:rPr>
            <w:t>druckschlauch können an der Geräterückseite aufgewickelt werden. In Halterungen und Aufnahmen kann verschiedenes Zubehör mitgeführt werden, um schnell zwischen Reinigungsaufgaben wechseln zu können.</w:t>
          </w:r>
        </w:sdtContent>
      </w:sdt>
      <w:r w:rsidR="00A46B9A">
        <w:rPr>
          <w:rFonts w:ascii="Arial" w:hAnsi="Arial"/>
        </w:rPr>
        <w:br/>
      </w:r>
    </w:p>
    <w:p w:rsidR="003575DD" w:rsidRDefault="003575DD">
      <w:pPr>
        <w:rPr>
          <w:rFonts w:ascii="Arial" w:hAnsi="Arial" w:cs="Times New Roman"/>
          <w:sz w:val="32"/>
          <w:szCs w:val="32"/>
          <w:lang w:eastAsia="de-DE"/>
        </w:rPr>
      </w:pPr>
    </w:p>
    <w:tbl>
      <w:tblPr>
        <w:tblStyle w:val="Tabellenraster"/>
        <w:tblW w:w="4072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420"/>
        <w:gridCol w:w="3456"/>
      </w:tblGrid>
      <w:tr w:rsidR="00533DF7" w:rsidTr="000A0E39">
        <w:trPr>
          <w:trHeight w:val="369"/>
        </w:trPr>
        <w:tc>
          <w:tcPr>
            <w:tcW w:w="2377" w:type="dxa"/>
            <w:gridSpan w:val="2"/>
            <w:shd w:val="clear" w:color="auto" w:fill="FAE800"/>
          </w:tcPr>
          <w:p w:rsidR="00533DF7" w:rsidRDefault="00533DF7" w:rsidP="004B1638">
            <w:pPr>
              <w:pStyle w:val="StandardWe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3456" w:type="dxa"/>
            <w:shd w:val="clear" w:color="auto" w:fill="FAE800"/>
            <w:vAlign w:val="center"/>
          </w:tcPr>
          <w:p w:rsidR="00533DF7" w:rsidRPr="00592D51" w:rsidRDefault="00474204" w:rsidP="00E460E7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4544EBD1A2C34027800AD0DD8C5F2BB9"/>
                </w:placeholder>
              </w:sdtPr>
              <w:sdtEndPr/>
              <w:sdtContent>
                <w:r w:rsidR="00E460E7">
                  <w:rPr>
                    <w:rFonts w:ascii="Arial" w:hAnsi="Arial"/>
                    <w:b/>
                  </w:rPr>
                  <w:t>HD 9/100-4 Cage</w:t>
                </w:r>
              </w:sdtContent>
            </w:sdt>
          </w:p>
        </w:tc>
      </w:tr>
      <w:tr w:rsidR="00533DF7" w:rsidTr="000A0E39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D8E70DB78BA94548A830BF97ECD954E7"/>
              </w:placeholder>
            </w:sdtPr>
            <w:sdtEndPr/>
            <w:sdtContent>
              <w:p w:rsidR="00533DF7" w:rsidRPr="009D18DC" w:rsidRDefault="000A0E39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Stromart</w:t>
                </w:r>
                <w:proofErr w:type="spellEnd"/>
              </w:p>
            </w:sdtContent>
          </w:sdt>
        </w:tc>
        <w:tc>
          <w:tcPr>
            <w:tcW w:w="387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547A4B464AEB46498DC0EA88FAD80934"/>
              </w:placeholder>
            </w:sdtPr>
            <w:sdtEndPr/>
            <w:sdtContent>
              <w:p w:rsidR="00533DF7" w:rsidRPr="009704F1" w:rsidRDefault="00FD0DF8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3 </w:t>
                </w:r>
                <w:proofErr w:type="spellStart"/>
                <w:r w:rsidR="000A0E39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spellEnd"/>
                <w:r w:rsidR="000A0E3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 380-415</w:t>
                </w:r>
                <w:r w:rsidR="000A0E39">
                  <w:rPr>
                    <w:rFonts w:ascii="Arial" w:hAnsi="Arial" w:cs="Arial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/ 50</w:t>
                </w:r>
                <w:r w:rsidR="000A0E39">
                  <w:rPr>
                    <w:rFonts w:ascii="Arial" w:hAnsi="Arial" w:cs="Arial"/>
                    <w:sz w:val="20"/>
                    <w:szCs w:val="20"/>
                  </w:rPr>
                  <w:t xml:space="preserve"> Hz</w:t>
                </w:r>
              </w:p>
            </w:sdtContent>
          </w:sdt>
        </w:tc>
      </w:tr>
      <w:tr w:rsidR="00533DF7" w:rsidTr="000A0E39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9113EBBBCFEC4DEC90E2DE2555B48F43"/>
              </w:placeholder>
            </w:sdtPr>
            <w:sdtEndPr/>
            <w:sdtContent>
              <w:p w:rsidR="00533DF7" w:rsidRPr="009D18DC" w:rsidRDefault="00FD0DF8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Anschlussleistung</w:t>
                </w:r>
              </w:p>
            </w:sdtContent>
          </w:sdt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AFC3A13CA0BB4FD78018723E96E5D65A"/>
              </w:placeholder>
            </w:sdtPr>
            <w:sdtEndPr/>
            <w:sdtContent>
              <w:p w:rsidR="00533DF7" w:rsidRPr="009D18DC" w:rsidRDefault="00FD0DF8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30 kW</w:t>
                </w:r>
              </w:p>
            </w:sdtContent>
          </w:sdt>
        </w:tc>
      </w:tr>
      <w:tr w:rsidR="00533DF7" w:rsidTr="000A0E39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AED5ACBB1DBC4A24BFE882DA6CF87D6A"/>
              </w:placeholder>
            </w:sdtPr>
            <w:sdtEndPr/>
            <w:sdtContent>
              <w:p w:rsidR="00533DF7" w:rsidRPr="009D18DC" w:rsidRDefault="00FD0DF8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Fördermenge</w:t>
                </w:r>
              </w:p>
            </w:sdtContent>
          </w:sdt>
        </w:tc>
        <w:tc>
          <w:tcPr>
            <w:tcW w:w="387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3B1A1B0BD4B442BB842AE1574D263323"/>
              </w:placeholder>
            </w:sdtPr>
            <w:sdtEndPr/>
            <w:sdtContent>
              <w:p w:rsidR="00533DF7" w:rsidRPr="009D18DC" w:rsidRDefault="00474204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98</w:t>
                </w:r>
                <w:r w:rsidR="00FD0DF8">
                  <w:rPr>
                    <w:rFonts w:ascii="Arial" w:hAnsi="Arial" w:cs="Arial"/>
                    <w:sz w:val="20"/>
                    <w:szCs w:val="20"/>
                  </w:rPr>
                  <w:t>0 l/h</w:t>
                </w:r>
              </w:p>
            </w:sdtContent>
          </w:sdt>
        </w:tc>
      </w:tr>
      <w:tr w:rsidR="00533DF7" w:rsidTr="000A0E39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7D37128379CE4B8784DEACBFD0F52543"/>
              </w:placeholder>
            </w:sdtPr>
            <w:sdtEndPr/>
            <w:sdtContent>
              <w:p w:rsidR="00533DF7" w:rsidRPr="009D18DC" w:rsidRDefault="00FD0DF8" w:rsidP="00FD0D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Arbeitsdruck</w:t>
                </w:r>
              </w:p>
            </w:sdtContent>
          </w:sdt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843572"/>
              <w:lock w:val="sdtLocked"/>
              <w:placeholder>
                <w:docPart w:val="B9256459D5DE4C98ABDAC4A4D4406D1E"/>
              </w:placeholder>
            </w:sdtPr>
            <w:sdtEndPr/>
            <w:sdtContent>
              <w:p w:rsidR="00533DF7" w:rsidRPr="009D18DC" w:rsidRDefault="000A0E39" w:rsidP="000A0E3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1.000 bar</w:t>
                </w:r>
              </w:p>
            </w:sdtContent>
          </w:sdt>
        </w:tc>
      </w:tr>
      <w:tr w:rsidR="00533DF7" w:rsidTr="000A0E39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11F65A52DCA04BE4A57D3CAC36C8D0B2"/>
              </w:placeholder>
            </w:sdtPr>
            <w:sdtEndPr/>
            <w:sdtContent>
              <w:p w:rsidR="00533DF7" w:rsidRPr="009D18DC" w:rsidRDefault="000A0E39" w:rsidP="000A0E3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Max. Druck</w:t>
                </w:r>
              </w:p>
            </w:sdtContent>
          </w:sdt>
        </w:tc>
        <w:tc>
          <w:tcPr>
            <w:tcW w:w="3876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0909160C089B4E9F9C4115F7C27F4877"/>
              </w:placeholder>
            </w:sdtPr>
            <w:sdtEndPr/>
            <w:sdtContent>
              <w:p w:rsidR="00533DF7" w:rsidRPr="009D18DC" w:rsidRDefault="00474204" w:rsidP="000A0E3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1.10</w:t>
                </w:r>
                <w:bookmarkStart w:id="0" w:name="_GoBack"/>
                <w:bookmarkEnd w:id="0"/>
                <w:r w:rsidR="000A0E39">
                  <w:rPr>
                    <w:rFonts w:ascii="Arial" w:hAnsi="Arial" w:cs="Arial"/>
                    <w:sz w:val="20"/>
                    <w:szCs w:val="20"/>
                  </w:rPr>
                  <w:t>0 bar</w:t>
                </w:r>
              </w:p>
            </w:sdtContent>
          </w:sdt>
        </w:tc>
      </w:tr>
      <w:tr w:rsidR="00533DF7" w:rsidRPr="009F409C" w:rsidTr="000A0E39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533DF7" w:rsidRPr="009D18DC" w:rsidRDefault="00474204" w:rsidP="000A0E3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38712"/>
                <w:lock w:val="sdtLocked"/>
                <w:placeholder>
                  <w:docPart w:val="38EF14D011D1465182E5B1499521B5D2"/>
                </w:placeholder>
              </w:sdtPr>
              <w:sdtEndPr/>
              <w:sdtContent>
                <w:r w:rsidR="000A0E39">
                  <w:rPr>
                    <w:rFonts w:ascii="Arial" w:hAnsi="Arial" w:cs="Arial"/>
                    <w:sz w:val="20"/>
                    <w:szCs w:val="20"/>
                  </w:rPr>
                  <w:t>Gewicht</w:t>
                </w:r>
              </w:sdtContent>
            </w:sdt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8412772"/>
              <w:lock w:val="sdtLocked"/>
              <w:placeholder>
                <w:docPart w:val="9B330A9EBA7F4612BBC849C10B28F9A7"/>
              </w:placeholder>
            </w:sdtPr>
            <w:sdtEndPr/>
            <w:sdtContent>
              <w:p w:rsidR="00533DF7" w:rsidRPr="009D18DC" w:rsidRDefault="000A0E39" w:rsidP="000A0E3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400 kg</w:t>
                </w:r>
              </w:p>
            </w:sdtContent>
          </w:sdt>
        </w:tc>
      </w:tr>
      <w:tr w:rsidR="000A0E39" w:rsidRPr="009F409C" w:rsidTr="000A0E39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p w:rsidR="000A0E39" w:rsidRDefault="00474204" w:rsidP="000A0E3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367390"/>
                <w:placeholder>
                  <w:docPart w:val="8019928A98714FD1A283EF44DE22D427"/>
                </w:placeholder>
              </w:sdtPr>
              <w:sdtEndPr/>
              <w:sdtContent>
                <w:r w:rsidR="000A0E39">
                  <w:rPr>
                    <w:rFonts w:ascii="Arial" w:hAnsi="Arial" w:cs="Arial"/>
                    <w:sz w:val="20"/>
                    <w:szCs w:val="20"/>
                  </w:rPr>
                  <w:t>Abmessungen (L x B x H)</w:t>
                </w:r>
              </w:sdtContent>
            </w:sdt>
          </w:p>
        </w:tc>
        <w:tc>
          <w:tcPr>
            <w:tcW w:w="3876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0481380"/>
              <w:placeholder>
                <w:docPart w:val="4A7CDAFC4AED4F87A4FBE9AABB3E51B7"/>
              </w:placeholder>
            </w:sdtPr>
            <w:sdtEndPr/>
            <w:sdtContent>
              <w:p w:rsidR="000A0E39" w:rsidRDefault="000A0E39" w:rsidP="000A0E3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1385 x 790 x 1090</w:t>
                </w:r>
              </w:p>
            </w:sdtContent>
          </w:sdt>
        </w:tc>
      </w:tr>
    </w:tbl>
    <w:p w:rsidR="00725196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725196" w:rsidRPr="00C00A7E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01487941A02A4975B1DF0F8BEFB3AFF8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BADAE219B9F342879CBEB4A9BFBC8344"/>
            </w:placeholder>
          </w:sdtPr>
          <w:sdtEndPr/>
          <w:sdtContent>
            <w:p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:rsidR="0063494A" w:rsidRDefault="0063494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:rsidR="00F7409A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B11D03">
        <w:rPr>
          <w:rFonts w:ascii="Arial" w:hAnsi="Arial" w:cs="Courier"/>
          <w:noProof/>
          <w:sz w:val="16"/>
          <w:szCs w:val="16"/>
          <w:lang w:eastAsia="de-DE"/>
        </w:rPr>
        <w:t>Kaercher_HD_9_100_Cage_DE.docx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:rsidR="00AD26F3" w:rsidRDefault="00AD26F3">
      <w:pPr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20"/>
          <w:szCs w:val="20"/>
          <w:lang w:eastAsia="de-DE"/>
        </w:rPr>
        <w:br w:type="page"/>
      </w:r>
    </w:p>
    <w:p w:rsidR="00FD0DF8" w:rsidRDefault="00474204" w:rsidP="00FD0DF8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070158254"/>
          <w:picture/>
        </w:sdtPr>
        <w:sdtEndPr/>
        <w:sdtContent>
          <w:r w:rsidR="00A46B9A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8541545" wp14:editId="5CC0CCBC">
                <wp:extent cx="3111335" cy="3111335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3727" cy="311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/>
            <w:i/>
            <w:sz w:val="20"/>
            <w:szCs w:val="20"/>
          </w:rPr>
          <w:id w:val="719242958"/>
        </w:sdtPr>
        <w:sdtEndPr/>
        <w:sdtContent>
          <w:r w:rsidR="00DA50C1">
            <w:rPr>
              <w:rFonts w:ascii="Arial" w:hAnsi="Arial"/>
              <w:i/>
              <w:sz w:val="20"/>
              <w:szCs w:val="20"/>
            </w:rPr>
            <w:t>Der neue HD 9/100-4 Cage von Kärcher.</w:t>
          </w:r>
        </w:sdtContent>
      </w:sdt>
      <w:r w:rsidR="00FD0DF8">
        <w:rPr>
          <w:rFonts w:ascii="Arial" w:hAnsi="Arial"/>
          <w:i/>
          <w:sz w:val="20"/>
          <w:szCs w:val="20"/>
        </w:rPr>
        <w:br/>
      </w:r>
      <w:r w:rsidR="00FD0DF8">
        <w:rPr>
          <w:rFonts w:ascii="Arial" w:hAnsi="Arial"/>
          <w:i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-1781802555"/>
          <w:picture/>
        </w:sdtPr>
        <w:sdtEndPr/>
        <w:sdtContent>
          <w:r w:rsidR="00FD0DF8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6F4F1992" wp14:editId="4894F724">
                <wp:extent cx="4320000" cy="2880410"/>
                <wp:effectExtent l="0" t="0" r="444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28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 w:hAnsi="Arial"/>
          <w:i/>
          <w:sz w:val="20"/>
          <w:szCs w:val="20"/>
        </w:rPr>
        <w:id w:val="-1274012568"/>
      </w:sdtPr>
      <w:sdtEndPr/>
      <w:sdtContent>
        <w:p w:rsidR="00FD0DF8" w:rsidRPr="00A34DEB" w:rsidRDefault="00E76DB5" w:rsidP="00FD0DF8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Betonreste von Schalungen zu entfernen ist eine der Hauptaufgaben des neuen</w:t>
          </w:r>
          <w:r w:rsidR="00DA50C1">
            <w:rPr>
              <w:rFonts w:ascii="Arial" w:hAnsi="Arial"/>
              <w:i/>
              <w:sz w:val="20"/>
              <w:szCs w:val="20"/>
            </w:rPr>
            <w:t xml:space="preserve"> HD 9/100-4 Cage von Kärcher.</w:t>
          </w:r>
        </w:p>
      </w:sdtContent>
    </w:sdt>
    <w:p w:rsidR="00FD0DF8" w:rsidRDefault="00FD0DF8" w:rsidP="00FD0DF8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br/>
      </w:r>
      <w:sdt>
        <w:sdtPr>
          <w:rPr>
            <w:rFonts w:ascii="Arial" w:hAnsi="Arial"/>
            <w:sz w:val="20"/>
            <w:szCs w:val="20"/>
          </w:rPr>
          <w:id w:val="-1311554188"/>
          <w:picture/>
        </w:sdtPr>
        <w:sdtEndPr/>
        <w:sdtContent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6627801C" wp14:editId="146AA723">
                <wp:extent cx="4319999" cy="2983854"/>
                <wp:effectExtent l="0" t="0" r="4445" b="762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9999" cy="298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 w:hAnsi="Arial"/>
          <w:i/>
          <w:sz w:val="20"/>
          <w:szCs w:val="20"/>
        </w:rPr>
        <w:id w:val="-774252304"/>
      </w:sdtPr>
      <w:sdtEndPr/>
      <w:sdtContent>
        <w:p w:rsidR="00FD0DF8" w:rsidRPr="00A34DEB" w:rsidRDefault="00DA50C1" w:rsidP="00FD0DF8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Mit einem Arbeitsdruck von 1.000 bar entfernt der HD 9/100-4 Cage hartnäckige Verschmutzungen.</w:t>
          </w:r>
        </w:p>
      </w:sdtContent>
    </w:sdt>
    <w:p w:rsidR="00474AA3" w:rsidRPr="00A34DEB" w:rsidRDefault="00474AA3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474AA3" w:rsidRPr="00A34DEB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F8" w:rsidRDefault="00FD0DF8" w:rsidP="00A65C3D">
      <w:r>
        <w:separator/>
      </w:r>
    </w:p>
  </w:endnote>
  <w:endnote w:type="continuationSeparator" w:id="0">
    <w:p w:rsidR="00FD0DF8" w:rsidRDefault="00FD0DF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F8" w:rsidRDefault="00FD0DF8" w:rsidP="00A65C3D">
      <w:r>
        <w:separator/>
      </w:r>
    </w:p>
  </w:footnote>
  <w:footnote w:type="continuationSeparator" w:id="0">
    <w:p w:rsidR="00FD0DF8" w:rsidRDefault="00FD0DF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474204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257"/>
    <w:rsid w:val="00004B38"/>
    <w:rsid w:val="00007A42"/>
    <w:rsid w:val="00010FD8"/>
    <w:rsid w:val="00014C2F"/>
    <w:rsid w:val="0002296B"/>
    <w:rsid w:val="000842A3"/>
    <w:rsid w:val="000933A9"/>
    <w:rsid w:val="000A0E39"/>
    <w:rsid w:val="000A548E"/>
    <w:rsid w:val="000B4FCA"/>
    <w:rsid w:val="000C5877"/>
    <w:rsid w:val="000D0EA9"/>
    <w:rsid w:val="00113876"/>
    <w:rsid w:val="001220EF"/>
    <w:rsid w:val="00123E26"/>
    <w:rsid w:val="00135466"/>
    <w:rsid w:val="00137F5F"/>
    <w:rsid w:val="001423DB"/>
    <w:rsid w:val="001B5B17"/>
    <w:rsid w:val="001B609A"/>
    <w:rsid w:val="001D6E10"/>
    <w:rsid w:val="001E00AA"/>
    <w:rsid w:val="001E0909"/>
    <w:rsid w:val="001E6937"/>
    <w:rsid w:val="001F166B"/>
    <w:rsid w:val="002101AF"/>
    <w:rsid w:val="00222602"/>
    <w:rsid w:val="002338F4"/>
    <w:rsid w:val="00244F8E"/>
    <w:rsid w:val="002616F7"/>
    <w:rsid w:val="0026490B"/>
    <w:rsid w:val="00264D96"/>
    <w:rsid w:val="0026503F"/>
    <w:rsid w:val="00282C1A"/>
    <w:rsid w:val="00293FF5"/>
    <w:rsid w:val="002F24ED"/>
    <w:rsid w:val="00303C61"/>
    <w:rsid w:val="00306066"/>
    <w:rsid w:val="0032340B"/>
    <w:rsid w:val="003234ED"/>
    <w:rsid w:val="0032619B"/>
    <w:rsid w:val="00343CC0"/>
    <w:rsid w:val="003575DD"/>
    <w:rsid w:val="00373FA8"/>
    <w:rsid w:val="0038037B"/>
    <w:rsid w:val="003913B2"/>
    <w:rsid w:val="00391C24"/>
    <w:rsid w:val="003B516E"/>
    <w:rsid w:val="003D5B22"/>
    <w:rsid w:val="003F23BA"/>
    <w:rsid w:val="004041B5"/>
    <w:rsid w:val="00417294"/>
    <w:rsid w:val="00417665"/>
    <w:rsid w:val="00426862"/>
    <w:rsid w:val="004452E0"/>
    <w:rsid w:val="00473259"/>
    <w:rsid w:val="00474204"/>
    <w:rsid w:val="00474AA3"/>
    <w:rsid w:val="004B1638"/>
    <w:rsid w:val="004B3F92"/>
    <w:rsid w:val="00513EF8"/>
    <w:rsid w:val="00524ECE"/>
    <w:rsid w:val="00533DF7"/>
    <w:rsid w:val="00536046"/>
    <w:rsid w:val="005414BE"/>
    <w:rsid w:val="005503B6"/>
    <w:rsid w:val="00550FB9"/>
    <w:rsid w:val="00554974"/>
    <w:rsid w:val="00557D81"/>
    <w:rsid w:val="00575520"/>
    <w:rsid w:val="00583E93"/>
    <w:rsid w:val="005870B2"/>
    <w:rsid w:val="00592BD3"/>
    <w:rsid w:val="00592D51"/>
    <w:rsid w:val="005A0E2A"/>
    <w:rsid w:val="005B02F4"/>
    <w:rsid w:val="005D1220"/>
    <w:rsid w:val="005E451E"/>
    <w:rsid w:val="006114E1"/>
    <w:rsid w:val="00612D4D"/>
    <w:rsid w:val="00623E1F"/>
    <w:rsid w:val="006332E1"/>
    <w:rsid w:val="0063494A"/>
    <w:rsid w:val="006644BA"/>
    <w:rsid w:val="00665A54"/>
    <w:rsid w:val="00665ECC"/>
    <w:rsid w:val="006A093F"/>
    <w:rsid w:val="006C1496"/>
    <w:rsid w:val="006D0A35"/>
    <w:rsid w:val="00706BA9"/>
    <w:rsid w:val="00713060"/>
    <w:rsid w:val="0072045B"/>
    <w:rsid w:val="00725196"/>
    <w:rsid w:val="007269E1"/>
    <w:rsid w:val="00740287"/>
    <w:rsid w:val="007500B8"/>
    <w:rsid w:val="00752934"/>
    <w:rsid w:val="00754659"/>
    <w:rsid w:val="007A4CEC"/>
    <w:rsid w:val="007B1805"/>
    <w:rsid w:val="007E47C5"/>
    <w:rsid w:val="00801056"/>
    <w:rsid w:val="00815FA3"/>
    <w:rsid w:val="00842DF2"/>
    <w:rsid w:val="00843BA2"/>
    <w:rsid w:val="0085583C"/>
    <w:rsid w:val="00867C14"/>
    <w:rsid w:val="00877EDE"/>
    <w:rsid w:val="00885A31"/>
    <w:rsid w:val="008B4E6A"/>
    <w:rsid w:val="008B4F6C"/>
    <w:rsid w:val="008B6021"/>
    <w:rsid w:val="008E0430"/>
    <w:rsid w:val="008F51F5"/>
    <w:rsid w:val="00934D90"/>
    <w:rsid w:val="00940710"/>
    <w:rsid w:val="00945089"/>
    <w:rsid w:val="0095767E"/>
    <w:rsid w:val="00957CB8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9F6D04"/>
    <w:rsid w:val="00A273C7"/>
    <w:rsid w:val="00A34DEB"/>
    <w:rsid w:val="00A46B9A"/>
    <w:rsid w:val="00A47545"/>
    <w:rsid w:val="00A555EB"/>
    <w:rsid w:val="00A56A9D"/>
    <w:rsid w:val="00A63422"/>
    <w:rsid w:val="00A65C3D"/>
    <w:rsid w:val="00A727E7"/>
    <w:rsid w:val="00A76F44"/>
    <w:rsid w:val="00A8116C"/>
    <w:rsid w:val="00AB4FE6"/>
    <w:rsid w:val="00AB756F"/>
    <w:rsid w:val="00AD1AF2"/>
    <w:rsid w:val="00AD26F3"/>
    <w:rsid w:val="00AE03C6"/>
    <w:rsid w:val="00B0222E"/>
    <w:rsid w:val="00B05A5B"/>
    <w:rsid w:val="00B064B8"/>
    <w:rsid w:val="00B11D03"/>
    <w:rsid w:val="00B320E2"/>
    <w:rsid w:val="00B47241"/>
    <w:rsid w:val="00B847AD"/>
    <w:rsid w:val="00B873AA"/>
    <w:rsid w:val="00B905C1"/>
    <w:rsid w:val="00B93841"/>
    <w:rsid w:val="00B9453E"/>
    <w:rsid w:val="00B9538E"/>
    <w:rsid w:val="00BA6519"/>
    <w:rsid w:val="00BB5C39"/>
    <w:rsid w:val="00BD595F"/>
    <w:rsid w:val="00BE0205"/>
    <w:rsid w:val="00BE0672"/>
    <w:rsid w:val="00C00A7E"/>
    <w:rsid w:val="00C4598A"/>
    <w:rsid w:val="00C54C4E"/>
    <w:rsid w:val="00C57761"/>
    <w:rsid w:val="00C7097B"/>
    <w:rsid w:val="00C967F1"/>
    <w:rsid w:val="00CA5A19"/>
    <w:rsid w:val="00CB09CB"/>
    <w:rsid w:val="00CB1250"/>
    <w:rsid w:val="00CC0989"/>
    <w:rsid w:val="00CD4275"/>
    <w:rsid w:val="00CD68F3"/>
    <w:rsid w:val="00CD778F"/>
    <w:rsid w:val="00D01B5B"/>
    <w:rsid w:val="00D1043A"/>
    <w:rsid w:val="00D24783"/>
    <w:rsid w:val="00D26959"/>
    <w:rsid w:val="00D436EB"/>
    <w:rsid w:val="00D54093"/>
    <w:rsid w:val="00D56683"/>
    <w:rsid w:val="00D6162B"/>
    <w:rsid w:val="00D71E25"/>
    <w:rsid w:val="00D733D4"/>
    <w:rsid w:val="00D958E2"/>
    <w:rsid w:val="00DA50C1"/>
    <w:rsid w:val="00DB619B"/>
    <w:rsid w:val="00DC2756"/>
    <w:rsid w:val="00DD107B"/>
    <w:rsid w:val="00DF0288"/>
    <w:rsid w:val="00DF7A90"/>
    <w:rsid w:val="00E22C1C"/>
    <w:rsid w:val="00E40CC8"/>
    <w:rsid w:val="00E443E7"/>
    <w:rsid w:val="00E460E7"/>
    <w:rsid w:val="00E57DCE"/>
    <w:rsid w:val="00E76DB5"/>
    <w:rsid w:val="00E808DE"/>
    <w:rsid w:val="00E81B82"/>
    <w:rsid w:val="00E8220D"/>
    <w:rsid w:val="00E94B36"/>
    <w:rsid w:val="00EA0ED9"/>
    <w:rsid w:val="00EC09B8"/>
    <w:rsid w:val="00EC40FD"/>
    <w:rsid w:val="00ED45A1"/>
    <w:rsid w:val="00EE026E"/>
    <w:rsid w:val="00EE3403"/>
    <w:rsid w:val="00F12937"/>
    <w:rsid w:val="00F52BBC"/>
    <w:rsid w:val="00F7409A"/>
    <w:rsid w:val="00F749B7"/>
    <w:rsid w:val="00F85DB4"/>
    <w:rsid w:val="00F91F92"/>
    <w:rsid w:val="00F96897"/>
    <w:rsid w:val="00FB70DD"/>
    <w:rsid w:val="00FC649B"/>
    <w:rsid w:val="00FD0DF8"/>
    <w:rsid w:val="00FF3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M\PUBLIC%20RELATIONS\9_Unfertige%20Texte\Becker\Pressemitteilung_Template_2016_Pro_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4B90A51B491EA404417D4E8ED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54BD-6179-4F57-8E21-4600196F10B1}"/>
      </w:docPartPr>
      <w:docPartBody>
        <w:p w:rsidR="005C5BC0" w:rsidRDefault="00484B8A" w:rsidP="00484B8A">
          <w:pPr>
            <w:pStyle w:val="A08B4B90A51B491EA404417D4E8ED0E41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C4331A723974464F82FD1E7F75026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E8F23-3D75-445C-ABF0-3BCFEB652DE5}"/>
      </w:docPartPr>
      <w:docPartBody>
        <w:p w:rsidR="005C5BC0" w:rsidRDefault="00484B8A" w:rsidP="00484B8A">
          <w:pPr>
            <w:pStyle w:val="C4331A723974464F82FD1E7F75026DE71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FE7440D8E2F4950BFCBC4F07B65E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3E38A-8DCE-45DC-A627-CC64B30463A2}"/>
      </w:docPartPr>
      <w:docPartBody>
        <w:p w:rsidR="005C5BC0" w:rsidRDefault="00484B8A">
          <w:pPr>
            <w:pStyle w:val="2FE7440D8E2F4950BFCBC4F07B65EBA7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CCF3CD6A84814CFCB7CF0451964C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D8656-0BD9-47BB-9568-70DB322C5E40}"/>
      </w:docPartPr>
      <w:docPartBody>
        <w:p w:rsidR="005C5BC0" w:rsidRDefault="00484B8A">
          <w:pPr>
            <w:pStyle w:val="CCF3CD6A84814CFCB7CF0451964C7E03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79A8A5C872E943CC9E1CB5D944677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A84F-553D-49A9-9DEA-55BF437A8F8D}"/>
      </w:docPartPr>
      <w:docPartBody>
        <w:p w:rsidR="005C5BC0" w:rsidRDefault="00484B8A">
          <w:pPr>
            <w:pStyle w:val="79A8A5C872E943CC9E1CB5D944677F16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821FA5A853704AF0A4453F96AEA39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FEB7-F51C-4967-8A76-A52C2DC0ED15}"/>
      </w:docPartPr>
      <w:docPartBody>
        <w:p w:rsidR="005C5BC0" w:rsidRDefault="00484B8A">
          <w:pPr>
            <w:pStyle w:val="821FA5A853704AF0A4453F96AEA393A5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B9532B7815494A579D10683F75DF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9B39E-9F16-4A98-9D17-C3EE16F200E4}"/>
      </w:docPartPr>
      <w:docPartBody>
        <w:p w:rsidR="005C5BC0" w:rsidRDefault="00484B8A">
          <w:pPr>
            <w:pStyle w:val="B9532B7815494A579D10683F75DF81A9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487941A02A4975B1DF0F8BEFB3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800F-0A46-429E-999F-8EC03B3FEB32}"/>
      </w:docPartPr>
      <w:docPartBody>
        <w:p w:rsidR="005C5BC0" w:rsidRDefault="00484B8A">
          <w:pPr>
            <w:pStyle w:val="01487941A02A4975B1DF0F8BEFB3AFF8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189723606415B98D9C71FE096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B2AD1-5EBA-4AED-B14A-EA672D283030}"/>
      </w:docPartPr>
      <w:docPartBody>
        <w:p w:rsidR="005C5BC0" w:rsidRDefault="00484B8A">
          <w:pPr>
            <w:pStyle w:val="7E3189723606415B98D9C71FE09657BC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7CE56E4E0114424FBD54AA6AEE2AC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31D8E-50C7-420B-8714-A3418FE9B223}"/>
      </w:docPartPr>
      <w:docPartBody>
        <w:p w:rsidR="005C5BC0" w:rsidRDefault="00484B8A" w:rsidP="00484B8A">
          <w:pPr>
            <w:pStyle w:val="7CE56E4E0114424FBD54AA6AEE2AC8D11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4544EBD1A2C34027800AD0DD8C5F2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4DE20-E3C6-401F-9048-F3731671C255}"/>
      </w:docPartPr>
      <w:docPartBody>
        <w:p w:rsidR="005C5BC0" w:rsidRDefault="00484B8A">
          <w:pPr>
            <w:pStyle w:val="4544EBD1A2C34027800AD0DD8C5F2BB9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D8E70DB78BA94548A830BF97ECD95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A181D-E7CB-42C2-83BB-13AC09BE8395}"/>
      </w:docPartPr>
      <w:docPartBody>
        <w:p w:rsidR="005C5BC0" w:rsidRDefault="00484B8A">
          <w:pPr>
            <w:pStyle w:val="D8E70DB78BA94548A830BF97ECD954E7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547A4B464AEB46498DC0EA88FAD8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3E829-9A9E-4CA2-85D8-E6A15B06336E}"/>
      </w:docPartPr>
      <w:docPartBody>
        <w:p w:rsidR="005C5BC0" w:rsidRDefault="00484B8A">
          <w:pPr>
            <w:pStyle w:val="547A4B464AEB46498DC0EA88FAD80934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113EBBBCFEC4DEC90E2DE2555B4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D294-0D2C-460A-A38A-DE85B8A70851}"/>
      </w:docPartPr>
      <w:docPartBody>
        <w:p w:rsidR="005C5BC0" w:rsidRDefault="00484B8A">
          <w:pPr>
            <w:pStyle w:val="9113EBBBCFEC4DEC90E2DE2555B48F43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AFC3A13CA0BB4FD78018723E96E5D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EDFFA-4F63-482A-89BF-6269B9974EDA}"/>
      </w:docPartPr>
      <w:docPartBody>
        <w:p w:rsidR="005C5BC0" w:rsidRDefault="00484B8A">
          <w:pPr>
            <w:pStyle w:val="AFC3A13CA0BB4FD78018723E96E5D65A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ED5ACBB1DBC4A24BFE882DA6CF87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43759-FAD3-4AC5-A78F-A5D190127F9B}"/>
      </w:docPartPr>
      <w:docPartBody>
        <w:p w:rsidR="005C5BC0" w:rsidRDefault="00484B8A">
          <w:pPr>
            <w:pStyle w:val="AED5ACBB1DBC4A24BFE882DA6CF87D6A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3B1A1B0BD4B442BB842AE1574D263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C7DB8-90CD-4ACE-98C4-C02F89B567D4}"/>
      </w:docPartPr>
      <w:docPartBody>
        <w:p w:rsidR="005C5BC0" w:rsidRDefault="00484B8A">
          <w:pPr>
            <w:pStyle w:val="3B1A1B0BD4B442BB842AE1574D263323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D37128379CE4B8784DEACBFD0F52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C82F-F305-4C9D-9434-B3303108C0E6}"/>
      </w:docPartPr>
      <w:docPartBody>
        <w:p w:rsidR="005C5BC0" w:rsidRDefault="00484B8A">
          <w:pPr>
            <w:pStyle w:val="7D37128379CE4B8784DEACBFD0F52543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B9256459D5DE4C98ABDAC4A4D4406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D2B3-261D-44B0-9884-1529C4A9E34F}"/>
      </w:docPartPr>
      <w:docPartBody>
        <w:p w:rsidR="005C5BC0" w:rsidRDefault="00484B8A">
          <w:pPr>
            <w:pStyle w:val="B9256459D5DE4C98ABDAC4A4D4406D1E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1F65A52DCA04BE4A57D3CAC36C8D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A71DD-378C-446B-B98A-0C9F193695DB}"/>
      </w:docPartPr>
      <w:docPartBody>
        <w:p w:rsidR="005C5BC0" w:rsidRDefault="00484B8A">
          <w:pPr>
            <w:pStyle w:val="11F65A52DCA04BE4A57D3CAC36C8D0B2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0909160C089B4E9F9C4115F7C27F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2C37C-ACAB-401D-AC08-43DF44E6AD0B}"/>
      </w:docPartPr>
      <w:docPartBody>
        <w:p w:rsidR="005C5BC0" w:rsidRDefault="00484B8A">
          <w:pPr>
            <w:pStyle w:val="0909160C089B4E9F9C4115F7C27F487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8EF14D011D1465182E5B1499521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10B0E-5B21-4081-BF6D-69B4CD5DEE20}"/>
      </w:docPartPr>
      <w:docPartBody>
        <w:p w:rsidR="005C5BC0" w:rsidRDefault="00484B8A">
          <w:pPr>
            <w:pStyle w:val="38EF14D011D1465182E5B1499521B5D2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9B330A9EBA7F4612BBC849C10B28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C2B6-CE13-40C1-8D74-237B64A20219}"/>
      </w:docPartPr>
      <w:docPartBody>
        <w:p w:rsidR="005C5BC0" w:rsidRDefault="00484B8A">
          <w:pPr>
            <w:pStyle w:val="9B330A9EBA7F4612BBC849C10B28F9A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ADAE219B9F342879CBEB4A9BFBC8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7D642-A1D6-4AD1-A7F9-B527B52CE2A1}"/>
      </w:docPartPr>
      <w:docPartBody>
        <w:p w:rsidR="005C5BC0" w:rsidRDefault="00484B8A">
          <w:pPr>
            <w:pStyle w:val="BADAE219B9F342879CBEB4A9BFBC8344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9928A98714FD1A283EF44DE22D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B781-D3A7-4595-BF99-5816E97AB89D}"/>
      </w:docPartPr>
      <w:docPartBody>
        <w:p w:rsidR="005C5BC0" w:rsidRDefault="00484B8A" w:rsidP="00484B8A">
          <w:pPr>
            <w:pStyle w:val="8019928A98714FD1A283EF44DE22D427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4A7CDAFC4AED4F87A4FBE9AABB3E5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B1913-D1A3-44EC-BDEC-A54659A1785C}"/>
      </w:docPartPr>
      <w:docPartBody>
        <w:p w:rsidR="005C5BC0" w:rsidRDefault="00484B8A" w:rsidP="00484B8A">
          <w:pPr>
            <w:pStyle w:val="4A7CDAFC4AED4F87A4FBE9AABB3E51B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8A"/>
    <w:rsid w:val="00484B8A"/>
    <w:rsid w:val="005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8B4B90A51B491EA404417D4E8ED0E4">
    <w:name w:val="A08B4B90A51B491EA404417D4E8ED0E4"/>
  </w:style>
  <w:style w:type="character" w:styleId="Platzhaltertext">
    <w:name w:val="Placeholder Text"/>
    <w:basedOn w:val="Absatz-Standardschriftart"/>
    <w:uiPriority w:val="99"/>
    <w:semiHidden/>
    <w:rsid w:val="00484B8A"/>
    <w:rPr>
      <w:color w:val="808080"/>
    </w:rPr>
  </w:style>
  <w:style w:type="paragraph" w:customStyle="1" w:styleId="C4331A723974464F82FD1E7F75026DE7">
    <w:name w:val="C4331A723974464F82FD1E7F75026DE7"/>
  </w:style>
  <w:style w:type="paragraph" w:customStyle="1" w:styleId="2FE7440D8E2F4950BFCBC4F07B65EBA7">
    <w:name w:val="2FE7440D8E2F4950BFCBC4F07B65EBA7"/>
  </w:style>
  <w:style w:type="paragraph" w:customStyle="1" w:styleId="CCF3CD6A84814CFCB7CF0451964C7E03">
    <w:name w:val="CCF3CD6A84814CFCB7CF0451964C7E03"/>
  </w:style>
  <w:style w:type="paragraph" w:customStyle="1" w:styleId="79A8A5C872E943CC9E1CB5D944677F16">
    <w:name w:val="79A8A5C872E943CC9E1CB5D944677F16"/>
  </w:style>
  <w:style w:type="paragraph" w:customStyle="1" w:styleId="821FA5A853704AF0A4453F96AEA393A5">
    <w:name w:val="821FA5A853704AF0A4453F96AEA393A5"/>
  </w:style>
  <w:style w:type="paragraph" w:customStyle="1" w:styleId="B9532B7815494A579D10683F75DF81A9">
    <w:name w:val="B9532B7815494A579D10683F75DF81A9"/>
  </w:style>
  <w:style w:type="paragraph" w:customStyle="1" w:styleId="01487941A02A4975B1DF0F8BEFB3AFF8">
    <w:name w:val="01487941A02A4975B1DF0F8BEFB3AFF8"/>
  </w:style>
  <w:style w:type="paragraph" w:customStyle="1" w:styleId="7E3189723606415B98D9C71FE09657BC">
    <w:name w:val="7E3189723606415B98D9C71FE09657BC"/>
  </w:style>
  <w:style w:type="paragraph" w:customStyle="1" w:styleId="7CE56E4E0114424FBD54AA6AEE2AC8D1">
    <w:name w:val="7CE56E4E0114424FBD54AA6AEE2AC8D1"/>
  </w:style>
  <w:style w:type="paragraph" w:customStyle="1" w:styleId="4544EBD1A2C34027800AD0DD8C5F2BB9">
    <w:name w:val="4544EBD1A2C34027800AD0DD8C5F2BB9"/>
  </w:style>
  <w:style w:type="paragraph" w:customStyle="1" w:styleId="D8E70DB78BA94548A830BF97ECD954E7">
    <w:name w:val="D8E70DB78BA94548A830BF97ECD954E7"/>
  </w:style>
  <w:style w:type="paragraph" w:customStyle="1" w:styleId="547A4B464AEB46498DC0EA88FAD80934">
    <w:name w:val="547A4B464AEB46498DC0EA88FAD80934"/>
  </w:style>
  <w:style w:type="paragraph" w:customStyle="1" w:styleId="9113EBBBCFEC4DEC90E2DE2555B48F43">
    <w:name w:val="9113EBBBCFEC4DEC90E2DE2555B48F43"/>
  </w:style>
  <w:style w:type="paragraph" w:customStyle="1" w:styleId="AFC3A13CA0BB4FD78018723E96E5D65A">
    <w:name w:val="AFC3A13CA0BB4FD78018723E96E5D65A"/>
  </w:style>
  <w:style w:type="paragraph" w:customStyle="1" w:styleId="AED5ACBB1DBC4A24BFE882DA6CF87D6A">
    <w:name w:val="AED5ACBB1DBC4A24BFE882DA6CF87D6A"/>
  </w:style>
  <w:style w:type="paragraph" w:customStyle="1" w:styleId="3B1A1B0BD4B442BB842AE1574D263323">
    <w:name w:val="3B1A1B0BD4B442BB842AE1574D263323"/>
  </w:style>
  <w:style w:type="paragraph" w:customStyle="1" w:styleId="7D37128379CE4B8784DEACBFD0F52543">
    <w:name w:val="7D37128379CE4B8784DEACBFD0F52543"/>
  </w:style>
  <w:style w:type="paragraph" w:customStyle="1" w:styleId="B9256459D5DE4C98ABDAC4A4D4406D1E">
    <w:name w:val="B9256459D5DE4C98ABDAC4A4D4406D1E"/>
  </w:style>
  <w:style w:type="paragraph" w:customStyle="1" w:styleId="11F65A52DCA04BE4A57D3CAC36C8D0B2">
    <w:name w:val="11F65A52DCA04BE4A57D3CAC36C8D0B2"/>
  </w:style>
  <w:style w:type="paragraph" w:customStyle="1" w:styleId="0909160C089B4E9F9C4115F7C27F4877">
    <w:name w:val="0909160C089B4E9F9C4115F7C27F4877"/>
  </w:style>
  <w:style w:type="paragraph" w:customStyle="1" w:styleId="38EF14D011D1465182E5B1499521B5D2">
    <w:name w:val="38EF14D011D1465182E5B1499521B5D2"/>
  </w:style>
  <w:style w:type="paragraph" w:customStyle="1" w:styleId="9B330A9EBA7F4612BBC849C10B28F9A7">
    <w:name w:val="9B330A9EBA7F4612BBC849C10B28F9A7"/>
  </w:style>
  <w:style w:type="paragraph" w:customStyle="1" w:styleId="BADAE219B9F342879CBEB4A9BFBC8344">
    <w:name w:val="BADAE219B9F342879CBEB4A9BFBC8344"/>
  </w:style>
  <w:style w:type="paragraph" w:customStyle="1" w:styleId="9D5704F3EF034BF3B5AF1305447C0BD3">
    <w:name w:val="9D5704F3EF034BF3B5AF1305447C0BD3"/>
  </w:style>
  <w:style w:type="paragraph" w:customStyle="1" w:styleId="97D0C790B9C54D84BE862943A26DCD40">
    <w:name w:val="97D0C790B9C54D84BE862943A26DCD40"/>
    <w:rsid w:val="00484B8A"/>
  </w:style>
  <w:style w:type="paragraph" w:customStyle="1" w:styleId="09E8D9D5DFEA47C7A9043684ECD21900">
    <w:name w:val="09E8D9D5DFEA47C7A9043684ECD21900"/>
    <w:rsid w:val="00484B8A"/>
  </w:style>
  <w:style w:type="paragraph" w:customStyle="1" w:styleId="A08B4B90A51B491EA404417D4E8ED0E41">
    <w:name w:val="A08B4B90A51B491EA404417D4E8ED0E4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331A723974464F82FD1E7F75026DE71">
    <w:name w:val="C4331A723974464F82FD1E7F75026DE7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E56E4E0114424FBD54AA6AEE2AC8D11">
    <w:name w:val="7CE56E4E0114424FBD54AA6AEE2AC8D11"/>
    <w:rsid w:val="00484B8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D5704F3EF034BF3B5AF1305447C0BD31">
    <w:name w:val="9D5704F3EF034BF3B5AF1305447C0BD3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0C790B9C54D84BE862943A26DCD401">
    <w:name w:val="97D0C790B9C54D84BE862943A26DCD40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8D9D5DFEA47C7A9043684ECD219001">
    <w:name w:val="09E8D9D5DFEA47C7A9043684ECD21900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19928A98714FD1A283EF44DE22D427">
    <w:name w:val="8019928A98714FD1A283EF44DE22D427"/>
    <w:rsid w:val="00484B8A"/>
  </w:style>
  <w:style w:type="paragraph" w:customStyle="1" w:styleId="4A7CDAFC4AED4F87A4FBE9AABB3E51B7">
    <w:name w:val="4A7CDAFC4AED4F87A4FBE9AABB3E51B7"/>
    <w:rsid w:val="00484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8B4B90A51B491EA404417D4E8ED0E4">
    <w:name w:val="A08B4B90A51B491EA404417D4E8ED0E4"/>
  </w:style>
  <w:style w:type="character" w:styleId="Platzhaltertext">
    <w:name w:val="Placeholder Text"/>
    <w:basedOn w:val="Absatz-Standardschriftart"/>
    <w:uiPriority w:val="99"/>
    <w:semiHidden/>
    <w:rsid w:val="00484B8A"/>
    <w:rPr>
      <w:color w:val="808080"/>
    </w:rPr>
  </w:style>
  <w:style w:type="paragraph" w:customStyle="1" w:styleId="C4331A723974464F82FD1E7F75026DE7">
    <w:name w:val="C4331A723974464F82FD1E7F75026DE7"/>
  </w:style>
  <w:style w:type="paragraph" w:customStyle="1" w:styleId="2FE7440D8E2F4950BFCBC4F07B65EBA7">
    <w:name w:val="2FE7440D8E2F4950BFCBC4F07B65EBA7"/>
  </w:style>
  <w:style w:type="paragraph" w:customStyle="1" w:styleId="CCF3CD6A84814CFCB7CF0451964C7E03">
    <w:name w:val="CCF3CD6A84814CFCB7CF0451964C7E03"/>
  </w:style>
  <w:style w:type="paragraph" w:customStyle="1" w:styleId="79A8A5C872E943CC9E1CB5D944677F16">
    <w:name w:val="79A8A5C872E943CC9E1CB5D944677F16"/>
  </w:style>
  <w:style w:type="paragraph" w:customStyle="1" w:styleId="821FA5A853704AF0A4453F96AEA393A5">
    <w:name w:val="821FA5A853704AF0A4453F96AEA393A5"/>
  </w:style>
  <w:style w:type="paragraph" w:customStyle="1" w:styleId="B9532B7815494A579D10683F75DF81A9">
    <w:name w:val="B9532B7815494A579D10683F75DF81A9"/>
  </w:style>
  <w:style w:type="paragraph" w:customStyle="1" w:styleId="01487941A02A4975B1DF0F8BEFB3AFF8">
    <w:name w:val="01487941A02A4975B1DF0F8BEFB3AFF8"/>
  </w:style>
  <w:style w:type="paragraph" w:customStyle="1" w:styleId="7E3189723606415B98D9C71FE09657BC">
    <w:name w:val="7E3189723606415B98D9C71FE09657BC"/>
  </w:style>
  <w:style w:type="paragraph" w:customStyle="1" w:styleId="7CE56E4E0114424FBD54AA6AEE2AC8D1">
    <w:name w:val="7CE56E4E0114424FBD54AA6AEE2AC8D1"/>
  </w:style>
  <w:style w:type="paragraph" w:customStyle="1" w:styleId="4544EBD1A2C34027800AD0DD8C5F2BB9">
    <w:name w:val="4544EBD1A2C34027800AD0DD8C5F2BB9"/>
  </w:style>
  <w:style w:type="paragraph" w:customStyle="1" w:styleId="D8E70DB78BA94548A830BF97ECD954E7">
    <w:name w:val="D8E70DB78BA94548A830BF97ECD954E7"/>
  </w:style>
  <w:style w:type="paragraph" w:customStyle="1" w:styleId="547A4B464AEB46498DC0EA88FAD80934">
    <w:name w:val="547A4B464AEB46498DC0EA88FAD80934"/>
  </w:style>
  <w:style w:type="paragraph" w:customStyle="1" w:styleId="9113EBBBCFEC4DEC90E2DE2555B48F43">
    <w:name w:val="9113EBBBCFEC4DEC90E2DE2555B48F43"/>
  </w:style>
  <w:style w:type="paragraph" w:customStyle="1" w:styleId="AFC3A13CA0BB4FD78018723E96E5D65A">
    <w:name w:val="AFC3A13CA0BB4FD78018723E96E5D65A"/>
  </w:style>
  <w:style w:type="paragraph" w:customStyle="1" w:styleId="AED5ACBB1DBC4A24BFE882DA6CF87D6A">
    <w:name w:val="AED5ACBB1DBC4A24BFE882DA6CF87D6A"/>
  </w:style>
  <w:style w:type="paragraph" w:customStyle="1" w:styleId="3B1A1B0BD4B442BB842AE1574D263323">
    <w:name w:val="3B1A1B0BD4B442BB842AE1574D263323"/>
  </w:style>
  <w:style w:type="paragraph" w:customStyle="1" w:styleId="7D37128379CE4B8784DEACBFD0F52543">
    <w:name w:val="7D37128379CE4B8784DEACBFD0F52543"/>
  </w:style>
  <w:style w:type="paragraph" w:customStyle="1" w:styleId="B9256459D5DE4C98ABDAC4A4D4406D1E">
    <w:name w:val="B9256459D5DE4C98ABDAC4A4D4406D1E"/>
  </w:style>
  <w:style w:type="paragraph" w:customStyle="1" w:styleId="11F65A52DCA04BE4A57D3CAC36C8D0B2">
    <w:name w:val="11F65A52DCA04BE4A57D3CAC36C8D0B2"/>
  </w:style>
  <w:style w:type="paragraph" w:customStyle="1" w:styleId="0909160C089B4E9F9C4115F7C27F4877">
    <w:name w:val="0909160C089B4E9F9C4115F7C27F4877"/>
  </w:style>
  <w:style w:type="paragraph" w:customStyle="1" w:styleId="38EF14D011D1465182E5B1499521B5D2">
    <w:name w:val="38EF14D011D1465182E5B1499521B5D2"/>
  </w:style>
  <w:style w:type="paragraph" w:customStyle="1" w:styleId="9B330A9EBA7F4612BBC849C10B28F9A7">
    <w:name w:val="9B330A9EBA7F4612BBC849C10B28F9A7"/>
  </w:style>
  <w:style w:type="paragraph" w:customStyle="1" w:styleId="BADAE219B9F342879CBEB4A9BFBC8344">
    <w:name w:val="BADAE219B9F342879CBEB4A9BFBC8344"/>
  </w:style>
  <w:style w:type="paragraph" w:customStyle="1" w:styleId="9D5704F3EF034BF3B5AF1305447C0BD3">
    <w:name w:val="9D5704F3EF034BF3B5AF1305447C0BD3"/>
  </w:style>
  <w:style w:type="paragraph" w:customStyle="1" w:styleId="97D0C790B9C54D84BE862943A26DCD40">
    <w:name w:val="97D0C790B9C54D84BE862943A26DCD40"/>
    <w:rsid w:val="00484B8A"/>
  </w:style>
  <w:style w:type="paragraph" w:customStyle="1" w:styleId="09E8D9D5DFEA47C7A9043684ECD21900">
    <w:name w:val="09E8D9D5DFEA47C7A9043684ECD21900"/>
    <w:rsid w:val="00484B8A"/>
  </w:style>
  <w:style w:type="paragraph" w:customStyle="1" w:styleId="A08B4B90A51B491EA404417D4E8ED0E41">
    <w:name w:val="A08B4B90A51B491EA404417D4E8ED0E4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331A723974464F82FD1E7F75026DE71">
    <w:name w:val="C4331A723974464F82FD1E7F75026DE7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E56E4E0114424FBD54AA6AEE2AC8D11">
    <w:name w:val="7CE56E4E0114424FBD54AA6AEE2AC8D11"/>
    <w:rsid w:val="00484B8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D5704F3EF034BF3B5AF1305447C0BD31">
    <w:name w:val="9D5704F3EF034BF3B5AF1305447C0BD3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0C790B9C54D84BE862943A26DCD401">
    <w:name w:val="97D0C790B9C54D84BE862943A26DCD40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8D9D5DFEA47C7A9043684ECD219001">
    <w:name w:val="09E8D9D5DFEA47C7A9043684ECD219001"/>
    <w:rsid w:val="00484B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19928A98714FD1A283EF44DE22D427">
    <w:name w:val="8019928A98714FD1A283EF44DE22D427"/>
    <w:rsid w:val="00484B8A"/>
  </w:style>
  <w:style w:type="paragraph" w:customStyle="1" w:styleId="4A7CDAFC4AED4F87A4FBE9AABB3E51B7">
    <w:name w:val="4A7CDAFC4AED4F87A4FBE9AABB3E51B7"/>
    <w:rsid w:val="0048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152-A727-4B7C-A9C1-2A8D6736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Pressemitteilung_Template_2016_Pro_d.dotm</Template>
  <TotalTime>0</TotalTime>
  <Pages>4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aw14563</dc:creator>
  <cp:lastModifiedBy>aw14563</cp:lastModifiedBy>
  <cp:revision>4</cp:revision>
  <cp:lastPrinted>2018-08-07T14:39:00Z</cp:lastPrinted>
  <dcterms:created xsi:type="dcterms:W3CDTF">2018-08-14T12:47:00Z</dcterms:created>
  <dcterms:modified xsi:type="dcterms:W3CDTF">2018-08-23T06:43:00Z</dcterms:modified>
</cp:coreProperties>
</file>