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9E0C5" w14:textId="77777777" w:rsidR="00651AAD" w:rsidRDefault="00393BB9">
      <w:pPr>
        <w:jc w:val="both"/>
        <w:rPr>
          <w:b/>
          <w:bCs/>
          <w:sz w:val="32"/>
          <w:szCs w:val="32"/>
        </w:rPr>
      </w:pPr>
      <w:r>
        <w:rPr>
          <w:b/>
          <w:bCs/>
          <w:noProof/>
          <w:sz w:val="28"/>
          <w:szCs w:val="28"/>
          <w:lang w:eastAsia="de-DE"/>
        </w:rPr>
        <mc:AlternateContent>
          <mc:Choice Requires="wpg">
            <w:drawing>
              <wp:anchor distT="0" distB="0" distL="114300" distR="114300" simplePos="0" relativeHeight="251659264" behindDoc="0" locked="0" layoutInCell="1" allowOverlap="1" wp14:anchorId="0BAE37D1" wp14:editId="359FF9BC">
                <wp:simplePos x="0" y="0"/>
                <wp:positionH relativeFrom="margin">
                  <wp:align>right</wp:align>
                </wp:positionH>
                <wp:positionV relativeFrom="paragraph">
                  <wp:posOffset>439</wp:posOffset>
                </wp:positionV>
                <wp:extent cx="2247900" cy="667519"/>
                <wp:effectExtent l="0" t="0" r="0" b="0"/>
                <wp:wrapThrough wrapText="bothSides">
                  <wp:wrapPolygon edited="1">
                    <wp:start x="0" y="0"/>
                    <wp:lineTo x="0" y="20963"/>
                    <wp:lineTo x="21417" y="20963"/>
                    <wp:lineTo x="21417" y="0"/>
                    <wp:lineTo x="0" y="0"/>
                  </wp:wrapPolygon>
                </wp:wrapThrough>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pic:cNvPicPr>
                      </pic:nvPicPr>
                      <pic:blipFill>
                        <a:blip r:embed="rId8"/>
                        <a:stretch/>
                      </pic:blipFill>
                      <pic:spPr bwMode="auto">
                        <a:xfrm>
                          <a:off x="0" y="0"/>
                          <a:ext cx="2247900" cy="667519"/>
                        </a:xfrm>
                        <a:prstGeom prst="rect">
                          <a:avLst/>
                        </a:prstGeom>
                        <a:noFill/>
                        <a:ln>
                          <a:noFill/>
                          <a:miter/>
                        </a:ln>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9264;o:allowoverlap:true;o:allowincell:true;mso-position-horizontal-relative:margin;mso-position-horizontal:right;mso-position-vertical-relative:text;margin-top:0.0pt;mso-position-vertical:absolute;width:177.0pt;height:52.6pt;" wrapcoords="0 0 0 97051 99153 97051 99153 0 0 0" stroked="f">
                <v:path textboxrect="0,0,0,0"/>
                <v:imagedata r:id="rId10" o:title=""/>
              </v:shape>
            </w:pict>
          </mc:Fallback>
        </mc:AlternateContent>
      </w:r>
    </w:p>
    <w:p w14:paraId="0A50C913" w14:textId="77777777" w:rsidR="00651AAD" w:rsidRDefault="00651AAD">
      <w:pPr>
        <w:rPr>
          <w:b/>
          <w:bCs/>
          <w:sz w:val="32"/>
          <w:szCs w:val="32"/>
        </w:rPr>
      </w:pPr>
    </w:p>
    <w:p w14:paraId="583E99C5" w14:textId="77777777" w:rsidR="00651AAD" w:rsidRDefault="00651AAD">
      <w:pPr>
        <w:rPr>
          <w:b/>
          <w:bCs/>
          <w:sz w:val="32"/>
          <w:szCs w:val="32"/>
        </w:rPr>
      </w:pPr>
    </w:p>
    <w:p w14:paraId="749DF96C" w14:textId="77777777" w:rsidR="00651AAD" w:rsidRDefault="00651AAD">
      <w:pPr>
        <w:rPr>
          <w:rFonts w:ascii="Open Sans" w:hAnsi="Open Sans" w:cs="Open Sans"/>
          <w:sz w:val="20"/>
          <w:szCs w:val="20"/>
        </w:rPr>
      </w:pPr>
    </w:p>
    <w:p w14:paraId="6B76A2C9" w14:textId="77777777" w:rsidR="00651AAD" w:rsidRDefault="00393BB9">
      <w:pPr>
        <w:rPr>
          <w:rFonts w:ascii="Open Sans" w:hAnsi="Open Sans" w:cs="Open Sans"/>
          <w:sz w:val="20"/>
          <w:szCs w:val="20"/>
        </w:rPr>
      </w:pPr>
      <w:r>
        <w:rPr>
          <w:rFonts w:ascii="Open Sans" w:hAnsi="Open Sans" w:cs="Open Sans"/>
          <w:sz w:val="20"/>
          <w:szCs w:val="20"/>
        </w:rPr>
        <w:t>Pressemitteilung, 11. Mai 2023</w:t>
      </w:r>
    </w:p>
    <w:p w14:paraId="414FF148" w14:textId="77777777" w:rsidR="00651AAD" w:rsidRDefault="00393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pen Sans" w:hAnsi="Open Sans" w:cs="Open Sans"/>
          <w:b/>
          <w:bCs/>
          <w:sz w:val="28"/>
          <w:szCs w:val="28"/>
        </w:rPr>
      </w:pPr>
      <w:r>
        <w:rPr>
          <w:rFonts w:ascii="Open Sans" w:hAnsi="Open Sans" w:cs="Open Sans"/>
          <w:b/>
          <w:bCs/>
          <w:sz w:val="28"/>
          <w:szCs w:val="28"/>
        </w:rPr>
        <w:t>Universität Koblenz mietet zusätzliche Räumlichkeiten in der Innenstadt von Koblenz an</w:t>
      </w:r>
    </w:p>
    <w:p w14:paraId="32E81F2A" w14:textId="77777777" w:rsidR="00651AAD" w:rsidRDefault="00651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pen Sans" w:hAnsi="Open Sans" w:cs="Open Sans"/>
        </w:rPr>
      </w:pPr>
    </w:p>
    <w:p w14:paraId="0E005717" w14:textId="6B0878DC" w:rsidR="00651AAD" w:rsidRDefault="00393BB9">
      <w:pPr>
        <w:pStyle w:val="StandardWeb"/>
        <w:shd w:val="clear" w:color="FFFFFF" w:fill="FFFFFF"/>
        <w:spacing w:before="0" w:beforeAutospacing="0" w:after="240" w:afterAutospacing="0" w:line="343" w:lineRule="atLeast"/>
        <w:rPr>
          <w:rFonts w:ascii="Open Sans" w:hAnsi="Open Sans" w:cs="Open Sans"/>
          <w:sz w:val="22"/>
          <w:szCs w:val="22"/>
        </w:rPr>
      </w:pPr>
      <w:r>
        <w:rPr>
          <w:rFonts w:ascii="Open Sans" w:hAnsi="Open Sans" w:cs="Open Sans"/>
          <w:sz w:val="22"/>
          <w:szCs w:val="22"/>
        </w:rPr>
        <w:t xml:space="preserve">Die seit Anfang des Jahres eigenständige Universität Koblenz kommt sowohl mit dem Ausbau neuer Studiengänge und Professuren als auch mit dem Aufbau der eigenen Verwaltung am Standort Koblenz gut voran. Die Universität hat nun einen Mietvertrag für Büroflächen in </w:t>
      </w:r>
      <w:r w:rsidRPr="005F72DD">
        <w:rPr>
          <w:rFonts w:ascii="Open Sans" w:hAnsi="Open Sans" w:cs="Open Sans"/>
          <w:sz w:val="22"/>
          <w:szCs w:val="22"/>
        </w:rPr>
        <w:t xml:space="preserve">der Bahnhofstraße 32 in Koblenz unterschrieben. Das Bürogebäude wird </w:t>
      </w:r>
      <w:r w:rsidR="00B5088C" w:rsidRPr="005F72DD">
        <w:rPr>
          <w:rFonts w:ascii="Open Sans" w:hAnsi="Open Sans" w:cs="Open Sans"/>
          <w:sz w:val="22"/>
          <w:szCs w:val="22"/>
        </w:rPr>
        <w:t>derzeit vom Eigentümer Alingis Capital, einem Unternehmen der Deutschen Zinshaus Gruppe</w:t>
      </w:r>
      <w:r w:rsidR="00B5088C" w:rsidRPr="005F72DD">
        <w:rPr>
          <w:rFonts w:ascii="Open Sans" w:hAnsi="Open Sans" w:cs="Open Sans"/>
          <w:sz w:val="22"/>
          <w:szCs w:val="22"/>
        </w:rPr>
        <w:t>,</w:t>
      </w:r>
      <w:r w:rsidR="00B5088C" w:rsidRPr="005F72DD">
        <w:rPr>
          <w:rFonts w:ascii="Open Sans" w:hAnsi="Open Sans" w:cs="Open Sans"/>
          <w:sz w:val="22"/>
          <w:szCs w:val="22"/>
        </w:rPr>
        <w:t xml:space="preserve"> modernisiert</w:t>
      </w:r>
      <w:r w:rsidR="00B5088C" w:rsidRPr="00B5088C">
        <w:rPr>
          <w:rFonts w:ascii="Open Sans" w:hAnsi="Open Sans" w:cs="Open Sans"/>
          <w:sz w:val="22"/>
          <w:szCs w:val="22"/>
        </w:rPr>
        <w:t xml:space="preserve"> </w:t>
      </w:r>
      <w:r>
        <w:rPr>
          <w:rFonts w:ascii="Open Sans" w:hAnsi="Open Sans" w:cs="Open Sans"/>
          <w:sz w:val="22"/>
          <w:szCs w:val="22"/>
        </w:rPr>
        <w:t xml:space="preserve">und in Zukunft auf 5 Stockwerken insgesamt 2.400 Quadratmetern zusätzlichen Raum für die Mitarbeitenden der Universität bieten. </w:t>
      </w:r>
    </w:p>
    <w:p w14:paraId="3E19D61C" w14:textId="1EDE9871" w:rsidR="00651AAD" w:rsidRDefault="00393BB9">
      <w:pPr>
        <w:pStyle w:val="StandardWeb"/>
        <w:shd w:val="clear" w:color="FFFFFF" w:fill="FFFFFF"/>
        <w:spacing w:before="0" w:beforeAutospacing="0" w:after="240" w:afterAutospacing="0" w:line="343" w:lineRule="atLeast"/>
        <w:rPr>
          <w:rFonts w:ascii="Open Sans" w:hAnsi="Open Sans" w:cs="Open Sans"/>
          <w:sz w:val="22"/>
          <w:szCs w:val="22"/>
        </w:rPr>
      </w:pPr>
      <w:r>
        <w:rPr>
          <w:rFonts w:ascii="Open Sans" w:hAnsi="Open Sans" w:cs="Open Sans"/>
          <w:sz w:val="22"/>
          <w:szCs w:val="22"/>
        </w:rPr>
        <w:t xml:space="preserve">„Für </w:t>
      </w:r>
      <w:r w:rsidR="0015609F">
        <w:rPr>
          <w:rFonts w:ascii="Open Sans" w:hAnsi="Open Sans" w:cs="Open Sans"/>
          <w:sz w:val="22"/>
          <w:szCs w:val="22"/>
        </w:rPr>
        <w:t>unsere</w:t>
      </w:r>
      <w:r>
        <w:rPr>
          <w:rFonts w:ascii="Open Sans" w:hAnsi="Open Sans" w:cs="Open Sans"/>
          <w:sz w:val="22"/>
          <w:szCs w:val="22"/>
        </w:rPr>
        <w:t xml:space="preserve"> Mitarbeite</w:t>
      </w:r>
      <w:r w:rsidR="0015609F">
        <w:rPr>
          <w:rFonts w:ascii="Open Sans" w:hAnsi="Open Sans" w:cs="Open Sans"/>
          <w:sz w:val="22"/>
          <w:szCs w:val="22"/>
        </w:rPr>
        <w:t>nden</w:t>
      </w:r>
      <w:r>
        <w:rPr>
          <w:rFonts w:ascii="Open Sans" w:hAnsi="Open Sans" w:cs="Open Sans"/>
          <w:sz w:val="22"/>
          <w:szCs w:val="22"/>
        </w:rPr>
        <w:t xml:space="preserve"> in Verwaltung und Wissenschaft sowie für neu einrichtete Professuren benötigen wir als Universität Koblenz zusätzliche Büroflächen. Wir freuen uns, dass wir uns mit der Anmietung des Gebäudes in der Bahnhofstraße zusätzliche Räumlichkeiten für Büros unserer neuen Universität Koblenz sichern konnten. Für den geplanten Ausbau unserer Aktivitäten in Lehre und vor allem in der Forschung setzen wir uns darüber hinaus weiterhin mit Hochdruck für die Schaffung zusätzlicher Räumlichkeiten und Gebäude auf dem Campus ein.“, erklärt Prof. Dr. Stefan Wehner, Präsident der Universität Koblenz. </w:t>
      </w:r>
    </w:p>
    <w:p w14:paraId="0037D854" w14:textId="5C8AED08" w:rsidR="00651AAD" w:rsidRDefault="00393BB9">
      <w:pPr>
        <w:pStyle w:val="StandardWeb"/>
        <w:shd w:val="clear" w:color="FFFFFF" w:fill="FFFFFF"/>
        <w:spacing w:before="0" w:beforeAutospacing="0" w:after="240" w:afterAutospacing="0" w:line="343" w:lineRule="atLeast"/>
        <w:rPr>
          <w:rFonts w:ascii="Open Sans" w:hAnsi="Open Sans" w:cs="Open Sans"/>
          <w:sz w:val="22"/>
          <w:szCs w:val="22"/>
        </w:rPr>
      </w:pPr>
      <w:r>
        <w:rPr>
          <w:rFonts w:ascii="Open Sans" w:hAnsi="Open Sans" w:cs="Open Sans"/>
          <w:sz w:val="22"/>
          <w:szCs w:val="22"/>
        </w:rPr>
        <w:t>„Mit dem neuen Gebäude in der Bahnhofstraße werden wir zusätzliche, moderne Rahmenbedingungen schaffen, um den Betrieb und die Weiterentwicklung unserer eigenständigen Universität Koblenz optimal zu unterstützen. Die Lage des Gebäudes in der Bahnhofstraße ist auch deshalb gut geeignet, da wir zusätzlich zum Campus bereits Räumlichkeiten in der nahegelegenen Emil-Schüller-Straße sowie in der Löhrstraße nutzen.“, ergänzt Michael Ludewig, Kanzler der Universität Koblenz.</w:t>
      </w:r>
    </w:p>
    <w:p w14:paraId="7972AE0F" w14:textId="05007797" w:rsidR="00651AAD" w:rsidRDefault="00393BB9">
      <w:pPr>
        <w:pStyle w:val="StandardWeb"/>
        <w:shd w:val="clear" w:color="FFFFFF" w:fill="FFFFFF"/>
        <w:spacing w:before="0" w:beforeAutospacing="0" w:after="240" w:afterAutospacing="0" w:line="343" w:lineRule="atLeast"/>
        <w:rPr>
          <w:rFonts w:ascii="Open Sans" w:hAnsi="Open Sans" w:cs="Open Sans"/>
          <w:sz w:val="22"/>
          <w:szCs w:val="22"/>
        </w:rPr>
      </w:pPr>
      <w:r>
        <w:rPr>
          <w:rFonts w:ascii="Open Sans" w:hAnsi="Open Sans" w:cs="Open Sans"/>
          <w:sz w:val="22"/>
          <w:szCs w:val="22"/>
        </w:rPr>
        <w:t>Insgesamt sind an der Universität Koblenz rund 1.100 Mitarbeitende beschäftigt.</w:t>
      </w:r>
      <w:r>
        <w:rPr>
          <w:rFonts w:ascii="Open Sans" w:hAnsi="Open Sans" w:cs="Open Sans"/>
        </w:rPr>
        <w:t xml:space="preserve"> Forschung und Lehre der Universität werden vorangetrieben von </w:t>
      </w:r>
      <w:r>
        <w:rPr>
          <w:rFonts w:ascii="Open Sans" w:hAnsi="Open Sans" w:cs="Open Sans"/>
          <w:sz w:val="22"/>
          <w:szCs w:val="22"/>
        </w:rPr>
        <w:t>über 100 Professuren in 4 Fachbereichen. Neue Studienangebote werden derzeit unter anderem im Bereich des Lehramtes an berufsbildenden Schulen im Fach Pflegewissenschaft sowie (in Zusammenarbeit mit der Hochschule Koblenz und der Bundesanstalt für Gewässerkunde) im Bereich der Gewässerkunde und Wasserwirtschaft aufgebaut. Die Universität Koblenz hat über 9.400 Studierende.</w:t>
      </w:r>
    </w:p>
    <w:p w14:paraId="7DF89FBD" w14:textId="4615053A" w:rsidR="0013253B" w:rsidRDefault="0013253B">
      <w:pPr>
        <w:pStyle w:val="StandardWeb"/>
        <w:shd w:val="clear" w:color="FFFFFF" w:fill="FFFFFF"/>
        <w:spacing w:before="0" w:beforeAutospacing="0" w:after="240" w:afterAutospacing="0" w:line="343" w:lineRule="atLeast"/>
        <w:rPr>
          <w:rFonts w:ascii="Open Sans" w:hAnsi="Open Sans" w:cs="Open Sans"/>
          <w:sz w:val="22"/>
          <w:szCs w:val="22"/>
        </w:rPr>
      </w:pPr>
    </w:p>
    <w:p w14:paraId="3F8C6159" w14:textId="464BF525" w:rsidR="00651AAD" w:rsidRDefault="0013253B" w:rsidP="00024BAC">
      <w:pPr>
        <w:pStyle w:val="StandardWeb"/>
        <w:shd w:val="clear" w:color="FFFFFF" w:fill="FFFFFF"/>
        <w:spacing w:after="240" w:line="343" w:lineRule="atLeast"/>
        <w:rPr>
          <w:rFonts w:ascii="Open Sans" w:hAnsi="Open Sans" w:cs="Open Sans"/>
          <w:sz w:val="22"/>
          <w:szCs w:val="22"/>
        </w:rPr>
      </w:pPr>
      <w:r>
        <w:rPr>
          <w:rFonts w:ascii="Open Sans" w:hAnsi="Open Sans" w:cs="Open Sans"/>
          <w:sz w:val="22"/>
          <w:szCs w:val="22"/>
        </w:rPr>
        <w:t>Foto: Begehung des angemieteten Gebäudes in der Bahnhofstra</w:t>
      </w:r>
      <w:r w:rsidR="005F72DD">
        <w:rPr>
          <w:rFonts w:ascii="Open Sans" w:hAnsi="Open Sans" w:cs="Open Sans"/>
          <w:sz w:val="22"/>
          <w:szCs w:val="22"/>
        </w:rPr>
        <w:t>ß</w:t>
      </w:r>
      <w:r>
        <w:rPr>
          <w:rFonts w:ascii="Open Sans" w:hAnsi="Open Sans" w:cs="Open Sans"/>
          <w:sz w:val="22"/>
          <w:szCs w:val="22"/>
        </w:rPr>
        <w:t xml:space="preserve">e durch </w:t>
      </w:r>
      <w:r w:rsidR="00FD7C22">
        <w:rPr>
          <w:rFonts w:ascii="Open Sans" w:hAnsi="Open Sans" w:cs="Open Sans"/>
          <w:sz w:val="22"/>
          <w:szCs w:val="22"/>
        </w:rPr>
        <w:t xml:space="preserve">Vertreter*innen der Universität </w:t>
      </w:r>
      <w:r w:rsidRPr="005F72DD">
        <w:rPr>
          <w:rFonts w:ascii="Open Sans" w:hAnsi="Open Sans" w:cs="Open Sans"/>
          <w:sz w:val="22"/>
          <w:szCs w:val="22"/>
        </w:rPr>
        <w:t xml:space="preserve">und </w:t>
      </w:r>
      <w:r w:rsidR="00FD7C22" w:rsidRPr="005F72DD">
        <w:rPr>
          <w:rFonts w:ascii="Open Sans" w:hAnsi="Open Sans" w:cs="Open Sans"/>
          <w:sz w:val="22"/>
          <w:szCs w:val="22"/>
        </w:rPr>
        <w:t>des Eigentümers</w:t>
      </w:r>
      <w:r w:rsidR="00AC0E19" w:rsidRPr="005F72DD">
        <w:rPr>
          <w:rFonts w:ascii="Open Sans" w:hAnsi="Open Sans" w:cs="Open Sans"/>
          <w:sz w:val="22"/>
          <w:szCs w:val="22"/>
        </w:rPr>
        <w:t xml:space="preserve"> </w:t>
      </w:r>
      <w:r w:rsidR="00B5088C" w:rsidRPr="005F72DD">
        <w:rPr>
          <w:rFonts w:ascii="Open Sans" w:hAnsi="Open Sans" w:cs="Open Sans"/>
          <w:sz w:val="22"/>
          <w:szCs w:val="22"/>
        </w:rPr>
        <w:t>Alingis Capital / Deutsche Zinshaus Gruppe</w:t>
      </w:r>
      <w:r w:rsidRPr="005F72DD">
        <w:rPr>
          <w:rFonts w:ascii="Open Sans" w:hAnsi="Open Sans" w:cs="Open Sans"/>
          <w:sz w:val="22"/>
          <w:szCs w:val="22"/>
        </w:rPr>
        <w:t xml:space="preserve">. V.l.n.r.: </w:t>
      </w:r>
      <w:r w:rsidR="00FD7C22" w:rsidRPr="005F72DD">
        <w:rPr>
          <w:rFonts w:ascii="Open Sans" w:hAnsi="Open Sans" w:cs="Open Sans"/>
          <w:sz w:val="22"/>
          <w:szCs w:val="22"/>
        </w:rPr>
        <w:t>Robert</w:t>
      </w:r>
      <w:r w:rsidRPr="005F72DD">
        <w:rPr>
          <w:rFonts w:ascii="Open Sans" w:hAnsi="Open Sans" w:cs="Open Sans"/>
          <w:sz w:val="22"/>
          <w:szCs w:val="22"/>
        </w:rPr>
        <w:t xml:space="preserve"> Däbritz (Abteilungsleiter Personal, Organisation, Wahlen; stellv. Kanzler – Uni Koblenz), Benjamin Krag (Leiter TGA</w:t>
      </w:r>
      <w:r w:rsidR="00024BAC" w:rsidRPr="00B5088C">
        <w:rPr>
          <w:rFonts w:ascii="Open Sans" w:hAnsi="Open Sans" w:cs="Open Sans"/>
          <w:sz w:val="22"/>
          <w:szCs w:val="22"/>
        </w:rPr>
        <w:t>, Deutsche Zinshaus</w:t>
      </w:r>
      <w:r w:rsidRPr="00B5088C">
        <w:rPr>
          <w:rFonts w:ascii="Open Sans" w:hAnsi="Open Sans" w:cs="Open Sans"/>
          <w:sz w:val="22"/>
          <w:szCs w:val="22"/>
        </w:rPr>
        <w:t>)</w:t>
      </w:r>
      <w:r w:rsidR="00DF054C" w:rsidRPr="00B5088C">
        <w:rPr>
          <w:rFonts w:ascii="Open Sans" w:hAnsi="Open Sans" w:cs="Open Sans"/>
          <w:sz w:val="22"/>
          <w:szCs w:val="22"/>
        </w:rPr>
        <w:t xml:space="preserve">, </w:t>
      </w:r>
      <w:r w:rsidRPr="00B5088C">
        <w:rPr>
          <w:rFonts w:ascii="Open Sans" w:hAnsi="Open Sans" w:cs="Open Sans"/>
          <w:sz w:val="22"/>
          <w:szCs w:val="22"/>
        </w:rPr>
        <w:t>Michael Ludewig (Kanzler</w:t>
      </w:r>
      <w:r w:rsidR="00024BAC" w:rsidRPr="00B5088C">
        <w:rPr>
          <w:rFonts w:ascii="Open Sans" w:hAnsi="Open Sans" w:cs="Open Sans"/>
          <w:sz w:val="22"/>
          <w:szCs w:val="22"/>
        </w:rPr>
        <w:t>,</w:t>
      </w:r>
      <w:r w:rsidRPr="00B5088C">
        <w:rPr>
          <w:rFonts w:ascii="Open Sans" w:hAnsi="Open Sans" w:cs="Open Sans"/>
          <w:sz w:val="22"/>
          <w:szCs w:val="22"/>
        </w:rPr>
        <w:t xml:space="preserve"> Uni Koblenz), Joachim Ackermann (</w:t>
      </w:r>
      <w:r w:rsidR="00024BAC" w:rsidRPr="00B5088C">
        <w:rPr>
          <w:rFonts w:ascii="Open Sans" w:hAnsi="Open Sans" w:cs="Open Sans"/>
          <w:sz w:val="22"/>
          <w:szCs w:val="22"/>
        </w:rPr>
        <w:t>Abteilungsleiter Liegenschaften und Betriebstechnik, Uni Koblenz), Prof. Dr. Constanze</w:t>
      </w:r>
      <w:r w:rsidRPr="00B5088C">
        <w:rPr>
          <w:rFonts w:ascii="Open Sans" w:hAnsi="Open Sans" w:cs="Open Sans"/>
          <w:sz w:val="22"/>
          <w:szCs w:val="22"/>
        </w:rPr>
        <w:t xml:space="preserve"> Juchem</w:t>
      </w:r>
      <w:r w:rsidR="00024BAC" w:rsidRPr="00B5088C">
        <w:rPr>
          <w:rFonts w:ascii="Open Sans" w:hAnsi="Open Sans" w:cs="Open Sans"/>
          <w:sz w:val="22"/>
          <w:szCs w:val="22"/>
        </w:rPr>
        <w:t xml:space="preserve">-Grundmann (Vizepräsidentin Studium &amp; Lehre, Uni Koblenz), </w:t>
      </w:r>
      <w:r w:rsidRPr="00B5088C">
        <w:rPr>
          <w:rFonts w:ascii="Open Sans" w:hAnsi="Open Sans" w:cs="Open Sans"/>
          <w:sz w:val="22"/>
          <w:szCs w:val="22"/>
        </w:rPr>
        <w:t>Fr</w:t>
      </w:r>
      <w:r w:rsidR="00024BAC" w:rsidRPr="00B5088C">
        <w:rPr>
          <w:rFonts w:ascii="Open Sans" w:hAnsi="Open Sans" w:cs="Open Sans"/>
          <w:sz w:val="22"/>
          <w:szCs w:val="22"/>
        </w:rPr>
        <w:t>au</w:t>
      </w:r>
      <w:r w:rsidRPr="00B5088C">
        <w:rPr>
          <w:rFonts w:ascii="Open Sans" w:hAnsi="Open Sans" w:cs="Open Sans"/>
          <w:sz w:val="22"/>
          <w:szCs w:val="22"/>
        </w:rPr>
        <w:t xml:space="preserve"> Schulze (Asset Managerin</w:t>
      </w:r>
      <w:r w:rsidR="00024BAC" w:rsidRPr="00B5088C">
        <w:rPr>
          <w:rFonts w:ascii="Open Sans" w:hAnsi="Open Sans" w:cs="Open Sans"/>
          <w:sz w:val="22"/>
          <w:szCs w:val="22"/>
        </w:rPr>
        <w:t>, Deutsche Zinshaus</w:t>
      </w:r>
      <w:r w:rsidRPr="00B5088C">
        <w:rPr>
          <w:rFonts w:ascii="Open Sans" w:hAnsi="Open Sans" w:cs="Open Sans"/>
          <w:sz w:val="22"/>
          <w:szCs w:val="22"/>
        </w:rPr>
        <w:t>)</w:t>
      </w:r>
      <w:r w:rsidR="00024BAC" w:rsidRPr="00B5088C">
        <w:rPr>
          <w:rFonts w:ascii="Open Sans" w:hAnsi="Open Sans" w:cs="Open Sans"/>
          <w:sz w:val="22"/>
          <w:szCs w:val="22"/>
        </w:rPr>
        <w:t xml:space="preserve">, </w:t>
      </w:r>
      <w:r w:rsidRPr="00B5088C">
        <w:rPr>
          <w:rFonts w:ascii="Open Sans" w:hAnsi="Open Sans" w:cs="Open Sans"/>
          <w:sz w:val="22"/>
          <w:szCs w:val="22"/>
        </w:rPr>
        <w:t>P</w:t>
      </w:r>
      <w:r w:rsidR="00024BAC" w:rsidRPr="00B5088C">
        <w:rPr>
          <w:rFonts w:ascii="Open Sans" w:hAnsi="Open Sans" w:cs="Open Sans"/>
          <w:sz w:val="22"/>
          <w:szCs w:val="22"/>
        </w:rPr>
        <w:t>hilipp</w:t>
      </w:r>
      <w:r w:rsidRPr="00B5088C">
        <w:rPr>
          <w:rFonts w:ascii="Open Sans" w:hAnsi="Open Sans" w:cs="Open Sans"/>
          <w:sz w:val="22"/>
          <w:szCs w:val="22"/>
        </w:rPr>
        <w:t xml:space="preserve"> Kraneis (</w:t>
      </w:r>
      <w:r w:rsidR="00024BAC" w:rsidRPr="00B5088C">
        <w:rPr>
          <w:rFonts w:ascii="Open Sans" w:hAnsi="Open Sans" w:cs="Open Sans"/>
          <w:sz w:val="22"/>
          <w:szCs w:val="22"/>
        </w:rPr>
        <w:t xml:space="preserve">Geschäftsführer, </w:t>
      </w:r>
      <w:r w:rsidRPr="00B5088C">
        <w:rPr>
          <w:rFonts w:ascii="Open Sans" w:hAnsi="Open Sans" w:cs="Open Sans"/>
          <w:sz w:val="22"/>
          <w:szCs w:val="22"/>
        </w:rPr>
        <w:t>Deutsche Zinshaus)</w:t>
      </w:r>
      <w:r w:rsidR="00024BAC" w:rsidRPr="00B5088C">
        <w:rPr>
          <w:rFonts w:ascii="Open Sans" w:hAnsi="Open Sans" w:cs="Open Sans"/>
          <w:sz w:val="22"/>
          <w:szCs w:val="22"/>
        </w:rPr>
        <w:t xml:space="preserve">, Prof. Dr. Claudia Quaiser-Pohl (Vizepräsidentin Forschung &amp; Lehre, Uni Koblenz), Prof. Dr. Stefan Wehner (Präsident, Uni Koblenz), </w:t>
      </w:r>
      <w:r w:rsidRPr="00B5088C">
        <w:rPr>
          <w:rFonts w:ascii="Open Sans" w:hAnsi="Open Sans" w:cs="Open Sans"/>
          <w:sz w:val="22"/>
          <w:szCs w:val="22"/>
        </w:rPr>
        <w:t>M</w:t>
      </w:r>
      <w:r w:rsidR="00024BAC" w:rsidRPr="00B5088C">
        <w:rPr>
          <w:rFonts w:ascii="Open Sans" w:hAnsi="Open Sans" w:cs="Open Sans"/>
          <w:sz w:val="22"/>
          <w:szCs w:val="22"/>
        </w:rPr>
        <w:t>oritz</w:t>
      </w:r>
      <w:r w:rsidRPr="00B5088C">
        <w:rPr>
          <w:rFonts w:ascii="Open Sans" w:hAnsi="Open Sans" w:cs="Open Sans"/>
          <w:sz w:val="22"/>
          <w:szCs w:val="22"/>
        </w:rPr>
        <w:t xml:space="preserve"> Kraneis (Geschäftsführer</w:t>
      </w:r>
      <w:r w:rsidR="00024BAC" w:rsidRPr="00B5088C">
        <w:rPr>
          <w:rFonts w:ascii="Open Sans" w:hAnsi="Open Sans" w:cs="Open Sans"/>
          <w:sz w:val="22"/>
          <w:szCs w:val="22"/>
        </w:rPr>
        <w:t>, Deutsche Zinshaus</w:t>
      </w:r>
      <w:r w:rsidRPr="00B5088C">
        <w:rPr>
          <w:rFonts w:ascii="Open Sans" w:hAnsi="Open Sans" w:cs="Open Sans"/>
          <w:sz w:val="22"/>
          <w:szCs w:val="22"/>
        </w:rPr>
        <w:t>)</w:t>
      </w:r>
      <w:r w:rsidR="00024BAC" w:rsidRPr="00B5088C">
        <w:rPr>
          <w:rFonts w:ascii="Open Sans" w:hAnsi="Open Sans" w:cs="Open Sans"/>
          <w:sz w:val="22"/>
          <w:szCs w:val="22"/>
        </w:rPr>
        <w:t>. Bild: Universität Koblenz / Kristine Schulz</w:t>
      </w:r>
    </w:p>
    <w:p w14:paraId="0AE75C69" w14:textId="77777777" w:rsidR="00024BAC" w:rsidRDefault="00024BAC" w:rsidP="00024BAC">
      <w:pPr>
        <w:pStyle w:val="StandardWeb"/>
        <w:shd w:val="clear" w:color="FFFFFF" w:fill="FFFFFF"/>
        <w:spacing w:after="240" w:line="343" w:lineRule="atLeast"/>
        <w:rPr>
          <w:rFonts w:ascii="Open Sans" w:hAnsi="Open Sans" w:cs="Open Sans"/>
        </w:rPr>
      </w:pPr>
    </w:p>
    <w:p w14:paraId="077F6AC7" w14:textId="77777777" w:rsidR="00651AAD" w:rsidRDefault="00393BB9">
      <w:pPr>
        <w:rPr>
          <w:rFonts w:ascii="Open Sans" w:hAnsi="Open Sans" w:cs="Open Sans"/>
          <w:b/>
          <w:bCs/>
        </w:rPr>
      </w:pPr>
      <w:r>
        <w:rPr>
          <w:rFonts w:ascii="Open Sans" w:hAnsi="Open Sans" w:cs="Open Sans"/>
          <w:b/>
          <w:bCs/>
        </w:rPr>
        <w:t>Mehr Informationen und Kontakt</w:t>
      </w:r>
    </w:p>
    <w:p w14:paraId="3E3006CC" w14:textId="77777777" w:rsidR="00651AAD" w:rsidRDefault="00393BB9">
      <w:pPr>
        <w:rPr>
          <w:rFonts w:ascii="Open Sans" w:hAnsi="Open Sans" w:cs="Open Sans"/>
        </w:rPr>
      </w:pPr>
      <w:r>
        <w:rPr>
          <w:rFonts w:ascii="Open Sans" w:hAnsi="Open Sans" w:cs="Open Sans"/>
        </w:rPr>
        <w:t xml:space="preserve">Weitere News und Pressemitteilungen, sowie eine Auswahl von Pressebildern finden Sie auf unserer Website im Newsroom unter </w:t>
      </w:r>
      <w:hyperlink r:id="rId11" w:tooltip="https://www.uni-koblenz.de/de/newsroom" w:history="1">
        <w:r>
          <w:rPr>
            <w:rStyle w:val="Hyperlink"/>
            <w:rFonts w:ascii="Open Sans" w:hAnsi="Open Sans" w:cs="Open Sans"/>
          </w:rPr>
          <w:t>https://www.uni-koblenz.de/de/newsroom</w:t>
        </w:r>
      </w:hyperlink>
      <w:r>
        <w:rPr>
          <w:rFonts w:ascii="Open Sans" w:hAnsi="Open Sans" w:cs="Open Sans"/>
        </w:rPr>
        <w:t xml:space="preserve"> </w:t>
      </w:r>
    </w:p>
    <w:p w14:paraId="538183EB" w14:textId="77777777" w:rsidR="00651AAD" w:rsidRDefault="00393BB9">
      <w:pPr>
        <w:rPr>
          <w:rFonts w:ascii="Open Sans" w:hAnsi="Open Sans" w:cs="Open Sans"/>
        </w:rPr>
      </w:pPr>
      <w:r>
        <w:rPr>
          <w:rFonts w:ascii="Open Sans" w:hAnsi="Open Sans" w:cs="Open Sans"/>
        </w:rPr>
        <w:t>Pressekontakt:</w:t>
      </w:r>
    </w:p>
    <w:p w14:paraId="2AAEB6F9" w14:textId="77777777" w:rsidR="00651AAD" w:rsidRDefault="00393BB9">
      <w:pPr>
        <w:rPr>
          <w:rFonts w:ascii="Open Sans" w:hAnsi="Open Sans" w:cs="Open Sans"/>
        </w:rPr>
      </w:pPr>
      <w:r>
        <w:rPr>
          <w:rFonts w:ascii="Open Sans" w:hAnsi="Open Sans" w:cs="Open Sans"/>
        </w:rPr>
        <w:t>Philipp Stieffenhofer</w:t>
      </w:r>
      <w:r>
        <w:rPr>
          <w:rFonts w:ascii="Open Sans" w:hAnsi="Open Sans" w:cs="Open Sans"/>
        </w:rPr>
        <w:br/>
        <w:t>Tel: +49-261-287-1741</w:t>
      </w:r>
      <w:r>
        <w:rPr>
          <w:rFonts w:ascii="Open Sans" w:hAnsi="Open Sans" w:cs="Open Sans"/>
        </w:rPr>
        <w:br/>
        <w:t xml:space="preserve">Email: </w:t>
      </w:r>
      <w:hyperlink r:id="rId12" w:tooltip="mailto:philippstieffenhofer@uni-koblenz.de" w:history="1">
        <w:r>
          <w:rPr>
            <w:rStyle w:val="Hyperlink"/>
            <w:rFonts w:ascii="Open Sans" w:hAnsi="Open Sans" w:cs="Open Sans"/>
          </w:rPr>
          <w:t>philippstieffenhofer@uni-koblenz.de</w:t>
        </w:r>
      </w:hyperlink>
      <w:r>
        <w:rPr>
          <w:rFonts w:ascii="Open Sans" w:hAnsi="Open Sans" w:cs="Open Sans"/>
        </w:rPr>
        <w:t xml:space="preserve"> </w:t>
      </w:r>
    </w:p>
    <w:sectPr w:rsidR="00651AA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1333A" w14:textId="77777777" w:rsidR="00CF6417" w:rsidRDefault="00CF6417">
      <w:pPr>
        <w:spacing w:after="0" w:line="240" w:lineRule="auto"/>
      </w:pPr>
      <w:r>
        <w:separator/>
      </w:r>
    </w:p>
  </w:endnote>
  <w:endnote w:type="continuationSeparator" w:id="0">
    <w:p w14:paraId="2A7D764F" w14:textId="77777777" w:rsidR="00CF6417" w:rsidRDefault="00CF6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39B7D" w14:textId="77777777" w:rsidR="00CF6417" w:rsidRDefault="00CF6417">
      <w:pPr>
        <w:spacing w:after="0" w:line="240" w:lineRule="auto"/>
      </w:pPr>
      <w:r>
        <w:separator/>
      </w:r>
    </w:p>
  </w:footnote>
  <w:footnote w:type="continuationSeparator" w:id="0">
    <w:p w14:paraId="40CA7A05" w14:textId="77777777" w:rsidR="00CF6417" w:rsidRDefault="00CF64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C43F6"/>
    <w:multiLevelType w:val="hybridMultilevel"/>
    <w:tmpl w:val="046C06C6"/>
    <w:lvl w:ilvl="0" w:tplc="179895FE">
      <w:start w:val="1"/>
      <w:numFmt w:val="bullet"/>
      <w:lvlText w:val=""/>
      <w:lvlJc w:val="left"/>
      <w:pPr>
        <w:ind w:left="720" w:hanging="360"/>
      </w:pPr>
      <w:rPr>
        <w:rFonts w:ascii="Symbol" w:hAnsi="Symbol" w:hint="default"/>
      </w:rPr>
    </w:lvl>
    <w:lvl w:ilvl="1" w:tplc="AE7AEFA2">
      <w:start w:val="1"/>
      <w:numFmt w:val="bullet"/>
      <w:lvlText w:val="o"/>
      <w:lvlJc w:val="left"/>
      <w:pPr>
        <w:ind w:left="1440" w:hanging="360"/>
      </w:pPr>
      <w:rPr>
        <w:rFonts w:ascii="Courier New" w:hAnsi="Courier New" w:cs="Courier New" w:hint="default"/>
      </w:rPr>
    </w:lvl>
    <w:lvl w:ilvl="2" w:tplc="DC0079DA">
      <w:start w:val="1"/>
      <w:numFmt w:val="bullet"/>
      <w:lvlText w:val=""/>
      <w:lvlJc w:val="left"/>
      <w:pPr>
        <w:ind w:left="2160" w:hanging="360"/>
      </w:pPr>
      <w:rPr>
        <w:rFonts w:ascii="Wingdings" w:hAnsi="Wingdings" w:hint="default"/>
      </w:rPr>
    </w:lvl>
    <w:lvl w:ilvl="3" w:tplc="28909628">
      <w:start w:val="1"/>
      <w:numFmt w:val="bullet"/>
      <w:lvlText w:val=""/>
      <w:lvlJc w:val="left"/>
      <w:pPr>
        <w:ind w:left="2880" w:hanging="360"/>
      </w:pPr>
      <w:rPr>
        <w:rFonts w:ascii="Symbol" w:hAnsi="Symbol" w:hint="default"/>
      </w:rPr>
    </w:lvl>
    <w:lvl w:ilvl="4" w:tplc="1AD4A99A">
      <w:start w:val="1"/>
      <w:numFmt w:val="bullet"/>
      <w:lvlText w:val="o"/>
      <w:lvlJc w:val="left"/>
      <w:pPr>
        <w:ind w:left="3600" w:hanging="360"/>
      </w:pPr>
      <w:rPr>
        <w:rFonts w:ascii="Courier New" w:hAnsi="Courier New" w:cs="Courier New" w:hint="default"/>
      </w:rPr>
    </w:lvl>
    <w:lvl w:ilvl="5" w:tplc="1AA6CE54">
      <w:start w:val="1"/>
      <w:numFmt w:val="bullet"/>
      <w:lvlText w:val=""/>
      <w:lvlJc w:val="left"/>
      <w:pPr>
        <w:ind w:left="4320" w:hanging="360"/>
      </w:pPr>
      <w:rPr>
        <w:rFonts w:ascii="Wingdings" w:hAnsi="Wingdings" w:hint="default"/>
      </w:rPr>
    </w:lvl>
    <w:lvl w:ilvl="6" w:tplc="0E82F964">
      <w:start w:val="1"/>
      <w:numFmt w:val="bullet"/>
      <w:lvlText w:val=""/>
      <w:lvlJc w:val="left"/>
      <w:pPr>
        <w:ind w:left="5040" w:hanging="360"/>
      </w:pPr>
      <w:rPr>
        <w:rFonts w:ascii="Symbol" w:hAnsi="Symbol" w:hint="default"/>
      </w:rPr>
    </w:lvl>
    <w:lvl w:ilvl="7" w:tplc="2D043FF0">
      <w:start w:val="1"/>
      <w:numFmt w:val="bullet"/>
      <w:lvlText w:val="o"/>
      <w:lvlJc w:val="left"/>
      <w:pPr>
        <w:ind w:left="5760" w:hanging="360"/>
      </w:pPr>
      <w:rPr>
        <w:rFonts w:ascii="Courier New" w:hAnsi="Courier New" w:cs="Courier New" w:hint="default"/>
      </w:rPr>
    </w:lvl>
    <w:lvl w:ilvl="8" w:tplc="26C832A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AAD"/>
    <w:rsid w:val="00024BAC"/>
    <w:rsid w:val="0013253B"/>
    <w:rsid w:val="0015609F"/>
    <w:rsid w:val="001D7B4D"/>
    <w:rsid w:val="00393BB9"/>
    <w:rsid w:val="005F72DD"/>
    <w:rsid w:val="00651AAD"/>
    <w:rsid w:val="00693FE0"/>
    <w:rsid w:val="00897BD3"/>
    <w:rsid w:val="00AC0E19"/>
    <w:rsid w:val="00B5088C"/>
    <w:rsid w:val="00CF6417"/>
    <w:rsid w:val="00DF054C"/>
    <w:rsid w:val="00E75D88"/>
    <w:rsid w:val="00FD7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29201"/>
  <w15:docId w15:val="{766D752B-D1EE-479F-8924-39DD9EB6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hemeFill="accent1" w:themeFillTint="34"/>
      </w:tcPr>
    </w:tblStylePr>
    <w:tblStylePr w:type="band1Horz">
      <w:rPr>
        <w:rFonts w:ascii="Arial" w:hAnsi="Arial"/>
        <w:color w:val="404040"/>
        <w:sz w:val="22"/>
      </w:rPr>
      <w:tblPr/>
      <w:tcPr>
        <w:shd w:val="clear" w:color="D8E2F3"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8E2F3" w:fill="D8E2F3" w:themeFill="accent1" w:themeFillTint="34"/>
      </w:tcPr>
    </w:tblStylePr>
    <w:tblStylePr w:type="band1Horz">
      <w:rPr>
        <w:rFonts w:ascii="Arial" w:hAnsi="Arial"/>
        <w:color w:val="404040"/>
        <w:sz w:val="22"/>
      </w:rPr>
      <w:tblPr/>
      <w:tcPr>
        <w:shd w:val="clear" w:color="D8E2F3"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hemeFill="accent1" w:themeFillTint="32"/>
      </w:tcPr>
    </w:tblStylePr>
    <w:tblStylePr w:type="band1Horz">
      <w:rPr>
        <w:rFonts w:ascii="Arial" w:hAnsi="Arial"/>
        <w:color w:val="404040"/>
        <w:sz w:val="22"/>
      </w:rPr>
      <w:tblPr/>
      <w:tcPr>
        <w:shd w:val="clear" w:color="DAE3F3"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fill="BFBFBF" w:themeFill="text1" w:themeFillTint="40"/>
    </w:tblPr>
    <w:tblStylePr w:type="firstRow">
      <w:rPr>
        <w:rFonts w:ascii="Arial" w:hAnsi="Arial"/>
        <w:b/>
        <w:color w:val="FFFFFF"/>
        <w:sz w:val="22"/>
      </w:rPr>
      <w:tblPr/>
      <w:tcPr>
        <w:shd w:val="clear" w:color="000000" w:fill="000000" w:themeFill="text1"/>
      </w:tcPr>
    </w:tblStylePr>
    <w:tblStylePr w:type="lastRow">
      <w:rPr>
        <w:rFonts w:ascii="Arial" w:hAnsi="Arial"/>
        <w:b/>
        <w:color w:val="FFFFFF"/>
        <w:sz w:val="22"/>
      </w:rPr>
      <w:tblPr/>
      <w:tcPr>
        <w:tcBorders>
          <w:top w:val="single" w:sz="4" w:space="0" w:color="FFFFFF" w:themeColor="light1"/>
        </w:tcBorders>
        <w:shd w:val="clear" w:color="000000" w:fill="000000" w:themeFill="text1"/>
      </w:tcPr>
    </w:tblStylePr>
    <w:tblStylePr w:type="firstCol">
      <w:rPr>
        <w:rFonts w:ascii="Arial" w:hAnsi="Arial"/>
        <w:b/>
        <w:color w:val="FFFFFF"/>
        <w:sz w:val="22"/>
      </w:rPr>
      <w:tblPr/>
      <w:tcPr>
        <w:shd w:val="clear" w:color="000000" w:fill="000000" w:themeFill="text1"/>
      </w:tcPr>
    </w:tblStylePr>
    <w:tblStylePr w:type="lastCol">
      <w:rPr>
        <w:rFonts w:ascii="Arial" w:hAnsi="Arial"/>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fill="D8E2F3" w:themeFill="accent1" w:themeFillTint="34"/>
    </w:tblPr>
    <w:tblStylePr w:type="firstRow">
      <w:rPr>
        <w:rFonts w:ascii="Arial" w:hAnsi="Arial"/>
        <w:b/>
        <w:color w:val="FFFFFF"/>
        <w:sz w:val="22"/>
      </w:rPr>
      <w:tblPr/>
      <w:tcPr>
        <w:shd w:val="clear" w:color="4472C4" w:fill="4472C4" w:themeFill="accent1"/>
      </w:tcPr>
    </w:tblStylePr>
    <w:tblStylePr w:type="lastRow">
      <w:rPr>
        <w:rFonts w:ascii="Arial" w:hAnsi="Arial"/>
        <w:b/>
        <w:color w:val="FFFFFF"/>
        <w:sz w:val="22"/>
      </w:rPr>
      <w:tblPr/>
      <w:tcPr>
        <w:tcBorders>
          <w:top w:val="single" w:sz="4" w:space="0" w:color="FFFFFF" w:themeColor="light1"/>
        </w:tcBorders>
        <w:shd w:val="clear" w:color="4472C4" w:fill="4472C4" w:themeFill="accent1"/>
      </w:tcPr>
    </w:tblStylePr>
    <w:tblStylePr w:type="firstCol">
      <w:rPr>
        <w:rFonts w:ascii="Arial" w:hAnsi="Arial"/>
        <w:b/>
        <w:color w:val="FFFFFF"/>
        <w:sz w:val="22"/>
      </w:rPr>
      <w:tblPr/>
      <w:tcPr>
        <w:shd w:val="clear" w:color="4472C4" w:fill="4472C4" w:themeFill="accent1"/>
      </w:tcPr>
    </w:tblStylePr>
    <w:tblStylePr w:type="lastCol">
      <w:rPr>
        <w:rFonts w:ascii="Arial" w:hAnsi="Arial"/>
        <w:b/>
        <w:color w:val="FFFFFF"/>
        <w:sz w:val="22"/>
      </w:rPr>
      <w:tblPr/>
      <w:tcPr>
        <w:shd w:val="clear" w:color="4472C4" w:fill="4472C4" w:themeFill="accent1"/>
      </w:tcPr>
    </w:tblStylePr>
    <w:tblStylePr w:type="band1Vert">
      <w:tblPr/>
      <w:tcPr>
        <w:shd w:val="clear" w:color="A9BEE4" w:fill="A9BEE4" w:themeFill="accent1" w:themeFillTint="75"/>
      </w:tcPr>
    </w:tblStylePr>
    <w:tblStylePr w:type="band1Horz">
      <w:tblPr/>
      <w:tcPr>
        <w:shd w:val="clear" w:color="A9BEE4"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fill="FBE5D6" w:themeFill="accent2" w:themeFillTint="32"/>
    </w:tblPr>
    <w:tblStylePr w:type="firstRow">
      <w:rPr>
        <w:rFonts w:ascii="Arial" w:hAnsi="Arial"/>
        <w:b/>
        <w:color w:val="FFFFFF"/>
        <w:sz w:val="22"/>
      </w:rPr>
      <w:tblPr/>
      <w:tcPr>
        <w:shd w:val="clear" w:color="ED7D31" w:fill="ED7D31" w:themeFill="accent2"/>
      </w:tcPr>
    </w:tblStylePr>
    <w:tblStylePr w:type="lastRow">
      <w:rPr>
        <w:rFonts w:ascii="Arial" w:hAnsi="Arial"/>
        <w:b/>
        <w:color w:val="FFFFFF"/>
        <w:sz w:val="22"/>
      </w:rPr>
      <w:tblPr/>
      <w:tcPr>
        <w:tcBorders>
          <w:top w:val="single" w:sz="4" w:space="0" w:color="FFFFFF" w:themeColor="light1"/>
        </w:tcBorders>
        <w:shd w:val="clear" w:color="ED7D31" w:fill="ED7D31" w:themeFill="accent2"/>
      </w:tcPr>
    </w:tblStylePr>
    <w:tblStylePr w:type="firstCol">
      <w:rPr>
        <w:rFonts w:ascii="Arial" w:hAnsi="Arial"/>
        <w:b/>
        <w:color w:val="FFFFFF"/>
        <w:sz w:val="22"/>
      </w:rPr>
      <w:tblPr/>
      <w:tcPr>
        <w:shd w:val="clear" w:color="ED7D31" w:fill="ED7D31" w:themeFill="accent2"/>
      </w:tcPr>
    </w:tblStylePr>
    <w:tblStylePr w:type="lastCol">
      <w:rPr>
        <w:rFonts w:ascii="Arial" w:hAnsi="Arial"/>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fill="ECECEC" w:themeFill="accent3" w:themeFillTint="34"/>
    </w:tblPr>
    <w:tblStylePr w:type="firstRow">
      <w:rPr>
        <w:rFonts w:ascii="Arial" w:hAnsi="Arial"/>
        <w:b/>
        <w:color w:val="FFFFFF"/>
        <w:sz w:val="22"/>
      </w:rPr>
      <w:tblPr/>
      <w:tcPr>
        <w:shd w:val="clear" w:color="A5A5A5" w:fill="A5A5A5" w:themeFill="accent3"/>
      </w:tcPr>
    </w:tblStylePr>
    <w:tblStylePr w:type="lastRow">
      <w:rPr>
        <w:rFonts w:ascii="Arial" w:hAnsi="Arial"/>
        <w:b/>
        <w:color w:val="FFFFFF"/>
        <w:sz w:val="22"/>
      </w:rPr>
      <w:tblPr/>
      <w:tcPr>
        <w:tcBorders>
          <w:top w:val="single" w:sz="4" w:space="0" w:color="FFFFFF" w:themeColor="light1"/>
        </w:tcBorders>
        <w:shd w:val="clear" w:color="A5A5A5" w:fill="A5A5A5" w:themeFill="accent3"/>
      </w:tcPr>
    </w:tblStylePr>
    <w:tblStylePr w:type="firstCol">
      <w:rPr>
        <w:rFonts w:ascii="Arial" w:hAnsi="Arial"/>
        <w:b/>
        <w:color w:val="FFFFFF"/>
        <w:sz w:val="22"/>
      </w:rPr>
      <w:tblPr/>
      <w:tcPr>
        <w:shd w:val="clear" w:color="A5A5A5" w:fill="A5A5A5" w:themeFill="accent3"/>
      </w:tcPr>
    </w:tblStylePr>
    <w:tblStylePr w:type="lastCol">
      <w:rPr>
        <w:rFonts w:ascii="Arial" w:hAnsi="Arial"/>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fill="FFF2CB" w:themeFill="accent4" w:themeFillTint="34"/>
    </w:tblPr>
    <w:tblStylePr w:type="firstRow">
      <w:rPr>
        <w:rFonts w:ascii="Arial" w:hAnsi="Arial"/>
        <w:b/>
        <w:color w:val="FFFFFF"/>
        <w:sz w:val="22"/>
      </w:rPr>
      <w:tblPr/>
      <w:tcPr>
        <w:shd w:val="clear" w:color="FFC000" w:fill="FFC000" w:themeFill="accent4"/>
      </w:tcPr>
    </w:tblStylePr>
    <w:tblStylePr w:type="lastRow">
      <w:rPr>
        <w:rFonts w:ascii="Arial" w:hAnsi="Arial"/>
        <w:b/>
        <w:color w:val="FFFFFF"/>
        <w:sz w:val="22"/>
      </w:rPr>
      <w:tblPr/>
      <w:tcPr>
        <w:tcBorders>
          <w:top w:val="single" w:sz="4" w:space="0" w:color="FFFFFF" w:themeColor="light1"/>
        </w:tcBorders>
        <w:shd w:val="clear" w:color="FFC000" w:fill="FFC000" w:themeFill="accent4"/>
      </w:tcPr>
    </w:tblStylePr>
    <w:tblStylePr w:type="firstCol">
      <w:rPr>
        <w:rFonts w:ascii="Arial" w:hAnsi="Arial"/>
        <w:b/>
        <w:color w:val="FFFFFF"/>
        <w:sz w:val="22"/>
      </w:rPr>
      <w:tblPr/>
      <w:tcPr>
        <w:shd w:val="clear" w:color="FFC000" w:fill="FFC000" w:themeFill="accent4"/>
      </w:tcPr>
    </w:tblStylePr>
    <w:tblStylePr w:type="lastCol">
      <w:rPr>
        <w:rFonts w:ascii="Arial" w:hAnsi="Arial"/>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fill="DDEAF6" w:themeFill="accent5" w:themeFillTint="34"/>
    </w:tblPr>
    <w:tblStylePr w:type="firstRow">
      <w:rPr>
        <w:rFonts w:ascii="Arial" w:hAnsi="Arial"/>
        <w:b/>
        <w:color w:val="FFFFFF"/>
        <w:sz w:val="22"/>
      </w:rPr>
      <w:tblPr/>
      <w:tcPr>
        <w:shd w:val="clear" w:color="5B9BD5" w:fill="5B9BD5" w:themeFill="accent5"/>
      </w:tcPr>
    </w:tblStylePr>
    <w:tblStylePr w:type="lastRow">
      <w:rPr>
        <w:rFonts w:ascii="Arial" w:hAnsi="Arial"/>
        <w:b/>
        <w:color w:val="FFFFFF"/>
        <w:sz w:val="22"/>
      </w:rPr>
      <w:tblPr/>
      <w:tcPr>
        <w:tcBorders>
          <w:top w:val="single" w:sz="4" w:space="0" w:color="FFFFFF" w:themeColor="light1"/>
        </w:tcBorders>
        <w:shd w:val="clear" w:color="5B9BD5" w:fill="5B9BD5" w:themeFill="accent5"/>
      </w:tcPr>
    </w:tblStylePr>
    <w:tblStylePr w:type="firstCol">
      <w:rPr>
        <w:rFonts w:ascii="Arial" w:hAnsi="Arial"/>
        <w:b/>
        <w:color w:val="FFFFFF"/>
        <w:sz w:val="22"/>
      </w:rPr>
      <w:tblPr/>
      <w:tcPr>
        <w:shd w:val="clear" w:color="5B9BD5" w:fill="5B9BD5" w:themeFill="accent5"/>
      </w:tcPr>
    </w:tblStylePr>
    <w:tblStylePr w:type="lastCol">
      <w:rPr>
        <w:rFonts w:ascii="Arial" w:hAnsi="Arial"/>
        <w:b/>
        <w:color w:val="FFFFFF"/>
        <w:sz w:val="22"/>
      </w:rPr>
      <w:tblPr/>
      <w:tcPr>
        <w:shd w:val="clear" w:color="5B9BD5" w:fill="5B9BD5" w:themeFill="accent5"/>
      </w:tcPr>
    </w:tblStylePr>
    <w:tblStylePr w:type="band1Vert">
      <w:tblPr/>
      <w:tcPr>
        <w:shd w:val="clear" w:color="B3D0EB" w:fill="B3D0EB" w:themeFill="accent5" w:themeFillTint="75"/>
      </w:tcPr>
    </w:tblStylePr>
    <w:tblStylePr w:type="band1Horz">
      <w:tblPr/>
      <w:tcPr>
        <w:shd w:val="clear" w:color="B3D0EB"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fill="E1EFD8" w:themeFill="accent6" w:themeFillTint="34"/>
    </w:tblPr>
    <w:tblStylePr w:type="firstRow">
      <w:rPr>
        <w:rFonts w:ascii="Arial" w:hAnsi="Arial"/>
        <w:b/>
        <w:color w:val="FFFFFF"/>
        <w:sz w:val="22"/>
      </w:rPr>
      <w:tblPr/>
      <w:tcPr>
        <w:shd w:val="clear" w:color="70AD47" w:fill="70AD47" w:themeFill="accent6"/>
      </w:tcPr>
    </w:tblStylePr>
    <w:tblStylePr w:type="lastRow">
      <w:rPr>
        <w:rFonts w:ascii="Arial" w:hAnsi="Arial"/>
        <w:b/>
        <w:color w:val="FFFFFF"/>
        <w:sz w:val="22"/>
      </w:rPr>
      <w:tblPr/>
      <w:tcPr>
        <w:tcBorders>
          <w:top w:val="single" w:sz="4" w:space="0" w:color="FFFFFF" w:themeColor="light1"/>
        </w:tcBorders>
        <w:shd w:val="clear" w:color="70AD47" w:fill="70AD47" w:themeFill="accent6"/>
      </w:tcPr>
    </w:tblStylePr>
    <w:tblStylePr w:type="firstCol">
      <w:rPr>
        <w:rFonts w:ascii="Arial" w:hAnsi="Arial"/>
        <w:b/>
        <w:color w:val="FFFFFF"/>
        <w:sz w:val="22"/>
      </w:rPr>
      <w:tblPr/>
      <w:tcPr>
        <w:shd w:val="clear" w:color="70AD47" w:fill="70AD47" w:themeFill="accent6"/>
      </w:tcPr>
    </w:tblStylePr>
    <w:tblStylePr w:type="lastCol">
      <w:rPr>
        <w:rFonts w:ascii="Arial" w:hAnsi="Arial"/>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rFonts w:ascii="Arial" w:hAnsi="Arial"/>
        <w:color w:val="7F7F7F" w:themeColor="text1" w:themeTint="80" w:themeShade="95"/>
        <w:sz w:val="22"/>
      </w:rPr>
      <w:tblPr/>
      <w:tcPr>
        <w:shd w:val="clear" w:color="CBCBCB"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fill="D8E2F3" w:themeFill="accent1" w:themeFillTint="34"/>
      </w:tcPr>
    </w:tblStylePr>
    <w:tblStylePr w:type="band1Horz">
      <w:rPr>
        <w:rFonts w:ascii="Arial" w:hAnsi="Arial"/>
        <w:color w:val="A0B7E1" w:themeColor="accent1" w:themeTint="80" w:themeShade="95"/>
        <w:sz w:val="22"/>
      </w:rPr>
      <w:tblPr/>
      <w:tcPr>
        <w:shd w:val="clear" w:color="D8E2F3"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FBE5D6" w:themeFill="accent2" w:themeFillTint="32"/>
      </w:tcPr>
    </w:tblStylePr>
    <w:tblStylePr w:type="band1Horz">
      <w:rPr>
        <w:rFonts w:ascii="Arial" w:hAnsi="Arial"/>
        <w:color w:val="F4B184" w:themeColor="accent2" w:themeTint="97" w:themeShade="95"/>
        <w:sz w:val="22"/>
      </w:rPr>
      <w:tblPr/>
      <w:tcPr>
        <w:shd w:val="clear" w:color="FBE5D6"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ECECEC" w:themeFill="accent3" w:themeFillTint="34"/>
      </w:tcPr>
    </w:tblStylePr>
    <w:tblStylePr w:type="band1Horz">
      <w:rPr>
        <w:rFonts w:ascii="Arial" w:hAnsi="Arial"/>
        <w:color w:val="A5A5A5" w:themeColor="accent3" w:themeTint="FE" w:themeShade="95"/>
        <w:sz w:val="22"/>
      </w:rPr>
      <w:tblPr/>
      <w:tcPr>
        <w:shd w:val="clear" w:color="ECECEC"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FFF2CB" w:themeFill="accent4" w:themeFillTint="34"/>
      </w:tcPr>
    </w:tblStylePr>
    <w:tblStylePr w:type="band1Horz">
      <w:rPr>
        <w:rFonts w:ascii="Arial" w:hAnsi="Arial"/>
        <w:color w:val="FFD865" w:themeColor="accent4" w:themeTint="9A" w:themeShade="95"/>
        <w:sz w:val="22"/>
      </w:rPr>
      <w:tblPr/>
      <w:tcPr>
        <w:shd w:val="clear" w:color="FFF2CB"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fill="DDEAF6" w:themeFill="accent5" w:themeFillTint="34"/>
      </w:tcPr>
    </w:tblStylePr>
    <w:tblStylePr w:type="band1Horz">
      <w:rPr>
        <w:rFonts w:ascii="Arial" w:hAnsi="Arial"/>
        <w:color w:val="245A8D" w:themeColor="accent5" w:themeShade="95"/>
        <w:sz w:val="22"/>
      </w:rPr>
      <w:tblPr/>
      <w:tcPr>
        <w:shd w:val="clear" w:color="DDEAF6"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fill="E1EFD8" w:themeFill="accent6" w:themeFillTint="34"/>
      </w:tcPr>
    </w:tblStylePr>
    <w:tblStylePr w:type="band1Horz">
      <w:rPr>
        <w:rFonts w:ascii="Arial" w:hAnsi="Arial"/>
        <w:color w:val="245A8D" w:themeColor="accent5" w:themeShade="95"/>
        <w:sz w:val="22"/>
      </w:rPr>
      <w:tblPr/>
      <w:tcPr>
        <w:shd w:val="clear" w:color="E1EFD8"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2F2F2" w:fill="F2F2F2" w:themeFill="text1" w:themeFillTint="0D"/>
      </w:tcPr>
    </w:tblStylePr>
    <w:tblStylePr w:type="band1Horz">
      <w:rPr>
        <w:rFonts w:ascii="Arial" w:hAnsi="Arial"/>
        <w:color w:val="7F7F7F" w:themeColor="text1" w:themeTint="80" w:themeShade="95"/>
        <w:sz w:val="22"/>
      </w:rPr>
      <w:tblPr/>
      <w:tcPr>
        <w:shd w:val="clear" w:color="F2F2F2"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FFFFFF"/>
      </w:tcPr>
    </w:tblStylePr>
    <w:tblStylePr w:type="band1Vert">
      <w:tblPr/>
      <w:tcPr>
        <w:shd w:val="clear" w:color="D8E2F3" w:fill="D8E2F3" w:themeFill="accent1" w:themeFillTint="34"/>
      </w:tcPr>
    </w:tblStylePr>
    <w:tblStylePr w:type="band1Horz">
      <w:rPr>
        <w:rFonts w:ascii="Arial" w:hAnsi="Arial"/>
        <w:color w:val="A0B7E1" w:themeColor="accent1" w:themeTint="80" w:themeShade="95"/>
        <w:sz w:val="22"/>
      </w:rPr>
      <w:tblPr/>
      <w:tcPr>
        <w:shd w:val="clear" w:color="D8E2F3"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BE5D6" w:fill="FBE5D6" w:themeFill="accent2" w:themeFillTint="32"/>
      </w:tcPr>
    </w:tblStylePr>
    <w:tblStylePr w:type="band1Horz">
      <w:rPr>
        <w:rFonts w:ascii="Arial" w:hAnsi="Arial"/>
        <w:color w:val="F4B184" w:themeColor="accent2" w:themeTint="97" w:themeShade="95"/>
        <w:sz w:val="22"/>
      </w:rPr>
      <w:tblPr/>
      <w:tcPr>
        <w:shd w:val="clear" w:color="FBE5D6"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ECECEC" w:fill="ECECEC" w:themeFill="accent3" w:themeFillTint="34"/>
      </w:tcPr>
    </w:tblStylePr>
    <w:tblStylePr w:type="band1Horz">
      <w:rPr>
        <w:rFonts w:ascii="Arial" w:hAnsi="Arial"/>
        <w:color w:val="A5A5A5" w:themeColor="accent3" w:themeTint="FE" w:themeShade="95"/>
        <w:sz w:val="22"/>
      </w:rPr>
      <w:tblPr/>
      <w:tcPr>
        <w:shd w:val="clear" w:color="ECECEC"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2CB" w:fill="FFF2CB" w:themeFill="accent4" w:themeFillTint="34"/>
      </w:tcPr>
    </w:tblStylePr>
    <w:tblStylePr w:type="band1Horz">
      <w:rPr>
        <w:rFonts w:ascii="Arial" w:hAnsi="Arial"/>
        <w:color w:val="FFD865" w:themeColor="accent4" w:themeTint="9A" w:themeShade="95"/>
        <w:sz w:val="22"/>
      </w:rPr>
      <w:tblPr/>
      <w:tcPr>
        <w:shd w:val="clear" w:color="FFF2CB"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FFFFFF"/>
      </w:tcPr>
    </w:tblStylePr>
    <w:tblStylePr w:type="band1Vert">
      <w:tblPr/>
      <w:tcPr>
        <w:shd w:val="clear" w:color="DDEAF6" w:fill="DDEAF6" w:themeFill="accent5" w:themeFillTint="34"/>
      </w:tcPr>
    </w:tblStylePr>
    <w:tblStylePr w:type="band1Horz">
      <w:rPr>
        <w:rFonts w:ascii="Arial" w:hAnsi="Arial"/>
        <w:color w:val="245A8D" w:themeColor="accent5" w:themeShade="95"/>
        <w:sz w:val="22"/>
      </w:rPr>
      <w:tblPr/>
      <w:tcPr>
        <w:shd w:val="clear" w:color="DDEAF6"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E1EFD8" w:fill="E1EFD8" w:themeFill="accent6" w:themeFillTint="34"/>
      </w:tcPr>
    </w:tblStylePr>
    <w:tblStylePr w:type="band1Horz">
      <w:rPr>
        <w:rFonts w:ascii="Arial" w:hAnsi="Arial"/>
        <w:color w:val="416429" w:themeColor="accent6" w:themeShade="95"/>
        <w:sz w:val="22"/>
      </w:rPr>
      <w:tblPr/>
      <w:tcPr>
        <w:shd w:val="clear" w:color="E1EFD8"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hemeFill="accent1" w:themeFillTint="40"/>
      </w:tcPr>
    </w:tblStylePr>
    <w:tblStylePr w:type="band1Horz">
      <w:tblPr/>
      <w:tcPr>
        <w:shd w:val="clear" w:color="CFDBF0"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hemeFill="accent5" w:themeFillTint="40"/>
      </w:tcPr>
    </w:tblStylePr>
    <w:tblStylePr w:type="band1Horz">
      <w:tblPr/>
      <w:tcPr>
        <w:shd w:val="clear" w:color="D5E5F4"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hemeFill="accent1" w:themeFillTint="40"/>
      </w:tcPr>
    </w:tblStylePr>
    <w:tblStylePr w:type="band1Horz">
      <w:rPr>
        <w:rFonts w:ascii="Arial" w:hAnsi="Arial"/>
        <w:color w:val="404040"/>
        <w:sz w:val="22"/>
      </w:rPr>
      <w:tblPr/>
      <w:tcPr>
        <w:shd w:val="clear" w:color="CFDBF0"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hemeFill="accent2" w:themeFillTint="40"/>
      </w:tcPr>
    </w:tblStylePr>
    <w:tblStylePr w:type="band1Horz">
      <w:rPr>
        <w:rFonts w:ascii="Arial" w:hAnsi="Arial"/>
        <w:color w:val="404040"/>
        <w:sz w:val="22"/>
      </w:rPr>
      <w:tblPr/>
      <w:tcPr>
        <w:shd w:val="clear" w:color="FADECB"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hemeFill="accent3" w:themeFillTint="40"/>
      </w:tcPr>
    </w:tblStylePr>
    <w:tblStylePr w:type="band1Horz">
      <w:rPr>
        <w:rFonts w:ascii="Arial" w:hAnsi="Arial"/>
        <w:color w:val="404040"/>
        <w:sz w:val="22"/>
      </w:rPr>
      <w:tblPr/>
      <w:tcPr>
        <w:shd w:val="clear" w:color="E8E8E8"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hemeFill="accent4" w:themeFillTint="40"/>
      </w:tcPr>
    </w:tblStylePr>
    <w:tblStylePr w:type="band1Horz">
      <w:rPr>
        <w:rFonts w:ascii="Arial" w:hAnsi="Arial"/>
        <w:color w:val="404040"/>
        <w:sz w:val="22"/>
      </w:rPr>
      <w:tblPr/>
      <w:tcPr>
        <w:shd w:val="clear" w:color="FFEFBF"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hemeFill="accent5" w:themeFillTint="40"/>
      </w:tcPr>
    </w:tblStylePr>
    <w:tblStylePr w:type="band1Horz">
      <w:rPr>
        <w:rFonts w:ascii="Arial" w:hAnsi="Arial"/>
        <w:color w:val="404040"/>
        <w:sz w:val="22"/>
      </w:rPr>
      <w:tblPr/>
      <w:tcPr>
        <w:shd w:val="clear" w:color="D5E5F4"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hemeFill="accent6" w:themeFillTint="40"/>
      </w:tcPr>
    </w:tblStylePr>
    <w:tblStylePr w:type="band1Horz">
      <w:rPr>
        <w:rFonts w:ascii="Arial" w:hAnsi="Arial"/>
        <w:color w:val="404040"/>
        <w:sz w:val="22"/>
      </w:rPr>
      <w:tblPr/>
      <w:tcPr>
        <w:shd w:val="clear" w:color="DAEBCF"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hemeFill="accent1" w:themeFillTint="40"/>
      </w:tcPr>
    </w:tblStylePr>
    <w:tblStylePr w:type="band1Horz">
      <w:rPr>
        <w:rFonts w:ascii="Arial" w:hAnsi="Arial"/>
        <w:color w:val="404040"/>
        <w:sz w:val="22"/>
      </w:rPr>
      <w:tblPr/>
      <w:tcPr>
        <w:shd w:val="clear" w:color="CFDBF0"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hemeFill="accent2" w:themeFillTint="40"/>
      </w:tcPr>
    </w:tblStylePr>
    <w:tblStylePr w:type="band1Horz">
      <w:rPr>
        <w:rFonts w:ascii="Arial" w:hAnsi="Arial"/>
        <w:color w:val="404040"/>
        <w:sz w:val="22"/>
      </w:rPr>
      <w:tblPr/>
      <w:tcPr>
        <w:shd w:val="clear" w:color="FADECB"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hemeFill="accent3" w:themeFillTint="40"/>
      </w:tcPr>
    </w:tblStylePr>
    <w:tblStylePr w:type="band1Horz">
      <w:rPr>
        <w:rFonts w:ascii="Arial" w:hAnsi="Arial"/>
        <w:color w:val="404040"/>
        <w:sz w:val="22"/>
      </w:rPr>
      <w:tblPr/>
      <w:tcPr>
        <w:shd w:val="clear" w:color="E8E8E8"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hemeFill="accent4" w:themeFillTint="40"/>
      </w:tcPr>
    </w:tblStylePr>
    <w:tblStylePr w:type="band1Horz">
      <w:rPr>
        <w:rFonts w:ascii="Arial" w:hAnsi="Arial"/>
        <w:color w:val="404040"/>
        <w:sz w:val="22"/>
      </w:rPr>
      <w:tblPr/>
      <w:tcPr>
        <w:shd w:val="clear" w:color="FFEFBF"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hemeFill="accent5" w:themeFillTint="40"/>
      </w:tcPr>
    </w:tblStylePr>
    <w:tblStylePr w:type="band1Horz">
      <w:rPr>
        <w:rFonts w:ascii="Arial" w:hAnsi="Arial"/>
        <w:color w:val="404040"/>
        <w:sz w:val="22"/>
      </w:rPr>
      <w:tblPr/>
      <w:tcPr>
        <w:shd w:val="clear" w:color="D5E5F4"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hemeFill="accent6" w:themeFillTint="40"/>
      </w:tcPr>
    </w:tblStylePr>
    <w:tblStylePr w:type="band1Horz">
      <w:rPr>
        <w:rFonts w:ascii="Arial" w:hAnsi="Arial"/>
        <w:color w:val="404040"/>
        <w:sz w:val="22"/>
      </w:rPr>
      <w:tblPr/>
      <w:tcPr>
        <w:shd w:val="clear" w:color="DAEBCF"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fill="4472C4" w:themeFill="accent1"/>
      </w:tcPr>
    </w:tblStylePr>
    <w:tblStylePr w:type="band2Horz">
      <w:tblPr/>
      <w:tcPr>
        <w:tcBorders>
          <w:top w:val="single" w:sz="4" w:space="0" w:color="FFFFFF" w:themeColor="light1"/>
          <w:bottom w:val="single" w:sz="4" w:space="0" w:color="FFFFFF" w:themeColor="light1"/>
        </w:tcBorders>
        <w:shd w:val="clear" w:color="4472C4"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rFonts w:ascii="Arial" w:hAnsi="Arial"/>
        <w:color w:val="000000" w:themeColor="text1"/>
        <w:sz w:val="22"/>
      </w:rPr>
      <w:tblPr/>
      <w:tcPr>
        <w:shd w:val="clear" w:color="BFBFB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fill="CFDBF0" w:themeFill="accent1" w:themeFillTint="40"/>
      </w:tcPr>
    </w:tblStylePr>
    <w:tblStylePr w:type="band1Horz">
      <w:rPr>
        <w:rFonts w:ascii="Arial" w:hAnsi="Arial"/>
        <w:color w:val="254175" w:themeColor="accent1" w:themeShade="95"/>
        <w:sz w:val="22"/>
      </w:rPr>
      <w:tblPr/>
      <w:tcPr>
        <w:shd w:val="clear" w:color="CFDBF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FADECB" w:themeFill="accent2" w:themeFillTint="40"/>
      </w:tcPr>
    </w:tblStylePr>
    <w:tblStylePr w:type="band1Horz">
      <w:rPr>
        <w:rFonts w:ascii="Arial" w:hAnsi="Arial"/>
        <w:color w:val="F4B184" w:themeColor="accent2" w:themeTint="97" w:themeShade="95"/>
        <w:sz w:val="22"/>
      </w:rPr>
      <w:tblPr/>
      <w:tcPr>
        <w:shd w:val="clear" w:color="FADECB"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E8E8E8" w:themeFill="accent3" w:themeFillTint="40"/>
      </w:tcPr>
    </w:tblStylePr>
    <w:tblStylePr w:type="band1Horz">
      <w:rPr>
        <w:rFonts w:ascii="Arial" w:hAnsi="Arial"/>
        <w:color w:val="C9C9C9" w:themeColor="accent3" w:themeTint="98" w:themeShade="95"/>
        <w:sz w:val="22"/>
      </w:rPr>
      <w:tblPr/>
      <w:tcPr>
        <w:shd w:val="clear" w:color="E8E8E8"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FFEFBF" w:themeFill="accent4" w:themeFillTint="40"/>
      </w:tcPr>
    </w:tblStylePr>
    <w:tblStylePr w:type="band1Horz">
      <w:rPr>
        <w:rFonts w:ascii="Arial" w:hAnsi="Arial"/>
        <w:color w:val="FFD865" w:themeColor="accent4" w:themeTint="9A" w:themeShade="95"/>
        <w:sz w:val="22"/>
      </w:rPr>
      <w:tblPr/>
      <w:tcPr>
        <w:shd w:val="clear" w:color="FFEFB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fill="D5E5F4" w:themeFill="accent5" w:themeFillTint="40"/>
      </w:tcPr>
    </w:tblStylePr>
    <w:tblStylePr w:type="band1Horz">
      <w:rPr>
        <w:rFonts w:ascii="Arial" w:hAnsi="Arial"/>
        <w:color w:val="9BC2E5" w:themeColor="accent5" w:themeTint="9A" w:themeShade="95"/>
        <w:sz w:val="22"/>
      </w:rPr>
      <w:tblPr/>
      <w:tcPr>
        <w:shd w:val="clear" w:color="D5E5F4"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DAEBCF" w:themeFill="accent6" w:themeFillTint="40"/>
      </w:tcPr>
    </w:tblStylePr>
    <w:tblStylePr w:type="band1Horz">
      <w:rPr>
        <w:rFonts w:ascii="Arial" w:hAnsi="Arial"/>
        <w:color w:val="A9D08E" w:themeColor="accent6" w:themeTint="98" w:themeShade="95"/>
        <w:sz w:val="22"/>
      </w:rPr>
      <w:tblPr/>
      <w:tcPr>
        <w:shd w:val="clear" w:color="DAEBCF"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BFBFBF" w:fill="BFBFBF" w:themeFill="text1" w:themeFillTint="40"/>
      </w:tcPr>
    </w:tblStylePr>
    <w:tblStylePr w:type="band1Horz">
      <w:rPr>
        <w:rFonts w:ascii="Arial" w:hAnsi="Arial"/>
        <w:color w:val="7F7F7F" w:themeColor="text1" w:themeTint="80" w:themeShade="95"/>
        <w:sz w:val="22"/>
      </w:rPr>
      <w:tblPr/>
      <w:tcPr>
        <w:shd w:val="clear" w:color="BFBFB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FFFFFF"/>
      </w:tcPr>
    </w:tblStylePr>
    <w:tblStylePr w:type="band1Vert">
      <w:tblPr/>
      <w:tcPr>
        <w:shd w:val="clear" w:color="CFDBF0" w:fill="CFDBF0" w:themeFill="accent1" w:themeFillTint="40"/>
      </w:tcPr>
    </w:tblStylePr>
    <w:tblStylePr w:type="band1Horz">
      <w:rPr>
        <w:rFonts w:ascii="Arial" w:hAnsi="Arial"/>
        <w:color w:val="254175" w:themeColor="accent1" w:themeShade="95"/>
        <w:sz w:val="22"/>
      </w:rPr>
      <w:tblPr/>
      <w:tcPr>
        <w:shd w:val="clear" w:color="CFDBF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ADECB" w:fill="FADECB" w:themeFill="accent2" w:themeFillTint="40"/>
      </w:tcPr>
    </w:tblStylePr>
    <w:tblStylePr w:type="band1Horz">
      <w:rPr>
        <w:rFonts w:ascii="Arial" w:hAnsi="Arial"/>
        <w:color w:val="F4B184" w:themeColor="accent2" w:themeTint="97" w:themeShade="95"/>
        <w:sz w:val="22"/>
      </w:rPr>
      <w:tblPr/>
      <w:tcPr>
        <w:shd w:val="clear" w:color="FADECB"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E8E8E8" w:fill="E8E8E8" w:themeFill="accent3" w:themeFillTint="40"/>
      </w:tcPr>
    </w:tblStylePr>
    <w:tblStylePr w:type="band1Horz">
      <w:rPr>
        <w:rFonts w:ascii="Arial" w:hAnsi="Arial"/>
        <w:color w:val="C9C9C9" w:themeColor="accent3" w:themeTint="98" w:themeShade="95"/>
        <w:sz w:val="22"/>
      </w:rPr>
      <w:tblPr/>
      <w:tcPr>
        <w:shd w:val="clear" w:color="E8E8E8"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EFBF" w:fill="FFEFBF" w:themeFill="accent4" w:themeFillTint="40"/>
      </w:tcPr>
    </w:tblStylePr>
    <w:tblStylePr w:type="band1Horz">
      <w:rPr>
        <w:rFonts w:ascii="Arial" w:hAnsi="Arial"/>
        <w:color w:val="FFD865" w:themeColor="accent4" w:themeTint="9A" w:themeShade="95"/>
        <w:sz w:val="22"/>
      </w:rPr>
      <w:tblPr/>
      <w:tcPr>
        <w:shd w:val="clear" w:color="FFEFB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FFFFFF"/>
      </w:tcPr>
    </w:tblStylePr>
    <w:tblStylePr w:type="band1Vert">
      <w:tblPr/>
      <w:tcPr>
        <w:shd w:val="clear" w:color="D5E5F4" w:fill="D5E5F4" w:themeFill="accent5" w:themeFillTint="40"/>
      </w:tcPr>
    </w:tblStylePr>
    <w:tblStylePr w:type="band1Horz">
      <w:rPr>
        <w:rFonts w:ascii="Arial" w:hAnsi="Arial"/>
        <w:color w:val="9BC2E5" w:themeColor="accent5" w:themeTint="9A" w:themeShade="95"/>
        <w:sz w:val="22"/>
      </w:rPr>
      <w:tblPr/>
      <w:tcPr>
        <w:shd w:val="clear" w:color="D5E5F4"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DAEBCF" w:fill="DAEBCF" w:themeFill="accent6" w:themeFillTint="40"/>
      </w:tcPr>
    </w:tblStylePr>
    <w:tblStylePr w:type="band1Horz">
      <w:rPr>
        <w:rFonts w:ascii="Arial" w:hAnsi="Arial"/>
        <w:color w:val="A9D08E" w:themeColor="accent6" w:themeTint="98" w:themeShade="95"/>
        <w:sz w:val="22"/>
      </w:rPr>
      <w:tblPr/>
      <w:tcPr>
        <w:shd w:val="clear" w:color="DAEBC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37DC8" w:fill="537DC8" w:themeFill="accent1" w:themeFillTint="EA"/>
      </w:tcPr>
    </w:tblStylePr>
    <w:tblStylePr w:type="lastRow">
      <w:rPr>
        <w:rFonts w:ascii="Arial" w:hAnsi="Arial"/>
        <w:color w:val="F2F2F2"/>
        <w:sz w:val="22"/>
      </w:rPr>
      <w:tblPr/>
      <w:tcPr>
        <w:shd w:val="clear" w:color="537DC8" w:fill="537DC8" w:themeFill="accent1" w:themeFillTint="EA"/>
      </w:tcPr>
    </w:tblStylePr>
    <w:tblStylePr w:type="firstCol">
      <w:rPr>
        <w:rFonts w:ascii="Arial" w:hAnsi="Arial"/>
        <w:color w:val="F2F2F2"/>
        <w:sz w:val="22"/>
      </w:rPr>
      <w:tblPr/>
      <w:tcPr>
        <w:shd w:val="clear" w:color="537DC8" w:fill="537DC8" w:themeFill="accent1" w:themeFillTint="EA"/>
      </w:tcPr>
    </w:tblStylePr>
    <w:tblStylePr w:type="lastCol">
      <w:rPr>
        <w:rFonts w:ascii="Arial" w:hAnsi="Arial"/>
        <w:color w:val="F2F2F2"/>
        <w:sz w:val="22"/>
      </w:rPr>
      <w:tblPr/>
      <w:tcPr>
        <w:shd w:val="clear" w:color="537DC8"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fill="F4B184" w:themeFill="accent2" w:themeFillTint="97"/>
      </w:tcPr>
    </w:tblStylePr>
    <w:tblStylePr w:type="lastRow">
      <w:rPr>
        <w:rFonts w:ascii="Arial" w:hAnsi="Arial"/>
        <w:color w:val="F2F2F2"/>
        <w:sz w:val="22"/>
      </w:rPr>
      <w:tblPr/>
      <w:tcPr>
        <w:shd w:val="clear" w:color="F4B184" w:fill="F4B184" w:themeFill="accent2" w:themeFillTint="97"/>
      </w:tcPr>
    </w:tblStylePr>
    <w:tblStylePr w:type="firstCol">
      <w:rPr>
        <w:rFonts w:ascii="Arial" w:hAnsi="Arial"/>
        <w:color w:val="F2F2F2"/>
        <w:sz w:val="22"/>
      </w:rPr>
      <w:tblPr/>
      <w:tcPr>
        <w:shd w:val="clear" w:color="F4B184" w:fill="F4B184" w:themeFill="accent2" w:themeFillTint="97"/>
      </w:tcPr>
    </w:tblStylePr>
    <w:tblStylePr w:type="lastCol">
      <w:rPr>
        <w:rFonts w:ascii="Arial" w:hAnsi="Arial"/>
        <w:color w:val="F2F2F2"/>
        <w:sz w:val="22"/>
      </w:rPr>
      <w:tblPr/>
      <w:tcPr>
        <w:shd w:val="clear" w:color="F4B184"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fill="A5A5A5" w:themeFill="accent3" w:themeFillTint="FE"/>
      </w:tcPr>
    </w:tblStylePr>
    <w:tblStylePr w:type="lastRow">
      <w:rPr>
        <w:rFonts w:ascii="Arial" w:hAnsi="Arial"/>
        <w:color w:val="F2F2F2"/>
        <w:sz w:val="22"/>
      </w:rPr>
      <w:tblPr/>
      <w:tcPr>
        <w:shd w:val="clear" w:color="A5A5A5" w:fill="A5A5A5" w:themeFill="accent3" w:themeFillTint="FE"/>
      </w:tcPr>
    </w:tblStylePr>
    <w:tblStylePr w:type="firstCol">
      <w:rPr>
        <w:rFonts w:ascii="Arial" w:hAnsi="Arial"/>
        <w:color w:val="F2F2F2"/>
        <w:sz w:val="22"/>
      </w:rPr>
      <w:tblPr/>
      <w:tcPr>
        <w:shd w:val="clear" w:color="A5A5A5" w:fill="A5A5A5" w:themeFill="accent3" w:themeFillTint="FE"/>
      </w:tcPr>
    </w:tblStylePr>
    <w:tblStylePr w:type="lastCol">
      <w:rPr>
        <w:rFonts w:ascii="Arial" w:hAnsi="Arial"/>
        <w:color w:val="F2F2F2"/>
        <w:sz w:val="22"/>
      </w:rPr>
      <w:tblPr/>
      <w:tcPr>
        <w:shd w:val="clear" w:color="A5A5A5"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fill="FFD865" w:themeFill="accent4" w:themeFillTint="9A"/>
      </w:tcPr>
    </w:tblStylePr>
    <w:tblStylePr w:type="lastRow">
      <w:rPr>
        <w:rFonts w:ascii="Arial" w:hAnsi="Arial"/>
        <w:color w:val="F2F2F2"/>
        <w:sz w:val="22"/>
      </w:rPr>
      <w:tblPr/>
      <w:tcPr>
        <w:shd w:val="clear" w:color="FFD865" w:fill="FFD865" w:themeFill="accent4" w:themeFillTint="9A"/>
      </w:tcPr>
    </w:tblStylePr>
    <w:tblStylePr w:type="firstCol">
      <w:rPr>
        <w:rFonts w:ascii="Arial" w:hAnsi="Arial"/>
        <w:color w:val="F2F2F2"/>
        <w:sz w:val="22"/>
      </w:rPr>
      <w:tblPr/>
      <w:tcPr>
        <w:shd w:val="clear" w:color="FFD865" w:fill="FFD865" w:themeFill="accent4" w:themeFillTint="9A"/>
      </w:tcPr>
    </w:tblStylePr>
    <w:tblStylePr w:type="lastCol">
      <w:rPr>
        <w:rFonts w:ascii="Arial" w:hAnsi="Arial"/>
        <w:color w:val="F2F2F2"/>
        <w:sz w:val="22"/>
      </w:rPr>
      <w:tblPr/>
      <w:tcPr>
        <w:shd w:val="clear" w:color="FFD865"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B9BD5" w:fill="5B9BD5" w:themeFill="accent5"/>
      </w:tcPr>
    </w:tblStylePr>
    <w:tblStylePr w:type="lastRow">
      <w:rPr>
        <w:rFonts w:ascii="Arial" w:hAnsi="Arial"/>
        <w:color w:val="F2F2F2"/>
        <w:sz w:val="22"/>
      </w:rPr>
      <w:tblPr/>
      <w:tcPr>
        <w:shd w:val="clear" w:color="5B9BD5" w:fill="5B9BD5" w:themeFill="accent5"/>
      </w:tcPr>
    </w:tblStylePr>
    <w:tblStylePr w:type="firstCol">
      <w:rPr>
        <w:rFonts w:ascii="Arial" w:hAnsi="Arial"/>
        <w:color w:val="F2F2F2"/>
        <w:sz w:val="22"/>
      </w:rPr>
      <w:tblPr/>
      <w:tcPr>
        <w:shd w:val="clear" w:color="5B9BD5" w:fill="5B9BD5" w:themeFill="accent5"/>
      </w:tcPr>
    </w:tblStylePr>
    <w:tblStylePr w:type="lastCol">
      <w:rPr>
        <w:rFonts w:ascii="Arial" w:hAnsi="Arial"/>
        <w:color w:val="F2F2F2"/>
        <w:sz w:val="22"/>
      </w:rPr>
      <w:tblPr/>
      <w:tcPr>
        <w:shd w:val="clear" w:color="5B9BD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fill="70AD47" w:themeFill="accent6"/>
      </w:tcPr>
    </w:tblStylePr>
    <w:tblStylePr w:type="lastRow">
      <w:rPr>
        <w:rFonts w:ascii="Arial" w:hAnsi="Arial"/>
        <w:color w:val="F2F2F2"/>
        <w:sz w:val="22"/>
      </w:rPr>
      <w:tblPr/>
      <w:tcPr>
        <w:shd w:val="clear" w:color="70AD47" w:fill="70AD47" w:themeFill="accent6"/>
      </w:tcPr>
    </w:tblStylePr>
    <w:tblStylePr w:type="firstCol">
      <w:rPr>
        <w:rFonts w:ascii="Arial" w:hAnsi="Arial"/>
        <w:color w:val="F2F2F2"/>
        <w:sz w:val="22"/>
      </w:rPr>
      <w:tblPr/>
      <w:tcPr>
        <w:shd w:val="clear" w:color="70AD47" w:fill="70AD47" w:themeFill="accent6"/>
      </w:tcPr>
    </w:tblStylePr>
    <w:tblStylePr w:type="lastCol">
      <w:rPr>
        <w:rFonts w:ascii="Arial" w:hAnsi="Arial"/>
        <w:color w:val="F2F2F2"/>
        <w:sz w:val="22"/>
      </w:rPr>
      <w:tblPr/>
      <w:tcPr>
        <w:shd w:val="clear" w:color="70AD47"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fill="537DC8" w:themeFill="accent1" w:themeFillTint="EA"/>
      </w:tcPr>
    </w:tblStylePr>
    <w:tblStylePr w:type="lastRow">
      <w:rPr>
        <w:rFonts w:ascii="Arial" w:hAnsi="Arial"/>
        <w:color w:val="F2F2F2"/>
        <w:sz w:val="22"/>
      </w:rPr>
      <w:tblPr/>
      <w:tcPr>
        <w:shd w:val="clear" w:color="537DC8" w:fill="537DC8" w:themeFill="accent1" w:themeFillTint="EA"/>
      </w:tcPr>
    </w:tblStylePr>
    <w:tblStylePr w:type="firstCol">
      <w:rPr>
        <w:rFonts w:ascii="Arial" w:hAnsi="Arial"/>
        <w:color w:val="F2F2F2"/>
        <w:sz w:val="22"/>
      </w:rPr>
      <w:tblPr/>
      <w:tcPr>
        <w:shd w:val="clear" w:color="537DC8" w:fill="537DC8" w:themeFill="accent1" w:themeFillTint="EA"/>
      </w:tcPr>
    </w:tblStylePr>
    <w:tblStylePr w:type="lastCol">
      <w:rPr>
        <w:rFonts w:ascii="Arial" w:hAnsi="Arial"/>
        <w:color w:val="F2F2F2"/>
        <w:sz w:val="22"/>
      </w:rPr>
      <w:tblPr/>
      <w:tcPr>
        <w:shd w:val="clear" w:color="537DC8"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fill="F4B184" w:themeFill="accent2" w:themeFillTint="97"/>
      </w:tcPr>
    </w:tblStylePr>
    <w:tblStylePr w:type="lastRow">
      <w:rPr>
        <w:rFonts w:ascii="Arial" w:hAnsi="Arial"/>
        <w:color w:val="F2F2F2"/>
        <w:sz w:val="22"/>
      </w:rPr>
      <w:tblPr/>
      <w:tcPr>
        <w:shd w:val="clear" w:color="F4B184" w:fill="F4B184" w:themeFill="accent2" w:themeFillTint="97"/>
      </w:tcPr>
    </w:tblStylePr>
    <w:tblStylePr w:type="firstCol">
      <w:rPr>
        <w:rFonts w:ascii="Arial" w:hAnsi="Arial"/>
        <w:color w:val="F2F2F2"/>
        <w:sz w:val="22"/>
      </w:rPr>
      <w:tblPr/>
      <w:tcPr>
        <w:shd w:val="clear" w:color="F4B184" w:fill="F4B184" w:themeFill="accent2" w:themeFillTint="97"/>
      </w:tcPr>
    </w:tblStylePr>
    <w:tblStylePr w:type="lastCol">
      <w:rPr>
        <w:rFonts w:ascii="Arial" w:hAnsi="Arial"/>
        <w:color w:val="F2F2F2"/>
        <w:sz w:val="22"/>
      </w:rPr>
      <w:tblPr/>
      <w:tcPr>
        <w:shd w:val="clear" w:color="F4B184"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fill="A5A5A5" w:themeFill="accent3" w:themeFillTint="FE"/>
      </w:tcPr>
    </w:tblStylePr>
    <w:tblStylePr w:type="lastRow">
      <w:rPr>
        <w:rFonts w:ascii="Arial" w:hAnsi="Arial"/>
        <w:color w:val="F2F2F2"/>
        <w:sz w:val="22"/>
      </w:rPr>
      <w:tblPr/>
      <w:tcPr>
        <w:shd w:val="clear" w:color="A5A5A5" w:fill="A5A5A5" w:themeFill="accent3" w:themeFillTint="FE"/>
      </w:tcPr>
    </w:tblStylePr>
    <w:tblStylePr w:type="firstCol">
      <w:rPr>
        <w:rFonts w:ascii="Arial" w:hAnsi="Arial"/>
        <w:color w:val="F2F2F2"/>
        <w:sz w:val="22"/>
      </w:rPr>
      <w:tblPr/>
      <w:tcPr>
        <w:shd w:val="clear" w:color="A5A5A5" w:fill="A5A5A5" w:themeFill="accent3" w:themeFillTint="FE"/>
      </w:tcPr>
    </w:tblStylePr>
    <w:tblStylePr w:type="lastCol">
      <w:rPr>
        <w:rFonts w:ascii="Arial" w:hAnsi="Arial"/>
        <w:color w:val="F2F2F2"/>
        <w:sz w:val="22"/>
      </w:rPr>
      <w:tblPr/>
      <w:tcPr>
        <w:shd w:val="clear" w:color="A5A5A5"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fill="FFD865" w:themeFill="accent4" w:themeFillTint="9A"/>
      </w:tcPr>
    </w:tblStylePr>
    <w:tblStylePr w:type="lastRow">
      <w:rPr>
        <w:rFonts w:ascii="Arial" w:hAnsi="Arial"/>
        <w:color w:val="F2F2F2"/>
        <w:sz w:val="22"/>
      </w:rPr>
      <w:tblPr/>
      <w:tcPr>
        <w:shd w:val="clear" w:color="FFD865" w:fill="FFD865" w:themeFill="accent4" w:themeFillTint="9A"/>
      </w:tcPr>
    </w:tblStylePr>
    <w:tblStylePr w:type="firstCol">
      <w:rPr>
        <w:rFonts w:ascii="Arial" w:hAnsi="Arial"/>
        <w:color w:val="F2F2F2"/>
        <w:sz w:val="22"/>
      </w:rPr>
      <w:tblPr/>
      <w:tcPr>
        <w:shd w:val="clear" w:color="FFD865" w:fill="FFD865" w:themeFill="accent4" w:themeFillTint="9A"/>
      </w:tcPr>
    </w:tblStylePr>
    <w:tblStylePr w:type="lastCol">
      <w:rPr>
        <w:rFonts w:ascii="Arial" w:hAnsi="Arial"/>
        <w:color w:val="F2F2F2"/>
        <w:sz w:val="22"/>
      </w:rPr>
      <w:tblPr/>
      <w:tcPr>
        <w:shd w:val="clear" w:color="FFD865"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fill="5B9BD5" w:themeFill="accent5"/>
      </w:tcPr>
    </w:tblStylePr>
    <w:tblStylePr w:type="lastRow">
      <w:rPr>
        <w:rFonts w:ascii="Arial" w:hAnsi="Arial"/>
        <w:color w:val="F2F2F2"/>
        <w:sz w:val="22"/>
      </w:rPr>
      <w:tblPr/>
      <w:tcPr>
        <w:shd w:val="clear" w:color="5B9BD5" w:fill="5B9BD5" w:themeFill="accent5"/>
      </w:tcPr>
    </w:tblStylePr>
    <w:tblStylePr w:type="firstCol">
      <w:rPr>
        <w:rFonts w:ascii="Arial" w:hAnsi="Arial"/>
        <w:color w:val="F2F2F2"/>
        <w:sz w:val="22"/>
      </w:rPr>
      <w:tblPr/>
      <w:tcPr>
        <w:shd w:val="clear" w:color="5B9BD5" w:fill="5B9BD5" w:themeFill="accent5"/>
      </w:tcPr>
    </w:tblStylePr>
    <w:tblStylePr w:type="lastCol">
      <w:rPr>
        <w:rFonts w:ascii="Arial" w:hAnsi="Arial"/>
        <w:color w:val="F2F2F2"/>
        <w:sz w:val="22"/>
      </w:rPr>
      <w:tblPr/>
      <w:tcPr>
        <w:shd w:val="clear" w:color="5B9BD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fill="70AD47" w:themeFill="accent6"/>
      </w:tcPr>
    </w:tblStylePr>
    <w:tblStylePr w:type="lastRow">
      <w:rPr>
        <w:rFonts w:ascii="Arial" w:hAnsi="Arial"/>
        <w:color w:val="F2F2F2"/>
        <w:sz w:val="22"/>
      </w:rPr>
      <w:tblPr/>
      <w:tcPr>
        <w:shd w:val="clear" w:color="70AD47" w:fill="70AD47" w:themeFill="accent6"/>
      </w:tcPr>
    </w:tblStylePr>
    <w:tblStylePr w:type="firstCol">
      <w:rPr>
        <w:rFonts w:ascii="Arial" w:hAnsi="Arial"/>
        <w:color w:val="F2F2F2"/>
        <w:sz w:val="22"/>
      </w:rPr>
      <w:tblPr/>
      <w:tcPr>
        <w:shd w:val="clear" w:color="70AD47" w:fill="70AD47" w:themeFill="accent6"/>
      </w:tcPr>
    </w:tblStylePr>
    <w:tblStylePr w:type="lastCol">
      <w:rPr>
        <w:rFonts w:ascii="Arial" w:hAnsi="Arial"/>
        <w:color w:val="F2F2F2"/>
        <w:sz w:val="22"/>
      </w:rPr>
      <w:tblPr/>
      <w:tcPr>
        <w:shd w:val="clear" w:color="70AD47"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563C1" w:themeColor="hyperlink"/>
      <w:u w:val="single"/>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berarbeitung">
    <w:name w:val="Revision"/>
    <w:hidden/>
    <w:uiPriority w:val="99"/>
    <w:semiHidden/>
    <w:pPr>
      <w:spacing w:after="0" w:line="240" w:lineRule="auto"/>
    </w:pPr>
  </w:style>
  <w:style w:type="character" w:styleId="NichtaufgelsteErwhnung">
    <w:name w:val="Unresolved Mention"/>
    <w:basedOn w:val="Absatz-Standardschriftart"/>
    <w:uiPriority w:val="99"/>
    <w:semiHidden/>
    <w:unhideWhenUsed/>
    <w:rPr>
      <w:color w:val="605E5C"/>
      <w:shd w:val="clear" w:color="E1DFDD"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203996">
      <w:bodyDiv w:val="1"/>
      <w:marLeft w:val="0"/>
      <w:marRight w:val="0"/>
      <w:marTop w:val="0"/>
      <w:marBottom w:val="0"/>
      <w:divBdr>
        <w:top w:val="none" w:sz="0" w:space="0" w:color="auto"/>
        <w:left w:val="none" w:sz="0" w:space="0" w:color="auto"/>
        <w:bottom w:val="none" w:sz="0" w:space="0" w:color="auto"/>
        <w:right w:val="none" w:sz="0" w:space="0" w:color="auto"/>
      </w:divBdr>
      <w:divsChild>
        <w:div w:id="405034425">
          <w:marLeft w:val="0"/>
          <w:marRight w:val="0"/>
          <w:marTop w:val="0"/>
          <w:marBottom w:val="0"/>
          <w:divBdr>
            <w:top w:val="none" w:sz="0" w:space="0" w:color="auto"/>
            <w:left w:val="none" w:sz="0" w:space="0" w:color="auto"/>
            <w:bottom w:val="none" w:sz="0" w:space="0" w:color="auto"/>
            <w:right w:val="none" w:sz="0" w:space="0" w:color="auto"/>
          </w:divBdr>
        </w:div>
        <w:div w:id="910504875">
          <w:marLeft w:val="0"/>
          <w:marRight w:val="0"/>
          <w:marTop w:val="0"/>
          <w:marBottom w:val="0"/>
          <w:divBdr>
            <w:top w:val="none" w:sz="0" w:space="0" w:color="auto"/>
            <w:left w:val="none" w:sz="0" w:space="0" w:color="auto"/>
            <w:bottom w:val="none" w:sz="0" w:space="0" w:color="auto"/>
            <w:right w:val="none" w:sz="0" w:space="0" w:color="auto"/>
          </w:divBdr>
        </w:div>
        <w:div w:id="1178084095">
          <w:marLeft w:val="0"/>
          <w:marRight w:val="0"/>
          <w:marTop w:val="0"/>
          <w:marBottom w:val="0"/>
          <w:divBdr>
            <w:top w:val="none" w:sz="0" w:space="0" w:color="auto"/>
            <w:left w:val="none" w:sz="0" w:space="0" w:color="auto"/>
            <w:bottom w:val="none" w:sz="0" w:space="0" w:color="auto"/>
            <w:right w:val="none" w:sz="0" w:space="0" w:color="auto"/>
          </w:divBdr>
        </w:div>
        <w:div w:id="697658160">
          <w:marLeft w:val="0"/>
          <w:marRight w:val="0"/>
          <w:marTop w:val="0"/>
          <w:marBottom w:val="0"/>
          <w:divBdr>
            <w:top w:val="none" w:sz="0" w:space="0" w:color="auto"/>
            <w:left w:val="none" w:sz="0" w:space="0" w:color="auto"/>
            <w:bottom w:val="none" w:sz="0" w:space="0" w:color="auto"/>
            <w:right w:val="none" w:sz="0" w:space="0" w:color="auto"/>
          </w:divBdr>
        </w:div>
        <w:div w:id="1060447129">
          <w:marLeft w:val="0"/>
          <w:marRight w:val="0"/>
          <w:marTop w:val="0"/>
          <w:marBottom w:val="0"/>
          <w:divBdr>
            <w:top w:val="none" w:sz="0" w:space="0" w:color="auto"/>
            <w:left w:val="none" w:sz="0" w:space="0" w:color="auto"/>
            <w:bottom w:val="none" w:sz="0" w:space="0" w:color="auto"/>
            <w:right w:val="none" w:sz="0" w:space="0" w:color="auto"/>
          </w:divBdr>
        </w:div>
        <w:div w:id="945842852">
          <w:marLeft w:val="0"/>
          <w:marRight w:val="0"/>
          <w:marTop w:val="0"/>
          <w:marBottom w:val="0"/>
          <w:divBdr>
            <w:top w:val="none" w:sz="0" w:space="0" w:color="auto"/>
            <w:left w:val="none" w:sz="0" w:space="0" w:color="auto"/>
            <w:bottom w:val="none" w:sz="0" w:space="0" w:color="auto"/>
            <w:right w:val="none" w:sz="0" w:space="0" w:color="auto"/>
          </w:divBdr>
        </w:div>
        <w:div w:id="1269653881">
          <w:marLeft w:val="0"/>
          <w:marRight w:val="0"/>
          <w:marTop w:val="0"/>
          <w:marBottom w:val="0"/>
          <w:divBdr>
            <w:top w:val="none" w:sz="0" w:space="0" w:color="auto"/>
            <w:left w:val="none" w:sz="0" w:space="0" w:color="auto"/>
            <w:bottom w:val="none" w:sz="0" w:space="0" w:color="auto"/>
            <w:right w:val="none" w:sz="0" w:space="0" w:color="auto"/>
          </w:divBdr>
        </w:div>
        <w:div w:id="221645430">
          <w:marLeft w:val="0"/>
          <w:marRight w:val="0"/>
          <w:marTop w:val="0"/>
          <w:marBottom w:val="0"/>
          <w:divBdr>
            <w:top w:val="none" w:sz="0" w:space="0" w:color="auto"/>
            <w:left w:val="none" w:sz="0" w:space="0" w:color="auto"/>
            <w:bottom w:val="none" w:sz="0" w:space="0" w:color="auto"/>
            <w:right w:val="none" w:sz="0" w:space="0" w:color="auto"/>
          </w:divBdr>
        </w:div>
        <w:div w:id="1720089217">
          <w:marLeft w:val="0"/>
          <w:marRight w:val="0"/>
          <w:marTop w:val="0"/>
          <w:marBottom w:val="0"/>
          <w:divBdr>
            <w:top w:val="none" w:sz="0" w:space="0" w:color="auto"/>
            <w:left w:val="none" w:sz="0" w:space="0" w:color="auto"/>
            <w:bottom w:val="none" w:sz="0" w:space="0" w:color="auto"/>
            <w:right w:val="none" w:sz="0" w:space="0" w:color="auto"/>
          </w:divBdr>
        </w:div>
        <w:div w:id="1654798718">
          <w:marLeft w:val="0"/>
          <w:marRight w:val="0"/>
          <w:marTop w:val="0"/>
          <w:marBottom w:val="0"/>
          <w:divBdr>
            <w:top w:val="none" w:sz="0" w:space="0" w:color="auto"/>
            <w:left w:val="none" w:sz="0" w:space="0" w:color="auto"/>
            <w:bottom w:val="none" w:sz="0" w:space="0" w:color="auto"/>
            <w:right w:val="none" w:sz="0" w:space="0" w:color="auto"/>
          </w:divBdr>
        </w:div>
        <w:div w:id="395713712">
          <w:marLeft w:val="0"/>
          <w:marRight w:val="0"/>
          <w:marTop w:val="0"/>
          <w:marBottom w:val="0"/>
          <w:divBdr>
            <w:top w:val="none" w:sz="0" w:space="0" w:color="auto"/>
            <w:left w:val="none" w:sz="0" w:space="0" w:color="auto"/>
            <w:bottom w:val="none" w:sz="0" w:space="0" w:color="auto"/>
            <w:right w:val="none" w:sz="0" w:space="0" w:color="auto"/>
          </w:divBdr>
          <w:divsChild>
            <w:div w:id="8556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hilippstieffenhofer@uni-koblenz.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koblenz.de/de/newsroom" TargetMode="External"/><Relationship Id="rId5" Type="http://schemas.openxmlformats.org/officeDocument/2006/relationships/webSettings" Target="webSettings.xml"/><Relationship Id="rId10" Type="http://schemas.openxmlformats.org/officeDocument/2006/relationships/image" Target="media/image10.jpg"/><Relationship Id="rId4"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3160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Stieffenhofer</dc:creator>
  <cp:keywords/>
  <dc:description/>
  <cp:lastModifiedBy>Philipp Stieffenhofer</cp:lastModifiedBy>
  <cp:revision>10</cp:revision>
  <dcterms:created xsi:type="dcterms:W3CDTF">2023-05-10T12:11:00Z</dcterms:created>
  <dcterms:modified xsi:type="dcterms:W3CDTF">2023-05-11T12:43:00Z</dcterms:modified>
</cp:coreProperties>
</file>