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B5" w:rsidRDefault="006F1DB5" w:rsidP="00357D29">
      <w:pPr>
        <w:spacing w:line="360" w:lineRule="auto"/>
        <w:rPr>
          <w:b/>
          <w:sz w:val="22"/>
          <w:szCs w:val="22"/>
        </w:rPr>
      </w:pPr>
      <w:r>
        <w:rPr>
          <w:b/>
          <w:noProof/>
          <w:sz w:val="22"/>
          <w:szCs w:val="22"/>
        </w:rPr>
        <w:drawing>
          <wp:anchor distT="0" distB="0" distL="114300" distR="114300" simplePos="0" relativeHeight="251658752" behindDoc="0" locked="0" layoutInCell="1" allowOverlap="1">
            <wp:simplePos x="0" y="0"/>
            <wp:positionH relativeFrom="column">
              <wp:posOffset>23495</wp:posOffset>
            </wp:positionH>
            <wp:positionV relativeFrom="paragraph">
              <wp:posOffset>143510</wp:posOffset>
            </wp:positionV>
            <wp:extent cx="2111675" cy="456879"/>
            <wp:effectExtent l="0" t="0" r="3175" b="635"/>
            <wp:wrapNone/>
            <wp:docPr id="1" name="Bild 1" descr="\\Buffalo\Data_Office_Laptop\Projekte\Library\Logos\Logo\BC_Logo_1202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ffalo\Data_Office_Laptop\Projekte\Library\Logos\Logo\BC_Logo_120210.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1675" cy="45687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53F61">
        <w:rPr>
          <w:rFonts w:ascii="Arial" w:hAnsi="Arial" w:cs="Arial"/>
          <w:noProof/>
          <w:sz w:val="22"/>
          <w:szCs w:val="22"/>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E53BB5" w:rsidRDefault="00E53BB5" w:rsidP="00357D29">
      <w:pPr>
        <w:spacing w:line="360" w:lineRule="auto"/>
        <w:rPr>
          <w:b/>
          <w:sz w:val="22"/>
          <w:szCs w:val="22"/>
        </w:rPr>
      </w:pP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C76039" w:rsidRDefault="006F1DB5" w:rsidP="00D56CC5">
      <w:pPr>
        <w:spacing w:line="360" w:lineRule="auto"/>
        <w:jc w:val="both"/>
        <w:rPr>
          <w:rFonts w:ascii="Arial" w:hAnsi="Arial" w:cs="Arial"/>
          <w:b/>
          <w:bCs/>
          <w:sz w:val="32"/>
          <w:szCs w:val="30"/>
        </w:rPr>
      </w:pPr>
      <w:r>
        <w:rPr>
          <w:rFonts w:ascii="Arial" w:hAnsi="Arial" w:cs="Arial"/>
          <w:b/>
          <w:bCs/>
          <w:sz w:val="32"/>
          <w:szCs w:val="30"/>
        </w:rPr>
        <w:t xml:space="preserve">Immobilien an der Börse: Neun Jahre Wachstum </w:t>
      </w:r>
    </w:p>
    <w:p w:rsidR="006F1DB5" w:rsidRPr="006F1DB5" w:rsidRDefault="006F1DB5" w:rsidP="006F1DB5">
      <w:pPr>
        <w:pStyle w:val="Listenabsatz"/>
        <w:numPr>
          <w:ilvl w:val="0"/>
          <w:numId w:val="8"/>
        </w:numPr>
        <w:spacing w:line="360" w:lineRule="auto"/>
        <w:jc w:val="both"/>
        <w:rPr>
          <w:rFonts w:ascii="Arial" w:hAnsi="Arial" w:cs="Arial"/>
          <w:b/>
          <w:bCs/>
          <w:sz w:val="24"/>
          <w:szCs w:val="30"/>
        </w:rPr>
      </w:pPr>
      <w:r w:rsidRPr="006F1DB5">
        <w:rPr>
          <w:rFonts w:ascii="Arial" w:hAnsi="Arial" w:cs="Arial"/>
          <w:b/>
          <w:bCs/>
          <w:sz w:val="24"/>
          <w:szCs w:val="30"/>
        </w:rPr>
        <w:t>Im</w:t>
      </w:r>
      <w:r>
        <w:rPr>
          <w:rFonts w:ascii="Arial" w:hAnsi="Arial" w:cs="Arial"/>
          <w:b/>
          <w:bCs/>
          <w:sz w:val="24"/>
          <w:szCs w:val="30"/>
        </w:rPr>
        <w:t xml:space="preserve">mobilienvermögen erstmals über </w:t>
      </w:r>
      <w:r w:rsidRPr="006F1DB5">
        <w:rPr>
          <w:rFonts w:ascii="Arial" w:hAnsi="Arial" w:cs="Arial"/>
          <w:b/>
          <w:bCs/>
          <w:sz w:val="24"/>
          <w:szCs w:val="30"/>
        </w:rPr>
        <w:t xml:space="preserve">100 </w:t>
      </w:r>
      <w:r>
        <w:rPr>
          <w:rFonts w:ascii="Arial" w:hAnsi="Arial" w:cs="Arial"/>
          <w:b/>
          <w:bCs/>
          <w:sz w:val="24"/>
          <w:szCs w:val="30"/>
        </w:rPr>
        <w:t>Milliarden Euro</w:t>
      </w:r>
      <w:r w:rsidRPr="006F1DB5">
        <w:rPr>
          <w:rFonts w:ascii="Arial" w:hAnsi="Arial" w:cs="Arial"/>
          <w:b/>
          <w:bCs/>
          <w:sz w:val="24"/>
          <w:szCs w:val="30"/>
        </w:rPr>
        <w:t xml:space="preserve"> (+26</w:t>
      </w:r>
      <w:r>
        <w:rPr>
          <w:rFonts w:ascii="Arial" w:hAnsi="Arial" w:cs="Arial"/>
          <w:b/>
          <w:bCs/>
          <w:sz w:val="24"/>
          <w:szCs w:val="30"/>
        </w:rPr>
        <w:t xml:space="preserve"> Prozent</w:t>
      </w:r>
      <w:r w:rsidRPr="006F1DB5">
        <w:rPr>
          <w:rFonts w:ascii="Arial" w:hAnsi="Arial" w:cs="Arial"/>
          <w:b/>
          <w:bCs/>
          <w:sz w:val="24"/>
          <w:szCs w:val="30"/>
        </w:rPr>
        <w:t xml:space="preserve"> ggü</w:t>
      </w:r>
      <w:r>
        <w:rPr>
          <w:rFonts w:ascii="Arial" w:hAnsi="Arial" w:cs="Arial"/>
          <w:b/>
          <w:bCs/>
          <w:sz w:val="24"/>
          <w:szCs w:val="30"/>
        </w:rPr>
        <w:t>.</w:t>
      </w:r>
      <w:r w:rsidRPr="006F1DB5">
        <w:rPr>
          <w:rFonts w:ascii="Arial" w:hAnsi="Arial" w:cs="Arial"/>
          <w:b/>
          <w:bCs/>
          <w:sz w:val="24"/>
          <w:szCs w:val="30"/>
        </w:rPr>
        <w:t xml:space="preserve"> Vorjahr)</w:t>
      </w:r>
    </w:p>
    <w:p w:rsidR="006F1DB5" w:rsidRPr="006F1DB5" w:rsidRDefault="006F1DB5" w:rsidP="006F1DB5">
      <w:pPr>
        <w:pStyle w:val="Listenabsatz"/>
        <w:numPr>
          <w:ilvl w:val="0"/>
          <w:numId w:val="8"/>
        </w:numPr>
        <w:spacing w:line="360" w:lineRule="auto"/>
        <w:jc w:val="both"/>
        <w:rPr>
          <w:rFonts w:ascii="Arial" w:hAnsi="Arial" w:cs="Arial"/>
          <w:b/>
          <w:bCs/>
          <w:sz w:val="24"/>
          <w:szCs w:val="30"/>
        </w:rPr>
      </w:pPr>
      <w:r w:rsidRPr="006F1DB5">
        <w:rPr>
          <w:rFonts w:ascii="Arial" w:hAnsi="Arial" w:cs="Arial"/>
          <w:b/>
          <w:bCs/>
          <w:sz w:val="24"/>
          <w:szCs w:val="30"/>
        </w:rPr>
        <w:t>M</w:t>
      </w:r>
      <w:r>
        <w:rPr>
          <w:rFonts w:ascii="Arial" w:hAnsi="Arial" w:cs="Arial"/>
          <w:b/>
          <w:bCs/>
          <w:sz w:val="24"/>
          <w:szCs w:val="30"/>
        </w:rPr>
        <w:t xml:space="preserve">arktkapitalisierung steigt auf </w:t>
      </w:r>
      <w:r w:rsidRPr="006F1DB5">
        <w:rPr>
          <w:rFonts w:ascii="Arial" w:hAnsi="Arial" w:cs="Arial"/>
          <w:b/>
          <w:bCs/>
          <w:sz w:val="24"/>
          <w:szCs w:val="30"/>
        </w:rPr>
        <w:t xml:space="preserve">73 </w:t>
      </w:r>
      <w:r>
        <w:rPr>
          <w:rFonts w:ascii="Arial" w:hAnsi="Arial" w:cs="Arial"/>
          <w:b/>
          <w:bCs/>
          <w:sz w:val="24"/>
          <w:szCs w:val="30"/>
        </w:rPr>
        <w:t>Milliarden</w:t>
      </w:r>
      <w:r w:rsidRPr="006F1DB5">
        <w:rPr>
          <w:rFonts w:ascii="Arial" w:hAnsi="Arial" w:cs="Arial"/>
          <w:b/>
          <w:bCs/>
          <w:sz w:val="24"/>
          <w:szCs w:val="30"/>
        </w:rPr>
        <w:t xml:space="preserve"> </w:t>
      </w:r>
      <w:r>
        <w:rPr>
          <w:rFonts w:ascii="Arial" w:hAnsi="Arial" w:cs="Arial"/>
          <w:b/>
          <w:bCs/>
          <w:sz w:val="24"/>
          <w:szCs w:val="30"/>
        </w:rPr>
        <w:t xml:space="preserve">Euro </w:t>
      </w:r>
      <w:r w:rsidRPr="006F1DB5">
        <w:rPr>
          <w:rFonts w:ascii="Arial" w:hAnsi="Arial" w:cs="Arial"/>
          <w:b/>
          <w:bCs/>
          <w:sz w:val="24"/>
          <w:szCs w:val="30"/>
        </w:rPr>
        <w:t>(+26</w:t>
      </w:r>
      <w:r>
        <w:rPr>
          <w:rFonts w:ascii="Arial" w:hAnsi="Arial" w:cs="Arial"/>
          <w:b/>
          <w:bCs/>
          <w:sz w:val="24"/>
          <w:szCs w:val="30"/>
        </w:rPr>
        <w:t xml:space="preserve"> Prozent</w:t>
      </w:r>
      <w:r w:rsidRPr="006F1DB5">
        <w:rPr>
          <w:rFonts w:ascii="Arial" w:hAnsi="Arial" w:cs="Arial"/>
          <w:b/>
          <w:bCs/>
          <w:sz w:val="24"/>
          <w:szCs w:val="30"/>
        </w:rPr>
        <w:t xml:space="preserve"> ggü</w:t>
      </w:r>
      <w:r>
        <w:rPr>
          <w:rFonts w:ascii="Arial" w:hAnsi="Arial" w:cs="Arial"/>
          <w:b/>
          <w:bCs/>
          <w:sz w:val="24"/>
          <w:szCs w:val="30"/>
        </w:rPr>
        <w:t>.</w:t>
      </w:r>
      <w:r w:rsidRPr="006F1DB5">
        <w:rPr>
          <w:rFonts w:ascii="Arial" w:hAnsi="Arial" w:cs="Arial"/>
          <w:b/>
          <w:bCs/>
          <w:sz w:val="24"/>
          <w:szCs w:val="30"/>
        </w:rPr>
        <w:t xml:space="preserve"> Vorjahr)</w:t>
      </w:r>
    </w:p>
    <w:p w:rsidR="006F1DB5" w:rsidRPr="006F1DB5" w:rsidRDefault="006F1DB5" w:rsidP="006F1DB5">
      <w:pPr>
        <w:pStyle w:val="Listenabsatz"/>
        <w:numPr>
          <w:ilvl w:val="0"/>
          <w:numId w:val="8"/>
        </w:numPr>
        <w:spacing w:line="360" w:lineRule="auto"/>
        <w:jc w:val="both"/>
        <w:rPr>
          <w:rFonts w:ascii="Arial" w:hAnsi="Arial" w:cs="Arial"/>
          <w:b/>
          <w:bCs/>
          <w:sz w:val="24"/>
          <w:szCs w:val="30"/>
        </w:rPr>
      </w:pPr>
      <w:r w:rsidRPr="006F1DB5">
        <w:rPr>
          <w:rFonts w:ascii="Arial" w:hAnsi="Arial" w:cs="Arial"/>
          <w:b/>
          <w:bCs/>
          <w:sz w:val="24"/>
          <w:szCs w:val="30"/>
        </w:rPr>
        <w:t>Position als Nr.</w:t>
      </w:r>
      <w:r>
        <w:rPr>
          <w:rFonts w:ascii="Arial" w:hAnsi="Arial" w:cs="Arial"/>
          <w:b/>
          <w:bCs/>
          <w:sz w:val="24"/>
          <w:szCs w:val="30"/>
        </w:rPr>
        <w:t xml:space="preserve"> </w:t>
      </w:r>
      <w:r w:rsidRPr="006F1DB5">
        <w:rPr>
          <w:rFonts w:ascii="Arial" w:hAnsi="Arial" w:cs="Arial"/>
          <w:b/>
          <w:bCs/>
          <w:sz w:val="24"/>
          <w:szCs w:val="30"/>
        </w:rPr>
        <w:t>2 im Europäischen Sektor gestärkt</w:t>
      </w:r>
    </w:p>
    <w:p w:rsidR="006F1DB5" w:rsidRPr="006F1DB5" w:rsidRDefault="006F1DB5" w:rsidP="006F1DB5">
      <w:pPr>
        <w:pStyle w:val="Listenabsatz"/>
        <w:numPr>
          <w:ilvl w:val="0"/>
          <w:numId w:val="8"/>
        </w:numPr>
        <w:spacing w:line="360" w:lineRule="auto"/>
        <w:jc w:val="both"/>
        <w:rPr>
          <w:rFonts w:ascii="Arial" w:hAnsi="Arial" w:cs="Arial"/>
          <w:b/>
          <w:bCs/>
          <w:sz w:val="24"/>
          <w:szCs w:val="30"/>
        </w:rPr>
      </w:pPr>
      <w:r w:rsidRPr="006F1DB5">
        <w:rPr>
          <w:rFonts w:ascii="Arial" w:hAnsi="Arial" w:cs="Arial"/>
          <w:b/>
          <w:bCs/>
          <w:sz w:val="24"/>
          <w:szCs w:val="30"/>
        </w:rPr>
        <w:t>IPO-Maschine stockt weiterhin</w:t>
      </w:r>
    </w:p>
    <w:p w:rsidR="006F1DB5" w:rsidRPr="006F1DB5" w:rsidRDefault="006F1DB5" w:rsidP="006F1DB5">
      <w:pPr>
        <w:pStyle w:val="Listenabsatz"/>
        <w:numPr>
          <w:ilvl w:val="0"/>
          <w:numId w:val="8"/>
        </w:numPr>
        <w:spacing w:line="360" w:lineRule="auto"/>
        <w:jc w:val="both"/>
        <w:rPr>
          <w:rFonts w:ascii="Arial" w:hAnsi="Arial" w:cs="Arial"/>
          <w:b/>
          <w:bCs/>
          <w:sz w:val="24"/>
          <w:szCs w:val="30"/>
        </w:rPr>
      </w:pPr>
      <w:r w:rsidRPr="006F1DB5">
        <w:rPr>
          <w:rFonts w:ascii="Arial" w:hAnsi="Arial" w:cs="Arial"/>
          <w:b/>
          <w:bCs/>
          <w:sz w:val="24"/>
          <w:szCs w:val="30"/>
        </w:rPr>
        <w:t>Konsolidierung: Anzahl Unt</w:t>
      </w:r>
      <w:r>
        <w:rPr>
          <w:rFonts w:ascii="Arial" w:hAnsi="Arial" w:cs="Arial"/>
          <w:b/>
          <w:bCs/>
          <w:sz w:val="24"/>
          <w:szCs w:val="30"/>
        </w:rPr>
        <w:t>ernehmen schrumpft weiter (-</w:t>
      </w:r>
      <w:r w:rsidRPr="006F1DB5">
        <w:rPr>
          <w:rFonts w:ascii="Arial" w:hAnsi="Arial" w:cs="Arial"/>
          <w:b/>
          <w:bCs/>
          <w:sz w:val="24"/>
          <w:szCs w:val="30"/>
        </w:rPr>
        <w:t>29</w:t>
      </w:r>
      <w:r>
        <w:rPr>
          <w:rFonts w:ascii="Arial" w:hAnsi="Arial" w:cs="Arial"/>
          <w:b/>
          <w:bCs/>
          <w:sz w:val="24"/>
          <w:szCs w:val="30"/>
        </w:rPr>
        <w:t xml:space="preserve"> Prozent</w:t>
      </w:r>
      <w:r w:rsidRPr="006F1DB5">
        <w:rPr>
          <w:rFonts w:ascii="Arial" w:hAnsi="Arial" w:cs="Arial"/>
          <w:b/>
          <w:bCs/>
          <w:sz w:val="24"/>
          <w:szCs w:val="30"/>
        </w:rPr>
        <w:t xml:space="preserve"> seit 2011)</w:t>
      </w:r>
    </w:p>
    <w:p w:rsidR="006F1DB5" w:rsidRDefault="00CA40EC" w:rsidP="006F1DB5">
      <w:pPr>
        <w:spacing w:line="360" w:lineRule="auto"/>
        <w:jc w:val="both"/>
        <w:rPr>
          <w:rFonts w:ascii="Arial" w:hAnsi="Arial" w:cs="Arial"/>
        </w:rPr>
      </w:pPr>
      <w:r>
        <w:rPr>
          <w:rFonts w:ascii="Arial" w:hAnsi="Arial" w:cs="Arial"/>
          <w:b/>
          <w:bCs/>
        </w:rPr>
        <w:t xml:space="preserve">Berlin, </w:t>
      </w:r>
      <w:r w:rsidR="006F1DB5">
        <w:rPr>
          <w:rFonts w:ascii="Arial" w:hAnsi="Arial" w:cs="Arial"/>
          <w:b/>
          <w:bCs/>
        </w:rPr>
        <w:t>23</w:t>
      </w:r>
      <w:r w:rsidR="00104543">
        <w:rPr>
          <w:rFonts w:ascii="Arial" w:hAnsi="Arial" w:cs="Arial"/>
          <w:b/>
          <w:bCs/>
        </w:rPr>
        <w:t>.</w:t>
      </w:r>
      <w:r w:rsidR="003F0BA4">
        <w:rPr>
          <w:rFonts w:ascii="Arial" w:hAnsi="Arial" w:cs="Arial"/>
          <w:b/>
          <w:bCs/>
        </w:rPr>
        <w:t>1</w:t>
      </w:r>
      <w:r w:rsidR="00A23C28">
        <w:rPr>
          <w:rFonts w:ascii="Arial" w:hAnsi="Arial" w:cs="Arial"/>
          <w:b/>
          <w:bCs/>
        </w:rPr>
        <w:t>1</w:t>
      </w:r>
      <w:r w:rsidR="00104543">
        <w:rPr>
          <w:rFonts w:ascii="Arial" w:hAnsi="Arial" w:cs="Arial"/>
          <w:b/>
          <w:bCs/>
        </w:rPr>
        <w:t>.2017</w:t>
      </w:r>
      <w:r w:rsidR="005F6AAE">
        <w:rPr>
          <w:rFonts w:ascii="Arial" w:hAnsi="Arial" w:cs="Arial"/>
          <w:b/>
          <w:bCs/>
        </w:rPr>
        <w:t xml:space="preserve"> </w:t>
      </w:r>
      <w:r w:rsidR="005F6AAE">
        <w:rPr>
          <w:rFonts w:ascii="Arial" w:hAnsi="Arial" w:cs="Arial"/>
        </w:rPr>
        <w:t>–</w:t>
      </w:r>
      <w:r w:rsidR="00590AA8">
        <w:rPr>
          <w:rFonts w:ascii="Arial" w:hAnsi="Arial" w:cs="Arial"/>
        </w:rPr>
        <w:t xml:space="preserve"> </w:t>
      </w:r>
      <w:r w:rsidR="006F1DB5" w:rsidRPr="006F1DB5">
        <w:rPr>
          <w:rFonts w:ascii="Arial" w:hAnsi="Arial" w:cs="Arial"/>
        </w:rPr>
        <w:t>Auch im Jahr 2017 stehen die Zeichen für den börsennotierten Immobiliensektor weiter auf Wachstum. So legte die Marktkapitalisierung des Sektors gegenüber dem Vorjahr um 26</w:t>
      </w:r>
      <w:r w:rsidR="006F1DB5">
        <w:rPr>
          <w:rFonts w:ascii="Arial" w:hAnsi="Arial" w:cs="Arial"/>
        </w:rPr>
        <w:t xml:space="preserve"> Prozent auf nunmehr 73 Milliarden Euro</w:t>
      </w:r>
      <w:r w:rsidR="006F1DB5" w:rsidRPr="006F1DB5">
        <w:rPr>
          <w:rFonts w:ascii="Arial" w:hAnsi="Arial" w:cs="Arial"/>
        </w:rPr>
        <w:t xml:space="preserve"> zu. Auch das Immobilienvermögen der börsennotierten Unternehmen legte um weitere 26</w:t>
      </w:r>
      <w:r w:rsidR="006F1DB5">
        <w:rPr>
          <w:rFonts w:ascii="Arial" w:hAnsi="Arial" w:cs="Arial"/>
        </w:rPr>
        <w:t xml:space="preserve"> Prozent zu und hat mit nunmehr </w:t>
      </w:r>
      <w:r w:rsidR="006F1DB5" w:rsidRPr="006F1DB5">
        <w:rPr>
          <w:rFonts w:ascii="Arial" w:hAnsi="Arial" w:cs="Arial"/>
        </w:rPr>
        <w:t>114</w:t>
      </w:r>
      <w:r w:rsidR="006F1DB5">
        <w:rPr>
          <w:rFonts w:ascii="Arial" w:hAnsi="Arial" w:cs="Arial"/>
        </w:rPr>
        <w:t xml:space="preserve"> Milliarden Euro die Schallmauer von </w:t>
      </w:r>
      <w:r w:rsidR="006F1DB5" w:rsidRPr="006F1DB5">
        <w:rPr>
          <w:rFonts w:ascii="Arial" w:hAnsi="Arial" w:cs="Arial"/>
        </w:rPr>
        <w:t xml:space="preserve">100 </w:t>
      </w:r>
      <w:r w:rsidR="006F1DB5">
        <w:rPr>
          <w:rFonts w:ascii="Arial" w:hAnsi="Arial" w:cs="Arial"/>
        </w:rPr>
        <w:t>Milliarden Euro</w:t>
      </w:r>
      <w:r w:rsidR="006F1DB5" w:rsidRPr="006F1DB5">
        <w:rPr>
          <w:rFonts w:ascii="Arial" w:hAnsi="Arial" w:cs="Arial"/>
        </w:rPr>
        <w:t xml:space="preserve"> durchbrochen. </w:t>
      </w:r>
      <w:r w:rsidR="006F1DB5">
        <w:rPr>
          <w:rFonts w:ascii="Arial" w:hAnsi="Arial" w:cs="Arial"/>
        </w:rPr>
        <w:t xml:space="preserve">„Die Zahlen dieser nunmehr fünften </w:t>
      </w:r>
      <w:r w:rsidR="006F1DB5" w:rsidRPr="006F1DB5">
        <w:rPr>
          <w:rFonts w:ascii="Arial" w:hAnsi="Arial" w:cs="Arial"/>
        </w:rPr>
        <w:t>Gemeinschaftsstudie von ZIA &amp; Barkow Consulting belegen die stetig wachsende volkswirtschaftliche Bedeutung des börsennotierten Immobiliensektors erneut eindrucksvoll“, sagt A</w:t>
      </w:r>
      <w:r w:rsidR="006F1DB5">
        <w:rPr>
          <w:rFonts w:ascii="Arial" w:hAnsi="Arial" w:cs="Arial"/>
        </w:rPr>
        <w:t xml:space="preserve">lexander </w:t>
      </w:r>
      <w:proofErr w:type="spellStart"/>
      <w:r w:rsidR="006F1DB5">
        <w:rPr>
          <w:rFonts w:ascii="Arial" w:hAnsi="Arial" w:cs="Arial"/>
        </w:rPr>
        <w:t>Dexne</w:t>
      </w:r>
      <w:proofErr w:type="spellEnd"/>
      <w:r w:rsidR="006F1DB5">
        <w:rPr>
          <w:rFonts w:ascii="Arial" w:hAnsi="Arial" w:cs="Arial"/>
        </w:rPr>
        <w:t>, Vorsitzender des Ausschusses</w:t>
      </w:r>
      <w:r w:rsidR="006F1DB5" w:rsidRPr="006F1DB5">
        <w:rPr>
          <w:rFonts w:ascii="Arial" w:hAnsi="Arial" w:cs="Arial"/>
        </w:rPr>
        <w:t xml:space="preserve"> Immobilienaktie beim </w:t>
      </w:r>
      <w:r w:rsidR="006F1DB5">
        <w:rPr>
          <w:rFonts w:ascii="Arial" w:hAnsi="Arial" w:cs="Arial"/>
        </w:rPr>
        <w:t>ZIA Zentraler Immobilien Ausschuss.</w:t>
      </w:r>
    </w:p>
    <w:p w:rsidR="006F1DB5" w:rsidRDefault="006F1DB5" w:rsidP="006F1DB5">
      <w:pPr>
        <w:spacing w:line="360" w:lineRule="auto"/>
        <w:jc w:val="both"/>
        <w:rPr>
          <w:rFonts w:ascii="Arial" w:hAnsi="Arial" w:cs="Arial"/>
        </w:rPr>
      </w:pPr>
    </w:p>
    <w:p w:rsidR="006F1DB5" w:rsidRPr="006F1DB5" w:rsidRDefault="006F1DB5" w:rsidP="006F1DB5">
      <w:pPr>
        <w:spacing w:line="360" w:lineRule="auto"/>
        <w:jc w:val="both"/>
        <w:rPr>
          <w:rFonts w:ascii="Arial" w:hAnsi="Arial" w:cs="Arial"/>
          <w:b/>
        </w:rPr>
      </w:pPr>
      <w:r w:rsidRPr="006F1DB5">
        <w:rPr>
          <w:rFonts w:ascii="Arial" w:hAnsi="Arial" w:cs="Arial"/>
          <w:b/>
        </w:rPr>
        <w:t>Kann Deutschland der führende Markt in Europa werden?</w:t>
      </w:r>
    </w:p>
    <w:p w:rsidR="006F1DB5" w:rsidRPr="006F1DB5" w:rsidRDefault="006F1DB5" w:rsidP="006F1DB5">
      <w:pPr>
        <w:spacing w:line="360" w:lineRule="auto"/>
        <w:jc w:val="both"/>
        <w:rPr>
          <w:rFonts w:ascii="Arial" w:hAnsi="Arial" w:cs="Arial"/>
        </w:rPr>
      </w:pPr>
      <w:r w:rsidRPr="006F1DB5">
        <w:rPr>
          <w:rFonts w:ascii="Arial" w:hAnsi="Arial" w:cs="Arial"/>
        </w:rPr>
        <w:t>Auch international spielen deutsche Immobilien AGs eine immer bedeutendere Rolle. So beträgt der deutsche Anteil am europäischen Sektor aktuell 23</w:t>
      </w:r>
      <w:r>
        <w:rPr>
          <w:rFonts w:ascii="Arial" w:hAnsi="Arial" w:cs="Arial"/>
        </w:rPr>
        <w:t xml:space="preserve"> Prozent</w:t>
      </w:r>
      <w:r w:rsidRPr="006F1DB5">
        <w:rPr>
          <w:rFonts w:ascii="Arial" w:hAnsi="Arial" w:cs="Arial"/>
        </w:rPr>
        <w:t>. Im Jahr 2013 betrug der ents</w:t>
      </w:r>
      <w:r>
        <w:rPr>
          <w:rFonts w:ascii="Arial" w:hAnsi="Arial" w:cs="Arial"/>
        </w:rPr>
        <w:t>prechende Anteil lediglich zehn Prozent</w:t>
      </w:r>
      <w:r w:rsidRPr="006F1DB5">
        <w:rPr>
          <w:rFonts w:ascii="Arial" w:hAnsi="Arial" w:cs="Arial"/>
        </w:rPr>
        <w:t>. Deutschland konnte entsprechend seine Position als zweitwichtigstes Land im europäischen EPRA-Index weiter ausbauen. Der Abstand zu Großbritannien als führendem Immobilienaktienland konnte gegenüber dem Vorjahr weiter reduziert</w:t>
      </w:r>
      <w:r>
        <w:rPr>
          <w:rFonts w:ascii="Arial" w:hAnsi="Arial" w:cs="Arial"/>
        </w:rPr>
        <w:t xml:space="preserve"> werden und beträgt nur noch zwölf Milliarden Euro</w:t>
      </w:r>
      <w:r w:rsidRPr="006F1DB5">
        <w:rPr>
          <w:rFonts w:ascii="Arial" w:hAnsi="Arial" w:cs="Arial"/>
        </w:rPr>
        <w:t xml:space="preserve">. Zudem ist der deutsche börsennotierte Sektor damit größer als </w:t>
      </w:r>
      <w:r w:rsidRPr="006F1DB5">
        <w:rPr>
          <w:rFonts w:ascii="Arial" w:hAnsi="Arial" w:cs="Arial"/>
        </w:rPr>
        <w:lastRenderedPageBreak/>
        <w:t>die nachfolgenden L</w:t>
      </w:r>
      <w:r>
        <w:rPr>
          <w:rFonts w:ascii="Arial" w:hAnsi="Arial" w:cs="Arial"/>
        </w:rPr>
        <w:t>änder Frankreich und Niederlande</w:t>
      </w:r>
      <w:r w:rsidRPr="006F1DB5">
        <w:rPr>
          <w:rFonts w:ascii="Arial" w:hAnsi="Arial" w:cs="Arial"/>
        </w:rPr>
        <w:t xml:space="preserve"> zusammen.</w:t>
      </w:r>
      <w:r>
        <w:rPr>
          <w:rFonts w:ascii="Arial" w:hAnsi="Arial" w:cs="Arial"/>
        </w:rPr>
        <w:t xml:space="preserve"> </w:t>
      </w:r>
      <w:r w:rsidRPr="006F1DB5">
        <w:rPr>
          <w:rFonts w:ascii="Arial" w:hAnsi="Arial" w:cs="Arial"/>
        </w:rPr>
        <w:t xml:space="preserve">Auch kommen mittlerweile drei der </w:t>
      </w:r>
      <w:r>
        <w:rPr>
          <w:rFonts w:ascii="Arial" w:hAnsi="Arial" w:cs="Arial"/>
        </w:rPr>
        <w:t>zehn</w:t>
      </w:r>
      <w:r w:rsidRPr="006F1DB5">
        <w:rPr>
          <w:rFonts w:ascii="Arial" w:hAnsi="Arial" w:cs="Arial"/>
        </w:rPr>
        <w:t xml:space="preserve"> größten europäischen Immobilien AGs aus Deutschland. </w:t>
      </w:r>
    </w:p>
    <w:p w:rsidR="006F1DB5" w:rsidRPr="006F1DB5" w:rsidRDefault="006F1DB5" w:rsidP="006F1DB5">
      <w:pPr>
        <w:spacing w:line="360" w:lineRule="auto"/>
        <w:jc w:val="both"/>
        <w:rPr>
          <w:rFonts w:ascii="Arial" w:hAnsi="Arial" w:cs="Arial"/>
        </w:rPr>
      </w:pPr>
    </w:p>
    <w:p w:rsidR="006F1DB5" w:rsidRPr="006F1DB5" w:rsidRDefault="006F1DB5" w:rsidP="006F1DB5">
      <w:pPr>
        <w:spacing w:line="360" w:lineRule="auto"/>
        <w:jc w:val="both"/>
        <w:rPr>
          <w:rFonts w:ascii="Arial" w:hAnsi="Arial" w:cs="Arial"/>
        </w:rPr>
      </w:pPr>
      <w:r w:rsidRPr="006F1DB5">
        <w:rPr>
          <w:rFonts w:ascii="Arial" w:hAnsi="Arial" w:cs="Arial"/>
        </w:rPr>
        <w:t>„Der deutsche Sektor hat weiter von der britischen Brexit-Entscheidung profitiert“, s</w:t>
      </w:r>
      <w:r>
        <w:rPr>
          <w:rFonts w:ascii="Arial" w:hAnsi="Arial" w:cs="Arial"/>
        </w:rPr>
        <w:t>agt</w:t>
      </w:r>
      <w:r w:rsidRPr="006F1DB5">
        <w:rPr>
          <w:rFonts w:ascii="Arial" w:hAnsi="Arial" w:cs="Arial"/>
        </w:rPr>
        <w:t xml:space="preserve"> Peter Barkow von Barkow Consulting und Koautor der Studie. So hat sich der Anteil des britischen Sektors über den gesunkenen Wechselkurs nochmals reduziert, während der Anteil des deutschen Sektors aufgrund seines Charakters als sicherer Hafen und der überdurchschnittlichen Kursperformance weiter anstieg.</w:t>
      </w:r>
    </w:p>
    <w:p w:rsidR="006F1DB5" w:rsidRPr="006F1DB5" w:rsidRDefault="006F1DB5" w:rsidP="006F1DB5">
      <w:pPr>
        <w:spacing w:line="360" w:lineRule="auto"/>
        <w:jc w:val="both"/>
        <w:rPr>
          <w:rFonts w:ascii="Arial" w:hAnsi="Arial" w:cs="Arial"/>
        </w:rPr>
      </w:pPr>
    </w:p>
    <w:p w:rsidR="006F1DB5" w:rsidRPr="006F1DB5" w:rsidRDefault="006F1DB5" w:rsidP="006F1DB5">
      <w:pPr>
        <w:spacing w:line="360" w:lineRule="auto"/>
        <w:jc w:val="both"/>
        <w:rPr>
          <w:rFonts w:ascii="Arial" w:hAnsi="Arial" w:cs="Arial"/>
          <w:b/>
        </w:rPr>
      </w:pPr>
      <w:r w:rsidRPr="006F1DB5">
        <w:rPr>
          <w:rFonts w:ascii="Arial" w:hAnsi="Arial" w:cs="Arial"/>
          <w:b/>
        </w:rPr>
        <w:t>Drei Neuzugänge, Anzahl Unternehmen geht dennoch stark zurück</w:t>
      </w:r>
    </w:p>
    <w:p w:rsidR="00366AEB" w:rsidRDefault="006F1DB5" w:rsidP="006F1DB5">
      <w:pPr>
        <w:spacing w:line="360" w:lineRule="auto"/>
        <w:jc w:val="both"/>
        <w:rPr>
          <w:rFonts w:ascii="Arial" w:hAnsi="Arial" w:cs="Arial"/>
        </w:rPr>
      </w:pPr>
      <w:r w:rsidRPr="006F1DB5">
        <w:rPr>
          <w:rFonts w:ascii="Arial" w:hAnsi="Arial" w:cs="Arial"/>
        </w:rPr>
        <w:t>Der deutsche Sektor konnte seit der letztjährigen Studie drei Neuzugänge verzeichnen. Den größten Effekt auf den Sektor hatte d</w:t>
      </w:r>
      <w:r>
        <w:rPr>
          <w:rFonts w:ascii="Arial" w:hAnsi="Arial" w:cs="Arial"/>
        </w:rPr>
        <w:t>abei die Entscheidung von Around</w:t>
      </w:r>
      <w:r w:rsidRPr="006F1DB5">
        <w:rPr>
          <w:rFonts w:ascii="Arial" w:hAnsi="Arial" w:cs="Arial"/>
        </w:rPr>
        <w:t xml:space="preserve">town, ihre Notierung von der Euronext in den Prime Standard der deutschen Börse zu verlegen. Weitere Neuzugänge waren die Börsengänge von </w:t>
      </w:r>
      <w:proofErr w:type="spellStart"/>
      <w:r w:rsidRPr="006F1DB5">
        <w:rPr>
          <w:rFonts w:ascii="Arial" w:hAnsi="Arial" w:cs="Arial"/>
        </w:rPr>
        <w:t>Consus</w:t>
      </w:r>
      <w:proofErr w:type="spellEnd"/>
      <w:r w:rsidRPr="006F1DB5">
        <w:rPr>
          <w:rFonts w:ascii="Arial" w:hAnsi="Arial" w:cs="Arial"/>
        </w:rPr>
        <w:t xml:space="preserve"> und </w:t>
      </w:r>
      <w:proofErr w:type="spellStart"/>
      <w:r w:rsidRPr="006F1DB5">
        <w:rPr>
          <w:rFonts w:ascii="Arial" w:hAnsi="Arial" w:cs="Arial"/>
        </w:rPr>
        <w:t>Noratis</w:t>
      </w:r>
      <w:proofErr w:type="spellEnd"/>
      <w:r w:rsidRPr="006F1DB5">
        <w:rPr>
          <w:rFonts w:ascii="Arial" w:hAnsi="Arial" w:cs="Arial"/>
        </w:rPr>
        <w:t xml:space="preserve">. </w:t>
      </w:r>
    </w:p>
    <w:p w:rsidR="006F1DB5" w:rsidRPr="006F1DB5" w:rsidRDefault="006F1DB5" w:rsidP="006F1DB5">
      <w:pPr>
        <w:spacing w:line="360" w:lineRule="auto"/>
        <w:jc w:val="both"/>
        <w:rPr>
          <w:rFonts w:ascii="Arial" w:hAnsi="Arial" w:cs="Arial"/>
        </w:rPr>
      </w:pPr>
      <w:r w:rsidRPr="006F1DB5">
        <w:rPr>
          <w:rFonts w:ascii="Arial" w:hAnsi="Arial" w:cs="Arial"/>
        </w:rPr>
        <w:t xml:space="preserve"> </w:t>
      </w:r>
    </w:p>
    <w:p w:rsidR="006F1DB5" w:rsidRPr="006F1DB5" w:rsidRDefault="006F1DB5" w:rsidP="006F1DB5">
      <w:pPr>
        <w:spacing w:line="360" w:lineRule="auto"/>
        <w:jc w:val="both"/>
        <w:rPr>
          <w:rFonts w:ascii="Arial" w:hAnsi="Arial" w:cs="Arial"/>
        </w:rPr>
      </w:pPr>
      <w:r w:rsidRPr="006F1DB5">
        <w:rPr>
          <w:rFonts w:ascii="Arial" w:hAnsi="Arial" w:cs="Arial"/>
        </w:rPr>
        <w:t>Erneut konnte das Sektorwachstum ohne große Börsengänge erreicht werden.  Auch ist die Emission von neuem Eigenkapital generell über di</w:t>
      </w:r>
      <w:r>
        <w:rPr>
          <w:rFonts w:ascii="Arial" w:hAnsi="Arial" w:cs="Arial"/>
        </w:rPr>
        <w:t xml:space="preserve">e Börse im ersten Halbjahr mit </w:t>
      </w:r>
      <w:r w:rsidRPr="006F1DB5">
        <w:rPr>
          <w:rFonts w:ascii="Arial" w:hAnsi="Arial" w:cs="Arial"/>
        </w:rPr>
        <w:t xml:space="preserve">1,5 </w:t>
      </w:r>
      <w:r>
        <w:rPr>
          <w:rFonts w:ascii="Arial" w:hAnsi="Arial" w:cs="Arial"/>
        </w:rPr>
        <w:t>Milliarden Euro</w:t>
      </w:r>
      <w:r w:rsidRPr="006F1DB5">
        <w:rPr>
          <w:rFonts w:ascii="Arial" w:hAnsi="Arial" w:cs="Arial"/>
        </w:rPr>
        <w:t xml:space="preserve"> weiter auf relativ niedrigem Niveau verblieben. Der Anstieg der Marktkapitalisierung ist daher erneut im Wesentlichen auf steigende Kurse zurückzuführen. So konnte der EPRA Germa</w:t>
      </w:r>
      <w:r>
        <w:rPr>
          <w:rFonts w:ascii="Arial" w:hAnsi="Arial" w:cs="Arial"/>
        </w:rPr>
        <w:t>ny Index über die vergangenen zwölf</w:t>
      </w:r>
      <w:r w:rsidRPr="006F1DB5">
        <w:rPr>
          <w:rFonts w:ascii="Arial" w:hAnsi="Arial" w:cs="Arial"/>
        </w:rPr>
        <w:t xml:space="preserve"> Monate um 19</w:t>
      </w:r>
      <w:r>
        <w:rPr>
          <w:rFonts w:ascii="Arial" w:hAnsi="Arial" w:cs="Arial"/>
        </w:rPr>
        <w:t xml:space="preserve"> Prozent</w:t>
      </w:r>
      <w:r w:rsidRPr="006F1DB5">
        <w:rPr>
          <w:rFonts w:ascii="Arial" w:hAnsi="Arial" w:cs="Arial"/>
        </w:rPr>
        <w:t xml:space="preserve"> zulegen und liegt damit in der Spitzengruppe der europäischen Länder. Letztere haben im Durchschnitt 13</w:t>
      </w:r>
      <w:r>
        <w:rPr>
          <w:rFonts w:ascii="Arial" w:hAnsi="Arial" w:cs="Arial"/>
        </w:rPr>
        <w:t xml:space="preserve"> Prozent</w:t>
      </w:r>
      <w:r w:rsidRPr="006F1DB5">
        <w:rPr>
          <w:rFonts w:ascii="Arial" w:hAnsi="Arial" w:cs="Arial"/>
        </w:rPr>
        <w:t xml:space="preserve"> zulegen können.</w:t>
      </w:r>
      <w:r>
        <w:rPr>
          <w:rFonts w:ascii="Arial" w:hAnsi="Arial" w:cs="Arial"/>
        </w:rPr>
        <w:t xml:space="preserve"> </w:t>
      </w:r>
      <w:r w:rsidRPr="006F1DB5">
        <w:rPr>
          <w:rFonts w:ascii="Arial" w:hAnsi="Arial" w:cs="Arial"/>
        </w:rPr>
        <w:t>Der Trend zu größeren Einheiten im Sektor hält unvermind</w:t>
      </w:r>
      <w:r>
        <w:rPr>
          <w:rFonts w:ascii="Arial" w:hAnsi="Arial" w:cs="Arial"/>
        </w:rPr>
        <w:t>ert an und hat dazu geführt, dass</w:t>
      </w:r>
      <w:r w:rsidRPr="006F1DB5">
        <w:rPr>
          <w:rFonts w:ascii="Arial" w:hAnsi="Arial" w:cs="Arial"/>
        </w:rPr>
        <w:t xml:space="preserve"> die Anzahl der Immobilien AGs gegenüber 2011 um 29</w:t>
      </w:r>
      <w:r>
        <w:rPr>
          <w:rFonts w:ascii="Arial" w:hAnsi="Arial" w:cs="Arial"/>
        </w:rPr>
        <w:t xml:space="preserve"> Prozent</w:t>
      </w:r>
      <w:r w:rsidRPr="006F1DB5">
        <w:rPr>
          <w:rFonts w:ascii="Arial" w:hAnsi="Arial" w:cs="Arial"/>
        </w:rPr>
        <w:t xml:space="preserve"> auf aktuell 55 zurückgegangen ist. Auch gegenü</w:t>
      </w:r>
      <w:r>
        <w:rPr>
          <w:rFonts w:ascii="Arial" w:hAnsi="Arial" w:cs="Arial"/>
        </w:rPr>
        <w:t>ber dem Vorjahr hat der Sektor sechs</w:t>
      </w:r>
      <w:r w:rsidRPr="006F1DB5">
        <w:rPr>
          <w:rFonts w:ascii="Arial" w:hAnsi="Arial" w:cs="Arial"/>
        </w:rPr>
        <w:t xml:space="preserve"> Unternehmen eingebüßt.</w:t>
      </w:r>
    </w:p>
    <w:p w:rsidR="006F1DB5" w:rsidRPr="006F1DB5" w:rsidRDefault="006F1DB5" w:rsidP="006F1DB5">
      <w:pPr>
        <w:spacing w:line="360" w:lineRule="auto"/>
        <w:jc w:val="both"/>
        <w:rPr>
          <w:rFonts w:ascii="Arial" w:hAnsi="Arial" w:cs="Arial"/>
        </w:rPr>
      </w:pPr>
    </w:p>
    <w:p w:rsidR="006F1DB5" w:rsidRPr="006F1DB5" w:rsidRDefault="006F1DB5" w:rsidP="006F1DB5">
      <w:pPr>
        <w:spacing w:line="360" w:lineRule="auto"/>
        <w:jc w:val="both"/>
        <w:rPr>
          <w:rFonts w:ascii="Arial" w:hAnsi="Arial" w:cs="Arial"/>
          <w:b/>
        </w:rPr>
      </w:pPr>
      <w:r w:rsidRPr="006F1DB5">
        <w:rPr>
          <w:rFonts w:ascii="Arial" w:hAnsi="Arial" w:cs="Arial"/>
          <w:b/>
        </w:rPr>
        <w:t xml:space="preserve">Wachstum durch Wohnen </w:t>
      </w:r>
      <w:r>
        <w:rPr>
          <w:rFonts w:ascii="Arial" w:hAnsi="Arial" w:cs="Arial"/>
          <w:b/>
        </w:rPr>
        <w:t>und</w:t>
      </w:r>
      <w:r w:rsidRPr="006F1DB5">
        <w:rPr>
          <w:rFonts w:ascii="Arial" w:hAnsi="Arial" w:cs="Arial"/>
          <w:b/>
        </w:rPr>
        <w:t xml:space="preserve"> </w:t>
      </w:r>
      <w:r w:rsidR="00366AEB">
        <w:rPr>
          <w:rFonts w:ascii="Arial" w:hAnsi="Arial" w:cs="Arial"/>
          <w:b/>
        </w:rPr>
        <w:t>Wirtschafts</w:t>
      </w:r>
      <w:r w:rsidRPr="006F1DB5">
        <w:rPr>
          <w:rFonts w:ascii="Arial" w:hAnsi="Arial" w:cs="Arial"/>
          <w:b/>
        </w:rPr>
        <w:t>immobilien</w:t>
      </w:r>
    </w:p>
    <w:p w:rsidR="006F1DB5" w:rsidRDefault="006F1DB5" w:rsidP="006F1DB5">
      <w:pPr>
        <w:spacing w:line="360" w:lineRule="auto"/>
        <w:jc w:val="both"/>
        <w:rPr>
          <w:rFonts w:ascii="Arial" w:hAnsi="Arial" w:cs="Arial"/>
        </w:rPr>
      </w:pPr>
      <w:r w:rsidRPr="006F1DB5">
        <w:rPr>
          <w:rFonts w:ascii="Arial" w:hAnsi="Arial" w:cs="Arial"/>
        </w:rPr>
        <w:t>Die Dominanz des Wohnsektors war auch 2017 spürbar. So repräsentieren Wohnimmobilien immer noch 76</w:t>
      </w:r>
      <w:r>
        <w:rPr>
          <w:rFonts w:ascii="Arial" w:hAnsi="Arial" w:cs="Arial"/>
        </w:rPr>
        <w:t xml:space="preserve"> Prozent</w:t>
      </w:r>
      <w:r w:rsidRPr="006F1DB5">
        <w:rPr>
          <w:rFonts w:ascii="Arial" w:hAnsi="Arial" w:cs="Arial"/>
        </w:rPr>
        <w:t xml:space="preserve"> des Immobilienvermögen</w:t>
      </w:r>
      <w:r>
        <w:rPr>
          <w:rFonts w:ascii="Arial" w:hAnsi="Arial" w:cs="Arial"/>
        </w:rPr>
        <w:t>s</w:t>
      </w:r>
      <w:r w:rsidRPr="006F1DB5">
        <w:rPr>
          <w:rFonts w:ascii="Arial" w:hAnsi="Arial" w:cs="Arial"/>
        </w:rPr>
        <w:t xml:space="preserve"> des Sektors. Erstmals seit langer Zeit konnten aber auch </w:t>
      </w:r>
      <w:r w:rsidR="00366AEB">
        <w:rPr>
          <w:rFonts w:ascii="Arial" w:hAnsi="Arial" w:cs="Arial"/>
        </w:rPr>
        <w:t>Wirtschafts</w:t>
      </w:r>
      <w:r w:rsidRPr="006F1DB5">
        <w:rPr>
          <w:rFonts w:ascii="Arial" w:hAnsi="Arial" w:cs="Arial"/>
        </w:rPr>
        <w:t>immobilien an der deutschen Börse d</w:t>
      </w:r>
      <w:r w:rsidR="00366AEB">
        <w:rPr>
          <w:rFonts w:ascii="Arial" w:hAnsi="Arial" w:cs="Arial"/>
        </w:rPr>
        <w:t>eutlich zulegen, was wiederum auf den</w:t>
      </w:r>
      <w:r w:rsidRPr="006F1DB5">
        <w:rPr>
          <w:rFonts w:ascii="Arial" w:hAnsi="Arial" w:cs="Arial"/>
        </w:rPr>
        <w:t xml:space="preserve"> Notizwechsel von Aroundtown zurückzuführen ist. </w:t>
      </w:r>
    </w:p>
    <w:p w:rsidR="006F1DB5" w:rsidRPr="006F1DB5" w:rsidRDefault="006F1DB5" w:rsidP="006F1DB5">
      <w:pPr>
        <w:spacing w:line="360" w:lineRule="auto"/>
        <w:jc w:val="both"/>
        <w:rPr>
          <w:rFonts w:ascii="Arial" w:hAnsi="Arial" w:cs="Arial"/>
        </w:rPr>
      </w:pPr>
    </w:p>
    <w:p w:rsidR="006F1DB5" w:rsidRDefault="006F1DB5" w:rsidP="006F1DB5">
      <w:pPr>
        <w:spacing w:line="360" w:lineRule="auto"/>
        <w:jc w:val="both"/>
        <w:rPr>
          <w:rFonts w:ascii="Arial" w:hAnsi="Arial" w:cs="Arial"/>
        </w:rPr>
      </w:pPr>
      <w:r w:rsidRPr="006F1DB5">
        <w:rPr>
          <w:rFonts w:ascii="Arial" w:hAnsi="Arial" w:cs="Arial"/>
        </w:rPr>
        <w:lastRenderedPageBreak/>
        <w:t xml:space="preserve">„Auf dem </w:t>
      </w:r>
      <w:r w:rsidR="00366AEB">
        <w:rPr>
          <w:rFonts w:ascii="Arial" w:hAnsi="Arial" w:cs="Arial"/>
        </w:rPr>
        <w:t xml:space="preserve">Sektor der Wirtschaftsimmobilien </w:t>
      </w:r>
      <w:r w:rsidRPr="006F1DB5">
        <w:rPr>
          <w:rFonts w:ascii="Arial" w:hAnsi="Arial" w:cs="Arial"/>
        </w:rPr>
        <w:t>ruht auch die Hoffnung für weiteres Wachstum. Im europäischen Kontext hat Deutschland hier immer noch erheblichen Nachholbedarf“, so Sabine Georgi</w:t>
      </w:r>
      <w:r w:rsidR="00366AEB">
        <w:rPr>
          <w:rFonts w:ascii="Arial" w:hAnsi="Arial" w:cs="Arial"/>
        </w:rPr>
        <w:t xml:space="preserve">, </w:t>
      </w:r>
      <w:r w:rsidR="00366AEB" w:rsidRPr="00366AEB">
        <w:rPr>
          <w:rFonts w:ascii="Arial" w:hAnsi="Arial" w:cs="Arial"/>
        </w:rPr>
        <w:t>Abteilungsleiterin Immobilien- und Kapitalmärkte</w:t>
      </w:r>
      <w:r w:rsidR="00366AEB">
        <w:rPr>
          <w:rFonts w:ascii="Arial" w:hAnsi="Arial" w:cs="Arial"/>
        </w:rPr>
        <w:t xml:space="preserve"> beim ZIA und </w:t>
      </w:r>
      <w:r w:rsidRPr="006F1DB5">
        <w:rPr>
          <w:rFonts w:ascii="Arial" w:hAnsi="Arial" w:cs="Arial"/>
        </w:rPr>
        <w:t xml:space="preserve">Koautorin der Studie. </w:t>
      </w:r>
    </w:p>
    <w:p w:rsidR="00D938E3" w:rsidRDefault="00D938E3" w:rsidP="006F1DB5">
      <w:pPr>
        <w:spacing w:line="360" w:lineRule="auto"/>
        <w:jc w:val="both"/>
        <w:rPr>
          <w:rFonts w:ascii="Arial" w:hAnsi="Arial" w:cs="Arial"/>
        </w:rPr>
      </w:pPr>
    </w:p>
    <w:p w:rsidR="00D938E3" w:rsidRDefault="00D938E3" w:rsidP="006F1DB5">
      <w:pPr>
        <w:spacing w:line="360" w:lineRule="auto"/>
        <w:jc w:val="both"/>
        <w:rPr>
          <w:rFonts w:ascii="Arial" w:hAnsi="Arial" w:cs="Arial"/>
        </w:rPr>
      </w:pPr>
      <w:r>
        <w:rPr>
          <w:rFonts w:ascii="Arial" w:hAnsi="Arial" w:cs="Arial"/>
        </w:rPr>
        <w:t xml:space="preserve">Die </w:t>
      </w:r>
      <w:r w:rsidR="007319E6">
        <w:rPr>
          <w:rFonts w:ascii="Arial" w:hAnsi="Arial" w:cs="Arial"/>
        </w:rPr>
        <w:t xml:space="preserve">Ergebnisse der </w:t>
      </w:r>
      <w:r>
        <w:rPr>
          <w:rFonts w:ascii="Arial" w:hAnsi="Arial" w:cs="Arial"/>
        </w:rPr>
        <w:t xml:space="preserve">Gemeinschaftsstudie </w:t>
      </w:r>
      <w:r w:rsidR="007319E6">
        <w:rPr>
          <w:rFonts w:ascii="Arial" w:hAnsi="Arial" w:cs="Arial"/>
        </w:rPr>
        <w:t xml:space="preserve">(englischsprachig) </w:t>
      </w:r>
      <w:r>
        <w:rPr>
          <w:rFonts w:ascii="Arial" w:hAnsi="Arial" w:cs="Arial"/>
        </w:rPr>
        <w:t>können Sie sich unter folgendem Link herunterladen:</w:t>
      </w:r>
      <w:bookmarkStart w:id="0" w:name="_GoBack"/>
      <w:bookmarkEnd w:id="0"/>
    </w:p>
    <w:p w:rsidR="00D938E3" w:rsidRDefault="00D938E3" w:rsidP="006F1DB5">
      <w:pPr>
        <w:spacing w:line="360" w:lineRule="auto"/>
        <w:jc w:val="both"/>
        <w:rPr>
          <w:rFonts w:ascii="Arial" w:hAnsi="Arial" w:cs="Arial"/>
        </w:rPr>
      </w:pPr>
      <w:hyperlink r:id="rId10" w:history="1">
        <w:r w:rsidRPr="00EB08DE">
          <w:rPr>
            <w:rStyle w:val="Hyperlink"/>
            <w:rFonts w:ascii="Arial" w:hAnsi="Arial" w:cs="Arial"/>
          </w:rPr>
          <w:t>http://www.zia-deutschland.de/fileadmin/Redaktion/Meta_Service/PDF/IIA_Research_Study_2017_FINAL.pdf</w:t>
        </w:r>
      </w:hyperlink>
    </w:p>
    <w:p w:rsidR="006F1DB5" w:rsidRDefault="006F1DB5" w:rsidP="00F95CE7">
      <w:pPr>
        <w:spacing w:line="360" w:lineRule="auto"/>
        <w:jc w:val="both"/>
        <w:rPr>
          <w:rFonts w:ascii="Arial" w:hAnsi="Arial" w:cs="Arial"/>
        </w:rPr>
      </w:pPr>
    </w:p>
    <w:p w:rsidR="006F1DB5" w:rsidRDefault="006F1DB5" w:rsidP="00F95CE7">
      <w:pPr>
        <w:spacing w:line="360" w:lineRule="auto"/>
        <w:jc w:val="both"/>
        <w:rPr>
          <w:rFonts w:ascii="Arial" w:hAnsi="Arial" w:cs="Arial"/>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Der ZIA</w:t>
      </w:r>
    </w:p>
    <w:p w:rsidR="00100F7B" w:rsidRPr="00563968"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Der Zentrale Immobilien Ausschuss e.V. (ZIA) ist der Spitzenverband der Immobilienwirtschaft. Er spricht durch seine Mitglieder, darunter mehr als 25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rsidR="00100F7B" w:rsidRDefault="00100F7B" w:rsidP="00DB19F8">
      <w:pPr>
        <w:autoSpaceDE w:val="0"/>
        <w:autoSpaceDN w:val="0"/>
        <w:adjustRightInd w:val="0"/>
        <w:spacing w:line="276" w:lineRule="auto"/>
        <w:jc w:val="both"/>
        <w:rPr>
          <w:rFonts w:ascii="Arial" w:hAnsi="Arial" w:cs="Arial"/>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Andy Dietrich</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Unter den Linden 42</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Tel.: 030/20 21 585 17</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E-Mail: andy.dietrich@zia-deutschland.de</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11" w:history="1">
        <w:r w:rsidRPr="006D049D">
          <w:rPr>
            <w:rStyle w:val="Hyperlink"/>
            <w:rFonts w:ascii="Arial" w:hAnsi="Arial" w:cs="Arial"/>
            <w:sz w:val="20"/>
            <w:szCs w:val="20"/>
          </w:rPr>
          <w:t>www.zia-deutschland.de</w:t>
        </w:r>
      </w:hyperlink>
    </w:p>
    <w:sectPr w:rsidR="00DB19F8" w:rsidRPr="00563968" w:rsidSect="00C74C51">
      <w:headerReference w:type="default" r:id="rId12"/>
      <w:footerReference w:type="even" r:id="rId13"/>
      <w:footerReference w:type="default" r:id="rId14"/>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983" w:rsidRDefault="00DD2983">
      <w:r>
        <w:separator/>
      </w:r>
    </w:p>
  </w:endnote>
  <w:endnote w:type="continuationSeparator" w:id="0">
    <w:p w:rsidR="00DD2983" w:rsidRDefault="00DD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jc w:val="right"/>
    </w:pPr>
    <w:r>
      <w:fldChar w:fldCharType="begin"/>
    </w:r>
    <w:r>
      <w:instrText xml:space="preserve"> PAGE   \* MERGEFORMAT </w:instrText>
    </w:r>
    <w:r>
      <w:fldChar w:fldCharType="separate"/>
    </w:r>
    <w:r w:rsidR="007319E6">
      <w:rPr>
        <w:noProof/>
      </w:rPr>
      <w:t>2</w:t>
    </w:r>
    <w:r>
      <w:rPr>
        <w:noProof/>
      </w:rPr>
      <w:fldChar w:fldCharType="end"/>
    </w:r>
  </w:p>
  <w:p w:rsidR="00A23095" w:rsidRDefault="00A2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983" w:rsidRDefault="00DD2983">
      <w:r>
        <w:separator/>
      </w:r>
    </w:p>
  </w:footnote>
  <w:footnote w:type="continuationSeparator" w:id="0">
    <w:p w:rsidR="00DD2983" w:rsidRDefault="00DD2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4"/>
  </w:num>
  <w:num w:numId="6">
    <w:abstractNumId w:val="6"/>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3BF9"/>
    <w:rsid w:val="00005B39"/>
    <w:rsid w:val="00007115"/>
    <w:rsid w:val="00007DF8"/>
    <w:rsid w:val="00010588"/>
    <w:rsid w:val="000111EF"/>
    <w:rsid w:val="00012D19"/>
    <w:rsid w:val="00013675"/>
    <w:rsid w:val="000142CA"/>
    <w:rsid w:val="00014B41"/>
    <w:rsid w:val="00017B89"/>
    <w:rsid w:val="00020B20"/>
    <w:rsid w:val="00022D9A"/>
    <w:rsid w:val="000258D9"/>
    <w:rsid w:val="00025FA2"/>
    <w:rsid w:val="00031A34"/>
    <w:rsid w:val="00031B14"/>
    <w:rsid w:val="0003212F"/>
    <w:rsid w:val="000354FA"/>
    <w:rsid w:val="000355FC"/>
    <w:rsid w:val="0003726B"/>
    <w:rsid w:val="00042B60"/>
    <w:rsid w:val="0004640F"/>
    <w:rsid w:val="00047079"/>
    <w:rsid w:val="00053017"/>
    <w:rsid w:val="00054E40"/>
    <w:rsid w:val="00055655"/>
    <w:rsid w:val="00057B06"/>
    <w:rsid w:val="00060522"/>
    <w:rsid w:val="000617B5"/>
    <w:rsid w:val="00063B25"/>
    <w:rsid w:val="0006480B"/>
    <w:rsid w:val="00064818"/>
    <w:rsid w:val="00064CE1"/>
    <w:rsid w:val="00065F04"/>
    <w:rsid w:val="00066016"/>
    <w:rsid w:val="00071D9E"/>
    <w:rsid w:val="000743E5"/>
    <w:rsid w:val="00074D62"/>
    <w:rsid w:val="00084160"/>
    <w:rsid w:val="0008435A"/>
    <w:rsid w:val="00084D08"/>
    <w:rsid w:val="00085E4A"/>
    <w:rsid w:val="000871E2"/>
    <w:rsid w:val="00087413"/>
    <w:rsid w:val="00087486"/>
    <w:rsid w:val="000909B7"/>
    <w:rsid w:val="00090A6B"/>
    <w:rsid w:val="0009197D"/>
    <w:rsid w:val="00091CB7"/>
    <w:rsid w:val="00093117"/>
    <w:rsid w:val="0009321B"/>
    <w:rsid w:val="00093BFD"/>
    <w:rsid w:val="00094A06"/>
    <w:rsid w:val="00094FCA"/>
    <w:rsid w:val="00095972"/>
    <w:rsid w:val="00095D80"/>
    <w:rsid w:val="000967A3"/>
    <w:rsid w:val="00097789"/>
    <w:rsid w:val="00097CF0"/>
    <w:rsid w:val="00097FF1"/>
    <w:rsid w:val="000A012B"/>
    <w:rsid w:val="000A01D8"/>
    <w:rsid w:val="000A0407"/>
    <w:rsid w:val="000A07FD"/>
    <w:rsid w:val="000A244D"/>
    <w:rsid w:val="000A38A8"/>
    <w:rsid w:val="000A409E"/>
    <w:rsid w:val="000A4762"/>
    <w:rsid w:val="000A4D4D"/>
    <w:rsid w:val="000A740F"/>
    <w:rsid w:val="000A7EF0"/>
    <w:rsid w:val="000B2654"/>
    <w:rsid w:val="000B2725"/>
    <w:rsid w:val="000B3105"/>
    <w:rsid w:val="000B35DE"/>
    <w:rsid w:val="000B3B8B"/>
    <w:rsid w:val="000B567A"/>
    <w:rsid w:val="000B61E1"/>
    <w:rsid w:val="000B6CAE"/>
    <w:rsid w:val="000B738A"/>
    <w:rsid w:val="000B77F2"/>
    <w:rsid w:val="000B7E27"/>
    <w:rsid w:val="000C09B5"/>
    <w:rsid w:val="000C2DE1"/>
    <w:rsid w:val="000C36A7"/>
    <w:rsid w:val="000C4A8E"/>
    <w:rsid w:val="000C607D"/>
    <w:rsid w:val="000C695C"/>
    <w:rsid w:val="000C721C"/>
    <w:rsid w:val="000C7513"/>
    <w:rsid w:val="000C7C94"/>
    <w:rsid w:val="000D0510"/>
    <w:rsid w:val="000D052F"/>
    <w:rsid w:val="000D1BC3"/>
    <w:rsid w:val="000D1E27"/>
    <w:rsid w:val="000D3754"/>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6C37"/>
    <w:rsid w:val="000F79FC"/>
    <w:rsid w:val="00100512"/>
    <w:rsid w:val="00100F7B"/>
    <w:rsid w:val="0010145D"/>
    <w:rsid w:val="00104312"/>
    <w:rsid w:val="00104543"/>
    <w:rsid w:val="00105FFB"/>
    <w:rsid w:val="00106A9F"/>
    <w:rsid w:val="00110891"/>
    <w:rsid w:val="00110E8D"/>
    <w:rsid w:val="00112766"/>
    <w:rsid w:val="00112903"/>
    <w:rsid w:val="001158B2"/>
    <w:rsid w:val="00116BEF"/>
    <w:rsid w:val="001207FA"/>
    <w:rsid w:val="00122BFD"/>
    <w:rsid w:val="00122F22"/>
    <w:rsid w:val="00123DB8"/>
    <w:rsid w:val="00124435"/>
    <w:rsid w:val="00124512"/>
    <w:rsid w:val="00124CE4"/>
    <w:rsid w:val="00125098"/>
    <w:rsid w:val="00125295"/>
    <w:rsid w:val="00127042"/>
    <w:rsid w:val="001300E0"/>
    <w:rsid w:val="001319A2"/>
    <w:rsid w:val="00132704"/>
    <w:rsid w:val="001357B3"/>
    <w:rsid w:val="00135C18"/>
    <w:rsid w:val="00135ED1"/>
    <w:rsid w:val="00136817"/>
    <w:rsid w:val="00140ECB"/>
    <w:rsid w:val="001424CE"/>
    <w:rsid w:val="0014421B"/>
    <w:rsid w:val="001446A2"/>
    <w:rsid w:val="00145F65"/>
    <w:rsid w:val="00146DA2"/>
    <w:rsid w:val="00150DDE"/>
    <w:rsid w:val="001513E7"/>
    <w:rsid w:val="0015166C"/>
    <w:rsid w:val="00153DAF"/>
    <w:rsid w:val="00154463"/>
    <w:rsid w:val="001571C5"/>
    <w:rsid w:val="00157608"/>
    <w:rsid w:val="0015779F"/>
    <w:rsid w:val="0016129D"/>
    <w:rsid w:val="001648AA"/>
    <w:rsid w:val="001658A9"/>
    <w:rsid w:val="00165EBE"/>
    <w:rsid w:val="001660F3"/>
    <w:rsid w:val="00166E08"/>
    <w:rsid w:val="00167743"/>
    <w:rsid w:val="00173B0A"/>
    <w:rsid w:val="00176DE4"/>
    <w:rsid w:val="00180446"/>
    <w:rsid w:val="00180528"/>
    <w:rsid w:val="00183E5F"/>
    <w:rsid w:val="00184916"/>
    <w:rsid w:val="00185571"/>
    <w:rsid w:val="00185D63"/>
    <w:rsid w:val="00185D82"/>
    <w:rsid w:val="00186EFA"/>
    <w:rsid w:val="00190261"/>
    <w:rsid w:val="0019123D"/>
    <w:rsid w:val="001914B5"/>
    <w:rsid w:val="0019282E"/>
    <w:rsid w:val="0019408B"/>
    <w:rsid w:val="00196B2C"/>
    <w:rsid w:val="00196B95"/>
    <w:rsid w:val="001A00CF"/>
    <w:rsid w:val="001A0112"/>
    <w:rsid w:val="001A2101"/>
    <w:rsid w:val="001A3145"/>
    <w:rsid w:val="001A5441"/>
    <w:rsid w:val="001A578B"/>
    <w:rsid w:val="001A65C8"/>
    <w:rsid w:val="001A751A"/>
    <w:rsid w:val="001B0E91"/>
    <w:rsid w:val="001B20F5"/>
    <w:rsid w:val="001B4F0A"/>
    <w:rsid w:val="001B5DCF"/>
    <w:rsid w:val="001C1F5A"/>
    <w:rsid w:val="001C2761"/>
    <w:rsid w:val="001C2B86"/>
    <w:rsid w:val="001C3CD6"/>
    <w:rsid w:val="001C5203"/>
    <w:rsid w:val="001C521A"/>
    <w:rsid w:val="001C5566"/>
    <w:rsid w:val="001C67EF"/>
    <w:rsid w:val="001C7925"/>
    <w:rsid w:val="001D0470"/>
    <w:rsid w:val="001D0695"/>
    <w:rsid w:val="001D25AF"/>
    <w:rsid w:val="001D3910"/>
    <w:rsid w:val="001D44DA"/>
    <w:rsid w:val="001D5E9F"/>
    <w:rsid w:val="001D68F0"/>
    <w:rsid w:val="001D6AF4"/>
    <w:rsid w:val="001D7E46"/>
    <w:rsid w:val="001E27AC"/>
    <w:rsid w:val="001E2D95"/>
    <w:rsid w:val="001E3983"/>
    <w:rsid w:val="001E4FD2"/>
    <w:rsid w:val="001E4FE1"/>
    <w:rsid w:val="001E57D6"/>
    <w:rsid w:val="001E5CBD"/>
    <w:rsid w:val="001E79A3"/>
    <w:rsid w:val="001E7DD2"/>
    <w:rsid w:val="001F5359"/>
    <w:rsid w:val="001F5EA6"/>
    <w:rsid w:val="001F7EEC"/>
    <w:rsid w:val="002020CA"/>
    <w:rsid w:val="00202A7C"/>
    <w:rsid w:val="0020339C"/>
    <w:rsid w:val="0020394E"/>
    <w:rsid w:val="0020739A"/>
    <w:rsid w:val="002100E1"/>
    <w:rsid w:val="002106C9"/>
    <w:rsid w:val="00212C33"/>
    <w:rsid w:val="002164B8"/>
    <w:rsid w:val="00216CD1"/>
    <w:rsid w:val="00222738"/>
    <w:rsid w:val="002229E7"/>
    <w:rsid w:val="00224A3E"/>
    <w:rsid w:val="00231F75"/>
    <w:rsid w:val="00233568"/>
    <w:rsid w:val="002349E4"/>
    <w:rsid w:val="00235041"/>
    <w:rsid w:val="00236983"/>
    <w:rsid w:val="00236E3A"/>
    <w:rsid w:val="00242824"/>
    <w:rsid w:val="00244704"/>
    <w:rsid w:val="00245FD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5B6D"/>
    <w:rsid w:val="00277C48"/>
    <w:rsid w:val="00280450"/>
    <w:rsid w:val="00282353"/>
    <w:rsid w:val="00283C52"/>
    <w:rsid w:val="002841F1"/>
    <w:rsid w:val="00284469"/>
    <w:rsid w:val="00284D20"/>
    <w:rsid w:val="00285729"/>
    <w:rsid w:val="002873FB"/>
    <w:rsid w:val="0029151F"/>
    <w:rsid w:val="002939FC"/>
    <w:rsid w:val="002943D5"/>
    <w:rsid w:val="002958F9"/>
    <w:rsid w:val="002979AC"/>
    <w:rsid w:val="002A10C1"/>
    <w:rsid w:val="002A1B12"/>
    <w:rsid w:val="002A1FDE"/>
    <w:rsid w:val="002A5C71"/>
    <w:rsid w:val="002A6BC8"/>
    <w:rsid w:val="002B04B0"/>
    <w:rsid w:val="002B085B"/>
    <w:rsid w:val="002B0AE6"/>
    <w:rsid w:val="002B14F0"/>
    <w:rsid w:val="002B28D0"/>
    <w:rsid w:val="002B2D41"/>
    <w:rsid w:val="002B32C3"/>
    <w:rsid w:val="002B3AFB"/>
    <w:rsid w:val="002B79BE"/>
    <w:rsid w:val="002B7DA7"/>
    <w:rsid w:val="002C0027"/>
    <w:rsid w:val="002C182B"/>
    <w:rsid w:val="002C1B08"/>
    <w:rsid w:val="002C5B4C"/>
    <w:rsid w:val="002C5BBD"/>
    <w:rsid w:val="002C6081"/>
    <w:rsid w:val="002C690A"/>
    <w:rsid w:val="002C73B0"/>
    <w:rsid w:val="002D0A89"/>
    <w:rsid w:val="002D2D3C"/>
    <w:rsid w:val="002D3DD0"/>
    <w:rsid w:val="002D4208"/>
    <w:rsid w:val="002D5248"/>
    <w:rsid w:val="002D7328"/>
    <w:rsid w:val="002E12E4"/>
    <w:rsid w:val="002E1B58"/>
    <w:rsid w:val="002E2E4D"/>
    <w:rsid w:val="002E3E60"/>
    <w:rsid w:val="002E5B24"/>
    <w:rsid w:val="002E64CD"/>
    <w:rsid w:val="002E7592"/>
    <w:rsid w:val="002F3DAE"/>
    <w:rsid w:val="002F48B2"/>
    <w:rsid w:val="002F56C5"/>
    <w:rsid w:val="002F6064"/>
    <w:rsid w:val="002F65B2"/>
    <w:rsid w:val="00300A60"/>
    <w:rsid w:val="00300D3C"/>
    <w:rsid w:val="003028DF"/>
    <w:rsid w:val="00305A05"/>
    <w:rsid w:val="003069F8"/>
    <w:rsid w:val="00307617"/>
    <w:rsid w:val="00307DB2"/>
    <w:rsid w:val="0031002B"/>
    <w:rsid w:val="003101FE"/>
    <w:rsid w:val="00310495"/>
    <w:rsid w:val="0031240F"/>
    <w:rsid w:val="00313F94"/>
    <w:rsid w:val="003140DF"/>
    <w:rsid w:val="003151C6"/>
    <w:rsid w:val="003152C2"/>
    <w:rsid w:val="0031532B"/>
    <w:rsid w:val="00315DC2"/>
    <w:rsid w:val="00316109"/>
    <w:rsid w:val="00323FFF"/>
    <w:rsid w:val="0032509E"/>
    <w:rsid w:val="00325BEA"/>
    <w:rsid w:val="00325C69"/>
    <w:rsid w:val="00327228"/>
    <w:rsid w:val="0033086B"/>
    <w:rsid w:val="00332DE7"/>
    <w:rsid w:val="00335517"/>
    <w:rsid w:val="00335EEE"/>
    <w:rsid w:val="00337417"/>
    <w:rsid w:val="0034031D"/>
    <w:rsid w:val="003412FF"/>
    <w:rsid w:val="003436F8"/>
    <w:rsid w:val="00345249"/>
    <w:rsid w:val="003465BA"/>
    <w:rsid w:val="00351665"/>
    <w:rsid w:val="003540F5"/>
    <w:rsid w:val="003547FD"/>
    <w:rsid w:val="00354BC7"/>
    <w:rsid w:val="00357D29"/>
    <w:rsid w:val="00357F4E"/>
    <w:rsid w:val="003623ED"/>
    <w:rsid w:val="0036291E"/>
    <w:rsid w:val="00362AD2"/>
    <w:rsid w:val="003636FC"/>
    <w:rsid w:val="00364374"/>
    <w:rsid w:val="003644BC"/>
    <w:rsid w:val="0036489C"/>
    <w:rsid w:val="003653DF"/>
    <w:rsid w:val="00365691"/>
    <w:rsid w:val="00365B55"/>
    <w:rsid w:val="00366AEB"/>
    <w:rsid w:val="00366D1E"/>
    <w:rsid w:val="00367DDC"/>
    <w:rsid w:val="0037034D"/>
    <w:rsid w:val="00372CCC"/>
    <w:rsid w:val="00373E76"/>
    <w:rsid w:val="0037560D"/>
    <w:rsid w:val="00376120"/>
    <w:rsid w:val="00376E38"/>
    <w:rsid w:val="00377336"/>
    <w:rsid w:val="00377B27"/>
    <w:rsid w:val="00377C88"/>
    <w:rsid w:val="003837C1"/>
    <w:rsid w:val="00386DAC"/>
    <w:rsid w:val="0038762A"/>
    <w:rsid w:val="003876DD"/>
    <w:rsid w:val="0039326F"/>
    <w:rsid w:val="00394028"/>
    <w:rsid w:val="00395BF8"/>
    <w:rsid w:val="0039793D"/>
    <w:rsid w:val="003A11F9"/>
    <w:rsid w:val="003A2B59"/>
    <w:rsid w:val="003A3E7B"/>
    <w:rsid w:val="003A537B"/>
    <w:rsid w:val="003A543F"/>
    <w:rsid w:val="003A592D"/>
    <w:rsid w:val="003A72F3"/>
    <w:rsid w:val="003A7C8F"/>
    <w:rsid w:val="003B0226"/>
    <w:rsid w:val="003B369E"/>
    <w:rsid w:val="003B4005"/>
    <w:rsid w:val="003B5A5B"/>
    <w:rsid w:val="003B70AE"/>
    <w:rsid w:val="003C062F"/>
    <w:rsid w:val="003C2810"/>
    <w:rsid w:val="003C37A8"/>
    <w:rsid w:val="003C659C"/>
    <w:rsid w:val="003C7439"/>
    <w:rsid w:val="003D0119"/>
    <w:rsid w:val="003D2379"/>
    <w:rsid w:val="003D5103"/>
    <w:rsid w:val="003D67C4"/>
    <w:rsid w:val="003D7134"/>
    <w:rsid w:val="003E3B14"/>
    <w:rsid w:val="003E4018"/>
    <w:rsid w:val="003E4F5B"/>
    <w:rsid w:val="003E543A"/>
    <w:rsid w:val="003E588B"/>
    <w:rsid w:val="003E5DB9"/>
    <w:rsid w:val="003E6A29"/>
    <w:rsid w:val="003F00B5"/>
    <w:rsid w:val="003F0B40"/>
    <w:rsid w:val="003F0BA4"/>
    <w:rsid w:val="003F1C48"/>
    <w:rsid w:val="003F1FAE"/>
    <w:rsid w:val="003F542A"/>
    <w:rsid w:val="003F5489"/>
    <w:rsid w:val="003F57E7"/>
    <w:rsid w:val="00400F66"/>
    <w:rsid w:val="004010AE"/>
    <w:rsid w:val="00401CF9"/>
    <w:rsid w:val="00402907"/>
    <w:rsid w:val="00404406"/>
    <w:rsid w:val="0041225A"/>
    <w:rsid w:val="00414687"/>
    <w:rsid w:val="0041659D"/>
    <w:rsid w:val="00417E2C"/>
    <w:rsid w:val="00420162"/>
    <w:rsid w:val="004207E3"/>
    <w:rsid w:val="00420869"/>
    <w:rsid w:val="00423497"/>
    <w:rsid w:val="0042359F"/>
    <w:rsid w:val="00423E07"/>
    <w:rsid w:val="004240C5"/>
    <w:rsid w:val="00425E86"/>
    <w:rsid w:val="00426FB6"/>
    <w:rsid w:val="00430943"/>
    <w:rsid w:val="00431B8A"/>
    <w:rsid w:val="00433558"/>
    <w:rsid w:val="0043403B"/>
    <w:rsid w:val="00434312"/>
    <w:rsid w:val="004347B6"/>
    <w:rsid w:val="00435A1D"/>
    <w:rsid w:val="00436D7A"/>
    <w:rsid w:val="00437FC5"/>
    <w:rsid w:val="00440231"/>
    <w:rsid w:val="00442BCE"/>
    <w:rsid w:val="0044679A"/>
    <w:rsid w:val="00446829"/>
    <w:rsid w:val="0044797D"/>
    <w:rsid w:val="0045398C"/>
    <w:rsid w:val="00453ED9"/>
    <w:rsid w:val="00455345"/>
    <w:rsid w:val="004555E5"/>
    <w:rsid w:val="00456F50"/>
    <w:rsid w:val="0045750D"/>
    <w:rsid w:val="00457CE5"/>
    <w:rsid w:val="004610C5"/>
    <w:rsid w:val="0046184E"/>
    <w:rsid w:val="00463BC5"/>
    <w:rsid w:val="00464152"/>
    <w:rsid w:val="0046495F"/>
    <w:rsid w:val="00465F14"/>
    <w:rsid w:val="00466212"/>
    <w:rsid w:val="00470283"/>
    <w:rsid w:val="0047138E"/>
    <w:rsid w:val="00473FE3"/>
    <w:rsid w:val="0047427F"/>
    <w:rsid w:val="004749C4"/>
    <w:rsid w:val="00475401"/>
    <w:rsid w:val="00477083"/>
    <w:rsid w:val="00480D3D"/>
    <w:rsid w:val="00480ED2"/>
    <w:rsid w:val="004813D0"/>
    <w:rsid w:val="004820EE"/>
    <w:rsid w:val="00482DF2"/>
    <w:rsid w:val="00484B78"/>
    <w:rsid w:val="00484D35"/>
    <w:rsid w:val="0048651A"/>
    <w:rsid w:val="00491982"/>
    <w:rsid w:val="00492A87"/>
    <w:rsid w:val="0049344D"/>
    <w:rsid w:val="004937D1"/>
    <w:rsid w:val="00496360"/>
    <w:rsid w:val="0049636F"/>
    <w:rsid w:val="0049674B"/>
    <w:rsid w:val="00496E6C"/>
    <w:rsid w:val="00497283"/>
    <w:rsid w:val="004A0897"/>
    <w:rsid w:val="004A30C2"/>
    <w:rsid w:val="004A31EA"/>
    <w:rsid w:val="004A3CEA"/>
    <w:rsid w:val="004A4616"/>
    <w:rsid w:val="004A4DEE"/>
    <w:rsid w:val="004A4F39"/>
    <w:rsid w:val="004A5223"/>
    <w:rsid w:val="004A5F8B"/>
    <w:rsid w:val="004A6217"/>
    <w:rsid w:val="004A6399"/>
    <w:rsid w:val="004B1A8C"/>
    <w:rsid w:val="004B2B91"/>
    <w:rsid w:val="004B3755"/>
    <w:rsid w:val="004B608A"/>
    <w:rsid w:val="004C054B"/>
    <w:rsid w:val="004C0807"/>
    <w:rsid w:val="004C081E"/>
    <w:rsid w:val="004C0E06"/>
    <w:rsid w:val="004C0F19"/>
    <w:rsid w:val="004C1227"/>
    <w:rsid w:val="004C2EFD"/>
    <w:rsid w:val="004C3216"/>
    <w:rsid w:val="004C3A7B"/>
    <w:rsid w:val="004C4E59"/>
    <w:rsid w:val="004C6661"/>
    <w:rsid w:val="004C7C98"/>
    <w:rsid w:val="004D4253"/>
    <w:rsid w:val="004D5012"/>
    <w:rsid w:val="004D53BB"/>
    <w:rsid w:val="004D7156"/>
    <w:rsid w:val="004E0445"/>
    <w:rsid w:val="004E2383"/>
    <w:rsid w:val="004E3A32"/>
    <w:rsid w:val="004E3B63"/>
    <w:rsid w:val="004E6783"/>
    <w:rsid w:val="004F03A1"/>
    <w:rsid w:val="004F0C49"/>
    <w:rsid w:val="004F11D5"/>
    <w:rsid w:val="004F3F58"/>
    <w:rsid w:val="004F58C7"/>
    <w:rsid w:val="00500E7E"/>
    <w:rsid w:val="00501C2F"/>
    <w:rsid w:val="00501C32"/>
    <w:rsid w:val="00502BD9"/>
    <w:rsid w:val="00502C36"/>
    <w:rsid w:val="00505A3E"/>
    <w:rsid w:val="005077BE"/>
    <w:rsid w:val="0050785D"/>
    <w:rsid w:val="00507D36"/>
    <w:rsid w:val="00511536"/>
    <w:rsid w:val="00512307"/>
    <w:rsid w:val="0051261D"/>
    <w:rsid w:val="0051498E"/>
    <w:rsid w:val="00515A76"/>
    <w:rsid w:val="00517EA8"/>
    <w:rsid w:val="005224A2"/>
    <w:rsid w:val="00522644"/>
    <w:rsid w:val="00524463"/>
    <w:rsid w:val="005245A5"/>
    <w:rsid w:val="00525677"/>
    <w:rsid w:val="0052593D"/>
    <w:rsid w:val="00531CAD"/>
    <w:rsid w:val="0053251F"/>
    <w:rsid w:val="00533F40"/>
    <w:rsid w:val="00534578"/>
    <w:rsid w:val="0053502E"/>
    <w:rsid w:val="00536D11"/>
    <w:rsid w:val="0053750D"/>
    <w:rsid w:val="0054056A"/>
    <w:rsid w:val="00543185"/>
    <w:rsid w:val="00545C6A"/>
    <w:rsid w:val="00546A08"/>
    <w:rsid w:val="005508B2"/>
    <w:rsid w:val="005520EA"/>
    <w:rsid w:val="005549FD"/>
    <w:rsid w:val="00554AB6"/>
    <w:rsid w:val="0055638B"/>
    <w:rsid w:val="00556502"/>
    <w:rsid w:val="00557F48"/>
    <w:rsid w:val="0056248B"/>
    <w:rsid w:val="005625CB"/>
    <w:rsid w:val="005633AC"/>
    <w:rsid w:val="00563968"/>
    <w:rsid w:val="00564A7A"/>
    <w:rsid w:val="005712D8"/>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52C9"/>
    <w:rsid w:val="00595735"/>
    <w:rsid w:val="00596E46"/>
    <w:rsid w:val="0059799F"/>
    <w:rsid w:val="00597FA6"/>
    <w:rsid w:val="005A0783"/>
    <w:rsid w:val="005A0960"/>
    <w:rsid w:val="005A24BB"/>
    <w:rsid w:val="005A2799"/>
    <w:rsid w:val="005A27B2"/>
    <w:rsid w:val="005A28DA"/>
    <w:rsid w:val="005A4C31"/>
    <w:rsid w:val="005A7F0E"/>
    <w:rsid w:val="005B0A0E"/>
    <w:rsid w:val="005B190F"/>
    <w:rsid w:val="005B1D2A"/>
    <w:rsid w:val="005B3C6C"/>
    <w:rsid w:val="005B461C"/>
    <w:rsid w:val="005B462C"/>
    <w:rsid w:val="005B46CD"/>
    <w:rsid w:val="005B5A38"/>
    <w:rsid w:val="005B6867"/>
    <w:rsid w:val="005B74B8"/>
    <w:rsid w:val="005B76CB"/>
    <w:rsid w:val="005C1182"/>
    <w:rsid w:val="005C1CC2"/>
    <w:rsid w:val="005C2B81"/>
    <w:rsid w:val="005C2CD5"/>
    <w:rsid w:val="005C3B6F"/>
    <w:rsid w:val="005C3CD5"/>
    <w:rsid w:val="005C4793"/>
    <w:rsid w:val="005C5A18"/>
    <w:rsid w:val="005C6430"/>
    <w:rsid w:val="005C7854"/>
    <w:rsid w:val="005C7B12"/>
    <w:rsid w:val="005D0AEE"/>
    <w:rsid w:val="005D14A6"/>
    <w:rsid w:val="005D230D"/>
    <w:rsid w:val="005D2AB2"/>
    <w:rsid w:val="005D3E33"/>
    <w:rsid w:val="005D4240"/>
    <w:rsid w:val="005D5BD4"/>
    <w:rsid w:val="005D688D"/>
    <w:rsid w:val="005D765E"/>
    <w:rsid w:val="005E0F64"/>
    <w:rsid w:val="005E2936"/>
    <w:rsid w:val="005E2DCB"/>
    <w:rsid w:val="005E4D71"/>
    <w:rsid w:val="005E71F4"/>
    <w:rsid w:val="005E7C7E"/>
    <w:rsid w:val="005F0780"/>
    <w:rsid w:val="005F3E91"/>
    <w:rsid w:val="005F55C4"/>
    <w:rsid w:val="005F6059"/>
    <w:rsid w:val="005F6AAE"/>
    <w:rsid w:val="00600F26"/>
    <w:rsid w:val="00603AB7"/>
    <w:rsid w:val="00606736"/>
    <w:rsid w:val="00607E9D"/>
    <w:rsid w:val="00612560"/>
    <w:rsid w:val="00613D36"/>
    <w:rsid w:val="00614EB4"/>
    <w:rsid w:val="00615D59"/>
    <w:rsid w:val="00620F06"/>
    <w:rsid w:val="00621023"/>
    <w:rsid w:val="006213F1"/>
    <w:rsid w:val="0062170A"/>
    <w:rsid w:val="00621A9F"/>
    <w:rsid w:val="00622044"/>
    <w:rsid w:val="00622946"/>
    <w:rsid w:val="00622D13"/>
    <w:rsid w:val="0062353A"/>
    <w:rsid w:val="006237EA"/>
    <w:rsid w:val="006302CB"/>
    <w:rsid w:val="00630640"/>
    <w:rsid w:val="0063131F"/>
    <w:rsid w:val="006327E1"/>
    <w:rsid w:val="00633959"/>
    <w:rsid w:val="00634C90"/>
    <w:rsid w:val="00636960"/>
    <w:rsid w:val="00637271"/>
    <w:rsid w:val="0064071B"/>
    <w:rsid w:val="00640B56"/>
    <w:rsid w:val="0064186B"/>
    <w:rsid w:val="00641B54"/>
    <w:rsid w:val="00643C0B"/>
    <w:rsid w:val="00645A72"/>
    <w:rsid w:val="00646B03"/>
    <w:rsid w:val="00653E6B"/>
    <w:rsid w:val="00660CC5"/>
    <w:rsid w:val="00660D40"/>
    <w:rsid w:val="006615F4"/>
    <w:rsid w:val="00661D63"/>
    <w:rsid w:val="006620C9"/>
    <w:rsid w:val="006621E5"/>
    <w:rsid w:val="00662DD0"/>
    <w:rsid w:val="00662EFF"/>
    <w:rsid w:val="0066542C"/>
    <w:rsid w:val="00665AA1"/>
    <w:rsid w:val="0066603D"/>
    <w:rsid w:val="00666DBF"/>
    <w:rsid w:val="0067164B"/>
    <w:rsid w:val="00671C23"/>
    <w:rsid w:val="00672FA3"/>
    <w:rsid w:val="006731C7"/>
    <w:rsid w:val="00680195"/>
    <w:rsid w:val="00681D8B"/>
    <w:rsid w:val="00682AC0"/>
    <w:rsid w:val="00682E68"/>
    <w:rsid w:val="00683D44"/>
    <w:rsid w:val="00683F4B"/>
    <w:rsid w:val="00684F79"/>
    <w:rsid w:val="00686AF2"/>
    <w:rsid w:val="0068782A"/>
    <w:rsid w:val="0068789C"/>
    <w:rsid w:val="00690103"/>
    <w:rsid w:val="00690FCF"/>
    <w:rsid w:val="00691E29"/>
    <w:rsid w:val="00695E0A"/>
    <w:rsid w:val="00696162"/>
    <w:rsid w:val="006965E9"/>
    <w:rsid w:val="00696D5D"/>
    <w:rsid w:val="0069772B"/>
    <w:rsid w:val="006A022F"/>
    <w:rsid w:val="006A127E"/>
    <w:rsid w:val="006A2430"/>
    <w:rsid w:val="006A2DFC"/>
    <w:rsid w:val="006A396C"/>
    <w:rsid w:val="006A48B4"/>
    <w:rsid w:val="006A6FA1"/>
    <w:rsid w:val="006A71CA"/>
    <w:rsid w:val="006A75E7"/>
    <w:rsid w:val="006B2502"/>
    <w:rsid w:val="006B4CD0"/>
    <w:rsid w:val="006B77E8"/>
    <w:rsid w:val="006C01EB"/>
    <w:rsid w:val="006C0316"/>
    <w:rsid w:val="006C0E9C"/>
    <w:rsid w:val="006C17BE"/>
    <w:rsid w:val="006C1DAA"/>
    <w:rsid w:val="006C31B7"/>
    <w:rsid w:val="006C39D7"/>
    <w:rsid w:val="006C53C7"/>
    <w:rsid w:val="006D049D"/>
    <w:rsid w:val="006D0CDE"/>
    <w:rsid w:val="006D16E7"/>
    <w:rsid w:val="006D1E06"/>
    <w:rsid w:val="006D380A"/>
    <w:rsid w:val="006D4E56"/>
    <w:rsid w:val="006D5944"/>
    <w:rsid w:val="006D621A"/>
    <w:rsid w:val="006E2281"/>
    <w:rsid w:val="006E301E"/>
    <w:rsid w:val="006E3A4D"/>
    <w:rsid w:val="006E5BA2"/>
    <w:rsid w:val="006E6049"/>
    <w:rsid w:val="006F01B6"/>
    <w:rsid w:val="006F1DB5"/>
    <w:rsid w:val="006F471D"/>
    <w:rsid w:val="006F4905"/>
    <w:rsid w:val="006F557E"/>
    <w:rsid w:val="006F663F"/>
    <w:rsid w:val="006F7937"/>
    <w:rsid w:val="0070029C"/>
    <w:rsid w:val="00700DDD"/>
    <w:rsid w:val="00701895"/>
    <w:rsid w:val="00701C93"/>
    <w:rsid w:val="00703340"/>
    <w:rsid w:val="00707AD6"/>
    <w:rsid w:val="00707D67"/>
    <w:rsid w:val="0071080C"/>
    <w:rsid w:val="007159FE"/>
    <w:rsid w:val="00715C57"/>
    <w:rsid w:val="00716115"/>
    <w:rsid w:val="00720F90"/>
    <w:rsid w:val="007218E6"/>
    <w:rsid w:val="00723D1C"/>
    <w:rsid w:val="00725BEB"/>
    <w:rsid w:val="007319E6"/>
    <w:rsid w:val="00732291"/>
    <w:rsid w:val="00733217"/>
    <w:rsid w:val="00734AAE"/>
    <w:rsid w:val="007350FB"/>
    <w:rsid w:val="00740542"/>
    <w:rsid w:val="0074197C"/>
    <w:rsid w:val="007435E1"/>
    <w:rsid w:val="00743901"/>
    <w:rsid w:val="007449A6"/>
    <w:rsid w:val="00745D1F"/>
    <w:rsid w:val="00747378"/>
    <w:rsid w:val="00750EA6"/>
    <w:rsid w:val="007516A6"/>
    <w:rsid w:val="00753138"/>
    <w:rsid w:val="00753B6F"/>
    <w:rsid w:val="00753CBD"/>
    <w:rsid w:val="007552EC"/>
    <w:rsid w:val="0076082A"/>
    <w:rsid w:val="0076499F"/>
    <w:rsid w:val="00764F71"/>
    <w:rsid w:val="00765B39"/>
    <w:rsid w:val="00766D59"/>
    <w:rsid w:val="00766FC9"/>
    <w:rsid w:val="007674F7"/>
    <w:rsid w:val="00770659"/>
    <w:rsid w:val="00771C39"/>
    <w:rsid w:val="007724A7"/>
    <w:rsid w:val="00773313"/>
    <w:rsid w:val="007743C4"/>
    <w:rsid w:val="007744FC"/>
    <w:rsid w:val="00774D2A"/>
    <w:rsid w:val="007751DD"/>
    <w:rsid w:val="00776AE4"/>
    <w:rsid w:val="00777A6B"/>
    <w:rsid w:val="00777E5F"/>
    <w:rsid w:val="00780DCF"/>
    <w:rsid w:val="007819DF"/>
    <w:rsid w:val="00782992"/>
    <w:rsid w:val="00783767"/>
    <w:rsid w:val="00784E47"/>
    <w:rsid w:val="00791A6E"/>
    <w:rsid w:val="00791DE1"/>
    <w:rsid w:val="0079317D"/>
    <w:rsid w:val="0079661D"/>
    <w:rsid w:val="00797969"/>
    <w:rsid w:val="007A0A8A"/>
    <w:rsid w:val="007A0AEC"/>
    <w:rsid w:val="007A163C"/>
    <w:rsid w:val="007A352D"/>
    <w:rsid w:val="007A3807"/>
    <w:rsid w:val="007A605C"/>
    <w:rsid w:val="007A6493"/>
    <w:rsid w:val="007A69D9"/>
    <w:rsid w:val="007B12D4"/>
    <w:rsid w:val="007B14DB"/>
    <w:rsid w:val="007B1794"/>
    <w:rsid w:val="007B2450"/>
    <w:rsid w:val="007B4255"/>
    <w:rsid w:val="007B54C3"/>
    <w:rsid w:val="007B5EC1"/>
    <w:rsid w:val="007B66EC"/>
    <w:rsid w:val="007B6C96"/>
    <w:rsid w:val="007B6D96"/>
    <w:rsid w:val="007B7253"/>
    <w:rsid w:val="007B7720"/>
    <w:rsid w:val="007C1876"/>
    <w:rsid w:val="007C2A82"/>
    <w:rsid w:val="007C3568"/>
    <w:rsid w:val="007C4762"/>
    <w:rsid w:val="007C5158"/>
    <w:rsid w:val="007C5DC7"/>
    <w:rsid w:val="007C6BC9"/>
    <w:rsid w:val="007C7766"/>
    <w:rsid w:val="007D1622"/>
    <w:rsid w:val="007D2EBA"/>
    <w:rsid w:val="007D3042"/>
    <w:rsid w:val="007D33EF"/>
    <w:rsid w:val="007D38B9"/>
    <w:rsid w:val="007D40BE"/>
    <w:rsid w:val="007D5E72"/>
    <w:rsid w:val="007E4C62"/>
    <w:rsid w:val="007E59CB"/>
    <w:rsid w:val="007E68C7"/>
    <w:rsid w:val="007F3544"/>
    <w:rsid w:val="007F3735"/>
    <w:rsid w:val="007F5104"/>
    <w:rsid w:val="007F63CD"/>
    <w:rsid w:val="007F63E5"/>
    <w:rsid w:val="007F748F"/>
    <w:rsid w:val="0080077D"/>
    <w:rsid w:val="0080081B"/>
    <w:rsid w:val="00800FEF"/>
    <w:rsid w:val="0080162C"/>
    <w:rsid w:val="00803FAD"/>
    <w:rsid w:val="00804453"/>
    <w:rsid w:val="0080619B"/>
    <w:rsid w:val="00806D4D"/>
    <w:rsid w:val="00811F09"/>
    <w:rsid w:val="008127DE"/>
    <w:rsid w:val="00813F2B"/>
    <w:rsid w:val="00813F86"/>
    <w:rsid w:val="00814312"/>
    <w:rsid w:val="00814F8C"/>
    <w:rsid w:val="00816A05"/>
    <w:rsid w:val="00817EB7"/>
    <w:rsid w:val="00820278"/>
    <w:rsid w:val="0082279A"/>
    <w:rsid w:val="00822B53"/>
    <w:rsid w:val="0082431E"/>
    <w:rsid w:val="00827222"/>
    <w:rsid w:val="00827C45"/>
    <w:rsid w:val="00827DFD"/>
    <w:rsid w:val="00830BC9"/>
    <w:rsid w:val="00831B99"/>
    <w:rsid w:val="008331BA"/>
    <w:rsid w:val="0083535B"/>
    <w:rsid w:val="0083573B"/>
    <w:rsid w:val="008360B7"/>
    <w:rsid w:val="00837B08"/>
    <w:rsid w:val="00837CB4"/>
    <w:rsid w:val="00840AFA"/>
    <w:rsid w:val="00841697"/>
    <w:rsid w:val="00841A78"/>
    <w:rsid w:val="00844869"/>
    <w:rsid w:val="00847644"/>
    <w:rsid w:val="008502E7"/>
    <w:rsid w:val="00851747"/>
    <w:rsid w:val="00851DFD"/>
    <w:rsid w:val="008527DB"/>
    <w:rsid w:val="00854D45"/>
    <w:rsid w:val="00855238"/>
    <w:rsid w:val="00856E29"/>
    <w:rsid w:val="00857664"/>
    <w:rsid w:val="00857D96"/>
    <w:rsid w:val="008608DE"/>
    <w:rsid w:val="00860C44"/>
    <w:rsid w:val="008637E9"/>
    <w:rsid w:val="008660A1"/>
    <w:rsid w:val="00867DEB"/>
    <w:rsid w:val="0087127A"/>
    <w:rsid w:val="00871DA8"/>
    <w:rsid w:val="00872CBE"/>
    <w:rsid w:val="00873C61"/>
    <w:rsid w:val="008747B8"/>
    <w:rsid w:val="008757FD"/>
    <w:rsid w:val="00876531"/>
    <w:rsid w:val="00876831"/>
    <w:rsid w:val="008776A0"/>
    <w:rsid w:val="008778A6"/>
    <w:rsid w:val="0088044D"/>
    <w:rsid w:val="00882DA2"/>
    <w:rsid w:val="00883499"/>
    <w:rsid w:val="00885AFB"/>
    <w:rsid w:val="0088654D"/>
    <w:rsid w:val="00887BDE"/>
    <w:rsid w:val="00890BDC"/>
    <w:rsid w:val="00891DC5"/>
    <w:rsid w:val="00892515"/>
    <w:rsid w:val="0089293B"/>
    <w:rsid w:val="008934DD"/>
    <w:rsid w:val="00893A91"/>
    <w:rsid w:val="008942C7"/>
    <w:rsid w:val="008947E2"/>
    <w:rsid w:val="00895F4B"/>
    <w:rsid w:val="0089616A"/>
    <w:rsid w:val="00896C3A"/>
    <w:rsid w:val="008A03EF"/>
    <w:rsid w:val="008A1E84"/>
    <w:rsid w:val="008A1F79"/>
    <w:rsid w:val="008A3C96"/>
    <w:rsid w:val="008A4DD8"/>
    <w:rsid w:val="008A78EF"/>
    <w:rsid w:val="008B0534"/>
    <w:rsid w:val="008B05BE"/>
    <w:rsid w:val="008B2D7E"/>
    <w:rsid w:val="008B4853"/>
    <w:rsid w:val="008B5F61"/>
    <w:rsid w:val="008B6F3D"/>
    <w:rsid w:val="008B6F5C"/>
    <w:rsid w:val="008B7122"/>
    <w:rsid w:val="008B7DC0"/>
    <w:rsid w:val="008C260D"/>
    <w:rsid w:val="008C27B8"/>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49C2"/>
    <w:rsid w:val="008D49F6"/>
    <w:rsid w:val="008D4E25"/>
    <w:rsid w:val="008D4F11"/>
    <w:rsid w:val="008D54B4"/>
    <w:rsid w:val="008D6396"/>
    <w:rsid w:val="008E189C"/>
    <w:rsid w:val="008E46E1"/>
    <w:rsid w:val="008E5F20"/>
    <w:rsid w:val="008F1404"/>
    <w:rsid w:val="008F5513"/>
    <w:rsid w:val="008F5959"/>
    <w:rsid w:val="008F6F03"/>
    <w:rsid w:val="008F73E5"/>
    <w:rsid w:val="008F77DE"/>
    <w:rsid w:val="0090032C"/>
    <w:rsid w:val="00902387"/>
    <w:rsid w:val="00902401"/>
    <w:rsid w:val="00903A88"/>
    <w:rsid w:val="00906096"/>
    <w:rsid w:val="00907B62"/>
    <w:rsid w:val="00910158"/>
    <w:rsid w:val="00910300"/>
    <w:rsid w:val="00910C0A"/>
    <w:rsid w:val="00910FAE"/>
    <w:rsid w:val="00914B75"/>
    <w:rsid w:val="0091678A"/>
    <w:rsid w:val="00920928"/>
    <w:rsid w:val="00921879"/>
    <w:rsid w:val="00921BE5"/>
    <w:rsid w:val="009224AB"/>
    <w:rsid w:val="00922508"/>
    <w:rsid w:val="00927D96"/>
    <w:rsid w:val="00930165"/>
    <w:rsid w:val="00932BB5"/>
    <w:rsid w:val="009331BB"/>
    <w:rsid w:val="00934647"/>
    <w:rsid w:val="009353ED"/>
    <w:rsid w:val="00935D30"/>
    <w:rsid w:val="009375E9"/>
    <w:rsid w:val="0093767E"/>
    <w:rsid w:val="00937B77"/>
    <w:rsid w:val="00937EE5"/>
    <w:rsid w:val="00937FCC"/>
    <w:rsid w:val="00940452"/>
    <w:rsid w:val="009434F7"/>
    <w:rsid w:val="0094439E"/>
    <w:rsid w:val="00946A37"/>
    <w:rsid w:val="00946AFB"/>
    <w:rsid w:val="009477DC"/>
    <w:rsid w:val="00950879"/>
    <w:rsid w:val="00951BF8"/>
    <w:rsid w:val="009539F4"/>
    <w:rsid w:val="00953DA5"/>
    <w:rsid w:val="0095735E"/>
    <w:rsid w:val="009609C2"/>
    <w:rsid w:val="00961C44"/>
    <w:rsid w:val="00962592"/>
    <w:rsid w:val="00963318"/>
    <w:rsid w:val="009640F0"/>
    <w:rsid w:val="00965701"/>
    <w:rsid w:val="00965859"/>
    <w:rsid w:val="009665A6"/>
    <w:rsid w:val="0096680C"/>
    <w:rsid w:val="00966B09"/>
    <w:rsid w:val="0097137B"/>
    <w:rsid w:val="00975421"/>
    <w:rsid w:val="00975C9F"/>
    <w:rsid w:val="009770D1"/>
    <w:rsid w:val="0098046F"/>
    <w:rsid w:val="009846A5"/>
    <w:rsid w:val="00985F46"/>
    <w:rsid w:val="00987D5F"/>
    <w:rsid w:val="00990527"/>
    <w:rsid w:val="009937F4"/>
    <w:rsid w:val="009939A1"/>
    <w:rsid w:val="00993C62"/>
    <w:rsid w:val="00995EF7"/>
    <w:rsid w:val="00996053"/>
    <w:rsid w:val="00996350"/>
    <w:rsid w:val="009A0F4E"/>
    <w:rsid w:val="009A1E3A"/>
    <w:rsid w:val="009A31F0"/>
    <w:rsid w:val="009A33AF"/>
    <w:rsid w:val="009A3593"/>
    <w:rsid w:val="009A58B5"/>
    <w:rsid w:val="009A7507"/>
    <w:rsid w:val="009B26BC"/>
    <w:rsid w:val="009B2ABD"/>
    <w:rsid w:val="009B52C9"/>
    <w:rsid w:val="009B69AC"/>
    <w:rsid w:val="009B712E"/>
    <w:rsid w:val="009B7F15"/>
    <w:rsid w:val="009C02F2"/>
    <w:rsid w:val="009C1EFA"/>
    <w:rsid w:val="009C1F8C"/>
    <w:rsid w:val="009C229E"/>
    <w:rsid w:val="009C28A6"/>
    <w:rsid w:val="009C2AAC"/>
    <w:rsid w:val="009C2EC3"/>
    <w:rsid w:val="009C4DBB"/>
    <w:rsid w:val="009C6360"/>
    <w:rsid w:val="009D16DF"/>
    <w:rsid w:val="009D33CA"/>
    <w:rsid w:val="009D4488"/>
    <w:rsid w:val="009D4546"/>
    <w:rsid w:val="009D6C1A"/>
    <w:rsid w:val="009E0CC8"/>
    <w:rsid w:val="009E44B6"/>
    <w:rsid w:val="009E5D8B"/>
    <w:rsid w:val="009E784F"/>
    <w:rsid w:val="009F1C71"/>
    <w:rsid w:val="009F242E"/>
    <w:rsid w:val="009F537D"/>
    <w:rsid w:val="009F548F"/>
    <w:rsid w:val="00A010A8"/>
    <w:rsid w:val="00A01416"/>
    <w:rsid w:val="00A01FDB"/>
    <w:rsid w:val="00A02F16"/>
    <w:rsid w:val="00A034CD"/>
    <w:rsid w:val="00A05723"/>
    <w:rsid w:val="00A063A2"/>
    <w:rsid w:val="00A07B0A"/>
    <w:rsid w:val="00A10C3E"/>
    <w:rsid w:val="00A138D1"/>
    <w:rsid w:val="00A13C04"/>
    <w:rsid w:val="00A14A70"/>
    <w:rsid w:val="00A20B23"/>
    <w:rsid w:val="00A23095"/>
    <w:rsid w:val="00A23C28"/>
    <w:rsid w:val="00A26E96"/>
    <w:rsid w:val="00A27FE3"/>
    <w:rsid w:val="00A31DD6"/>
    <w:rsid w:val="00A3273F"/>
    <w:rsid w:val="00A33AFD"/>
    <w:rsid w:val="00A366A3"/>
    <w:rsid w:val="00A37CDB"/>
    <w:rsid w:val="00A42189"/>
    <w:rsid w:val="00A4240B"/>
    <w:rsid w:val="00A42620"/>
    <w:rsid w:val="00A42687"/>
    <w:rsid w:val="00A50062"/>
    <w:rsid w:val="00A50192"/>
    <w:rsid w:val="00A506EE"/>
    <w:rsid w:val="00A5118A"/>
    <w:rsid w:val="00A53FF5"/>
    <w:rsid w:val="00A54CBE"/>
    <w:rsid w:val="00A5577C"/>
    <w:rsid w:val="00A56C51"/>
    <w:rsid w:val="00A57A93"/>
    <w:rsid w:val="00A57E3C"/>
    <w:rsid w:val="00A643A9"/>
    <w:rsid w:val="00A650FF"/>
    <w:rsid w:val="00A65535"/>
    <w:rsid w:val="00A66C6F"/>
    <w:rsid w:val="00A7017F"/>
    <w:rsid w:val="00A70D6C"/>
    <w:rsid w:val="00A72537"/>
    <w:rsid w:val="00A7257C"/>
    <w:rsid w:val="00A74712"/>
    <w:rsid w:val="00A75AAB"/>
    <w:rsid w:val="00A77095"/>
    <w:rsid w:val="00A77479"/>
    <w:rsid w:val="00A82EFF"/>
    <w:rsid w:val="00A83058"/>
    <w:rsid w:val="00A84B01"/>
    <w:rsid w:val="00A853C7"/>
    <w:rsid w:val="00A855B8"/>
    <w:rsid w:val="00A862E6"/>
    <w:rsid w:val="00A90BCF"/>
    <w:rsid w:val="00A91217"/>
    <w:rsid w:val="00A91B43"/>
    <w:rsid w:val="00A975AB"/>
    <w:rsid w:val="00A97874"/>
    <w:rsid w:val="00AA0799"/>
    <w:rsid w:val="00AA1369"/>
    <w:rsid w:val="00AA1E73"/>
    <w:rsid w:val="00AA2C1F"/>
    <w:rsid w:val="00AA32FA"/>
    <w:rsid w:val="00AA3AA9"/>
    <w:rsid w:val="00AA3DCF"/>
    <w:rsid w:val="00AA557A"/>
    <w:rsid w:val="00AB165E"/>
    <w:rsid w:val="00AB2100"/>
    <w:rsid w:val="00AB2E2D"/>
    <w:rsid w:val="00AB3B42"/>
    <w:rsid w:val="00AB5105"/>
    <w:rsid w:val="00AB6D2F"/>
    <w:rsid w:val="00AB7906"/>
    <w:rsid w:val="00AC29E5"/>
    <w:rsid w:val="00AC60A6"/>
    <w:rsid w:val="00AD76A1"/>
    <w:rsid w:val="00AE0518"/>
    <w:rsid w:val="00AE234B"/>
    <w:rsid w:val="00AE2C85"/>
    <w:rsid w:val="00AE2DF7"/>
    <w:rsid w:val="00AE7DCD"/>
    <w:rsid w:val="00AF20EB"/>
    <w:rsid w:val="00AF2E6A"/>
    <w:rsid w:val="00AF6E5E"/>
    <w:rsid w:val="00AF7575"/>
    <w:rsid w:val="00AF7D05"/>
    <w:rsid w:val="00B01B3A"/>
    <w:rsid w:val="00B03E8F"/>
    <w:rsid w:val="00B03FBE"/>
    <w:rsid w:val="00B05B26"/>
    <w:rsid w:val="00B06140"/>
    <w:rsid w:val="00B11A3E"/>
    <w:rsid w:val="00B146BF"/>
    <w:rsid w:val="00B15164"/>
    <w:rsid w:val="00B15F52"/>
    <w:rsid w:val="00B22030"/>
    <w:rsid w:val="00B24783"/>
    <w:rsid w:val="00B26F8F"/>
    <w:rsid w:val="00B30EA8"/>
    <w:rsid w:val="00B3110A"/>
    <w:rsid w:val="00B3150F"/>
    <w:rsid w:val="00B317EB"/>
    <w:rsid w:val="00B32266"/>
    <w:rsid w:val="00B334B9"/>
    <w:rsid w:val="00B33FA9"/>
    <w:rsid w:val="00B35899"/>
    <w:rsid w:val="00B360F6"/>
    <w:rsid w:val="00B375DB"/>
    <w:rsid w:val="00B41189"/>
    <w:rsid w:val="00B4174F"/>
    <w:rsid w:val="00B422E4"/>
    <w:rsid w:val="00B4271A"/>
    <w:rsid w:val="00B45F79"/>
    <w:rsid w:val="00B50F8F"/>
    <w:rsid w:val="00B52566"/>
    <w:rsid w:val="00B542C7"/>
    <w:rsid w:val="00B6016B"/>
    <w:rsid w:val="00B612D3"/>
    <w:rsid w:val="00B613CA"/>
    <w:rsid w:val="00B61D41"/>
    <w:rsid w:val="00B61EF6"/>
    <w:rsid w:val="00B62D0B"/>
    <w:rsid w:val="00B62D64"/>
    <w:rsid w:val="00B62D69"/>
    <w:rsid w:val="00B64026"/>
    <w:rsid w:val="00B65405"/>
    <w:rsid w:val="00B70061"/>
    <w:rsid w:val="00B70FD1"/>
    <w:rsid w:val="00B768CD"/>
    <w:rsid w:val="00B77330"/>
    <w:rsid w:val="00B80D6B"/>
    <w:rsid w:val="00B81C68"/>
    <w:rsid w:val="00B83BA4"/>
    <w:rsid w:val="00B83CAC"/>
    <w:rsid w:val="00B840EA"/>
    <w:rsid w:val="00B85748"/>
    <w:rsid w:val="00B858CD"/>
    <w:rsid w:val="00B8743F"/>
    <w:rsid w:val="00B87E60"/>
    <w:rsid w:val="00B9003A"/>
    <w:rsid w:val="00B900B7"/>
    <w:rsid w:val="00B904D1"/>
    <w:rsid w:val="00B90897"/>
    <w:rsid w:val="00B92510"/>
    <w:rsid w:val="00B94439"/>
    <w:rsid w:val="00B96B72"/>
    <w:rsid w:val="00B97811"/>
    <w:rsid w:val="00BA16EF"/>
    <w:rsid w:val="00BA479D"/>
    <w:rsid w:val="00BA4B42"/>
    <w:rsid w:val="00BA54EB"/>
    <w:rsid w:val="00BA6A4D"/>
    <w:rsid w:val="00BA7698"/>
    <w:rsid w:val="00BA7DF8"/>
    <w:rsid w:val="00BB16C4"/>
    <w:rsid w:val="00BB1709"/>
    <w:rsid w:val="00BB1EF6"/>
    <w:rsid w:val="00BB23E3"/>
    <w:rsid w:val="00BB2519"/>
    <w:rsid w:val="00BB2C6C"/>
    <w:rsid w:val="00BB2EE9"/>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7651"/>
    <w:rsid w:val="00BE022D"/>
    <w:rsid w:val="00BE1401"/>
    <w:rsid w:val="00BE25CE"/>
    <w:rsid w:val="00BE4A44"/>
    <w:rsid w:val="00BF026F"/>
    <w:rsid w:val="00BF036F"/>
    <w:rsid w:val="00BF05B1"/>
    <w:rsid w:val="00BF094F"/>
    <w:rsid w:val="00BF11B0"/>
    <w:rsid w:val="00BF1706"/>
    <w:rsid w:val="00BF214F"/>
    <w:rsid w:val="00BF352F"/>
    <w:rsid w:val="00BF3B50"/>
    <w:rsid w:val="00BF528F"/>
    <w:rsid w:val="00BF54F2"/>
    <w:rsid w:val="00BF583A"/>
    <w:rsid w:val="00BF5DC1"/>
    <w:rsid w:val="00BF6382"/>
    <w:rsid w:val="00BF77F1"/>
    <w:rsid w:val="00BF7ADB"/>
    <w:rsid w:val="00C00665"/>
    <w:rsid w:val="00C011DC"/>
    <w:rsid w:val="00C01F52"/>
    <w:rsid w:val="00C0326A"/>
    <w:rsid w:val="00C056AB"/>
    <w:rsid w:val="00C060C1"/>
    <w:rsid w:val="00C06E96"/>
    <w:rsid w:val="00C1012D"/>
    <w:rsid w:val="00C14F0E"/>
    <w:rsid w:val="00C15592"/>
    <w:rsid w:val="00C15766"/>
    <w:rsid w:val="00C27E35"/>
    <w:rsid w:val="00C32607"/>
    <w:rsid w:val="00C32A18"/>
    <w:rsid w:val="00C3300E"/>
    <w:rsid w:val="00C3491A"/>
    <w:rsid w:val="00C357FC"/>
    <w:rsid w:val="00C35DF5"/>
    <w:rsid w:val="00C360CE"/>
    <w:rsid w:val="00C374F7"/>
    <w:rsid w:val="00C37C73"/>
    <w:rsid w:val="00C4045B"/>
    <w:rsid w:val="00C40CE1"/>
    <w:rsid w:val="00C40CED"/>
    <w:rsid w:val="00C40DD5"/>
    <w:rsid w:val="00C41A09"/>
    <w:rsid w:val="00C423EF"/>
    <w:rsid w:val="00C438DA"/>
    <w:rsid w:val="00C447D3"/>
    <w:rsid w:val="00C44B4B"/>
    <w:rsid w:val="00C45BD9"/>
    <w:rsid w:val="00C46D2D"/>
    <w:rsid w:val="00C46E84"/>
    <w:rsid w:val="00C47136"/>
    <w:rsid w:val="00C47382"/>
    <w:rsid w:val="00C51150"/>
    <w:rsid w:val="00C531F8"/>
    <w:rsid w:val="00C54D4B"/>
    <w:rsid w:val="00C556A9"/>
    <w:rsid w:val="00C57343"/>
    <w:rsid w:val="00C6015A"/>
    <w:rsid w:val="00C61403"/>
    <w:rsid w:val="00C61444"/>
    <w:rsid w:val="00C61E04"/>
    <w:rsid w:val="00C62031"/>
    <w:rsid w:val="00C6308E"/>
    <w:rsid w:val="00C679DD"/>
    <w:rsid w:val="00C67F15"/>
    <w:rsid w:val="00C71742"/>
    <w:rsid w:val="00C72B72"/>
    <w:rsid w:val="00C72B85"/>
    <w:rsid w:val="00C74C51"/>
    <w:rsid w:val="00C76039"/>
    <w:rsid w:val="00C81972"/>
    <w:rsid w:val="00C82A9C"/>
    <w:rsid w:val="00C84189"/>
    <w:rsid w:val="00C8450E"/>
    <w:rsid w:val="00C8469B"/>
    <w:rsid w:val="00C84B0B"/>
    <w:rsid w:val="00C84D83"/>
    <w:rsid w:val="00C84DE0"/>
    <w:rsid w:val="00C868A8"/>
    <w:rsid w:val="00C870AB"/>
    <w:rsid w:val="00C9553A"/>
    <w:rsid w:val="00C95E90"/>
    <w:rsid w:val="00C96342"/>
    <w:rsid w:val="00CA2A83"/>
    <w:rsid w:val="00CA35BA"/>
    <w:rsid w:val="00CA384C"/>
    <w:rsid w:val="00CA40EC"/>
    <w:rsid w:val="00CA4225"/>
    <w:rsid w:val="00CA5261"/>
    <w:rsid w:val="00CA7EFB"/>
    <w:rsid w:val="00CB0877"/>
    <w:rsid w:val="00CB2A9A"/>
    <w:rsid w:val="00CB2B3F"/>
    <w:rsid w:val="00CB2E84"/>
    <w:rsid w:val="00CB4AFF"/>
    <w:rsid w:val="00CB6389"/>
    <w:rsid w:val="00CB7A57"/>
    <w:rsid w:val="00CC0D58"/>
    <w:rsid w:val="00CC15F9"/>
    <w:rsid w:val="00CC31E0"/>
    <w:rsid w:val="00CC4725"/>
    <w:rsid w:val="00CC6BB7"/>
    <w:rsid w:val="00CC7E2A"/>
    <w:rsid w:val="00CD05E0"/>
    <w:rsid w:val="00CD2D9A"/>
    <w:rsid w:val="00CD3523"/>
    <w:rsid w:val="00CD7846"/>
    <w:rsid w:val="00CD7D0E"/>
    <w:rsid w:val="00CE205F"/>
    <w:rsid w:val="00CE26C1"/>
    <w:rsid w:val="00CE4BC0"/>
    <w:rsid w:val="00CE5144"/>
    <w:rsid w:val="00CE541F"/>
    <w:rsid w:val="00CE593F"/>
    <w:rsid w:val="00CF171A"/>
    <w:rsid w:val="00CF1890"/>
    <w:rsid w:val="00CF21E4"/>
    <w:rsid w:val="00CF227E"/>
    <w:rsid w:val="00CF2364"/>
    <w:rsid w:val="00CF24BF"/>
    <w:rsid w:val="00CF26F0"/>
    <w:rsid w:val="00CF2A1A"/>
    <w:rsid w:val="00CF2E0B"/>
    <w:rsid w:val="00CF3FA5"/>
    <w:rsid w:val="00CF4386"/>
    <w:rsid w:val="00CF5B96"/>
    <w:rsid w:val="00CF684F"/>
    <w:rsid w:val="00D01BAC"/>
    <w:rsid w:val="00D02211"/>
    <w:rsid w:val="00D02E4E"/>
    <w:rsid w:val="00D04127"/>
    <w:rsid w:val="00D0597D"/>
    <w:rsid w:val="00D05ADA"/>
    <w:rsid w:val="00D06261"/>
    <w:rsid w:val="00D06CE0"/>
    <w:rsid w:val="00D10E08"/>
    <w:rsid w:val="00D11227"/>
    <w:rsid w:val="00D15DB4"/>
    <w:rsid w:val="00D1674A"/>
    <w:rsid w:val="00D16EEF"/>
    <w:rsid w:val="00D17B97"/>
    <w:rsid w:val="00D2388D"/>
    <w:rsid w:val="00D238A9"/>
    <w:rsid w:val="00D24A91"/>
    <w:rsid w:val="00D27147"/>
    <w:rsid w:val="00D278B8"/>
    <w:rsid w:val="00D27A7C"/>
    <w:rsid w:val="00D3040C"/>
    <w:rsid w:val="00D3108E"/>
    <w:rsid w:val="00D370F7"/>
    <w:rsid w:val="00D3739D"/>
    <w:rsid w:val="00D37411"/>
    <w:rsid w:val="00D4023D"/>
    <w:rsid w:val="00D41DF9"/>
    <w:rsid w:val="00D42DB8"/>
    <w:rsid w:val="00D44409"/>
    <w:rsid w:val="00D4598D"/>
    <w:rsid w:val="00D500C7"/>
    <w:rsid w:val="00D502C9"/>
    <w:rsid w:val="00D508FD"/>
    <w:rsid w:val="00D53400"/>
    <w:rsid w:val="00D5412F"/>
    <w:rsid w:val="00D54F55"/>
    <w:rsid w:val="00D5582F"/>
    <w:rsid w:val="00D55E8E"/>
    <w:rsid w:val="00D56CC5"/>
    <w:rsid w:val="00D61A85"/>
    <w:rsid w:val="00D62227"/>
    <w:rsid w:val="00D634C6"/>
    <w:rsid w:val="00D6636E"/>
    <w:rsid w:val="00D665F3"/>
    <w:rsid w:val="00D70553"/>
    <w:rsid w:val="00D707B7"/>
    <w:rsid w:val="00D70D88"/>
    <w:rsid w:val="00D72EC8"/>
    <w:rsid w:val="00D73768"/>
    <w:rsid w:val="00D73C9B"/>
    <w:rsid w:val="00D742B0"/>
    <w:rsid w:val="00D746CD"/>
    <w:rsid w:val="00D75E16"/>
    <w:rsid w:val="00D77B40"/>
    <w:rsid w:val="00D82280"/>
    <w:rsid w:val="00D85D1F"/>
    <w:rsid w:val="00D8649B"/>
    <w:rsid w:val="00D8782B"/>
    <w:rsid w:val="00D90F15"/>
    <w:rsid w:val="00D928DA"/>
    <w:rsid w:val="00D92A8A"/>
    <w:rsid w:val="00D92C54"/>
    <w:rsid w:val="00D92CC3"/>
    <w:rsid w:val="00D938E3"/>
    <w:rsid w:val="00D93EB7"/>
    <w:rsid w:val="00D94749"/>
    <w:rsid w:val="00D94C79"/>
    <w:rsid w:val="00D958F3"/>
    <w:rsid w:val="00D96721"/>
    <w:rsid w:val="00D969B0"/>
    <w:rsid w:val="00D97C7E"/>
    <w:rsid w:val="00DA07BB"/>
    <w:rsid w:val="00DA1E96"/>
    <w:rsid w:val="00DA2AC2"/>
    <w:rsid w:val="00DA7838"/>
    <w:rsid w:val="00DB063D"/>
    <w:rsid w:val="00DB0BF4"/>
    <w:rsid w:val="00DB0FA6"/>
    <w:rsid w:val="00DB19F8"/>
    <w:rsid w:val="00DB1BF9"/>
    <w:rsid w:val="00DB1F22"/>
    <w:rsid w:val="00DB214C"/>
    <w:rsid w:val="00DB221E"/>
    <w:rsid w:val="00DB5847"/>
    <w:rsid w:val="00DB7D3A"/>
    <w:rsid w:val="00DC05F5"/>
    <w:rsid w:val="00DC0EDE"/>
    <w:rsid w:val="00DC2642"/>
    <w:rsid w:val="00DC65C7"/>
    <w:rsid w:val="00DC728C"/>
    <w:rsid w:val="00DC7C98"/>
    <w:rsid w:val="00DD1856"/>
    <w:rsid w:val="00DD2983"/>
    <w:rsid w:val="00DD3711"/>
    <w:rsid w:val="00DD3D73"/>
    <w:rsid w:val="00DD42D5"/>
    <w:rsid w:val="00DD4321"/>
    <w:rsid w:val="00DD5F0F"/>
    <w:rsid w:val="00DE003F"/>
    <w:rsid w:val="00DE0505"/>
    <w:rsid w:val="00DE4F32"/>
    <w:rsid w:val="00DE6CA4"/>
    <w:rsid w:val="00DF1768"/>
    <w:rsid w:val="00DF3A11"/>
    <w:rsid w:val="00DF5670"/>
    <w:rsid w:val="00DF58AE"/>
    <w:rsid w:val="00DF5979"/>
    <w:rsid w:val="00DF5ED0"/>
    <w:rsid w:val="00DF7382"/>
    <w:rsid w:val="00E035C1"/>
    <w:rsid w:val="00E03733"/>
    <w:rsid w:val="00E03F83"/>
    <w:rsid w:val="00E05432"/>
    <w:rsid w:val="00E05B8C"/>
    <w:rsid w:val="00E06B68"/>
    <w:rsid w:val="00E104DF"/>
    <w:rsid w:val="00E10953"/>
    <w:rsid w:val="00E10AEF"/>
    <w:rsid w:val="00E1597A"/>
    <w:rsid w:val="00E17059"/>
    <w:rsid w:val="00E22AAE"/>
    <w:rsid w:val="00E23353"/>
    <w:rsid w:val="00E23B02"/>
    <w:rsid w:val="00E26715"/>
    <w:rsid w:val="00E26C42"/>
    <w:rsid w:val="00E27195"/>
    <w:rsid w:val="00E31B8C"/>
    <w:rsid w:val="00E3515A"/>
    <w:rsid w:val="00E36725"/>
    <w:rsid w:val="00E36B5B"/>
    <w:rsid w:val="00E37D19"/>
    <w:rsid w:val="00E412DE"/>
    <w:rsid w:val="00E448C3"/>
    <w:rsid w:val="00E452C5"/>
    <w:rsid w:val="00E4678B"/>
    <w:rsid w:val="00E46F52"/>
    <w:rsid w:val="00E4742C"/>
    <w:rsid w:val="00E50711"/>
    <w:rsid w:val="00E51DAB"/>
    <w:rsid w:val="00E51E46"/>
    <w:rsid w:val="00E53BB5"/>
    <w:rsid w:val="00E55DE5"/>
    <w:rsid w:val="00E56CDE"/>
    <w:rsid w:val="00E573F9"/>
    <w:rsid w:val="00E578F4"/>
    <w:rsid w:val="00E61C0C"/>
    <w:rsid w:val="00E62BFA"/>
    <w:rsid w:val="00E63779"/>
    <w:rsid w:val="00E6385C"/>
    <w:rsid w:val="00E64A6F"/>
    <w:rsid w:val="00E66A80"/>
    <w:rsid w:val="00E70C19"/>
    <w:rsid w:val="00E729A2"/>
    <w:rsid w:val="00E72C50"/>
    <w:rsid w:val="00E749FF"/>
    <w:rsid w:val="00E774DA"/>
    <w:rsid w:val="00E80208"/>
    <w:rsid w:val="00E81B99"/>
    <w:rsid w:val="00E8231D"/>
    <w:rsid w:val="00E844F2"/>
    <w:rsid w:val="00E851BC"/>
    <w:rsid w:val="00E87355"/>
    <w:rsid w:val="00E879C0"/>
    <w:rsid w:val="00E92E8B"/>
    <w:rsid w:val="00E9316E"/>
    <w:rsid w:val="00E97C24"/>
    <w:rsid w:val="00EA36CB"/>
    <w:rsid w:val="00EA3BCF"/>
    <w:rsid w:val="00EA417D"/>
    <w:rsid w:val="00EA49F5"/>
    <w:rsid w:val="00EA5E51"/>
    <w:rsid w:val="00EB32CD"/>
    <w:rsid w:val="00EB3347"/>
    <w:rsid w:val="00EB48B4"/>
    <w:rsid w:val="00EB4C61"/>
    <w:rsid w:val="00EB5FB1"/>
    <w:rsid w:val="00EB717C"/>
    <w:rsid w:val="00EB7E68"/>
    <w:rsid w:val="00EC3218"/>
    <w:rsid w:val="00EC3BBB"/>
    <w:rsid w:val="00EC6045"/>
    <w:rsid w:val="00EC743A"/>
    <w:rsid w:val="00ED02C8"/>
    <w:rsid w:val="00ED0535"/>
    <w:rsid w:val="00ED098D"/>
    <w:rsid w:val="00ED0A79"/>
    <w:rsid w:val="00ED0CDE"/>
    <w:rsid w:val="00ED2404"/>
    <w:rsid w:val="00ED248E"/>
    <w:rsid w:val="00ED368D"/>
    <w:rsid w:val="00ED36A5"/>
    <w:rsid w:val="00ED6048"/>
    <w:rsid w:val="00ED6380"/>
    <w:rsid w:val="00ED640D"/>
    <w:rsid w:val="00ED6460"/>
    <w:rsid w:val="00ED7162"/>
    <w:rsid w:val="00EE1D9D"/>
    <w:rsid w:val="00EE2D81"/>
    <w:rsid w:val="00EE5026"/>
    <w:rsid w:val="00EF1534"/>
    <w:rsid w:val="00EF3A14"/>
    <w:rsid w:val="00EF4CE5"/>
    <w:rsid w:val="00EF60F0"/>
    <w:rsid w:val="00EF6893"/>
    <w:rsid w:val="00F003F3"/>
    <w:rsid w:val="00F0210D"/>
    <w:rsid w:val="00F03EF7"/>
    <w:rsid w:val="00F04268"/>
    <w:rsid w:val="00F04ACB"/>
    <w:rsid w:val="00F05230"/>
    <w:rsid w:val="00F11320"/>
    <w:rsid w:val="00F12C0C"/>
    <w:rsid w:val="00F15162"/>
    <w:rsid w:val="00F15D7F"/>
    <w:rsid w:val="00F16C2D"/>
    <w:rsid w:val="00F17965"/>
    <w:rsid w:val="00F17A13"/>
    <w:rsid w:val="00F17BDF"/>
    <w:rsid w:val="00F214D6"/>
    <w:rsid w:val="00F23346"/>
    <w:rsid w:val="00F233B6"/>
    <w:rsid w:val="00F258F6"/>
    <w:rsid w:val="00F26CDE"/>
    <w:rsid w:val="00F2782F"/>
    <w:rsid w:val="00F303BE"/>
    <w:rsid w:val="00F314AA"/>
    <w:rsid w:val="00F3403E"/>
    <w:rsid w:val="00F341D9"/>
    <w:rsid w:val="00F3441D"/>
    <w:rsid w:val="00F34B42"/>
    <w:rsid w:val="00F377EB"/>
    <w:rsid w:val="00F412F3"/>
    <w:rsid w:val="00F423E9"/>
    <w:rsid w:val="00F42543"/>
    <w:rsid w:val="00F427F5"/>
    <w:rsid w:val="00F44452"/>
    <w:rsid w:val="00F44779"/>
    <w:rsid w:val="00F47517"/>
    <w:rsid w:val="00F479DF"/>
    <w:rsid w:val="00F50C7A"/>
    <w:rsid w:val="00F50EF6"/>
    <w:rsid w:val="00F51827"/>
    <w:rsid w:val="00F51E7A"/>
    <w:rsid w:val="00F52486"/>
    <w:rsid w:val="00F5377C"/>
    <w:rsid w:val="00F53808"/>
    <w:rsid w:val="00F53F61"/>
    <w:rsid w:val="00F54C70"/>
    <w:rsid w:val="00F5674F"/>
    <w:rsid w:val="00F567F4"/>
    <w:rsid w:val="00F623B7"/>
    <w:rsid w:val="00F630E3"/>
    <w:rsid w:val="00F6708F"/>
    <w:rsid w:val="00F671F4"/>
    <w:rsid w:val="00F70A98"/>
    <w:rsid w:val="00F7144E"/>
    <w:rsid w:val="00F71DA7"/>
    <w:rsid w:val="00F7301A"/>
    <w:rsid w:val="00F73BD8"/>
    <w:rsid w:val="00F73FE6"/>
    <w:rsid w:val="00F748BD"/>
    <w:rsid w:val="00F76502"/>
    <w:rsid w:val="00F76921"/>
    <w:rsid w:val="00F770FA"/>
    <w:rsid w:val="00F7757D"/>
    <w:rsid w:val="00F77F53"/>
    <w:rsid w:val="00F80F5B"/>
    <w:rsid w:val="00F814EF"/>
    <w:rsid w:val="00F81650"/>
    <w:rsid w:val="00F82419"/>
    <w:rsid w:val="00F82714"/>
    <w:rsid w:val="00F82B62"/>
    <w:rsid w:val="00F84B5C"/>
    <w:rsid w:val="00F87886"/>
    <w:rsid w:val="00F87F85"/>
    <w:rsid w:val="00F911BB"/>
    <w:rsid w:val="00F93AED"/>
    <w:rsid w:val="00F93DAE"/>
    <w:rsid w:val="00F94990"/>
    <w:rsid w:val="00F94DBE"/>
    <w:rsid w:val="00F95525"/>
    <w:rsid w:val="00F95CE7"/>
    <w:rsid w:val="00F96883"/>
    <w:rsid w:val="00FA1D6F"/>
    <w:rsid w:val="00FA20BB"/>
    <w:rsid w:val="00FA2B9A"/>
    <w:rsid w:val="00FA7051"/>
    <w:rsid w:val="00FB0894"/>
    <w:rsid w:val="00FB1238"/>
    <w:rsid w:val="00FB1395"/>
    <w:rsid w:val="00FB13C0"/>
    <w:rsid w:val="00FB1E8D"/>
    <w:rsid w:val="00FB225D"/>
    <w:rsid w:val="00FB25F4"/>
    <w:rsid w:val="00FB2F4E"/>
    <w:rsid w:val="00FB5BDD"/>
    <w:rsid w:val="00FC022C"/>
    <w:rsid w:val="00FC3818"/>
    <w:rsid w:val="00FC476E"/>
    <w:rsid w:val="00FC5930"/>
    <w:rsid w:val="00FC6DE5"/>
    <w:rsid w:val="00FD01FF"/>
    <w:rsid w:val="00FD1C4E"/>
    <w:rsid w:val="00FD3BDE"/>
    <w:rsid w:val="00FD3F43"/>
    <w:rsid w:val="00FD43A6"/>
    <w:rsid w:val="00FD4E3E"/>
    <w:rsid w:val="00FD6607"/>
    <w:rsid w:val="00FD6EA6"/>
    <w:rsid w:val="00FD6F34"/>
    <w:rsid w:val="00FE0F21"/>
    <w:rsid w:val="00FE2AB0"/>
    <w:rsid w:val="00FE2F59"/>
    <w:rsid w:val="00FE3DE4"/>
    <w:rsid w:val="00FE46DE"/>
    <w:rsid w:val="00FE4A48"/>
    <w:rsid w:val="00FE786E"/>
    <w:rsid w:val="00FF0361"/>
    <w:rsid w:val="00FF1ECA"/>
    <w:rsid w:val="00FF20E8"/>
    <w:rsid w:val="00FF2207"/>
    <w:rsid w:val="00FF249B"/>
    <w:rsid w:val="00FF3E37"/>
    <w:rsid w:val="00FF4014"/>
    <w:rsid w:val="00FF4FA7"/>
    <w:rsid w:val="00FF5748"/>
    <w:rsid w:val="00FF57D6"/>
    <w:rsid w:val="00FF5E91"/>
    <w:rsid w:val="00FF6521"/>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F2F153B-FE24-43B9-A21D-1DEEE340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a-deutschland.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ia-deutschland.de/fileadmin/Redaktion/Meta_Service/PDF/IIA_Research_Study_2017_FINAL.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F031-B25E-4C05-94A9-6882163F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4687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Zitelmann</Company>
  <LinksUpToDate>false</LinksUpToDate>
  <CharactersWithSpaces>5346</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McGee, Denis</dc:creator>
  <cp:lastModifiedBy>Andre Schneider</cp:lastModifiedBy>
  <cp:revision>5</cp:revision>
  <cp:lastPrinted>2017-11-23T07:59:00Z</cp:lastPrinted>
  <dcterms:created xsi:type="dcterms:W3CDTF">2017-11-20T12:07:00Z</dcterms:created>
  <dcterms:modified xsi:type="dcterms:W3CDTF">2017-11-23T08:01:00Z</dcterms:modified>
</cp:coreProperties>
</file>