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ABCB4" w14:textId="77777777" w:rsidR="00FA178F" w:rsidRDefault="00FA178F" w:rsidP="00A1028C">
      <w:pPr>
        <w:spacing w:line="360" w:lineRule="auto"/>
        <w:rPr>
          <w:b/>
          <w:sz w:val="20"/>
          <w:szCs w:val="20"/>
        </w:rPr>
      </w:pPr>
    </w:p>
    <w:p w14:paraId="07DEB347" w14:textId="4089B392" w:rsidR="00A1028C" w:rsidRDefault="00A1028C" w:rsidP="00A1028C">
      <w:pPr>
        <w:spacing w:line="360" w:lineRule="auto"/>
        <w:rPr>
          <w:b/>
          <w:sz w:val="20"/>
          <w:szCs w:val="20"/>
        </w:rPr>
      </w:pPr>
      <w:r>
        <w:rPr>
          <w:b/>
          <w:noProof/>
          <w:sz w:val="20"/>
          <w:szCs w:val="20"/>
        </w:rPr>
        <w:drawing>
          <wp:anchor distT="0" distB="0" distL="114300" distR="114300" simplePos="0" relativeHeight="251658240" behindDoc="1" locked="0" layoutInCell="1" allowOverlap="1" wp14:anchorId="373E7C1F" wp14:editId="732C85DA">
            <wp:simplePos x="0" y="0"/>
            <wp:positionH relativeFrom="margin">
              <wp:align>right</wp:align>
            </wp:positionH>
            <wp:positionV relativeFrom="paragraph">
              <wp:posOffset>9525</wp:posOffset>
            </wp:positionV>
            <wp:extent cx="1134000" cy="792000"/>
            <wp:effectExtent l="0" t="0" r="9525" b="8255"/>
            <wp:wrapTight wrapText="bothSides">
              <wp:wrapPolygon edited="0">
                <wp:start x="0" y="0"/>
                <wp:lineTo x="0" y="21306"/>
                <wp:lineTo x="21418" y="21306"/>
                <wp:lineTo x="2141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4000" cy="792000"/>
                    </a:xfrm>
                    <a:prstGeom prst="rect">
                      <a:avLst/>
                    </a:prstGeom>
                    <a:noFill/>
                  </pic:spPr>
                </pic:pic>
              </a:graphicData>
            </a:graphic>
            <wp14:sizeRelH relativeFrom="margin">
              <wp14:pctWidth>0</wp14:pctWidth>
            </wp14:sizeRelH>
            <wp14:sizeRelV relativeFrom="margin">
              <wp14:pctHeight>0</wp14:pctHeight>
            </wp14:sizeRelV>
          </wp:anchor>
        </w:drawing>
      </w:r>
    </w:p>
    <w:p w14:paraId="05904C84" w14:textId="77777777" w:rsidR="00A1028C" w:rsidRDefault="00A1028C" w:rsidP="00A1028C">
      <w:pPr>
        <w:spacing w:line="360" w:lineRule="auto"/>
        <w:rPr>
          <w:b/>
          <w:sz w:val="20"/>
          <w:szCs w:val="20"/>
          <w:lang w:val="de-DE"/>
        </w:rPr>
      </w:pPr>
    </w:p>
    <w:p w14:paraId="261E4CBF" w14:textId="77777777" w:rsidR="00AC2979" w:rsidRDefault="00AC2979" w:rsidP="00A1028C">
      <w:pPr>
        <w:spacing w:line="360" w:lineRule="auto"/>
        <w:rPr>
          <w:b/>
          <w:sz w:val="20"/>
          <w:szCs w:val="20"/>
          <w:lang w:val="de-DE"/>
        </w:rPr>
      </w:pPr>
    </w:p>
    <w:p w14:paraId="43817F73" w14:textId="77777777" w:rsidR="00FA178F" w:rsidRDefault="00FA178F" w:rsidP="00A1028C">
      <w:pPr>
        <w:spacing w:line="360" w:lineRule="auto"/>
        <w:rPr>
          <w:b/>
          <w:sz w:val="20"/>
          <w:szCs w:val="20"/>
          <w:lang w:val="de-DE"/>
        </w:rPr>
      </w:pPr>
    </w:p>
    <w:p w14:paraId="55D189E0" w14:textId="77777777" w:rsidR="00FA178F" w:rsidRDefault="00FA178F" w:rsidP="00A1028C">
      <w:pPr>
        <w:spacing w:line="360" w:lineRule="auto"/>
        <w:rPr>
          <w:b/>
          <w:sz w:val="20"/>
          <w:szCs w:val="20"/>
          <w:lang w:val="de-DE"/>
        </w:rPr>
      </w:pPr>
    </w:p>
    <w:p w14:paraId="0BD40D64" w14:textId="04413D19" w:rsidR="00A1028C" w:rsidRPr="00D375A5" w:rsidRDefault="00A1028C" w:rsidP="00A1028C">
      <w:pPr>
        <w:spacing w:line="360" w:lineRule="auto"/>
        <w:rPr>
          <w:b/>
          <w:sz w:val="20"/>
          <w:szCs w:val="20"/>
          <w:lang w:val="de-DE"/>
        </w:rPr>
      </w:pPr>
      <w:r w:rsidRPr="00D375A5">
        <w:rPr>
          <w:b/>
          <w:sz w:val="20"/>
          <w:szCs w:val="20"/>
          <w:lang w:val="de-DE"/>
        </w:rPr>
        <w:t>Pressemitteilung</w:t>
      </w:r>
    </w:p>
    <w:p w14:paraId="611279F6" w14:textId="5A03280E" w:rsidR="00A1028C" w:rsidRPr="00D375A5" w:rsidRDefault="00A1028C" w:rsidP="00A1028C">
      <w:pPr>
        <w:spacing w:line="256" w:lineRule="auto"/>
        <w:rPr>
          <w:b/>
          <w:sz w:val="28"/>
          <w:szCs w:val="28"/>
          <w:lang w:val="de-DE"/>
        </w:rPr>
      </w:pPr>
      <w:r>
        <w:rPr>
          <w:b/>
          <w:sz w:val="28"/>
          <w:szCs w:val="28"/>
          <w:lang w:val="de-DE"/>
        </w:rPr>
        <w:t xml:space="preserve">Schrecklich schaurig! Urlaubsguru präsentiert die Top 10 der gruseligsten Orte </w:t>
      </w:r>
    </w:p>
    <w:p w14:paraId="1CDDBAE5" w14:textId="77777777" w:rsidR="00A1028C" w:rsidRDefault="00A1028C" w:rsidP="00A1028C">
      <w:pPr>
        <w:spacing w:line="256" w:lineRule="auto"/>
        <w:rPr>
          <w:b/>
          <w:sz w:val="28"/>
          <w:szCs w:val="28"/>
          <w:lang w:val="de-DE"/>
        </w:rPr>
      </w:pPr>
      <w:r w:rsidRPr="00D375A5">
        <w:rPr>
          <w:b/>
          <w:sz w:val="20"/>
          <w:szCs w:val="20"/>
          <w:lang w:val="de-DE"/>
        </w:rPr>
        <w:t xml:space="preserve"> </w:t>
      </w:r>
    </w:p>
    <w:p w14:paraId="0157A595" w14:textId="77777777" w:rsidR="00A1028C" w:rsidRDefault="00A1028C" w:rsidP="00A1028C">
      <w:pPr>
        <w:spacing w:line="256" w:lineRule="auto"/>
        <w:rPr>
          <w:b/>
          <w:sz w:val="20"/>
          <w:szCs w:val="20"/>
          <w:lang w:val="de-DE"/>
        </w:rPr>
      </w:pPr>
      <w:r>
        <w:rPr>
          <w:b/>
          <w:sz w:val="20"/>
          <w:szCs w:val="20"/>
          <w:lang w:val="de-DE"/>
        </w:rPr>
        <w:t>Nichts für schwache Nerven – zu Halloween wird Urlaubsguru zu „Horrorguru“</w:t>
      </w:r>
    </w:p>
    <w:p w14:paraId="1A77F60F" w14:textId="6E6C382E" w:rsidR="00A1028C" w:rsidRDefault="00A1028C" w:rsidP="00A1028C">
      <w:pPr>
        <w:spacing w:line="240" w:lineRule="auto"/>
        <w:rPr>
          <w:rFonts w:ascii="Helvetica" w:hAnsi="Helvetica" w:cs="Helvetica"/>
          <w:sz w:val="20"/>
          <w:szCs w:val="20"/>
          <w:lang w:val="de-DE"/>
        </w:rPr>
      </w:pPr>
      <w:r w:rsidRPr="00D375A5">
        <w:rPr>
          <w:b/>
          <w:sz w:val="20"/>
          <w:szCs w:val="20"/>
          <w:lang w:val="de-DE"/>
        </w:rPr>
        <w:br/>
      </w:r>
      <w:r w:rsidRPr="00D375A5">
        <w:rPr>
          <w:rFonts w:ascii="Helvetica" w:hAnsi="Helvetica" w:cs="Helvetica"/>
          <w:sz w:val="20"/>
          <w:szCs w:val="20"/>
          <w:lang w:val="de-DE"/>
        </w:rPr>
        <w:t>Holzwickede</w:t>
      </w:r>
      <w:r>
        <w:rPr>
          <w:rFonts w:ascii="Helvetica" w:hAnsi="Helvetica" w:cs="Helvetica"/>
          <w:sz w:val="20"/>
          <w:szCs w:val="20"/>
          <w:lang w:val="de-DE"/>
        </w:rPr>
        <w:t xml:space="preserve">. </w:t>
      </w:r>
      <w:r w:rsidR="00B83422">
        <w:rPr>
          <w:rFonts w:ascii="Helvetica" w:hAnsi="Helvetica" w:cs="Helvetica"/>
          <w:sz w:val="20"/>
          <w:szCs w:val="20"/>
          <w:lang w:val="de-DE"/>
        </w:rPr>
        <w:t>A</w:t>
      </w:r>
      <w:r>
        <w:rPr>
          <w:rFonts w:ascii="Helvetica" w:hAnsi="Helvetica" w:cs="Helvetica"/>
          <w:sz w:val="20"/>
          <w:szCs w:val="20"/>
          <w:lang w:val="de-DE"/>
        </w:rPr>
        <w:t xml:space="preserve">uf den nächsten </w:t>
      </w:r>
      <w:r w:rsidR="00B83422">
        <w:rPr>
          <w:rFonts w:ascii="Helvetica" w:hAnsi="Helvetica" w:cs="Helvetica"/>
          <w:sz w:val="20"/>
          <w:szCs w:val="20"/>
          <w:lang w:val="de-DE"/>
        </w:rPr>
        <w:t>U</w:t>
      </w:r>
      <w:r>
        <w:rPr>
          <w:rFonts w:ascii="Helvetica" w:hAnsi="Helvetica" w:cs="Helvetica"/>
          <w:sz w:val="20"/>
          <w:szCs w:val="20"/>
          <w:lang w:val="de-DE"/>
        </w:rPr>
        <w:t xml:space="preserve">rlaub freut man sich schon Monate im Voraus. Doch die folgenden </w:t>
      </w:r>
      <w:r w:rsidR="00061219">
        <w:rPr>
          <w:rFonts w:ascii="Helvetica" w:hAnsi="Helvetica" w:cs="Helvetica"/>
          <w:sz w:val="20"/>
          <w:szCs w:val="20"/>
          <w:lang w:val="de-DE"/>
        </w:rPr>
        <w:t>Orte</w:t>
      </w:r>
      <w:r>
        <w:rPr>
          <w:rFonts w:ascii="Helvetica" w:hAnsi="Helvetica" w:cs="Helvetica"/>
          <w:sz w:val="20"/>
          <w:szCs w:val="20"/>
          <w:lang w:val="de-DE"/>
        </w:rPr>
        <w:t xml:space="preserve"> stehen auf dem Reisewunschzettel sicher ganz weit unten. </w:t>
      </w:r>
      <w:r w:rsidR="009A26DA">
        <w:rPr>
          <w:rFonts w:ascii="Helvetica" w:hAnsi="Helvetica" w:cs="Helvetica"/>
          <w:sz w:val="20"/>
          <w:szCs w:val="20"/>
          <w:lang w:val="de-DE"/>
        </w:rPr>
        <w:t>Kurz vor</w:t>
      </w:r>
      <w:r>
        <w:rPr>
          <w:rFonts w:ascii="Helvetica" w:hAnsi="Helvetica" w:cs="Helvetica"/>
          <w:sz w:val="20"/>
          <w:szCs w:val="20"/>
          <w:lang w:val="de-DE"/>
        </w:rPr>
        <w:t xml:space="preserve"> Halloween präsentiert </w:t>
      </w:r>
      <w:hyperlink r:id="rId11" w:history="1">
        <w:r w:rsidRPr="003A5A6B">
          <w:rPr>
            <w:rStyle w:val="Hyperlink"/>
            <w:rFonts w:ascii="Helvetica" w:hAnsi="Helvetica" w:cs="Helvetica"/>
            <w:sz w:val="20"/>
            <w:szCs w:val="20"/>
            <w:lang w:val="de-DE"/>
          </w:rPr>
          <w:t>Urlaubsguru</w:t>
        </w:r>
      </w:hyperlink>
      <w:r>
        <w:rPr>
          <w:rFonts w:ascii="Helvetica" w:hAnsi="Helvetica" w:cs="Helvetica"/>
          <w:sz w:val="20"/>
          <w:szCs w:val="20"/>
          <w:lang w:val="de-DE"/>
        </w:rPr>
        <w:t xml:space="preserve"> seine Top 10 der gruseligsten Orte</w:t>
      </w:r>
      <w:r w:rsidR="00FE0611">
        <w:rPr>
          <w:rFonts w:ascii="Helvetica" w:hAnsi="Helvetica" w:cs="Helvetica"/>
          <w:sz w:val="20"/>
          <w:szCs w:val="20"/>
          <w:lang w:val="de-DE"/>
        </w:rPr>
        <w:t xml:space="preserve"> – auch Deutschland ist in dieser </w:t>
      </w:r>
      <w:r w:rsidR="00D027C3">
        <w:rPr>
          <w:rFonts w:ascii="Helvetica" w:hAnsi="Helvetica" w:cs="Helvetica"/>
          <w:sz w:val="20"/>
          <w:szCs w:val="20"/>
          <w:lang w:val="de-DE"/>
        </w:rPr>
        <w:t>schaurigen</w:t>
      </w:r>
      <w:r w:rsidR="00FE0611">
        <w:rPr>
          <w:rFonts w:ascii="Helvetica" w:hAnsi="Helvetica" w:cs="Helvetica"/>
          <w:sz w:val="20"/>
          <w:szCs w:val="20"/>
          <w:lang w:val="de-DE"/>
        </w:rPr>
        <w:t xml:space="preserve"> Top</w:t>
      </w:r>
      <w:r w:rsidR="00D60E27">
        <w:rPr>
          <w:rFonts w:ascii="Helvetica" w:hAnsi="Helvetica" w:cs="Helvetica"/>
          <w:sz w:val="20"/>
          <w:szCs w:val="20"/>
          <w:lang w:val="de-DE"/>
        </w:rPr>
        <w:t xml:space="preserve"> </w:t>
      </w:r>
      <w:r w:rsidR="00FE0611">
        <w:rPr>
          <w:rFonts w:ascii="Helvetica" w:hAnsi="Helvetica" w:cs="Helvetica"/>
          <w:sz w:val="20"/>
          <w:szCs w:val="20"/>
          <w:lang w:val="de-DE"/>
        </w:rPr>
        <w:t xml:space="preserve">10 </w:t>
      </w:r>
      <w:r w:rsidR="00EB3ED2">
        <w:rPr>
          <w:rFonts w:ascii="Helvetica" w:hAnsi="Helvetica" w:cs="Helvetica"/>
          <w:sz w:val="20"/>
          <w:szCs w:val="20"/>
          <w:lang w:val="de-DE"/>
        </w:rPr>
        <w:t xml:space="preserve">gleich </w:t>
      </w:r>
      <w:r w:rsidR="00FE0611">
        <w:rPr>
          <w:rFonts w:ascii="Helvetica" w:hAnsi="Helvetica" w:cs="Helvetica"/>
          <w:sz w:val="20"/>
          <w:szCs w:val="20"/>
          <w:lang w:val="de-DE"/>
        </w:rPr>
        <w:t>mehrfach vertreten.</w:t>
      </w:r>
      <w:r>
        <w:rPr>
          <w:rFonts w:ascii="Helvetica" w:hAnsi="Helvetica" w:cs="Helvetica"/>
          <w:sz w:val="20"/>
          <w:szCs w:val="20"/>
          <w:lang w:val="de-DE"/>
        </w:rPr>
        <w:t xml:space="preserve"> </w:t>
      </w:r>
      <w:r w:rsidR="00B55B25">
        <w:rPr>
          <w:rFonts w:ascii="Helvetica" w:hAnsi="Helvetica" w:cs="Helvetica"/>
          <w:sz w:val="20"/>
          <w:szCs w:val="20"/>
          <w:lang w:val="de-DE"/>
        </w:rPr>
        <w:t>Folgende</w:t>
      </w:r>
      <w:r w:rsidR="00FE4FD0">
        <w:rPr>
          <w:rFonts w:ascii="Helvetica" w:hAnsi="Helvetica" w:cs="Helvetica"/>
          <w:sz w:val="20"/>
          <w:szCs w:val="20"/>
          <w:lang w:val="de-DE"/>
        </w:rPr>
        <w:t xml:space="preserve"> Regionen</w:t>
      </w:r>
      <w:r w:rsidR="00061219">
        <w:rPr>
          <w:rFonts w:ascii="Helvetica" w:hAnsi="Helvetica" w:cs="Helvetica"/>
          <w:sz w:val="20"/>
          <w:szCs w:val="20"/>
          <w:lang w:val="de-DE"/>
        </w:rPr>
        <w:t xml:space="preserve"> sollten</w:t>
      </w:r>
      <w:r w:rsidR="00FE4FD0">
        <w:rPr>
          <w:rFonts w:ascii="Helvetica" w:hAnsi="Helvetica" w:cs="Helvetica"/>
          <w:sz w:val="20"/>
          <w:szCs w:val="20"/>
          <w:lang w:val="de-DE"/>
        </w:rPr>
        <w:t xml:space="preserve"> </w:t>
      </w:r>
      <w:r>
        <w:rPr>
          <w:rFonts w:ascii="Helvetica" w:hAnsi="Helvetica" w:cs="Helvetica"/>
          <w:sz w:val="20"/>
          <w:szCs w:val="20"/>
          <w:lang w:val="de-DE"/>
        </w:rPr>
        <w:t>Angsthasen großräumig meiden</w:t>
      </w:r>
      <w:r w:rsidR="00165864">
        <w:rPr>
          <w:rFonts w:ascii="Helvetica" w:hAnsi="Helvetica" w:cs="Helvetica"/>
          <w:sz w:val="20"/>
          <w:szCs w:val="20"/>
          <w:lang w:val="de-DE"/>
        </w:rPr>
        <w:t>:</w:t>
      </w:r>
    </w:p>
    <w:p w14:paraId="3D9ABAB9" w14:textId="49620B1E" w:rsidR="009952B2" w:rsidRDefault="00690E38" w:rsidP="00A1028C">
      <w:pPr>
        <w:spacing w:line="240" w:lineRule="auto"/>
        <w:rPr>
          <w:sz w:val="20"/>
          <w:szCs w:val="20"/>
          <w:lang w:val="de-DE"/>
        </w:rPr>
      </w:pPr>
      <w:r>
        <w:rPr>
          <w:sz w:val="20"/>
          <w:szCs w:val="20"/>
          <w:lang w:val="de-DE"/>
        </w:rPr>
        <w:t xml:space="preserve"> </w:t>
      </w:r>
      <w:r>
        <w:rPr>
          <w:sz w:val="20"/>
          <w:szCs w:val="20"/>
          <w:lang w:val="de-DE"/>
        </w:rPr>
        <w:tab/>
      </w:r>
    </w:p>
    <w:p w14:paraId="51516C7E" w14:textId="3BBBFB82" w:rsidR="00690E38" w:rsidRPr="00280596" w:rsidRDefault="00690E38" w:rsidP="00280596">
      <w:pPr>
        <w:pStyle w:val="Listenabsatz"/>
        <w:numPr>
          <w:ilvl w:val="0"/>
          <w:numId w:val="2"/>
        </w:numPr>
        <w:spacing w:line="240" w:lineRule="auto"/>
        <w:rPr>
          <w:sz w:val="20"/>
          <w:szCs w:val="20"/>
          <w:lang w:val="de-DE"/>
        </w:rPr>
      </w:pPr>
      <w:proofErr w:type="spellStart"/>
      <w:r w:rsidRPr="00280596">
        <w:rPr>
          <w:rFonts w:ascii="Helvetica" w:hAnsi="Helvetica" w:cs="Helvetica"/>
          <w:bCs/>
          <w:sz w:val="20"/>
          <w:szCs w:val="20"/>
        </w:rPr>
        <w:t>Greyfriars</w:t>
      </w:r>
      <w:proofErr w:type="spellEnd"/>
      <w:r w:rsidRPr="00280596">
        <w:rPr>
          <w:rFonts w:ascii="Helvetica" w:hAnsi="Helvetica" w:cs="Helvetica"/>
          <w:bCs/>
          <w:sz w:val="20"/>
          <w:szCs w:val="20"/>
        </w:rPr>
        <w:t xml:space="preserve"> </w:t>
      </w:r>
      <w:proofErr w:type="spellStart"/>
      <w:r w:rsidRPr="00280596">
        <w:rPr>
          <w:rFonts w:ascii="Helvetica" w:hAnsi="Helvetica" w:cs="Helvetica"/>
          <w:bCs/>
          <w:sz w:val="20"/>
          <w:szCs w:val="20"/>
        </w:rPr>
        <w:t>Kirkyard</w:t>
      </w:r>
      <w:proofErr w:type="spellEnd"/>
    </w:p>
    <w:p w14:paraId="5C5B26D3" w14:textId="5835600F" w:rsidR="009952B2" w:rsidRPr="00280596" w:rsidRDefault="00690E38" w:rsidP="00280596">
      <w:pPr>
        <w:pStyle w:val="Listenabsatz"/>
        <w:numPr>
          <w:ilvl w:val="0"/>
          <w:numId w:val="2"/>
        </w:numPr>
        <w:spacing w:line="240" w:lineRule="auto"/>
        <w:rPr>
          <w:rFonts w:ascii="Helvetica" w:hAnsi="Helvetica" w:cs="Helvetica"/>
          <w:bCs/>
          <w:sz w:val="20"/>
          <w:szCs w:val="20"/>
        </w:rPr>
      </w:pPr>
      <w:r w:rsidRPr="00280596">
        <w:rPr>
          <w:rFonts w:ascii="Helvetica" w:hAnsi="Helvetica" w:cs="Helvetica"/>
          <w:bCs/>
          <w:sz w:val="20"/>
          <w:szCs w:val="20"/>
        </w:rPr>
        <w:t>Sylt</w:t>
      </w:r>
    </w:p>
    <w:p w14:paraId="12B31491" w14:textId="576CAAE5" w:rsidR="00690E38" w:rsidRPr="00280596" w:rsidRDefault="00690E38" w:rsidP="00280596">
      <w:pPr>
        <w:pStyle w:val="Listenabsatz"/>
        <w:numPr>
          <w:ilvl w:val="0"/>
          <w:numId w:val="2"/>
        </w:numPr>
        <w:spacing w:line="240" w:lineRule="auto"/>
        <w:rPr>
          <w:rFonts w:ascii="Helvetica" w:hAnsi="Helvetica" w:cs="Helvetica"/>
          <w:bCs/>
          <w:sz w:val="20"/>
          <w:szCs w:val="20"/>
        </w:rPr>
      </w:pPr>
      <w:r w:rsidRPr="00280596">
        <w:rPr>
          <w:rFonts w:ascii="Helvetica" w:hAnsi="Helvetica" w:cs="Helvetica"/>
          <w:bCs/>
          <w:sz w:val="20"/>
          <w:szCs w:val="20"/>
        </w:rPr>
        <w:t xml:space="preserve">Schloss </w:t>
      </w:r>
      <w:proofErr w:type="spellStart"/>
      <w:r w:rsidRPr="00280596">
        <w:rPr>
          <w:rFonts w:ascii="Helvetica" w:hAnsi="Helvetica" w:cs="Helvetica"/>
          <w:bCs/>
          <w:sz w:val="20"/>
          <w:szCs w:val="20"/>
        </w:rPr>
        <w:t>Dragsholm</w:t>
      </w:r>
      <w:proofErr w:type="spellEnd"/>
    </w:p>
    <w:p w14:paraId="7EE4E5D5" w14:textId="19D41A97" w:rsidR="00A16C70" w:rsidRPr="00280596" w:rsidRDefault="00A16C70" w:rsidP="00280596">
      <w:pPr>
        <w:pStyle w:val="Listenabsatz"/>
        <w:numPr>
          <w:ilvl w:val="0"/>
          <w:numId w:val="2"/>
        </w:numPr>
        <w:spacing w:line="240" w:lineRule="auto"/>
        <w:rPr>
          <w:rFonts w:ascii="Helvetica" w:hAnsi="Helvetica" w:cs="Helvetica"/>
          <w:bCs/>
          <w:sz w:val="20"/>
          <w:szCs w:val="20"/>
        </w:rPr>
      </w:pPr>
      <w:proofErr w:type="spellStart"/>
      <w:r w:rsidRPr="00280596">
        <w:rPr>
          <w:rFonts w:ascii="Helvetica" w:hAnsi="Helvetica" w:cs="Helvetica"/>
          <w:bCs/>
          <w:sz w:val="20"/>
          <w:szCs w:val="20"/>
        </w:rPr>
        <w:t>Centralia</w:t>
      </w:r>
      <w:proofErr w:type="spellEnd"/>
    </w:p>
    <w:p w14:paraId="790CCECC" w14:textId="5FF6C78C" w:rsidR="00A16C70" w:rsidRPr="00280596" w:rsidRDefault="00A16C70" w:rsidP="00280596">
      <w:pPr>
        <w:pStyle w:val="Listenabsatz"/>
        <w:numPr>
          <w:ilvl w:val="0"/>
          <w:numId w:val="2"/>
        </w:numPr>
        <w:spacing w:line="240" w:lineRule="auto"/>
        <w:rPr>
          <w:rFonts w:ascii="Helvetica" w:hAnsi="Helvetica" w:cs="Helvetica"/>
          <w:bCs/>
          <w:sz w:val="20"/>
          <w:szCs w:val="20"/>
        </w:rPr>
      </w:pPr>
      <w:r w:rsidRPr="00280596">
        <w:rPr>
          <w:rFonts w:ascii="Helvetica" w:hAnsi="Helvetica" w:cs="Helvetica"/>
          <w:bCs/>
          <w:sz w:val="20"/>
          <w:szCs w:val="20"/>
        </w:rPr>
        <w:t>Herxheim in der Pfalz</w:t>
      </w:r>
    </w:p>
    <w:p w14:paraId="59B7EEDB" w14:textId="0EDB12D3" w:rsidR="00A16C70" w:rsidRPr="00280596" w:rsidRDefault="00563686" w:rsidP="00280596">
      <w:pPr>
        <w:pStyle w:val="Listenabsatz"/>
        <w:numPr>
          <w:ilvl w:val="0"/>
          <w:numId w:val="2"/>
        </w:numPr>
        <w:spacing w:line="240" w:lineRule="auto"/>
        <w:rPr>
          <w:sz w:val="20"/>
          <w:szCs w:val="20"/>
          <w:lang w:val="de-DE"/>
        </w:rPr>
      </w:pPr>
      <w:r w:rsidRPr="00280596">
        <w:rPr>
          <w:rFonts w:ascii="Helvetica" w:hAnsi="Helvetica" w:cs="Helvetica"/>
          <w:bCs/>
          <w:sz w:val="20"/>
          <w:szCs w:val="20"/>
        </w:rPr>
        <w:t>Beelitz-Heilstätten</w:t>
      </w:r>
    </w:p>
    <w:p w14:paraId="07276862" w14:textId="663BB845" w:rsidR="00A1028C" w:rsidRPr="00280596" w:rsidRDefault="00563686" w:rsidP="00280596">
      <w:pPr>
        <w:pStyle w:val="Listenabsatz"/>
        <w:numPr>
          <w:ilvl w:val="0"/>
          <w:numId w:val="2"/>
        </w:numPr>
        <w:spacing w:line="240" w:lineRule="auto"/>
        <w:rPr>
          <w:rFonts w:ascii="Helvetica" w:hAnsi="Helvetica" w:cs="Helvetica"/>
          <w:bCs/>
          <w:sz w:val="20"/>
          <w:szCs w:val="20"/>
        </w:rPr>
      </w:pPr>
      <w:r w:rsidRPr="00280596">
        <w:rPr>
          <w:rFonts w:ascii="Helvetica" w:hAnsi="Helvetica" w:cs="Helvetica"/>
          <w:bCs/>
          <w:sz w:val="20"/>
          <w:szCs w:val="20"/>
        </w:rPr>
        <w:t>Spreepark</w:t>
      </w:r>
    </w:p>
    <w:p w14:paraId="1C19217C" w14:textId="749F99B6" w:rsidR="007D6D8E" w:rsidRPr="00280596" w:rsidRDefault="007D6D8E" w:rsidP="00280596">
      <w:pPr>
        <w:pStyle w:val="Listenabsatz"/>
        <w:numPr>
          <w:ilvl w:val="0"/>
          <w:numId w:val="2"/>
        </w:numPr>
        <w:spacing w:line="240" w:lineRule="auto"/>
        <w:rPr>
          <w:rFonts w:ascii="Helvetica" w:hAnsi="Helvetica" w:cs="Helvetica"/>
          <w:bCs/>
          <w:sz w:val="20"/>
          <w:szCs w:val="20"/>
        </w:rPr>
      </w:pPr>
      <w:r w:rsidRPr="00280596">
        <w:rPr>
          <w:rFonts w:ascii="Helvetica" w:hAnsi="Helvetica" w:cs="Helvetica"/>
          <w:bCs/>
          <w:sz w:val="20"/>
          <w:szCs w:val="20"/>
        </w:rPr>
        <w:t>Passagierschiff Queen Mary</w:t>
      </w:r>
    </w:p>
    <w:p w14:paraId="29D8CF08" w14:textId="12257213" w:rsidR="007D6D8E" w:rsidRPr="00280596" w:rsidRDefault="007D6D8E" w:rsidP="00280596">
      <w:pPr>
        <w:pStyle w:val="Listenabsatz"/>
        <w:numPr>
          <w:ilvl w:val="0"/>
          <w:numId w:val="2"/>
        </w:numPr>
        <w:spacing w:line="240" w:lineRule="auto"/>
        <w:rPr>
          <w:rFonts w:ascii="Helvetica" w:hAnsi="Helvetica" w:cs="Helvetica"/>
          <w:bCs/>
          <w:sz w:val="20"/>
          <w:szCs w:val="20"/>
        </w:rPr>
      </w:pPr>
      <w:r w:rsidRPr="00280596">
        <w:rPr>
          <w:rFonts w:ascii="Helvetica" w:hAnsi="Helvetica" w:cs="Helvetica"/>
          <w:bCs/>
          <w:sz w:val="20"/>
          <w:szCs w:val="20"/>
        </w:rPr>
        <w:t>Discovery Island</w:t>
      </w:r>
    </w:p>
    <w:p w14:paraId="4196066A" w14:textId="3380E8BD" w:rsidR="007D6D8E" w:rsidRPr="00280596" w:rsidRDefault="007D6D8E" w:rsidP="00280596">
      <w:pPr>
        <w:pStyle w:val="Listenabsatz"/>
        <w:numPr>
          <w:ilvl w:val="0"/>
          <w:numId w:val="2"/>
        </w:numPr>
        <w:spacing w:line="240" w:lineRule="auto"/>
        <w:rPr>
          <w:rFonts w:ascii="Helvetica" w:hAnsi="Helvetica" w:cs="Helvetica"/>
          <w:bCs/>
          <w:sz w:val="20"/>
          <w:szCs w:val="20"/>
        </w:rPr>
      </w:pPr>
      <w:r w:rsidRPr="00280596">
        <w:rPr>
          <w:rFonts w:ascii="Helvetica" w:hAnsi="Helvetica" w:cs="Helvetica"/>
          <w:bCs/>
          <w:sz w:val="20"/>
          <w:szCs w:val="20"/>
        </w:rPr>
        <w:t xml:space="preserve">Isla de las </w:t>
      </w:r>
      <w:proofErr w:type="spellStart"/>
      <w:r w:rsidRPr="00280596">
        <w:rPr>
          <w:rFonts w:ascii="Helvetica" w:hAnsi="Helvetica" w:cs="Helvetica"/>
          <w:bCs/>
          <w:sz w:val="20"/>
          <w:szCs w:val="20"/>
        </w:rPr>
        <w:t>Mun᷉ecas</w:t>
      </w:r>
      <w:proofErr w:type="spellEnd"/>
    </w:p>
    <w:p w14:paraId="4D308111" w14:textId="77777777" w:rsidR="00563686" w:rsidRDefault="00563686" w:rsidP="00A1028C">
      <w:pPr>
        <w:spacing w:line="240" w:lineRule="auto"/>
        <w:rPr>
          <w:sz w:val="20"/>
          <w:szCs w:val="20"/>
          <w:lang w:val="de-DE"/>
        </w:rPr>
      </w:pPr>
    </w:p>
    <w:p w14:paraId="0DDC28CC" w14:textId="65AE706B" w:rsidR="00786B90" w:rsidRDefault="004715FC" w:rsidP="00A1028C">
      <w:pPr>
        <w:spacing w:line="240" w:lineRule="auto"/>
        <w:rPr>
          <w:rFonts w:ascii="Helvetica" w:hAnsi="Helvetica" w:cs="Helvetica"/>
          <w:bCs/>
          <w:sz w:val="20"/>
          <w:szCs w:val="20"/>
        </w:rPr>
      </w:pPr>
      <w:r>
        <w:rPr>
          <w:rFonts w:ascii="Helvetica" w:hAnsi="Helvetica" w:cs="Helvetica"/>
          <w:bCs/>
          <w:sz w:val="20"/>
          <w:szCs w:val="20"/>
        </w:rPr>
        <w:t>Eine verlassene Gegend</w:t>
      </w:r>
      <w:r w:rsidR="00AA2D3D">
        <w:rPr>
          <w:rFonts w:ascii="Helvetica" w:hAnsi="Helvetica" w:cs="Helvetica"/>
          <w:bCs/>
          <w:sz w:val="20"/>
          <w:szCs w:val="20"/>
        </w:rPr>
        <w:t xml:space="preserve"> und dazu unheimliche Geräusche</w:t>
      </w:r>
      <w:r>
        <w:rPr>
          <w:rFonts w:ascii="Helvetica" w:hAnsi="Helvetica" w:cs="Helvetica"/>
          <w:bCs/>
          <w:sz w:val="20"/>
          <w:szCs w:val="20"/>
        </w:rPr>
        <w:t xml:space="preserve"> –</w:t>
      </w:r>
      <w:r w:rsidR="00E0001D">
        <w:rPr>
          <w:rFonts w:ascii="Helvetica" w:hAnsi="Helvetica" w:cs="Helvetica"/>
          <w:bCs/>
          <w:sz w:val="20"/>
          <w:szCs w:val="20"/>
        </w:rPr>
        <w:t xml:space="preserve"> </w:t>
      </w:r>
      <w:r>
        <w:rPr>
          <w:rFonts w:ascii="Helvetica" w:hAnsi="Helvetica" w:cs="Helvetica"/>
          <w:bCs/>
          <w:sz w:val="20"/>
          <w:szCs w:val="20"/>
        </w:rPr>
        <w:t xml:space="preserve">schon spielen die Gedanken verrückt. </w:t>
      </w:r>
      <w:r w:rsidR="00D76CED">
        <w:rPr>
          <w:rFonts w:ascii="Helvetica" w:hAnsi="Helvetica" w:cs="Helvetica"/>
          <w:bCs/>
          <w:sz w:val="20"/>
          <w:szCs w:val="20"/>
        </w:rPr>
        <w:t>Besonders l</w:t>
      </w:r>
      <w:r>
        <w:rPr>
          <w:rFonts w:ascii="Helvetica" w:hAnsi="Helvetica" w:cs="Helvetica"/>
          <w:bCs/>
          <w:sz w:val="20"/>
          <w:szCs w:val="20"/>
        </w:rPr>
        <w:t xml:space="preserve">eicht </w:t>
      </w:r>
      <w:r w:rsidR="00D76CED">
        <w:rPr>
          <w:rFonts w:ascii="Helvetica" w:hAnsi="Helvetica" w:cs="Helvetica"/>
          <w:bCs/>
          <w:sz w:val="20"/>
          <w:szCs w:val="20"/>
        </w:rPr>
        <w:t>passiert</w:t>
      </w:r>
      <w:r>
        <w:rPr>
          <w:rFonts w:ascii="Helvetica" w:hAnsi="Helvetica" w:cs="Helvetica"/>
          <w:bCs/>
          <w:sz w:val="20"/>
          <w:szCs w:val="20"/>
        </w:rPr>
        <w:t xml:space="preserve"> das auf dem Friedhof </w:t>
      </w:r>
      <w:proofErr w:type="spellStart"/>
      <w:r w:rsidRPr="00E31F16">
        <w:rPr>
          <w:rFonts w:ascii="Helvetica" w:hAnsi="Helvetica" w:cs="Helvetica"/>
          <w:b/>
          <w:bCs/>
          <w:sz w:val="20"/>
          <w:szCs w:val="20"/>
        </w:rPr>
        <w:t>Greyfriars</w:t>
      </w:r>
      <w:proofErr w:type="spellEnd"/>
      <w:r w:rsidRPr="00E31F16">
        <w:rPr>
          <w:rFonts w:ascii="Helvetica" w:hAnsi="Helvetica" w:cs="Helvetica"/>
          <w:b/>
          <w:bCs/>
          <w:sz w:val="20"/>
          <w:szCs w:val="20"/>
        </w:rPr>
        <w:t xml:space="preserve"> </w:t>
      </w:r>
      <w:proofErr w:type="spellStart"/>
      <w:r w:rsidRPr="00E31F16">
        <w:rPr>
          <w:rFonts w:ascii="Helvetica" w:hAnsi="Helvetica" w:cs="Helvetica"/>
          <w:b/>
          <w:bCs/>
          <w:sz w:val="20"/>
          <w:szCs w:val="20"/>
        </w:rPr>
        <w:t>Kirkyard</w:t>
      </w:r>
      <w:proofErr w:type="spellEnd"/>
      <w:r>
        <w:rPr>
          <w:rFonts w:ascii="Helvetica" w:hAnsi="Helvetica" w:cs="Helvetica"/>
          <w:bCs/>
          <w:sz w:val="20"/>
          <w:szCs w:val="20"/>
        </w:rPr>
        <w:t xml:space="preserve"> in Edinburgh, auf dem seit dem 16. Jahrhundert Verstorbene beigesetzt wurden. </w:t>
      </w:r>
      <w:r w:rsidR="00786B90">
        <w:rPr>
          <w:rFonts w:ascii="Helvetica" w:hAnsi="Helvetica" w:cs="Helvetica"/>
          <w:bCs/>
          <w:sz w:val="20"/>
          <w:szCs w:val="20"/>
        </w:rPr>
        <w:t>Auch ein Gefängnis g</w:t>
      </w:r>
      <w:r w:rsidR="001E42E5">
        <w:rPr>
          <w:rFonts w:ascii="Helvetica" w:hAnsi="Helvetica" w:cs="Helvetica"/>
          <w:bCs/>
          <w:sz w:val="20"/>
          <w:szCs w:val="20"/>
        </w:rPr>
        <w:t>ab</w:t>
      </w:r>
      <w:r w:rsidR="00786B90">
        <w:rPr>
          <w:rFonts w:ascii="Helvetica" w:hAnsi="Helvetica" w:cs="Helvetica"/>
          <w:bCs/>
          <w:sz w:val="20"/>
          <w:szCs w:val="20"/>
        </w:rPr>
        <w:t xml:space="preserve"> es</w:t>
      </w:r>
      <w:r w:rsidR="001E42E5">
        <w:rPr>
          <w:rFonts w:ascii="Helvetica" w:hAnsi="Helvetica" w:cs="Helvetica"/>
          <w:bCs/>
          <w:sz w:val="20"/>
          <w:szCs w:val="20"/>
        </w:rPr>
        <w:t xml:space="preserve"> einst</w:t>
      </w:r>
      <w:r w:rsidR="005940C4">
        <w:rPr>
          <w:rFonts w:ascii="Helvetica" w:hAnsi="Helvetica" w:cs="Helvetica"/>
          <w:bCs/>
          <w:sz w:val="20"/>
          <w:szCs w:val="20"/>
        </w:rPr>
        <w:t>. Hier saßen</w:t>
      </w:r>
      <w:r w:rsidR="0090189A">
        <w:rPr>
          <w:rFonts w:ascii="Helvetica" w:hAnsi="Helvetica" w:cs="Helvetica"/>
          <w:bCs/>
          <w:sz w:val="20"/>
          <w:szCs w:val="20"/>
        </w:rPr>
        <w:t xml:space="preserve"> </w:t>
      </w:r>
      <w:r w:rsidR="00786B90">
        <w:rPr>
          <w:rFonts w:ascii="Helvetica" w:hAnsi="Helvetica" w:cs="Helvetica"/>
          <w:bCs/>
          <w:sz w:val="20"/>
          <w:szCs w:val="20"/>
        </w:rPr>
        <w:t xml:space="preserve">Menschen </w:t>
      </w:r>
      <w:r w:rsidR="00D76CED">
        <w:rPr>
          <w:rFonts w:ascii="Helvetica" w:hAnsi="Helvetica" w:cs="Helvetica"/>
          <w:bCs/>
          <w:sz w:val="20"/>
          <w:szCs w:val="20"/>
        </w:rPr>
        <w:t>ein</w:t>
      </w:r>
      <w:r w:rsidR="00786B90">
        <w:rPr>
          <w:rFonts w:ascii="Helvetica" w:hAnsi="Helvetica" w:cs="Helvetica"/>
          <w:bCs/>
          <w:sz w:val="20"/>
          <w:szCs w:val="20"/>
        </w:rPr>
        <w:t>, die an einem Pakt gegen die königliche Familie beteiligt waren</w:t>
      </w:r>
      <w:r w:rsidR="00B42501">
        <w:rPr>
          <w:rFonts w:ascii="Helvetica" w:hAnsi="Helvetica" w:cs="Helvetica"/>
          <w:bCs/>
          <w:sz w:val="20"/>
          <w:szCs w:val="20"/>
        </w:rPr>
        <w:t xml:space="preserve">. Viele von </w:t>
      </w:r>
      <w:r w:rsidR="00D76CED">
        <w:rPr>
          <w:rFonts w:ascii="Helvetica" w:hAnsi="Helvetica" w:cs="Helvetica"/>
          <w:bCs/>
          <w:sz w:val="20"/>
          <w:szCs w:val="20"/>
        </w:rPr>
        <w:t>ihnen wurden hingerichtet</w:t>
      </w:r>
      <w:r w:rsidR="00B42501">
        <w:rPr>
          <w:rFonts w:ascii="Helvetica" w:hAnsi="Helvetica" w:cs="Helvetica"/>
          <w:bCs/>
          <w:sz w:val="20"/>
          <w:szCs w:val="20"/>
        </w:rPr>
        <w:t>.</w:t>
      </w:r>
      <w:r w:rsidR="00786B90">
        <w:rPr>
          <w:rFonts w:ascii="Helvetica" w:hAnsi="Helvetica" w:cs="Helvetica"/>
          <w:bCs/>
          <w:sz w:val="20"/>
          <w:szCs w:val="20"/>
        </w:rPr>
        <w:t xml:space="preserve"> Auch der Mann, der die Hinrichtungen befahl, liegt auf dem Friedhof begraben. Einer Sage nach </w:t>
      </w:r>
      <w:r w:rsidR="00B72E23">
        <w:rPr>
          <w:rFonts w:ascii="Helvetica" w:hAnsi="Helvetica" w:cs="Helvetica"/>
          <w:bCs/>
          <w:sz w:val="20"/>
          <w:szCs w:val="20"/>
        </w:rPr>
        <w:t>brach</w:t>
      </w:r>
      <w:r w:rsidR="00E0001D">
        <w:rPr>
          <w:rFonts w:ascii="Helvetica" w:hAnsi="Helvetica" w:cs="Helvetica"/>
          <w:bCs/>
          <w:sz w:val="20"/>
          <w:szCs w:val="20"/>
        </w:rPr>
        <w:t xml:space="preserve"> Jahrhunderte später</w:t>
      </w:r>
      <w:r w:rsidR="00786B90">
        <w:rPr>
          <w:rFonts w:ascii="Helvetica" w:hAnsi="Helvetica" w:cs="Helvetica"/>
          <w:bCs/>
          <w:sz w:val="20"/>
          <w:szCs w:val="20"/>
        </w:rPr>
        <w:t xml:space="preserve"> ein Mann in dem Mausoleum durch</w:t>
      </w:r>
      <w:r w:rsidR="00B72E23">
        <w:rPr>
          <w:rFonts w:ascii="Helvetica" w:hAnsi="Helvetica" w:cs="Helvetica"/>
          <w:bCs/>
          <w:sz w:val="20"/>
          <w:szCs w:val="20"/>
        </w:rPr>
        <w:t xml:space="preserve"> eine</w:t>
      </w:r>
      <w:r w:rsidR="00786B90">
        <w:rPr>
          <w:rFonts w:ascii="Helvetica" w:hAnsi="Helvetica" w:cs="Helvetica"/>
          <w:bCs/>
          <w:sz w:val="20"/>
          <w:szCs w:val="20"/>
        </w:rPr>
        <w:t xml:space="preserve"> Klappe im Fußboden ein, wodurch er den Befehlshaber aus seiner Totenstarre erweckte. Seither gibt es immer wieder Berichte von Menschen, die verletzt in der Nähe des Grabes aufgefunden wurden. </w:t>
      </w:r>
    </w:p>
    <w:p w14:paraId="5215C3E2" w14:textId="77777777" w:rsidR="00786B90" w:rsidRDefault="00786B90" w:rsidP="00A1028C">
      <w:pPr>
        <w:spacing w:line="240" w:lineRule="auto"/>
        <w:rPr>
          <w:rFonts w:ascii="Helvetica" w:hAnsi="Helvetica" w:cs="Helvetica"/>
          <w:bCs/>
          <w:sz w:val="20"/>
          <w:szCs w:val="20"/>
        </w:rPr>
      </w:pPr>
    </w:p>
    <w:p w14:paraId="280885EA" w14:textId="739096BD" w:rsidR="00A1028C" w:rsidRDefault="00B07122" w:rsidP="00A1028C">
      <w:pPr>
        <w:spacing w:line="240" w:lineRule="auto"/>
        <w:rPr>
          <w:rFonts w:ascii="Helvetica" w:hAnsi="Helvetica" w:cs="Helvetica"/>
          <w:bCs/>
          <w:sz w:val="20"/>
          <w:szCs w:val="20"/>
        </w:rPr>
      </w:pPr>
      <w:r w:rsidRPr="003A6566">
        <w:rPr>
          <w:rFonts w:ascii="Helvetica" w:hAnsi="Helvetica" w:cs="Helvetica"/>
          <w:b/>
          <w:bCs/>
          <w:sz w:val="20"/>
          <w:szCs w:val="20"/>
        </w:rPr>
        <w:t>Sylt</w:t>
      </w:r>
      <w:r>
        <w:rPr>
          <w:rFonts w:ascii="Helvetica" w:hAnsi="Helvetica" w:cs="Helvetica"/>
          <w:bCs/>
          <w:sz w:val="20"/>
          <w:szCs w:val="20"/>
        </w:rPr>
        <w:t xml:space="preserve"> auf einer Liste der grus</w:t>
      </w:r>
      <w:r w:rsidR="001A111A">
        <w:rPr>
          <w:rFonts w:ascii="Helvetica" w:hAnsi="Helvetica" w:cs="Helvetica"/>
          <w:bCs/>
          <w:sz w:val="20"/>
          <w:szCs w:val="20"/>
        </w:rPr>
        <w:t>e</w:t>
      </w:r>
      <w:r>
        <w:rPr>
          <w:rFonts w:ascii="Helvetica" w:hAnsi="Helvetica" w:cs="Helvetica"/>
          <w:bCs/>
          <w:sz w:val="20"/>
          <w:szCs w:val="20"/>
        </w:rPr>
        <w:t xml:space="preserve">ligsten Orte? Ja, denn </w:t>
      </w:r>
      <w:r w:rsidR="00C26779">
        <w:rPr>
          <w:rFonts w:ascii="Helvetica" w:hAnsi="Helvetica" w:cs="Helvetica"/>
          <w:bCs/>
          <w:sz w:val="20"/>
          <w:szCs w:val="20"/>
        </w:rPr>
        <w:t>wie heißt es noch: W</w:t>
      </w:r>
      <w:r w:rsidR="00786B90">
        <w:rPr>
          <w:rFonts w:ascii="Helvetica" w:hAnsi="Helvetica" w:cs="Helvetica"/>
          <w:bCs/>
          <w:sz w:val="20"/>
          <w:szCs w:val="20"/>
        </w:rPr>
        <w:t xml:space="preserve">o </w:t>
      </w:r>
      <w:r w:rsidR="0038213D">
        <w:rPr>
          <w:rFonts w:ascii="Helvetica" w:hAnsi="Helvetica" w:cs="Helvetica"/>
          <w:bCs/>
          <w:sz w:val="20"/>
          <w:szCs w:val="20"/>
        </w:rPr>
        <w:t>Licht</w:t>
      </w:r>
      <w:r w:rsidR="00786B90">
        <w:rPr>
          <w:rFonts w:ascii="Helvetica" w:hAnsi="Helvetica" w:cs="Helvetica"/>
          <w:bCs/>
          <w:sz w:val="20"/>
          <w:szCs w:val="20"/>
        </w:rPr>
        <w:t xml:space="preserve"> ist, da ist auch Schatten</w:t>
      </w:r>
      <w:r w:rsidR="00C26779">
        <w:rPr>
          <w:rFonts w:ascii="Helvetica" w:hAnsi="Helvetica" w:cs="Helvetica"/>
          <w:bCs/>
          <w:sz w:val="20"/>
          <w:szCs w:val="20"/>
        </w:rPr>
        <w:t>.</w:t>
      </w:r>
      <w:r w:rsidR="00786B90">
        <w:rPr>
          <w:rFonts w:ascii="Helvetica" w:hAnsi="Helvetica" w:cs="Helvetica"/>
          <w:bCs/>
          <w:sz w:val="20"/>
          <w:szCs w:val="20"/>
        </w:rPr>
        <w:t xml:space="preserve"> </w:t>
      </w:r>
      <w:r w:rsidR="0038213D">
        <w:rPr>
          <w:rFonts w:ascii="Helvetica" w:hAnsi="Helvetica" w:cs="Helvetica"/>
          <w:bCs/>
          <w:sz w:val="20"/>
          <w:szCs w:val="20"/>
        </w:rPr>
        <w:t>Und Sonnenschein gibt es auf S</w:t>
      </w:r>
      <w:bookmarkStart w:id="0" w:name="_GoBack"/>
      <w:bookmarkEnd w:id="0"/>
      <w:r w:rsidR="0038213D">
        <w:rPr>
          <w:rFonts w:ascii="Helvetica" w:hAnsi="Helvetica" w:cs="Helvetica"/>
          <w:bCs/>
          <w:sz w:val="20"/>
          <w:szCs w:val="20"/>
        </w:rPr>
        <w:t xml:space="preserve">ylt eigentlich reichlich. </w:t>
      </w:r>
      <w:r w:rsidR="009A69EA">
        <w:rPr>
          <w:rFonts w:ascii="Helvetica" w:hAnsi="Helvetica" w:cs="Helvetica"/>
          <w:bCs/>
          <w:sz w:val="20"/>
          <w:szCs w:val="20"/>
        </w:rPr>
        <w:t xml:space="preserve">Untote Seefahrer sollen </w:t>
      </w:r>
      <w:r w:rsidR="0042616D">
        <w:rPr>
          <w:rFonts w:ascii="Helvetica" w:hAnsi="Helvetica" w:cs="Helvetica"/>
          <w:bCs/>
          <w:sz w:val="20"/>
          <w:szCs w:val="20"/>
        </w:rPr>
        <w:t>auf Sylt</w:t>
      </w:r>
      <w:r w:rsidR="009A69EA">
        <w:rPr>
          <w:rFonts w:ascii="Helvetica" w:hAnsi="Helvetica" w:cs="Helvetica"/>
          <w:bCs/>
          <w:sz w:val="20"/>
          <w:szCs w:val="20"/>
        </w:rPr>
        <w:t xml:space="preserve"> regelmäßig ihre Nachkommen heimsuchen, um nicht in Vergessenheit zu geraten. </w:t>
      </w:r>
      <w:r w:rsidR="0042616D">
        <w:rPr>
          <w:rFonts w:ascii="Helvetica" w:hAnsi="Helvetica" w:cs="Helvetica"/>
          <w:bCs/>
          <w:sz w:val="20"/>
          <w:szCs w:val="20"/>
        </w:rPr>
        <w:t>A</w:t>
      </w:r>
      <w:r w:rsidR="009A69EA">
        <w:rPr>
          <w:rFonts w:ascii="Helvetica" w:hAnsi="Helvetica" w:cs="Helvetica"/>
          <w:bCs/>
          <w:sz w:val="20"/>
          <w:szCs w:val="20"/>
        </w:rPr>
        <w:t xml:space="preserve">uf dem </w:t>
      </w:r>
      <w:r w:rsidR="009A69EA" w:rsidRPr="00A16C70">
        <w:rPr>
          <w:rFonts w:ascii="Helvetica" w:hAnsi="Helvetica" w:cs="Helvetica"/>
          <w:b/>
          <w:bCs/>
          <w:sz w:val="20"/>
          <w:szCs w:val="20"/>
        </w:rPr>
        <w:t>Schloss</w:t>
      </w:r>
      <w:r w:rsidR="009A69EA">
        <w:rPr>
          <w:rFonts w:ascii="Helvetica" w:hAnsi="Helvetica" w:cs="Helvetica"/>
          <w:bCs/>
          <w:sz w:val="20"/>
          <w:szCs w:val="20"/>
        </w:rPr>
        <w:t xml:space="preserve"> </w:t>
      </w:r>
      <w:proofErr w:type="spellStart"/>
      <w:r w:rsidR="009A69EA" w:rsidRPr="00E31F16">
        <w:rPr>
          <w:rFonts w:ascii="Helvetica" w:hAnsi="Helvetica" w:cs="Helvetica"/>
          <w:b/>
          <w:bCs/>
          <w:sz w:val="20"/>
          <w:szCs w:val="20"/>
        </w:rPr>
        <w:t>Dragsholm</w:t>
      </w:r>
      <w:proofErr w:type="spellEnd"/>
      <w:r w:rsidR="009A69EA">
        <w:rPr>
          <w:rFonts w:ascii="Helvetica" w:hAnsi="Helvetica" w:cs="Helvetica"/>
          <w:bCs/>
          <w:sz w:val="20"/>
          <w:szCs w:val="20"/>
        </w:rPr>
        <w:t xml:space="preserve"> in Dänemark</w:t>
      </w:r>
      <w:r w:rsidR="0042616D">
        <w:rPr>
          <w:rFonts w:ascii="Helvetica" w:hAnsi="Helvetica" w:cs="Helvetica"/>
          <w:bCs/>
          <w:sz w:val="20"/>
          <w:szCs w:val="20"/>
        </w:rPr>
        <w:t xml:space="preserve"> </w:t>
      </w:r>
      <w:r w:rsidR="00CF6F46">
        <w:rPr>
          <w:rFonts w:ascii="Helvetica" w:hAnsi="Helvetica" w:cs="Helvetica"/>
          <w:bCs/>
          <w:sz w:val="20"/>
          <w:szCs w:val="20"/>
        </w:rPr>
        <w:t>treibt</w:t>
      </w:r>
      <w:r w:rsidR="0042616D">
        <w:rPr>
          <w:rFonts w:ascii="Helvetica" w:hAnsi="Helvetica" w:cs="Helvetica"/>
          <w:bCs/>
          <w:sz w:val="20"/>
          <w:szCs w:val="20"/>
        </w:rPr>
        <w:t xml:space="preserve"> </w:t>
      </w:r>
      <w:r w:rsidR="00CF6F46">
        <w:rPr>
          <w:rFonts w:ascii="Helvetica" w:hAnsi="Helvetica" w:cs="Helvetica"/>
          <w:bCs/>
          <w:sz w:val="20"/>
          <w:szCs w:val="20"/>
        </w:rPr>
        <w:t xml:space="preserve">hingegen angeblich ein junges Mädchen </w:t>
      </w:r>
      <w:r w:rsidR="001A111A">
        <w:rPr>
          <w:rFonts w:ascii="Helvetica" w:hAnsi="Helvetica" w:cs="Helvetica"/>
          <w:bCs/>
          <w:sz w:val="20"/>
          <w:szCs w:val="20"/>
        </w:rPr>
        <w:t>sein</w:t>
      </w:r>
      <w:r w:rsidR="00CF6F46">
        <w:rPr>
          <w:rFonts w:ascii="Helvetica" w:hAnsi="Helvetica" w:cs="Helvetica"/>
          <w:bCs/>
          <w:sz w:val="20"/>
          <w:szCs w:val="20"/>
        </w:rPr>
        <w:t xml:space="preserve"> Unwesen</w:t>
      </w:r>
      <w:r w:rsidR="009A69EA">
        <w:rPr>
          <w:rFonts w:ascii="Helvetica" w:hAnsi="Helvetica" w:cs="Helvetica"/>
          <w:bCs/>
          <w:sz w:val="20"/>
          <w:szCs w:val="20"/>
        </w:rPr>
        <w:t>. Die Tochter des einstigen Schlossherren soll hier eingesperrt</w:t>
      </w:r>
      <w:r w:rsidR="00CE3F81">
        <w:rPr>
          <w:rFonts w:ascii="Helvetica" w:hAnsi="Helvetica" w:cs="Helvetica"/>
          <w:bCs/>
          <w:sz w:val="20"/>
          <w:szCs w:val="20"/>
        </w:rPr>
        <w:t xml:space="preserve"> worden</w:t>
      </w:r>
      <w:r w:rsidR="009A69EA">
        <w:rPr>
          <w:rFonts w:ascii="Helvetica" w:hAnsi="Helvetica" w:cs="Helvetica"/>
          <w:bCs/>
          <w:sz w:val="20"/>
          <w:szCs w:val="20"/>
        </w:rPr>
        <w:t xml:space="preserve"> und </w:t>
      </w:r>
      <w:r w:rsidR="00CE3F81">
        <w:rPr>
          <w:rFonts w:ascii="Helvetica" w:hAnsi="Helvetica" w:cs="Helvetica"/>
          <w:bCs/>
          <w:sz w:val="20"/>
          <w:szCs w:val="20"/>
        </w:rPr>
        <w:t xml:space="preserve">dann </w:t>
      </w:r>
      <w:r w:rsidR="009A69EA">
        <w:rPr>
          <w:rFonts w:ascii="Helvetica" w:hAnsi="Helvetica" w:cs="Helvetica"/>
          <w:bCs/>
          <w:sz w:val="20"/>
          <w:szCs w:val="20"/>
        </w:rPr>
        <w:t xml:space="preserve">verhungert sein. Bei Renovierungsarbeiten vor 70 Jahren wurden </w:t>
      </w:r>
      <w:r w:rsidR="00C7106D">
        <w:rPr>
          <w:rFonts w:ascii="Helvetica" w:hAnsi="Helvetica" w:cs="Helvetica"/>
          <w:bCs/>
          <w:sz w:val="20"/>
          <w:szCs w:val="20"/>
        </w:rPr>
        <w:t xml:space="preserve">sogar </w:t>
      </w:r>
      <w:r w:rsidR="009A69EA">
        <w:rPr>
          <w:rFonts w:ascii="Helvetica" w:hAnsi="Helvetica" w:cs="Helvetica"/>
          <w:bCs/>
          <w:sz w:val="20"/>
          <w:szCs w:val="20"/>
        </w:rPr>
        <w:t xml:space="preserve">tatsächlich ein Skelett gefunden. </w:t>
      </w:r>
      <w:r w:rsidR="00CE3F81">
        <w:rPr>
          <w:rFonts w:ascii="Helvetica" w:hAnsi="Helvetica" w:cs="Helvetica"/>
          <w:bCs/>
          <w:sz w:val="20"/>
          <w:szCs w:val="20"/>
        </w:rPr>
        <w:t>S</w:t>
      </w:r>
      <w:r w:rsidR="009A69EA">
        <w:rPr>
          <w:rFonts w:ascii="Helvetica" w:hAnsi="Helvetica" w:cs="Helvetica"/>
          <w:bCs/>
          <w:sz w:val="20"/>
          <w:szCs w:val="20"/>
        </w:rPr>
        <w:t xml:space="preserve">ie ist nicht der einzige Geist, der </w:t>
      </w:r>
      <w:r w:rsidR="00CE3F81">
        <w:rPr>
          <w:rFonts w:ascii="Helvetica" w:hAnsi="Helvetica" w:cs="Helvetica"/>
          <w:bCs/>
          <w:sz w:val="20"/>
          <w:szCs w:val="20"/>
        </w:rPr>
        <w:t xml:space="preserve">dort </w:t>
      </w:r>
      <w:r w:rsidR="00C7106D">
        <w:rPr>
          <w:rFonts w:ascii="Helvetica" w:hAnsi="Helvetica" w:cs="Helvetica"/>
          <w:bCs/>
          <w:sz w:val="20"/>
          <w:szCs w:val="20"/>
        </w:rPr>
        <w:t xml:space="preserve">Gerüchten </w:t>
      </w:r>
      <w:proofErr w:type="gramStart"/>
      <w:r w:rsidR="00C7106D">
        <w:rPr>
          <w:rFonts w:ascii="Helvetica" w:hAnsi="Helvetica" w:cs="Helvetica"/>
          <w:bCs/>
          <w:sz w:val="20"/>
          <w:szCs w:val="20"/>
        </w:rPr>
        <w:t>zufolge</w:t>
      </w:r>
      <w:r w:rsidR="009A69EA">
        <w:rPr>
          <w:rFonts w:ascii="Helvetica" w:hAnsi="Helvetica" w:cs="Helvetica"/>
          <w:bCs/>
          <w:sz w:val="20"/>
          <w:szCs w:val="20"/>
        </w:rPr>
        <w:t xml:space="preserve"> sein Unwesen</w:t>
      </w:r>
      <w:proofErr w:type="gramEnd"/>
      <w:r w:rsidR="009A69EA">
        <w:rPr>
          <w:rFonts w:ascii="Helvetica" w:hAnsi="Helvetica" w:cs="Helvetica"/>
          <w:bCs/>
          <w:sz w:val="20"/>
          <w:szCs w:val="20"/>
        </w:rPr>
        <w:t xml:space="preserve"> treib</w:t>
      </w:r>
      <w:r w:rsidR="00C7106D">
        <w:rPr>
          <w:rFonts w:ascii="Helvetica" w:hAnsi="Helvetica" w:cs="Helvetica"/>
          <w:bCs/>
          <w:sz w:val="20"/>
          <w:szCs w:val="20"/>
        </w:rPr>
        <w:t>t</w:t>
      </w:r>
      <w:r w:rsidR="00CE3F81">
        <w:rPr>
          <w:rFonts w:ascii="Helvetica" w:hAnsi="Helvetica" w:cs="Helvetica"/>
          <w:bCs/>
          <w:sz w:val="20"/>
          <w:szCs w:val="20"/>
        </w:rPr>
        <w:t>…</w:t>
      </w:r>
      <w:r w:rsidR="009A69EA">
        <w:rPr>
          <w:rFonts w:ascii="Helvetica" w:hAnsi="Helvetica" w:cs="Helvetica"/>
          <w:bCs/>
          <w:sz w:val="20"/>
          <w:szCs w:val="20"/>
        </w:rPr>
        <w:t xml:space="preserve"> </w:t>
      </w:r>
    </w:p>
    <w:p w14:paraId="6A0624D7" w14:textId="77777777" w:rsidR="00A1028C" w:rsidRDefault="00A1028C" w:rsidP="00A1028C">
      <w:pPr>
        <w:spacing w:line="240" w:lineRule="auto"/>
        <w:rPr>
          <w:rFonts w:ascii="Helvetica" w:hAnsi="Helvetica" w:cs="Helvetica"/>
          <w:bCs/>
          <w:sz w:val="20"/>
          <w:szCs w:val="20"/>
        </w:rPr>
      </w:pPr>
    </w:p>
    <w:p w14:paraId="5264C097" w14:textId="26D788FA" w:rsidR="00B35D37" w:rsidRDefault="00A162E0" w:rsidP="00A1028C">
      <w:pPr>
        <w:spacing w:line="240" w:lineRule="auto"/>
        <w:rPr>
          <w:rFonts w:ascii="Helvetica" w:hAnsi="Helvetica" w:cs="Helvetica"/>
          <w:bCs/>
          <w:sz w:val="20"/>
          <w:szCs w:val="20"/>
        </w:rPr>
      </w:pPr>
      <w:proofErr w:type="spellStart"/>
      <w:r w:rsidRPr="00E31F16">
        <w:rPr>
          <w:rFonts w:ascii="Helvetica" w:hAnsi="Helvetica" w:cs="Helvetica"/>
          <w:b/>
          <w:bCs/>
          <w:sz w:val="20"/>
          <w:szCs w:val="20"/>
        </w:rPr>
        <w:t>Centralia</w:t>
      </w:r>
      <w:proofErr w:type="spellEnd"/>
      <w:r>
        <w:rPr>
          <w:rFonts w:ascii="Helvetica" w:hAnsi="Helvetica" w:cs="Helvetica"/>
          <w:bCs/>
          <w:sz w:val="20"/>
          <w:szCs w:val="20"/>
        </w:rPr>
        <w:t xml:space="preserve"> in Pennsylvania ist eine Geisterstadt, die es in sich hat. Seit mehr als 50 Jahren schwelt ein Feuer in den Kohle-Minen und hüllt die verlassene</w:t>
      </w:r>
      <w:r w:rsidR="00B22E67">
        <w:rPr>
          <w:rFonts w:ascii="Helvetica" w:hAnsi="Helvetica" w:cs="Helvetica"/>
          <w:bCs/>
          <w:sz w:val="20"/>
          <w:szCs w:val="20"/>
        </w:rPr>
        <w:t>n</w:t>
      </w:r>
      <w:r>
        <w:rPr>
          <w:rFonts w:ascii="Helvetica" w:hAnsi="Helvetica" w:cs="Helvetica"/>
          <w:bCs/>
          <w:sz w:val="20"/>
          <w:szCs w:val="20"/>
        </w:rPr>
        <w:t xml:space="preserve"> Häuser in beißenden Rauch. Wenn die Sonne untergeht und der Rauch durch die Straßen wabert, wirkt die Stadt </w:t>
      </w:r>
      <w:r w:rsidR="00120160">
        <w:rPr>
          <w:rFonts w:ascii="Helvetica" w:hAnsi="Helvetica" w:cs="Helvetica"/>
          <w:bCs/>
          <w:sz w:val="20"/>
          <w:szCs w:val="20"/>
        </w:rPr>
        <w:t xml:space="preserve">beinah </w:t>
      </w:r>
      <w:r>
        <w:rPr>
          <w:rFonts w:ascii="Helvetica" w:hAnsi="Helvetica" w:cs="Helvetica"/>
          <w:bCs/>
          <w:sz w:val="20"/>
          <w:szCs w:val="20"/>
        </w:rPr>
        <w:t>wie der Vorhof zur Hölle.</w:t>
      </w:r>
      <w:r w:rsidR="00803F75">
        <w:rPr>
          <w:rFonts w:ascii="Helvetica" w:hAnsi="Helvetica" w:cs="Helvetica"/>
          <w:bCs/>
          <w:sz w:val="20"/>
          <w:szCs w:val="20"/>
        </w:rPr>
        <w:t xml:space="preserve"> </w:t>
      </w:r>
      <w:r w:rsidR="00DD5657">
        <w:rPr>
          <w:rFonts w:ascii="Helvetica" w:hAnsi="Helvetica" w:cs="Helvetica"/>
          <w:bCs/>
          <w:sz w:val="20"/>
          <w:szCs w:val="20"/>
        </w:rPr>
        <w:t xml:space="preserve">Nicht ganz so weit entfernt befindet sich ein </w:t>
      </w:r>
      <w:r w:rsidR="00DE2B72">
        <w:rPr>
          <w:rFonts w:ascii="Helvetica" w:hAnsi="Helvetica" w:cs="Helvetica"/>
          <w:bCs/>
          <w:sz w:val="20"/>
          <w:szCs w:val="20"/>
        </w:rPr>
        <w:t>erschreckendes</w:t>
      </w:r>
      <w:r w:rsidR="00DD5657">
        <w:rPr>
          <w:rFonts w:ascii="Helvetica" w:hAnsi="Helvetica" w:cs="Helvetica"/>
          <w:bCs/>
          <w:sz w:val="20"/>
          <w:szCs w:val="20"/>
        </w:rPr>
        <w:t xml:space="preserve"> M</w:t>
      </w:r>
      <w:r w:rsidR="00B35D37">
        <w:rPr>
          <w:rFonts w:ascii="Helvetica" w:hAnsi="Helvetica" w:cs="Helvetica"/>
          <w:bCs/>
          <w:sz w:val="20"/>
          <w:szCs w:val="20"/>
        </w:rPr>
        <w:t xml:space="preserve">assengrab mit Knochen, </w:t>
      </w:r>
      <w:r w:rsidR="00DE2B72">
        <w:rPr>
          <w:rFonts w:ascii="Helvetica" w:hAnsi="Helvetica" w:cs="Helvetica"/>
          <w:bCs/>
          <w:sz w:val="20"/>
          <w:szCs w:val="20"/>
        </w:rPr>
        <w:t xml:space="preserve">die </w:t>
      </w:r>
      <w:r w:rsidR="00B35D37">
        <w:rPr>
          <w:rFonts w:ascii="Helvetica" w:hAnsi="Helvetica" w:cs="Helvetica"/>
          <w:bCs/>
          <w:sz w:val="20"/>
          <w:szCs w:val="20"/>
        </w:rPr>
        <w:t>Kannibalismus</w:t>
      </w:r>
      <w:r w:rsidR="00DE2B72">
        <w:rPr>
          <w:rFonts w:ascii="Helvetica" w:hAnsi="Helvetica" w:cs="Helvetica"/>
          <w:bCs/>
          <w:sz w:val="20"/>
          <w:szCs w:val="20"/>
        </w:rPr>
        <w:t>-Spuren</w:t>
      </w:r>
      <w:r w:rsidR="00B35D37">
        <w:rPr>
          <w:rFonts w:ascii="Helvetica" w:hAnsi="Helvetica" w:cs="Helvetica"/>
          <w:bCs/>
          <w:sz w:val="20"/>
          <w:szCs w:val="20"/>
        </w:rPr>
        <w:t xml:space="preserve"> aufweisen sollen. Der Analyse zufolge </w:t>
      </w:r>
      <w:r w:rsidR="00975ED9">
        <w:rPr>
          <w:rFonts w:ascii="Helvetica" w:hAnsi="Helvetica" w:cs="Helvetica"/>
          <w:bCs/>
          <w:sz w:val="20"/>
          <w:szCs w:val="20"/>
        </w:rPr>
        <w:t>handelte</w:t>
      </w:r>
      <w:r w:rsidR="00B35D37">
        <w:rPr>
          <w:rFonts w:ascii="Helvetica" w:hAnsi="Helvetica" w:cs="Helvetica"/>
          <w:bCs/>
          <w:sz w:val="20"/>
          <w:szCs w:val="20"/>
        </w:rPr>
        <w:t xml:space="preserve"> es sich um eine rituelle Verspeisung. Das Motiv dahinter ist unklar. Das Grab liegt in </w:t>
      </w:r>
      <w:r w:rsidR="00B35D37" w:rsidRPr="00FF7D59">
        <w:rPr>
          <w:rFonts w:ascii="Helvetica" w:hAnsi="Helvetica" w:cs="Helvetica"/>
          <w:b/>
          <w:bCs/>
          <w:sz w:val="20"/>
          <w:szCs w:val="20"/>
        </w:rPr>
        <w:t>Herxheim in der Pfalz</w:t>
      </w:r>
      <w:r w:rsidR="00B35D37">
        <w:rPr>
          <w:rFonts w:ascii="Helvetica" w:hAnsi="Helvetica" w:cs="Helvetica"/>
          <w:bCs/>
          <w:sz w:val="20"/>
          <w:szCs w:val="20"/>
        </w:rPr>
        <w:t xml:space="preserve"> und ist 7</w:t>
      </w:r>
      <w:r w:rsidR="00975ED9">
        <w:rPr>
          <w:rFonts w:ascii="Helvetica" w:hAnsi="Helvetica" w:cs="Helvetica"/>
          <w:bCs/>
          <w:sz w:val="20"/>
          <w:szCs w:val="20"/>
        </w:rPr>
        <w:t>.</w:t>
      </w:r>
      <w:r w:rsidR="00B35D37">
        <w:rPr>
          <w:rFonts w:ascii="Helvetica" w:hAnsi="Helvetica" w:cs="Helvetica"/>
          <w:bCs/>
          <w:sz w:val="20"/>
          <w:szCs w:val="20"/>
        </w:rPr>
        <w:t xml:space="preserve">000 Jahre alt. Durch den kalkhaltigen Boden sind die Knochen gut erhalten. Was genau dort geschah, wird vermutlich ein Rätsel bleiben. </w:t>
      </w:r>
    </w:p>
    <w:p w14:paraId="3B839600" w14:textId="421E5E5C" w:rsidR="00CD5F01" w:rsidRDefault="00CD5F01" w:rsidP="00A1028C">
      <w:pPr>
        <w:spacing w:line="240" w:lineRule="auto"/>
        <w:rPr>
          <w:rFonts w:ascii="Helvetica" w:hAnsi="Helvetica" w:cs="Helvetica"/>
          <w:bCs/>
          <w:sz w:val="20"/>
          <w:szCs w:val="20"/>
        </w:rPr>
      </w:pPr>
    </w:p>
    <w:p w14:paraId="2216B987" w14:textId="391AB77A" w:rsidR="00CD5F01" w:rsidRDefault="00CD5F01" w:rsidP="00A1028C">
      <w:pPr>
        <w:spacing w:line="240" w:lineRule="auto"/>
        <w:rPr>
          <w:rFonts w:ascii="Helvetica" w:hAnsi="Helvetica" w:cs="Helvetica"/>
          <w:bCs/>
          <w:sz w:val="20"/>
          <w:szCs w:val="20"/>
        </w:rPr>
      </w:pPr>
      <w:r>
        <w:rPr>
          <w:rFonts w:ascii="Helvetica" w:hAnsi="Helvetica" w:cs="Helvetica"/>
          <w:bCs/>
          <w:sz w:val="20"/>
          <w:szCs w:val="20"/>
        </w:rPr>
        <w:t xml:space="preserve">Ebenfalls in Deutschland: Die </w:t>
      </w:r>
      <w:r w:rsidRPr="00FF7D59">
        <w:rPr>
          <w:rFonts w:ascii="Helvetica" w:hAnsi="Helvetica" w:cs="Helvetica"/>
          <w:b/>
          <w:bCs/>
          <w:sz w:val="20"/>
          <w:szCs w:val="20"/>
        </w:rPr>
        <w:t>Beelitz-Heilstätten</w:t>
      </w:r>
      <w:r>
        <w:rPr>
          <w:rFonts w:ascii="Helvetica" w:hAnsi="Helvetica" w:cs="Helvetica"/>
          <w:bCs/>
          <w:sz w:val="20"/>
          <w:szCs w:val="20"/>
        </w:rPr>
        <w:t xml:space="preserve">, die auch Kulisse für einen Horrorfilm </w:t>
      </w:r>
      <w:r w:rsidR="006F58AC">
        <w:rPr>
          <w:rFonts w:ascii="Helvetica" w:hAnsi="Helvetica" w:cs="Helvetica"/>
          <w:bCs/>
          <w:sz w:val="20"/>
          <w:szCs w:val="20"/>
        </w:rPr>
        <w:t>sein könnte</w:t>
      </w:r>
      <w:r w:rsidR="00F62FBD">
        <w:rPr>
          <w:rFonts w:ascii="Helvetica" w:hAnsi="Helvetica" w:cs="Helvetica"/>
          <w:bCs/>
          <w:sz w:val="20"/>
          <w:szCs w:val="20"/>
        </w:rPr>
        <w:t>n</w:t>
      </w:r>
      <w:r w:rsidR="006F58AC">
        <w:rPr>
          <w:rFonts w:ascii="Helvetica" w:hAnsi="Helvetica" w:cs="Helvetica"/>
          <w:bCs/>
          <w:sz w:val="20"/>
          <w:szCs w:val="20"/>
        </w:rPr>
        <w:t xml:space="preserve">. Das 140 Hektar große Gelände diente einst </w:t>
      </w:r>
      <w:r w:rsidR="00736AB6">
        <w:rPr>
          <w:rFonts w:ascii="Helvetica" w:hAnsi="Helvetica" w:cs="Helvetica"/>
          <w:bCs/>
          <w:sz w:val="20"/>
          <w:szCs w:val="20"/>
        </w:rPr>
        <w:t xml:space="preserve">Tuberkulosepatienten von </w:t>
      </w:r>
      <w:r w:rsidR="00736AB6" w:rsidRPr="001E6E45">
        <w:rPr>
          <w:rFonts w:ascii="Helvetica" w:hAnsi="Helvetica" w:cs="Helvetica"/>
          <w:bCs/>
          <w:sz w:val="20"/>
          <w:szCs w:val="20"/>
        </w:rPr>
        <w:t>Berlin</w:t>
      </w:r>
      <w:r w:rsidR="00736AB6">
        <w:rPr>
          <w:rFonts w:ascii="Helvetica" w:hAnsi="Helvetica" w:cs="Helvetica"/>
          <w:bCs/>
          <w:sz w:val="20"/>
          <w:szCs w:val="20"/>
        </w:rPr>
        <w:t xml:space="preserve"> als Heilanstalt und steht heute leer.</w:t>
      </w:r>
      <w:r w:rsidR="00A46186">
        <w:rPr>
          <w:rFonts w:ascii="Helvetica" w:hAnsi="Helvetica" w:cs="Helvetica"/>
          <w:bCs/>
          <w:sz w:val="20"/>
          <w:szCs w:val="20"/>
        </w:rPr>
        <w:t xml:space="preserve"> Der Aufenthalt ist </w:t>
      </w:r>
      <w:r w:rsidR="00E31F16">
        <w:rPr>
          <w:rFonts w:ascii="Helvetica" w:hAnsi="Helvetica" w:cs="Helvetica"/>
          <w:bCs/>
          <w:sz w:val="20"/>
          <w:szCs w:val="20"/>
        </w:rPr>
        <w:t xml:space="preserve">ohne Genehmigung </w:t>
      </w:r>
      <w:r w:rsidR="00A46186">
        <w:rPr>
          <w:rFonts w:ascii="Helvetica" w:hAnsi="Helvetica" w:cs="Helvetica"/>
          <w:bCs/>
          <w:sz w:val="20"/>
          <w:szCs w:val="20"/>
        </w:rPr>
        <w:t xml:space="preserve">verboten, dennoch zieht es </w:t>
      </w:r>
      <w:r w:rsidR="00E31F16">
        <w:rPr>
          <w:rFonts w:ascii="Helvetica" w:hAnsi="Helvetica" w:cs="Helvetica"/>
          <w:bCs/>
          <w:sz w:val="20"/>
          <w:szCs w:val="20"/>
        </w:rPr>
        <w:t xml:space="preserve">Gefahrensucher immer wieder auf das Gelände des Sanatoriums. Auch der verlassene </w:t>
      </w:r>
      <w:r w:rsidR="00E31F16" w:rsidRPr="001E6E45">
        <w:rPr>
          <w:rFonts w:ascii="Helvetica" w:hAnsi="Helvetica" w:cs="Helvetica"/>
          <w:b/>
          <w:bCs/>
          <w:sz w:val="20"/>
          <w:szCs w:val="20"/>
        </w:rPr>
        <w:t>Spreepark</w:t>
      </w:r>
      <w:r w:rsidR="00E31F16">
        <w:rPr>
          <w:rFonts w:ascii="Helvetica" w:hAnsi="Helvetica" w:cs="Helvetica"/>
          <w:bCs/>
          <w:sz w:val="20"/>
          <w:szCs w:val="20"/>
        </w:rPr>
        <w:t xml:space="preserve"> in Berlin</w:t>
      </w:r>
      <w:r w:rsidR="00D764F6">
        <w:rPr>
          <w:rFonts w:ascii="Helvetica" w:hAnsi="Helvetica" w:cs="Helvetica"/>
          <w:bCs/>
          <w:sz w:val="20"/>
          <w:szCs w:val="20"/>
        </w:rPr>
        <w:t xml:space="preserve"> jagt </w:t>
      </w:r>
      <w:r w:rsidR="009D3698">
        <w:rPr>
          <w:rFonts w:ascii="Helvetica" w:hAnsi="Helvetica" w:cs="Helvetica"/>
          <w:bCs/>
          <w:sz w:val="20"/>
          <w:szCs w:val="20"/>
        </w:rPr>
        <w:t xml:space="preserve">Besuchern Schauer über den Rücken. </w:t>
      </w:r>
      <w:r w:rsidR="00EE3EC6">
        <w:rPr>
          <w:rFonts w:ascii="Helvetica" w:hAnsi="Helvetica" w:cs="Helvetica"/>
          <w:bCs/>
          <w:sz w:val="20"/>
          <w:szCs w:val="20"/>
        </w:rPr>
        <w:t>Einst das Vorzeigeprojekt der DD</w:t>
      </w:r>
      <w:r w:rsidR="00890378">
        <w:rPr>
          <w:rFonts w:ascii="Helvetica" w:hAnsi="Helvetica" w:cs="Helvetica"/>
          <w:bCs/>
          <w:sz w:val="20"/>
          <w:szCs w:val="20"/>
        </w:rPr>
        <w:t>R</w:t>
      </w:r>
      <w:r w:rsidR="00F74E98">
        <w:rPr>
          <w:rFonts w:ascii="Helvetica" w:hAnsi="Helvetica" w:cs="Helvetica"/>
          <w:bCs/>
          <w:sz w:val="20"/>
          <w:szCs w:val="20"/>
        </w:rPr>
        <w:t>,</w:t>
      </w:r>
      <w:r w:rsidR="00EE3EC6">
        <w:rPr>
          <w:rFonts w:ascii="Helvetica" w:hAnsi="Helvetica" w:cs="Helvetica"/>
          <w:bCs/>
          <w:sz w:val="20"/>
          <w:szCs w:val="20"/>
        </w:rPr>
        <w:t xml:space="preserve"> liegt der </w:t>
      </w:r>
      <w:r w:rsidR="00890378">
        <w:rPr>
          <w:rFonts w:ascii="Helvetica" w:hAnsi="Helvetica" w:cs="Helvetica"/>
          <w:bCs/>
          <w:sz w:val="20"/>
          <w:szCs w:val="20"/>
        </w:rPr>
        <w:t>P</w:t>
      </w:r>
      <w:r w:rsidR="00EE3EC6">
        <w:rPr>
          <w:rFonts w:ascii="Helvetica" w:hAnsi="Helvetica" w:cs="Helvetica"/>
          <w:bCs/>
          <w:sz w:val="20"/>
          <w:szCs w:val="20"/>
        </w:rPr>
        <w:t xml:space="preserve">ark seit Jahren brach. </w:t>
      </w:r>
      <w:r w:rsidR="004F6F25">
        <w:rPr>
          <w:rFonts w:ascii="Helvetica" w:hAnsi="Helvetica" w:cs="Helvetica"/>
          <w:bCs/>
          <w:sz w:val="20"/>
          <w:szCs w:val="20"/>
        </w:rPr>
        <w:t xml:space="preserve">Die </w:t>
      </w:r>
      <w:r w:rsidR="004F6F25">
        <w:rPr>
          <w:rFonts w:ascii="Helvetica" w:hAnsi="Helvetica" w:cs="Helvetica"/>
          <w:bCs/>
          <w:sz w:val="20"/>
          <w:szCs w:val="20"/>
        </w:rPr>
        <w:lastRenderedPageBreak/>
        <w:t>stillgelegten Attraktionen</w:t>
      </w:r>
      <w:r w:rsidR="00C95545">
        <w:rPr>
          <w:rFonts w:ascii="Helvetica" w:hAnsi="Helvetica" w:cs="Helvetica"/>
          <w:bCs/>
          <w:sz w:val="20"/>
          <w:szCs w:val="20"/>
        </w:rPr>
        <w:t xml:space="preserve"> sind mit Unkraut überwuchert</w:t>
      </w:r>
      <w:r w:rsidR="006164F7">
        <w:rPr>
          <w:rFonts w:ascii="Helvetica" w:hAnsi="Helvetica" w:cs="Helvetica"/>
          <w:bCs/>
          <w:sz w:val="20"/>
          <w:szCs w:val="20"/>
        </w:rPr>
        <w:t xml:space="preserve"> und</w:t>
      </w:r>
      <w:r w:rsidR="004F6F25">
        <w:rPr>
          <w:rFonts w:ascii="Helvetica" w:hAnsi="Helvetica" w:cs="Helvetica"/>
          <w:bCs/>
          <w:sz w:val="20"/>
          <w:szCs w:val="20"/>
        </w:rPr>
        <w:t xml:space="preserve"> </w:t>
      </w:r>
      <w:r w:rsidR="00890378">
        <w:rPr>
          <w:rFonts w:ascii="Helvetica" w:hAnsi="Helvetica" w:cs="Helvetica"/>
          <w:bCs/>
          <w:sz w:val="20"/>
          <w:szCs w:val="20"/>
        </w:rPr>
        <w:t>quietschen unheilvoll im W</w:t>
      </w:r>
      <w:r w:rsidR="00772A6B">
        <w:rPr>
          <w:rFonts w:ascii="Helvetica" w:hAnsi="Helvetica" w:cs="Helvetica"/>
          <w:bCs/>
          <w:sz w:val="20"/>
          <w:szCs w:val="20"/>
        </w:rPr>
        <w:t>i</w:t>
      </w:r>
      <w:r w:rsidR="00890378">
        <w:rPr>
          <w:rFonts w:ascii="Helvetica" w:hAnsi="Helvetica" w:cs="Helvetica"/>
          <w:bCs/>
          <w:sz w:val="20"/>
          <w:szCs w:val="20"/>
        </w:rPr>
        <w:t>nd</w:t>
      </w:r>
      <w:r w:rsidR="00772A6B">
        <w:rPr>
          <w:rFonts w:ascii="Helvetica" w:hAnsi="Helvetica" w:cs="Helvetica"/>
          <w:bCs/>
          <w:sz w:val="20"/>
          <w:szCs w:val="20"/>
        </w:rPr>
        <w:t xml:space="preserve">. Auch hier ist das Betreten verboten. </w:t>
      </w:r>
      <w:r w:rsidR="00E31F16">
        <w:rPr>
          <w:rFonts w:ascii="Helvetica" w:hAnsi="Helvetica" w:cs="Helvetica"/>
          <w:bCs/>
          <w:sz w:val="20"/>
          <w:szCs w:val="20"/>
        </w:rPr>
        <w:t xml:space="preserve"> </w:t>
      </w:r>
    </w:p>
    <w:p w14:paraId="7E3D3393" w14:textId="77777777" w:rsidR="00B35D37" w:rsidRDefault="00B35D37" w:rsidP="00A1028C">
      <w:pPr>
        <w:spacing w:line="240" w:lineRule="auto"/>
        <w:rPr>
          <w:rFonts w:ascii="Helvetica" w:hAnsi="Helvetica" w:cs="Helvetica"/>
          <w:bCs/>
          <w:sz w:val="20"/>
          <w:szCs w:val="20"/>
        </w:rPr>
      </w:pPr>
    </w:p>
    <w:p w14:paraId="0CF07CA0" w14:textId="7AD8BE10" w:rsidR="00B35D37" w:rsidRDefault="00B35D37" w:rsidP="00A1028C">
      <w:pPr>
        <w:spacing w:line="240" w:lineRule="auto"/>
        <w:rPr>
          <w:rFonts w:ascii="Helvetica" w:hAnsi="Helvetica" w:cs="Helvetica"/>
          <w:bCs/>
          <w:sz w:val="20"/>
          <w:szCs w:val="20"/>
        </w:rPr>
      </w:pPr>
      <w:r>
        <w:rPr>
          <w:rFonts w:ascii="Helvetica" w:hAnsi="Helvetica" w:cs="Helvetica"/>
          <w:bCs/>
          <w:sz w:val="20"/>
          <w:szCs w:val="20"/>
        </w:rPr>
        <w:t xml:space="preserve">In </w:t>
      </w:r>
      <w:r w:rsidRPr="007D6D8E">
        <w:rPr>
          <w:rFonts w:ascii="Helvetica" w:hAnsi="Helvetica" w:cs="Helvetica"/>
          <w:bCs/>
          <w:sz w:val="20"/>
          <w:szCs w:val="20"/>
        </w:rPr>
        <w:t>Long Beach</w:t>
      </w:r>
      <w:r>
        <w:rPr>
          <w:rFonts w:ascii="Helvetica" w:hAnsi="Helvetica" w:cs="Helvetica"/>
          <w:bCs/>
          <w:sz w:val="20"/>
          <w:szCs w:val="20"/>
        </w:rPr>
        <w:t>, Kalifornien</w:t>
      </w:r>
      <w:r w:rsidR="007D6D8E">
        <w:rPr>
          <w:rFonts w:ascii="Helvetica" w:hAnsi="Helvetica" w:cs="Helvetica"/>
          <w:bCs/>
          <w:sz w:val="20"/>
          <w:szCs w:val="20"/>
        </w:rPr>
        <w:t>,</w:t>
      </w:r>
      <w:r>
        <w:rPr>
          <w:rFonts w:ascii="Helvetica" w:hAnsi="Helvetica" w:cs="Helvetica"/>
          <w:bCs/>
          <w:sz w:val="20"/>
          <w:szCs w:val="20"/>
        </w:rPr>
        <w:t xml:space="preserve"> dümpelt </w:t>
      </w:r>
      <w:r w:rsidR="00AA501F">
        <w:rPr>
          <w:rFonts w:ascii="Helvetica" w:hAnsi="Helvetica" w:cs="Helvetica"/>
          <w:bCs/>
          <w:sz w:val="20"/>
          <w:szCs w:val="20"/>
        </w:rPr>
        <w:t xml:space="preserve">das einst so prachtvolle </w:t>
      </w:r>
      <w:r w:rsidR="00AA501F" w:rsidRPr="007D6D8E">
        <w:rPr>
          <w:rFonts w:ascii="Helvetica" w:hAnsi="Helvetica" w:cs="Helvetica"/>
          <w:b/>
          <w:bCs/>
          <w:sz w:val="20"/>
          <w:szCs w:val="20"/>
        </w:rPr>
        <w:t>Passagierschiff</w:t>
      </w:r>
      <w:r w:rsidRPr="007D6D8E">
        <w:rPr>
          <w:rFonts w:ascii="Helvetica" w:hAnsi="Helvetica" w:cs="Helvetica"/>
          <w:b/>
          <w:bCs/>
          <w:sz w:val="20"/>
          <w:szCs w:val="20"/>
        </w:rPr>
        <w:t xml:space="preserve"> Queen Mary</w:t>
      </w:r>
      <w:r>
        <w:rPr>
          <w:rFonts w:ascii="Helvetica" w:hAnsi="Helvetica" w:cs="Helvetica"/>
          <w:bCs/>
          <w:sz w:val="20"/>
          <w:szCs w:val="20"/>
        </w:rPr>
        <w:t xml:space="preserve"> vor sich hin. Das Schwesternschiff der Titanic soll Geister an Bord haben</w:t>
      </w:r>
      <w:r w:rsidR="00AA501F">
        <w:rPr>
          <w:rFonts w:ascii="Helvetica" w:hAnsi="Helvetica" w:cs="Helvetica"/>
          <w:bCs/>
          <w:sz w:val="20"/>
          <w:szCs w:val="20"/>
        </w:rPr>
        <w:t xml:space="preserve"> und bei dem Schiffsbau schon mehr als 40 Menschen in den Tod getrieben haben. </w:t>
      </w:r>
      <w:r w:rsidR="007C1EB6">
        <w:rPr>
          <w:rFonts w:ascii="Helvetica" w:hAnsi="Helvetica" w:cs="Helvetica"/>
          <w:bCs/>
          <w:sz w:val="20"/>
          <w:szCs w:val="20"/>
        </w:rPr>
        <w:t xml:space="preserve">Die </w:t>
      </w:r>
      <w:r w:rsidR="00F468AC">
        <w:rPr>
          <w:rFonts w:ascii="Helvetica" w:hAnsi="Helvetica" w:cs="Helvetica"/>
          <w:bCs/>
          <w:sz w:val="20"/>
          <w:szCs w:val="20"/>
        </w:rPr>
        <w:t>Queen Mary ist heute</w:t>
      </w:r>
      <w:r w:rsidR="00AA501F">
        <w:rPr>
          <w:rFonts w:ascii="Helvetica" w:hAnsi="Helvetica" w:cs="Helvetica"/>
          <w:bCs/>
          <w:sz w:val="20"/>
          <w:szCs w:val="20"/>
        </w:rPr>
        <w:t xml:space="preserve"> ein Hotel, aber wer nicht unbedingt über Nacht bleiben möchte, </w:t>
      </w:r>
      <w:r w:rsidR="00CD5F01">
        <w:rPr>
          <w:rFonts w:ascii="Helvetica" w:hAnsi="Helvetica" w:cs="Helvetica"/>
          <w:bCs/>
          <w:sz w:val="20"/>
          <w:szCs w:val="20"/>
        </w:rPr>
        <w:t>kann</w:t>
      </w:r>
      <w:r w:rsidR="00AA501F">
        <w:rPr>
          <w:rFonts w:ascii="Helvetica" w:hAnsi="Helvetica" w:cs="Helvetica"/>
          <w:bCs/>
          <w:sz w:val="20"/>
          <w:szCs w:val="20"/>
        </w:rPr>
        <w:t xml:space="preserve"> an einer der Gruseltouren</w:t>
      </w:r>
      <w:r w:rsidR="00A37F8B">
        <w:rPr>
          <w:rFonts w:ascii="Helvetica" w:hAnsi="Helvetica" w:cs="Helvetica"/>
          <w:bCs/>
          <w:sz w:val="20"/>
          <w:szCs w:val="20"/>
        </w:rPr>
        <w:t xml:space="preserve"> durch das Schiff </w:t>
      </w:r>
      <w:r w:rsidR="00AA501F">
        <w:rPr>
          <w:rFonts w:ascii="Helvetica" w:hAnsi="Helvetica" w:cs="Helvetica"/>
          <w:bCs/>
          <w:sz w:val="20"/>
          <w:szCs w:val="20"/>
        </w:rPr>
        <w:t>teilnehmen</w:t>
      </w:r>
      <w:r w:rsidR="00A37F8B">
        <w:rPr>
          <w:rFonts w:ascii="Helvetica" w:hAnsi="Helvetica" w:cs="Helvetica"/>
          <w:bCs/>
          <w:sz w:val="20"/>
          <w:szCs w:val="20"/>
        </w:rPr>
        <w:t>.</w:t>
      </w:r>
    </w:p>
    <w:p w14:paraId="4021CE81" w14:textId="648EC9C0" w:rsidR="00FC2970" w:rsidRDefault="00FC2970" w:rsidP="00A1028C">
      <w:pPr>
        <w:spacing w:line="240" w:lineRule="auto"/>
        <w:rPr>
          <w:rFonts w:ascii="Helvetica" w:hAnsi="Helvetica" w:cs="Helvetica"/>
          <w:bCs/>
          <w:sz w:val="20"/>
          <w:szCs w:val="20"/>
        </w:rPr>
      </w:pPr>
    </w:p>
    <w:p w14:paraId="54DEC209" w14:textId="0C852FC9" w:rsidR="00923576" w:rsidRDefault="00923576" w:rsidP="00A1028C">
      <w:pPr>
        <w:spacing w:line="240" w:lineRule="auto"/>
        <w:rPr>
          <w:rFonts w:ascii="Helvetica" w:hAnsi="Helvetica" w:cs="Helvetica"/>
          <w:bCs/>
          <w:sz w:val="20"/>
          <w:szCs w:val="20"/>
        </w:rPr>
      </w:pPr>
      <w:r>
        <w:rPr>
          <w:rFonts w:ascii="Helvetica" w:hAnsi="Helvetica" w:cs="Helvetica"/>
          <w:bCs/>
          <w:sz w:val="20"/>
          <w:szCs w:val="20"/>
        </w:rPr>
        <w:t xml:space="preserve">Die </w:t>
      </w:r>
      <w:r w:rsidRPr="00923576">
        <w:rPr>
          <w:rFonts w:ascii="Helvetica" w:hAnsi="Helvetica" w:cs="Helvetica"/>
          <w:b/>
          <w:bCs/>
          <w:sz w:val="20"/>
          <w:szCs w:val="20"/>
        </w:rPr>
        <w:t>Discovery Island</w:t>
      </w:r>
      <w:r>
        <w:rPr>
          <w:rFonts w:ascii="Helvetica" w:hAnsi="Helvetica" w:cs="Helvetica"/>
          <w:bCs/>
          <w:sz w:val="20"/>
          <w:szCs w:val="20"/>
        </w:rPr>
        <w:t xml:space="preserve"> in Disney World klingt </w:t>
      </w:r>
      <w:r w:rsidR="00C6200D">
        <w:rPr>
          <w:rFonts w:ascii="Helvetica" w:hAnsi="Helvetica" w:cs="Helvetica"/>
          <w:bCs/>
          <w:sz w:val="20"/>
          <w:szCs w:val="20"/>
        </w:rPr>
        <w:t xml:space="preserve">vielleicht </w:t>
      </w:r>
      <w:r w:rsidR="00A9123D">
        <w:rPr>
          <w:rFonts w:ascii="Helvetica" w:hAnsi="Helvetica" w:cs="Helvetica"/>
          <w:bCs/>
          <w:sz w:val="20"/>
          <w:szCs w:val="20"/>
        </w:rPr>
        <w:t xml:space="preserve">zunächst </w:t>
      </w:r>
      <w:r w:rsidR="00C6200D">
        <w:rPr>
          <w:rFonts w:ascii="Helvetica" w:hAnsi="Helvetica" w:cs="Helvetica"/>
          <w:bCs/>
          <w:sz w:val="20"/>
          <w:szCs w:val="20"/>
        </w:rPr>
        <w:t xml:space="preserve">nach Familienspaß, </w:t>
      </w:r>
      <w:r w:rsidR="00732FD3">
        <w:rPr>
          <w:rFonts w:ascii="Helvetica" w:hAnsi="Helvetica" w:cs="Helvetica"/>
          <w:bCs/>
          <w:sz w:val="20"/>
          <w:szCs w:val="20"/>
        </w:rPr>
        <w:t>aber</w:t>
      </w:r>
      <w:r w:rsidR="00C6200D">
        <w:rPr>
          <w:rFonts w:ascii="Helvetica" w:hAnsi="Helvetica" w:cs="Helvetica"/>
          <w:bCs/>
          <w:sz w:val="20"/>
          <w:szCs w:val="20"/>
        </w:rPr>
        <w:t xml:space="preserve"> </w:t>
      </w:r>
      <w:r w:rsidR="007A142E">
        <w:rPr>
          <w:rFonts w:ascii="Helvetica" w:hAnsi="Helvetica" w:cs="Helvetica"/>
          <w:bCs/>
          <w:sz w:val="20"/>
          <w:szCs w:val="20"/>
        </w:rPr>
        <w:t xml:space="preserve">der Park birgt ein dunkles Geheimnis. Lange Zeit </w:t>
      </w:r>
      <w:r w:rsidR="00732FD3">
        <w:rPr>
          <w:rFonts w:ascii="Helvetica" w:hAnsi="Helvetica" w:cs="Helvetica"/>
          <w:bCs/>
          <w:sz w:val="20"/>
          <w:szCs w:val="20"/>
        </w:rPr>
        <w:t xml:space="preserve">lag hier </w:t>
      </w:r>
      <w:r w:rsidR="007A142E">
        <w:rPr>
          <w:rFonts w:ascii="Helvetica" w:hAnsi="Helvetica" w:cs="Helvetica"/>
          <w:bCs/>
          <w:sz w:val="20"/>
          <w:szCs w:val="20"/>
        </w:rPr>
        <w:t>der Zoo von Disney World, doch bei einer Untersuchung wurden schwere Fälle von Tierquälerei festgestellt</w:t>
      </w:r>
      <w:r w:rsidR="00712255">
        <w:rPr>
          <w:rFonts w:ascii="Helvetica" w:hAnsi="Helvetica" w:cs="Helvetica"/>
          <w:bCs/>
          <w:sz w:val="20"/>
          <w:szCs w:val="20"/>
        </w:rPr>
        <w:t xml:space="preserve"> und der Zoo wurde geschlossen</w:t>
      </w:r>
      <w:r w:rsidR="007A142E">
        <w:rPr>
          <w:rFonts w:ascii="Helvetica" w:hAnsi="Helvetica" w:cs="Helvetica"/>
          <w:bCs/>
          <w:sz w:val="20"/>
          <w:szCs w:val="20"/>
        </w:rPr>
        <w:t>.</w:t>
      </w:r>
      <w:r w:rsidR="00712255">
        <w:rPr>
          <w:rFonts w:ascii="Helvetica" w:hAnsi="Helvetica" w:cs="Helvetica"/>
          <w:bCs/>
          <w:sz w:val="20"/>
          <w:szCs w:val="20"/>
        </w:rPr>
        <w:t xml:space="preserve"> </w:t>
      </w:r>
      <w:r w:rsidR="006C1427">
        <w:rPr>
          <w:rFonts w:ascii="Helvetica" w:hAnsi="Helvetica" w:cs="Helvetica"/>
          <w:bCs/>
          <w:sz w:val="20"/>
          <w:szCs w:val="20"/>
        </w:rPr>
        <w:t xml:space="preserve">Das </w:t>
      </w:r>
      <w:r w:rsidR="00A3052A">
        <w:rPr>
          <w:rFonts w:ascii="Helvetica" w:hAnsi="Helvetica" w:cs="Helvetica"/>
          <w:bCs/>
          <w:sz w:val="20"/>
          <w:szCs w:val="20"/>
        </w:rPr>
        <w:t>M</w:t>
      </w:r>
      <w:r w:rsidR="006C1427">
        <w:rPr>
          <w:rFonts w:ascii="Helvetica" w:hAnsi="Helvetica" w:cs="Helvetica"/>
          <w:bCs/>
          <w:sz w:val="20"/>
          <w:szCs w:val="20"/>
        </w:rPr>
        <w:t>ysteriöse: Obwohl seit Jahren nie</w:t>
      </w:r>
      <w:r w:rsidR="00153B43">
        <w:rPr>
          <w:rFonts w:ascii="Helvetica" w:hAnsi="Helvetica" w:cs="Helvetica"/>
          <w:bCs/>
          <w:sz w:val="20"/>
          <w:szCs w:val="20"/>
        </w:rPr>
        <w:t xml:space="preserve">mand mehr einen Fuß auf die Insel gesetzt hat, </w:t>
      </w:r>
      <w:r w:rsidR="009274E2">
        <w:rPr>
          <w:rFonts w:ascii="Helvetica" w:hAnsi="Helvetica" w:cs="Helvetica"/>
          <w:bCs/>
          <w:sz w:val="20"/>
          <w:szCs w:val="20"/>
        </w:rPr>
        <w:t>kann man dort nachts Licht brennen sehen –</w:t>
      </w:r>
      <w:r w:rsidR="00A9123D">
        <w:rPr>
          <w:rFonts w:ascii="Helvetica" w:hAnsi="Helvetica" w:cs="Helvetica"/>
          <w:bCs/>
          <w:sz w:val="20"/>
          <w:szCs w:val="20"/>
        </w:rPr>
        <w:t xml:space="preserve"> </w:t>
      </w:r>
      <w:r w:rsidR="009274E2">
        <w:rPr>
          <w:rFonts w:ascii="Helvetica" w:hAnsi="Helvetica" w:cs="Helvetica"/>
          <w:bCs/>
          <w:sz w:val="20"/>
          <w:szCs w:val="20"/>
        </w:rPr>
        <w:t>heimliche Besucher berichten von gruseligen Geräuschen und einer düsteren Stimmung.</w:t>
      </w:r>
    </w:p>
    <w:p w14:paraId="22A18DB0" w14:textId="7C43550F" w:rsidR="00A162E0" w:rsidRDefault="00B35D37" w:rsidP="00A1028C">
      <w:pPr>
        <w:spacing w:line="240" w:lineRule="auto"/>
        <w:rPr>
          <w:rFonts w:ascii="Helvetica" w:hAnsi="Helvetica" w:cs="Helvetica"/>
          <w:bCs/>
          <w:sz w:val="20"/>
          <w:szCs w:val="20"/>
        </w:rPr>
      </w:pPr>
      <w:r>
        <w:rPr>
          <w:rFonts w:ascii="Helvetica" w:hAnsi="Helvetica" w:cs="Helvetica"/>
          <w:bCs/>
          <w:sz w:val="20"/>
          <w:szCs w:val="20"/>
        </w:rPr>
        <w:t xml:space="preserve"> </w:t>
      </w:r>
    </w:p>
    <w:p w14:paraId="3E231689" w14:textId="16BD855F" w:rsidR="00CD5710" w:rsidRDefault="002357DA" w:rsidP="00A1028C">
      <w:pPr>
        <w:spacing w:line="240" w:lineRule="auto"/>
        <w:rPr>
          <w:rFonts w:ascii="Helvetica" w:hAnsi="Helvetica" w:cs="Helvetica"/>
          <w:bCs/>
          <w:sz w:val="20"/>
          <w:szCs w:val="20"/>
        </w:rPr>
      </w:pPr>
      <w:r>
        <w:rPr>
          <w:rFonts w:ascii="Helvetica" w:hAnsi="Helvetica" w:cs="Helvetica"/>
          <w:bCs/>
          <w:sz w:val="20"/>
          <w:szCs w:val="20"/>
        </w:rPr>
        <w:t xml:space="preserve">Ein anderes Gruselhighlight </w:t>
      </w:r>
      <w:r w:rsidR="00727CF1">
        <w:rPr>
          <w:rFonts w:ascii="Helvetica" w:hAnsi="Helvetica" w:cs="Helvetica"/>
          <w:bCs/>
          <w:sz w:val="20"/>
          <w:szCs w:val="20"/>
        </w:rPr>
        <w:t xml:space="preserve">ist die Puppeninsel </w:t>
      </w:r>
      <w:r w:rsidR="00727CF1" w:rsidRPr="00662E6E">
        <w:rPr>
          <w:rFonts w:ascii="Helvetica" w:hAnsi="Helvetica" w:cs="Helvetica"/>
          <w:b/>
          <w:bCs/>
          <w:sz w:val="20"/>
          <w:szCs w:val="20"/>
        </w:rPr>
        <w:t xml:space="preserve">Isla de las </w:t>
      </w:r>
      <w:proofErr w:type="spellStart"/>
      <w:r w:rsidR="00727CF1" w:rsidRPr="00662E6E">
        <w:rPr>
          <w:rFonts w:ascii="Helvetica" w:hAnsi="Helvetica" w:cs="Helvetica"/>
          <w:b/>
          <w:bCs/>
          <w:sz w:val="20"/>
          <w:szCs w:val="20"/>
        </w:rPr>
        <w:t>Mu</w:t>
      </w:r>
      <w:r w:rsidR="00E10422" w:rsidRPr="00662E6E">
        <w:rPr>
          <w:rFonts w:ascii="Helvetica" w:hAnsi="Helvetica" w:cs="Helvetica"/>
          <w:b/>
          <w:bCs/>
          <w:sz w:val="20"/>
          <w:szCs w:val="20"/>
        </w:rPr>
        <w:t>n᷉ecas</w:t>
      </w:r>
      <w:proofErr w:type="spellEnd"/>
      <w:r w:rsidR="00E10422">
        <w:rPr>
          <w:rFonts w:ascii="Helvetica" w:hAnsi="Helvetica" w:cs="Helvetica"/>
          <w:bCs/>
          <w:sz w:val="20"/>
          <w:szCs w:val="20"/>
        </w:rPr>
        <w:t xml:space="preserve"> südlich </w:t>
      </w:r>
      <w:r w:rsidR="005A6379">
        <w:rPr>
          <w:rFonts w:ascii="Helvetica" w:hAnsi="Helvetica" w:cs="Helvetica"/>
          <w:bCs/>
          <w:sz w:val="20"/>
          <w:szCs w:val="20"/>
        </w:rPr>
        <w:t>von</w:t>
      </w:r>
      <w:r w:rsidR="00E10422">
        <w:rPr>
          <w:rFonts w:ascii="Helvetica" w:hAnsi="Helvetica" w:cs="Helvetica"/>
          <w:bCs/>
          <w:sz w:val="20"/>
          <w:szCs w:val="20"/>
        </w:rPr>
        <w:t xml:space="preserve"> Mexico City.</w:t>
      </w:r>
      <w:r w:rsidR="00492D84">
        <w:rPr>
          <w:rFonts w:ascii="Helvetica" w:hAnsi="Helvetica" w:cs="Helvetica"/>
          <w:bCs/>
          <w:sz w:val="20"/>
          <w:szCs w:val="20"/>
        </w:rPr>
        <w:t xml:space="preserve"> </w:t>
      </w:r>
      <w:r w:rsidR="0097204D">
        <w:rPr>
          <w:rFonts w:ascii="Helvetica" w:hAnsi="Helvetica" w:cs="Helvetica"/>
          <w:bCs/>
          <w:sz w:val="20"/>
          <w:szCs w:val="20"/>
        </w:rPr>
        <w:t>Auch hier geht die Legende auf ein junges Mädchen zurück</w:t>
      </w:r>
      <w:r w:rsidR="00BC0F97">
        <w:rPr>
          <w:rFonts w:ascii="Helvetica" w:hAnsi="Helvetica" w:cs="Helvetica"/>
          <w:bCs/>
          <w:sz w:val="20"/>
          <w:szCs w:val="20"/>
        </w:rPr>
        <w:t>, das unter mysteriösen Umst</w:t>
      </w:r>
      <w:r w:rsidR="00A31CDF">
        <w:rPr>
          <w:rFonts w:ascii="Helvetica" w:hAnsi="Helvetica" w:cs="Helvetica"/>
          <w:bCs/>
          <w:sz w:val="20"/>
          <w:szCs w:val="20"/>
        </w:rPr>
        <w:t>ä</w:t>
      </w:r>
      <w:r w:rsidR="00BC0F97">
        <w:rPr>
          <w:rFonts w:ascii="Helvetica" w:hAnsi="Helvetica" w:cs="Helvetica"/>
          <w:bCs/>
          <w:sz w:val="20"/>
          <w:szCs w:val="20"/>
        </w:rPr>
        <w:t xml:space="preserve">nden </w:t>
      </w:r>
      <w:r w:rsidR="005A6379">
        <w:rPr>
          <w:rFonts w:ascii="Helvetica" w:hAnsi="Helvetica" w:cs="Helvetica"/>
          <w:bCs/>
          <w:sz w:val="20"/>
          <w:szCs w:val="20"/>
        </w:rPr>
        <w:t xml:space="preserve">dort </w:t>
      </w:r>
      <w:r w:rsidR="00BC0F97">
        <w:rPr>
          <w:rFonts w:ascii="Helvetica" w:hAnsi="Helvetica" w:cs="Helvetica"/>
          <w:bCs/>
          <w:sz w:val="20"/>
          <w:szCs w:val="20"/>
        </w:rPr>
        <w:t>ertrunken sein soll</w:t>
      </w:r>
      <w:r w:rsidR="0097204D">
        <w:rPr>
          <w:rFonts w:ascii="Helvetica" w:hAnsi="Helvetica" w:cs="Helvetica"/>
          <w:bCs/>
          <w:sz w:val="20"/>
          <w:szCs w:val="20"/>
        </w:rPr>
        <w:t>.</w:t>
      </w:r>
      <w:r w:rsidR="00A31CDF">
        <w:rPr>
          <w:rFonts w:ascii="Helvetica" w:hAnsi="Helvetica" w:cs="Helvetica"/>
          <w:bCs/>
          <w:sz w:val="20"/>
          <w:szCs w:val="20"/>
        </w:rPr>
        <w:t xml:space="preserve"> Der Verwalter der Insel versu</w:t>
      </w:r>
      <w:r w:rsidR="00DD4D6E">
        <w:rPr>
          <w:rFonts w:ascii="Helvetica" w:hAnsi="Helvetica" w:cs="Helvetica"/>
          <w:bCs/>
          <w:sz w:val="20"/>
          <w:szCs w:val="20"/>
        </w:rPr>
        <w:t xml:space="preserve">chte vergeblich, das Mädchen zu retten. </w:t>
      </w:r>
      <w:r w:rsidR="00837E03">
        <w:rPr>
          <w:rFonts w:ascii="Helvetica" w:hAnsi="Helvetica" w:cs="Helvetica"/>
          <w:bCs/>
          <w:sz w:val="20"/>
          <w:szCs w:val="20"/>
        </w:rPr>
        <w:t>Kurz darauf</w:t>
      </w:r>
      <w:r w:rsidR="00FC1017">
        <w:rPr>
          <w:rFonts w:ascii="Helvetica" w:hAnsi="Helvetica" w:cs="Helvetica"/>
          <w:bCs/>
          <w:sz w:val="20"/>
          <w:szCs w:val="20"/>
        </w:rPr>
        <w:t xml:space="preserve"> fand </w:t>
      </w:r>
      <w:r w:rsidR="00837E03">
        <w:rPr>
          <w:rFonts w:ascii="Helvetica" w:hAnsi="Helvetica" w:cs="Helvetica"/>
          <w:bCs/>
          <w:sz w:val="20"/>
          <w:szCs w:val="20"/>
        </w:rPr>
        <w:t>er</w:t>
      </w:r>
      <w:r w:rsidR="00FC1017">
        <w:rPr>
          <w:rFonts w:ascii="Helvetica" w:hAnsi="Helvetica" w:cs="Helvetica"/>
          <w:bCs/>
          <w:sz w:val="20"/>
          <w:szCs w:val="20"/>
        </w:rPr>
        <w:t xml:space="preserve"> eine Puppe im Wasser nahe der Insel und hängte sie in einen Baum</w:t>
      </w:r>
      <w:r w:rsidR="004A2390">
        <w:rPr>
          <w:rFonts w:ascii="Helvetica" w:hAnsi="Helvetica" w:cs="Helvetica"/>
          <w:bCs/>
          <w:sz w:val="20"/>
          <w:szCs w:val="20"/>
        </w:rPr>
        <w:t>. Im Laufe der Jahre kamen immer mehr Puppen dazu</w:t>
      </w:r>
      <w:r w:rsidR="00E16F83">
        <w:rPr>
          <w:rFonts w:ascii="Helvetica" w:hAnsi="Helvetica" w:cs="Helvetica"/>
          <w:bCs/>
          <w:sz w:val="20"/>
          <w:szCs w:val="20"/>
        </w:rPr>
        <w:t xml:space="preserve"> – ein gruseliger Anblick</w:t>
      </w:r>
      <w:r w:rsidR="004A2390">
        <w:rPr>
          <w:rFonts w:ascii="Helvetica" w:hAnsi="Helvetica" w:cs="Helvetica"/>
          <w:bCs/>
          <w:sz w:val="20"/>
          <w:szCs w:val="20"/>
        </w:rPr>
        <w:t>.</w:t>
      </w:r>
      <w:r w:rsidR="0097204D">
        <w:rPr>
          <w:rFonts w:ascii="Helvetica" w:hAnsi="Helvetica" w:cs="Helvetica"/>
          <w:bCs/>
          <w:sz w:val="20"/>
          <w:szCs w:val="20"/>
        </w:rPr>
        <w:t xml:space="preserve"> </w:t>
      </w:r>
    </w:p>
    <w:p w14:paraId="7FB24089" w14:textId="702B4766" w:rsidR="00EB3ED2" w:rsidRDefault="00EB3ED2" w:rsidP="00A1028C">
      <w:pPr>
        <w:spacing w:line="240" w:lineRule="auto"/>
        <w:rPr>
          <w:rFonts w:ascii="Helvetica" w:hAnsi="Helvetica" w:cs="Helvetica"/>
          <w:bCs/>
          <w:sz w:val="20"/>
          <w:szCs w:val="20"/>
        </w:rPr>
      </w:pPr>
    </w:p>
    <w:p w14:paraId="475EFBE8" w14:textId="41B663C1" w:rsidR="00EB3ED2" w:rsidRDefault="00EB3ED2" w:rsidP="00A1028C">
      <w:pPr>
        <w:spacing w:line="240" w:lineRule="auto"/>
        <w:rPr>
          <w:rFonts w:ascii="Helvetica" w:hAnsi="Helvetica" w:cs="Helvetica"/>
          <w:bCs/>
          <w:sz w:val="20"/>
          <w:szCs w:val="20"/>
        </w:rPr>
      </w:pPr>
      <w:r>
        <w:rPr>
          <w:rFonts w:ascii="Helvetica" w:hAnsi="Helvetica" w:cs="Helvetica"/>
          <w:bCs/>
          <w:sz w:val="20"/>
          <w:szCs w:val="20"/>
        </w:rPr>
        <w:t>Zu Halloween werden viele dieser schaurigen Highlights dann sicher einige nervenstarke Besucher begrüßen</w:t>
      </w:r>
      <w:r w:rsidR="00485CF8">
        <w:rPr>
          <w:rFonts w:ascii="Helvetica" w:hAnsi="Helvetica" w:cs="Helvetica"/>
          <w:bCs/>
          <w:sz w:val="20"/>
          <w:szCs w:val="20"/>
        </w:rPr>
        <w:t xml:space="preserve"> </w:t>
      </w:r>
      <w:r w:rsidR="00EF6661">
        <w:rPr>
          <w:rFonts w:ascii="Helvetica" w:hAnsi="Helvetica" w:cs="Helvetica"/>
          <w:bCs/>
          <w:sz w:val="20"/>
          <w:szCs w:val="20"/>
        </w:rPr>
        <w:t xml:space="preserve">– alle anderen begnügen sich mit </w:t>
      </w:r>
      <w:r w:rsidR="00D221CA">
        <w:rPr>
          <w:rFonts w:ascii="Helvetica" w:hAnsi="Helvetica" w:cs="Helvetica"/>
          <w:bCs/>
          <w:sz w:val="20"/>
          <w:szCs w:val="20"/>
        </w:rPr>
        <w:t>den alten Schauergeschichten und lassen ihrer Fantasie freien Lauf.</w:t>
      </w:r>
    </w:p>
    <w:p w14:paraId="2AC555DB" w14:textId="08F9681D" w:rsidR="00A162E0" w:rsidRDefault="00A162E0" w:rsidP="00A1028C">
      <w:pPr>
        <w:spacing w:line="240" w:lineRule="auto"/>
        <w:rPr>
          <w:rFonts w:ascii="Helvetica" w:hAnsi="Helvetica" w:cs="Helvetica"/>
          <w:bCs/>
          <w:sz w:val="20"/>
          <w:szCs w:val="20"/>
        </w:rPr>
      </w:pPr>
    </w:p>
    <w:p w14:paraId="0AEE2E76" w14:textId="4026FAEC" w:rsidR="003A5A6B" w:rsidRDefault="0044749F" w:rsidP="00A1028C">
      <w:pPr>
        <w:spacing w:line="240" w:lineRule="auto"/>
        <w:rPr>
          <w:rFonts w:ascii="Helvetica" w:hAnsi="Helvetica" w:cs="Helvetica"/>
          <w:bCs/>
          <w:sz w:val="20"/>
          <w:szCs w:val="20"/>
        </w:rPr>
      </w:pPr>
      <w:r>
        <w:rPr>
          <w:rFonts w:ascii="Helvetica" w:hAnsi="Helvetica" w:cs="Helvetica"/>
          <w:bCs/>
          <w:sz w:val="20"/>
          <w:szCs w:val="20"/>
        </w:rPr>
        <w:t xml:space="preserve">Weitere </w:t>
      </w:r>
      <w:r w:rsidR="00474DED">
        <w:rPr>
          <w:rFonts w:ascii="Helvetica" w:hAnsi="Helvetica" w:cs="Helvetica"/>
          <w:bCs/>
          <w:sz w:val="20"/>
          <w:szCs w:val="20"/>
        </w:rPr>
        <w:t xml:space="preserve">schaurige Locations listet Urlaubsguru auf: </w:t>
      </w:r>
      <w:r w:rsidR="008720AF">
        <w:rPr>
          <w:rFonts w:ascii="Helvetica" w:hAnsi="Helvetica" w:cs="Helvetica"/>
          <w:bCs/>
          <w:sz w:val="20"/>
          <w:szCs w:val="20"/>
        </w:rPr>
        <w:br/>
      </w:r>
      <w:hyperlink r:id="rId12" w:history="1">
        <w:r w:rsidR="003A5A6B" w:rsidRPr="007835AA">
          <w:rPr>
            <w:rStyle w:val="Hyperlink"/>
            <w:rFonts w:ascii="Helvetica" w:hAnsi="Helvetica" w:cs="Helvetica"/>
            <w:bCs/>
            <w:sz w:val="20"/>
            <w:szCs w:val="20"/>
          </w:rPr>
          <w:t>https://www.urlaubsguru.de/reisemagazin/die-10-gruseligsten-orte-der-welt/</w:t>
        </w:r>
      </w:hyperlink>
    </w:p>
    <w:p w14:paraId="631BE8C4" w14:textId="6D84B26A" w:rsidR="009D5917" w:rsidRDefault="008720AF" w:rsidP="00A1028C">
      <w:pPr>
        <w:spacing w:line="240" w:lineRule="auto"/>
        <w:rPr>
          <w:rFonts w:ascii="Helvetica" w:hAnsi="Helvetica" w:cs="Helvetica"/>
          <w:bCs/>
          <w:sz w:val="20"/>
          <w:szCs w:val="20"/>
        </w:rPr>
      </w:pPr>
      <w:r>
        <w:rPr>
          <w:rFonts w:ascii="Helvetica" w:hAnsi="Helvetica" w:cs="Helvetica"/>
          <w:bCs/>
          <w:sz w:val="20"/>
          <w:szCs w:val="20"/>
        </w:rPr>
        <w:br/>
      </w:r>
    </w:p>
    <w:p w14:paraId="095F1619" w14:textId="1FDF7235" w:rsidR="00D1075E" w:rsidRDefault="00D1075E" w:rsidP="00A1028C">
      <w:pPr>
        <w:spacing w:line="240" w:lineRule="auto"/>
        <w:rPr>
          <w:rFonts w:ascii="Helvetica" w:hAnsi="Helvetica" w:cs="Helvetica"/>
          <w:bCs/>
          <w:sz w:val="20"/>
          <w:szCs w:val="20"/>
        </w:rPr>
      </w:pPr>
    </w:p>
    <w:p w14:paraId="5A2D2CC6" w14:textId="121B99C0" w:rsidR="00D1075E" w:rsidRDefault="00D1075E" w:rsidP="00A1028C">
      <w:pPr>
        <w:spacing w:line="240" w:lineRule="auto"/>
        <w:rPr>
          <w:rFonts w:ascii="Helvetica" w:hAnsi="Helvetica" w:cs="Helvetica"/>
          <w:bCs/>
          <w:sz w:val="20"/>
          <w:szCs w:val="20"/>
        </w:rPr>
      </w:pPr>
    </w:p>
    <w:p w14:paraId="47E60ADB" w14:textId="77777777" w:rsidR="00D1075E" w:rsidRDefault="00D1075E" w:rsidP="00A1028C">
      <w:pPr>
        <w:spacing w:line="240" w:lineRule="auto"/>
        <w:rPr>
          <w:rFonts w:ascii="Helvetica" w:hAnsi="Helvetica" w:cs="Helvetica"/>
          <w:bCs/>
          <w:sz w:val="20"/>
          <w:szCs w:val="20"/>
        </w:rPr>
      </w:pPr>
    </w:p>
    <w:p w14:paraId="6F7B8B62" w14:textId="00463D5F" w:rsidR="00A1028C" w:rsidRDefault="00A1028C" w:rsidP="00A1028C">
      <w:pPr>
        <w:spacing w:line="240" w:lineRule="auto"/>
        <w:rPr>
          <w:rFonts w:ascii="Helvetica" w:hAnsi="Helvetica" w:cs="Helvetica"/>
          <w:bCs/>
          <w:sz w:val="20"/>
          <w:szCs w:val="20"/>
        </w:rPr>
      </w:pPr>
    </w:p>
    <w:p w14:paraId="21AD079B" w14:textId="06099197" w:rsidR="00837E03" w:rsidRDefault="00837E03" w:rsidP="00A1028C">
      <w:pPr>
        <w:spacing w:line="240" w:lineRule="auto"/>
        <w:rPr>
          <w:rFonts w:ascii="Helvetica" w:hAnsi="Helvetica" w:cs="Helvetica"/>
          <w:bCs/>
          <w:sz w:val="20"/>
          <w:szCs w:val="20"/>
        </w:rPr>
      </w:pPr>
    </w:p>
    <w:p w14:paraId="38230C46" w14:textId="339A98AC" w:rsidR="00837E03" w:rsidRDefault="00837E03" w:rsidP="00A1028C">
      <w:pPr>
        <w:spacing w:line="240" w:lineRule="auto"/>
        <w:rPr>
          <w:rFonts w:ascii="Helvetica" w:hAnsi="Helvetica" w:cs="Helvetica"/>
          <w:bCs/>
          <w:sz w:val="20"/>
          <w:szCs w:val="20"/>
        </w:rPr>
      </w:pPr>
    </w:p>
    <w:p w14:paraId="4CDFBDA6" w14:textId="3E7B67DD" w:rsidR="00837E03" w:rsidRDefault="00837E03" w:rsidP="00A1028C">
      <w:pPr>
        <w:spacing w:line="240" w:lineRule="auto"/>
        <w:rPr>
          <w:rFonts w:ascii="Helvetica" w:hAnsi="Helvetica" w:cs="Helvetica"/>
          <w:bCs/>
          <w:sz w:val="20"/>
          <w:szCs w:val="20"/>
        </w:rPr>
      </w:pPr>
    </w:p>
    <w:p w14:paraId="1F4C6BF8" w14:textId="554E8D1F" w:rsidR="00837E03" w:rsidRDefault="00837E03" w:rsidP="00A1028C">
      <w:pPr>
        <w:spacing w:line="240" w:lineRule="auto"/>
        <w:rPr>
          <w:rFonts w:ascii="Helvetica" w:hAnsi="Helvetica" w:cs="Helvetica"/>
          <w:bCs/>
          <w:sz w:val="20"/>
          <w:szCs w:val="20"/>
        </w:rPr>
      </w:pPr>
    </w:p>
    <w:p w14:paraId="4188CCC8" w14:textId="3824EB6D" w:rsidR="00E44500" w:rsidRDefault="00E44500" w:rsidP="00A1028C">
      <w:pPr>
        <w:spacing w:line="240" w:lineRule="auto"/>
        <w:rPr>
          <w:rFonts w:ascii="Helvetica" w:hAnsi="Helvetica" w:cs="Helvetica"/>
          <w:bCs/>
          <w:sz w:val="20"/>
          <w:szCs w:val="20"/>
        </w:rPr>
      </w:pPr>
    </w:p>
    <w:p w14:paraId="7B68751C" w14:textId="71619C12" w:rsidR="00E44500" w:rsidRDefault="00E44500" w:rsidP="00A1028C">
      <w:pPr>
        <w:spacing w:line="240" w:lineRule="auto"/>
        <w:rPr>
          <w:rFonts w:ascii="Helvetica" w:hAnsi="Helvetica" w:cs="Helvetica"/>
          <w:bCs/>
          <w:sz w:val="20"/>
          <w:szCs w:val="20"/>
        </w:rPr>
      </w:pPr>
    </w:p>
    <w:p w14:paraId="48AD43C4" w14:textId="3A0D9F54" w:rsidR="00E44500" w:rsidRDefault="00E44500" w:rsidP="00A1028C">
      <w:pPr>
        <w:spacing w:line="240" w:lineRule="auto"/>
        <w:rPr>
          <w:rFonts w:ascii="Helvetica" w:hAnsi="Helvetica" w:cs="Helvetica"/>
          <w:bCs/>
          <w:sz w:val="20"/>
          <w:szCs w:val="20"/>
        </w:rPr>
      </w:pPr>
    </w:p>
    <w:p w14:paraId="37A62D49" w14:textId="77777777" w:rsidR="00E44500" w:rsidRDefault="00E44500" w:rsidP="00A1028C">
      <w:pPr>
        <w:spacing w:line="240" w:lineRule="auto"/>
        <w:rPr>
          <w:rFonts w:ascii="Helvetica" w:hAnsi="Helvetica" w:cs="Helvetica"/>
          <w:bCs/>
          <w:sz w:val="20"/>
          <w:szCs w:val="20"/>
        </w:rPr>
      </w:pPr>
    </w:p>
    <w:p w14:paraId="3751D019" w14:textId="58A92327" w:rsidR="00837E03" w:rsidRDefault="00837E03" w:rsidP="00A1028C">
      <w:pPr>
        <w:spacing w:line="240" w:lineRule="auto"/>
        <w:rPr>
          <w:rFonts w:ascii="Helvetica" w:hAnsi="Helvetica" w:cs="Helvetica"/>
          <w:bCs/>
          <w:sz w:val="20"/>
          <w:szCs w:val="20"/>
        </w:rPr>
      </w:pPr>
    </w:p>
    <w:p w14:paraId="6BB6615D" w14:textId="77777777" w:rsidR="00837E03" w:rsidRDefault="00837E03" w:rsidP="00A1028C">
      <w:pPr>
        <w:spacing w:line="240" w:lineRule="auto"/>
        <w:rPr>
          <w:rFonts w:ascii="Helvetica" w:hAnsi="Helvetica" w:cs="Helvetica"/>
          <w:bCs/>
          <w:sz w:val="20"/>
          <w:szCs w:val="20"/>
        </w:rPr>
      </w:pPr>
    </w:p>
    <w:p w14:paraId="719F2878" w14:textId="77777777" w:rsidR="00A1028C" w:rsidRDefault="00A1028C" w:rsidP="00A1028C">
      <w:pPr>
        <w:spacing w:line="240" w:lineRule="auto"/>
        <w:rPr>
          <w:rFonts w:ascii="Helvetica" w:hAnsi="Helvetica" w:cs="Helvetica"/>
          <w:bCs/>
          <w:sz w:val="20"/>
          <w:szCs w:val="20"/>
        </w:rPr>
      </w:pPr>
      <w:r>
        <w:rPr>
          <w:rFonts w:ascii="Helvetica" w:hAnsi="Helvetica" w:cs="Helvetica"/>
          <w:bCs/>
          <w:sz w:val="20"/>
          <w:szCs w:val="20"/>
        </w:rPr>
        <w:t xml:space="preserve">   </w:t>
      </w:r>
    </w:p>
    <w:p w14:paraId="01E0818D" w14:textId="77777777" w:rsidR="00A1028C" w:rsidRPr="00CA195F" w:rsidRDefault="00A1028C" w:rsidP="00A1028C">
      <w:pPr>
        <w:spacing w:line="240" w:lineRule="auto"/>
        <w:rPr>
          <w:rFonts w:ascii="Helvetica" w:hAnsi="Helvetica" w:cs="Helvetica"/>
          <w:b/>
          <w:sz w:val="18"/>
          <w:szCs w:val="18"/>
        </w:rPr>
      </w:pPr>
      <w:r w:rsidRPr="00CA195F">
        <w:rPr>
          <w:rFonts w:ascii="Helvetica" w:hAnsi="Helvetica" w:cs="Helvetica"/>
          <w:b/>
          <w:sz w:val="18"/>
          <w:szCs w:val="18"/>
        </w:rPr>
        <w:t xml:space="preserve">Über Urlaubsguru.de </w:t>
      </w:r>
    </w:p>
    <w:p w14:paraId="1CD6BEBD" w14:textId="77777777" w:rsidR="00A1028C" w:rsidRDefault="00A1028C" w:rsidP="00A1028C">
      <w:pPr>
        <w:spacing w:line="240" w:lineRule="auto"/>
        <w:rPr>
          <w:rFonts w:ascii="Helvetica" w:hAnsi="Helvetica" w:cs="Helvetica"/>
          <w:i/>
          <w:iCs/>
          <w:sz w:val="18"/>
          <w:szCs w:val="18"/>
        </w:rPr>
      </w:pPr>
      <w:r w:rsidRPr="00CA195F">
        <w:rPr>
          <w:rFonts w:ascii="Helvetica" w:hAnsi="Helvetica" w:cs="Helvetica"/>
          <w:i/>
          <w:iCs/>
          <w:sz w:val="18"/>
          <w:szCs w:val="18"/>
        </w:rPr>
        <w:t xml:space="preserve">Daniel Krahn und Daniel Marx haben Urlaubsguru.de im Sommer 2012 gegründet. </w:t>
      </w:r>
      <w:r>
        <w:rPr>
          <w:rFonts w:ascii="Helvetica" w:hAnsi="Helvetica" w:cs="Helvetica"/>
          <w:i/>
          <w:iCs/>
          <w:sz w:val="18"/>
          <w:szCs w:val="18"/>
        </w:rPr>
        <w:t xml:space="preserve">Heute ist </w:t>
      </w:r>
      <w:r w:rsidRPr="00CA195F">
        <w:rPr>
          <w:rFonts w:ascii="Helvetica" w:hAnsi="Helvetica" w:cs="Helvetica"/>
          <w:i/>
          <w:iCs/>
          <w:sz w:val="18"/>
          <w:szCs w:val="18"/>
        </w:rPr>
        <w:t xml:space="preserve">Urlaubsguru.de eine der größten unabhängigen Reise-Internetseiten in Deutschland. Mit über 6,8 Millionen Facebook-Fans und monatlich über 22 Millionen Seitenaufrufen gehört sie zu den erfolgreichsten Webseiten in Deutschland. </w:t>
      </w:r>
    </w:p>
    <w:p w14:paraId="75601B32" w14:textId="77777777" w:rsidR="00A1028C" w:rsidRDefault="00A1028C" w:rsidP="00A1028C">
      <w:pPr>
        <w:spacing w:line="240" w:lineRule="auto"/>
        <w:rPr>
          <w:rFonts w:ascii="Helvetica" w:hAnsi="Helvetica" w:cs="Helvetica"/>
          <w:b/>
          <w:sz w:val="18"/>
          <w:szCs w:val="18"/>
        </w:rPr>
      </w:pPr>
    </w:p>
    <w:p w14:paraId="03004966" w14:textId="77777777" w:rsidR="00A1028C" w:rsidRPr="00CA195F" w:rsidRDefault="00A1028C" w:rsidP="00A1028C">
      <w:pPr>
        <w:spacing w:line="240" w:lineRule="auto"/>
        <w:rPr>
          <w:rFonts w:ascii="Helvetica" w:hAnsi="Helvetica" w:cs="Helvetica"/>
          <w:b/>
          <w:sz w:val="18"/>
          <w:szCs w:val="18"/>
        </w:rPr>
      </w:pPr>
      <w:r w:rsidRPr="00CA195F">
        <w:rPr>
          <w:rFonts w:ascii="Helvetica" w:hAnsi="Helvetica" w:cs="Helvetica"/>
          <w:b/>
          <w:sz w:val="18"/>
          <w:szCs w:val="18"/>
        </w:rPr>
        <w:t xml:space="preserve">Über UNIQ GmbH </w:t>
      </w:r>
    </w:p>
    <w:p w14:paraId="3D0C87D3" w14:textId="77777777" w:rsidR="00A1028C" w:rsidRPr="00CA195F" w:rsidRDefault="00A1028C" w:rsidP="00A1028C">
      <w:pPr>
        <w:spacing w:line="240" w:lineRule="auto"/>
        <w:rPr>
          <w:rFonts w:ascii="Helvetica" w:hAnsi="Helvetica" w:cs="Helvetica"/>
          <w:i/>
          <w:iCs/>
          <w:sz w:val="18"/>
          <w:szCs w:val="18"/>
        </w:rPr>
      </w:pPr>
      <w:r w:rsidRPr="00670075">
        <w:rPr>
          <w:rFonts w:ascii="Helvetica" w:hAnsi="Helvetica" w:cs="Helvetica"/>
          <w:i/>
          <w:iCs/>
          <w:sz w:val="18"/>
          <w:szCs w:val="18"/>
        </w:rPr>
        <w:t>Daniel Krahn und Daniel Marx gründeten 2012 Urlaubsguru.de</w:t>
      </w:r>
      <w:r>
        <w:rPr>
          <w:rFonts w:ascii="Helvetica" w:hAnsi="Helvetica" w:cs="Helvetica"/>
          <w:i/>
          <w:iCs/>
          <w:sz w:val="18"/>
          <w:szCs w:val="18"/>
        </w:rPr>
        <w:t xml:space="preserve"> und</w:t>
      </w:r>
      <w:r w:rsidRPr="00670075">
        <w:rPr>
          <w:rFonts w:ascii="Helvetica" w:hAnsi="Helvetica" w:cs="Helvetica"/>
          <w:i/>
          <w:iCs/>
          <w:sz w:val="18"/>
          <w:szCs w:val="18"/>
        </w:rPr>
        <w:t xml:space="preserve"> sind heute Geschäftsführer der UNIQ GmbH, die neben Urlaubsguru und </w:t>
      </w:r>
      <w:proofErr w:type="spellStart"/>
      <w:r w:rsidRPr="00670075">
        <w:rPr>
          <w:rFonts w:ascii="Helvetica" w:hAnsi="Helvetica" w:cs="Helvetica"/>
          <w:i/>
          <w:iCs/>
          <w:sz w:val="18"/>
          <w:szCs w:val="18"/>
        </w:rPr>
        <w:t>deutschlandLiebe</w:t>
      </w:r>
      <w:proofErr w:type="spellEnd"/>
      <w:r w:rsidRPr="00670075">
        <w:rPr>
          <w:rFonts w:ascii="Helvetica" w:hAnsi="Helvetica" w:cs="Helvetica"/>
          <w:i/>
          <w:iCs/>
          <w:sz w:val="18"/>
          <w:szCs w:val="18"/>
        </w:rPr>
        <w:t xml:space="preserve"> auch die </w:t>
      </w:r>
      <w:proofErr w:type="spellStart"/>
      <w:r w:rsidRPr="00670075">
        <w:rPr>
          <w:rFonts w:ascii="Helvetica" w:hAnsi="Helvetica" w:cs="Helvetica"/>
          <w:i/>
          <w:iCs/>
          <w:sz w:val="18"/>
          <w:szCs w:val="18"/>
        </w:rPr>
        <w:t>Holidayguru</w:t>
      </w:r>
      <w:proofErr w:type="spellEnd"/>
      <w:r w:rsidRPr="00670075">
        <w:rPr>
          <w:rFonts w:ascii="Helvetica" w:hAnsi="Helvetica" w:cs="Helvetica"/>
          <w:i/>
          <w:iCs/>
          <w:sz w:val="18"/>
          <w:szCs w:val="18"/>
        </w:rPr>
        <w:t xml:space="preserve">-Seiten in vielen Ländern sowie die Marken </w:t>
      </w:r>
      <w:proofErr w:type="spellStart"/>
      <w:r w:rsidRPr="00670075">
        <w:rPr>
          <w:rFonts w:ascii="Helvetica" w:hAnsi="Helvetica" w:cs="Helvetica"/>
          <w:i/>
          <w:iCs/>
          <w:sz w:val="18"/>
          <w:szCs w:val="18"/>
        </w:rPr>
        <w:t>FashionFee</w:t>
      </w:r>
      <w:proofErr w:type="spellEnd"/>
      <w:r w:rsidRPr="00670075">
        <w:rPr>
          <w:rFonts w:ascii="Helvetica" w:hAnsi="Helvetica" w:cs="Helvetica"/>
          <w:i/>
          <w:iCs/>
          <w:sz w:val="18"/>
          <w:szCs w:val="18"/>
        </w:rPr>
        <w:t>, Prinz Sportlich, Captain Kreuzfahrt und Mein Haustier betreibt. Mittlerweile arbeiten 200 Mitarbeiter an drei Standorten (Holzwickede, Unna, Wien) für das junge Unternehmen, das noch heute ohne Fremdkapital auskommt und sich weiterhin auf Wachstumskurs befindet.</w:t>
      </w:r>
    </w:p>
    <w:p w14:paraId="24C38538" w14:textId="77777777" w:rsidR="00A1028C" w:rsidRPr="00CA195F" w:rsidRDefault="00A1028C" w:rsidP="00A1028C">
      <w:pPr>
        <w:spacing w:line="240" w:lineRule="auto"/>
        <w:rPr>
          <w:rFonts w:ascii="Helvetica" w:hAnsi="Helvetica" w:cs="Helvetica"/>
          <w:i/>
          <w:iCs/>
          <w:sz w:val="18"/>
          <w:szCs w:val="18"/>
        </w:rPr>
      </w:pPr>
    </w:p>
    <w:p w14:paraId="7BDA7E78" w14:textId="22D3240D" w:rsidR="00A1028C" w:rsidRPr="00D375A5" w:rsidRDefault="00A1028C" w:rsidP="00A1028C">
      <w:pPr>
        <w:spacing w:line="240" w:lineRule="auto"/>
        <w:rPr>
          <w:sz w:val="16"/>
          <w:szCs w:val="16"/>
          <w:lang w:val="de-DE"/>
        </w:rPr>
      </w:pPr>
      <w:r w:rsidRPr="00D375A5">
        <w:rPr>
          <w:sz w:val="16"/>
          <w:szCs w:val="16"/>
          <w:lang w:val="de-DE"/>
        </w:rPr>
        <w:t xml:space="preserve">Holzwickede, </w:t>
      </w:r>
      <w:r w:rsidR="00B3426B">
        <w:rPr>
          <w:sz w:val="16"/>
          <w:szCs w:val="16"/>
          <w:lang w:val="de-DE"/>
        </w:rPr>
        <w:t>22</w:t>
      </w:r>
      <w:r w:rsidRPr="00D375A5">
        <w:rPr>
          <w:sz w:val="16"/>
          <w:szCs w:val="16"/>
          <w:lang w:val="de-DE"/>
        </w:rPr>
        <w:t>.</w:t>
      </w:r>
      <w:r>
        <w:rPr>
          <w:sz w:val="16"/>
          <w:szCs w:val="16"/>
          <w:lang w:val="de-DE"/>
        </w:rPr>
        <w:t>10</w:t>
      </w:r>
      <w:r w:rsidRPr="00D375A5">
        <w:rPr>
          <w:sz w:val="16"/>
          <w:szCs w:val="16"/>
          <w:lang w:val="de-DE"/>
        </w:rPr>
        <w:t>.2018</w:t>
      </w:r>
    </w:p>
    <w:p w14:paraId="0832CC97" w14:textId="77777777" w:rsidR="00A1028C" w:rsidRPr="00D375A5" w:rsidRDefault="00A1028C" w:rsidP="00A1028C">
      <w:pPr>
        <w:spacing w:line="240" w:lineRule="auto"/>
        <w:rPr>
          <w:sz w:val="14"/>
          <w:szCs w:val="14"/>
          <w:lang w:val="de-DE"/>
        </w:rPr>
      </w:pPr>
      <w:r>
        <w:rPr>
          <w:sz w:val="14"/>
          <w:szCs w:val="14"/>
          <w:lang w:val="de-DE"/>
        </w:rPr>
        <w:br/>
      </w:r>
      <w:r w:rsidRPr="00D375A5">
        <w:rPr>
          <w:sz w:val="14"/>
          <w:szCs w:val="14"/>
          <w:lang w:val="de-DE"/>
        </w:rPr>
        <w:t xml:space="preserve">Ansprechpartner für Medien: Nicole Brückner, Head </w:t>
      </w:r>
      <w:proofErr w:type="spellStart"/>
      <w:r w:rsidRPr="00D375A5">
        <w:rPr>
          <w:sz w:val="14"/>
          <w:szCs w:val="14"/>
          <w:lang w:val="de-DE"/>
        </w:rPr>
        <w:t>of</w:t>
      </w:r>
      <w:proofErr w:type="spellEnd"/>
      <w:r w:rsidRPr="00D375A5">
        <w:rPr>
          <w:sz w:val="14"/>
          <w:szCs w:val="14"/>
          <w:lang w:val="de-DE"/>
        </w:rPr>
        <w:t xml:space="preserve"> Communications, Tel. 02301 94580-771, presse@un-iq.de</w:t>
      </w:r>
    </w:p>
    <w:p w14:paraId="1FDF6E3C" w14:textId="77777777" w:rsidR="00A1028C" w:rsidRDefault="00A1028C" w:rsidP="00A1028C">
      <w:pPr>
        <w:spacing w:line="240" w:lineRule="auto"/>
      </w:pPr>
      <w:r w:rsidRPr="00D375A5">
        <w:rPr>
          <w:sz w:val="14"/>
          <w:szCs w:val="14"/>
          <w:lang w:val="de-DE"/>
        </w:rPr>
        <w:t>Herausgeber: UNIQ GmbH, Rhenus-Platz 2, 59439 Holzwickede, Tel. 02301 94580-0, www.un-iq.de</w:t>
      </w:r>
    </w:p>
    <w:p w14:paraId="5994C22C" w14:textId="77777777" w:rsidR="00A1028C" w:rsidRDefault="00A1028C" w:rsidP="00A1028C"/>
    <w:p w14:paraId="3AE9EBAD" w14:textId="77777777" w:rsidR="00FC1863" w:rsidRDefault="00FC1863"/>
    <w:sectPr w:rsidR="00FC1863" w:rsidSect="000C612A">
      <w:footerReference w:type="default" r:id="rId13"/>
      <w:pgSz w:w="11906" w:h="16838"/>
      <w:pgMar w:top="720" w:right="1418" w:bottom="720" w:left="1418" w:header="0" w:footer="17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064AB" w14:textId="77777777" w:rsidR="00B036D4" w:rsidRDefault="00B036D4">
      <w:pPr>
        <w:spacing w:line="240" w:lineRule="auto"/>
      </w:pPr>
      <w:r>
        <w:separator/>
      </w:r>
    </w:p>
  </w:endnote>
  <w:endnote w:type="continuationSeparator" w:id="0">
    <w:p w14:paraId="59C390B4" w14:textId="77777777" w:rsidR="00B036D4" w:rsidRDefault="00B036D4">
      <w:pPr>
        <w:spacing w:line="240" w:lineRule="auto"/>
      </w:pPr>
      <w:r>
        <w:continuationSeparator/>
      </w:r>
    </w:p>
  </w:endnote>
  <w:endnote w:type="continuationNotice" w:id="1">
    <w:p w14:paraId="2ECC73D2" w14:textId="77777777" w:rsidR="00B036D4" w:rsidRDefault="00B036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7FF2C" w14:textId="77777777" w:rsidR="002701C0" w:rsidRDefault="00AA501F">
    <w:pPr>
      <w:jc w:val="center"/>
    </w:pPr>
    <w:r>
      <w:rPr>
        <w:noProof/>
      </w:rPr>
      <w:drawing>
        <wp:inline distT="0" distB="0" distL="0" distR="0" wp14:anchorId="23EE7119" wp14:editId="0D7588A1">
          <wp:extent cx="3124200" cy="606137"/>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6061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DA665" w14:textId="77777777" w:rsidR="00B036D4" w:rsidRDefault="00B036D4">
      <w:pPr>
        <w:spacing w:line="240" w:lineRule="auto"/>
      </w:pPr>
      <w:r>
        <w:separator/>
      </w:r>
    </w:p>
  </w:footnote>
  <w:footnote w:type="continuationSeparator" w:id="0">
    <w:p w14:paraId="4047702E" w14:textId="77777777" w:rsidR="00B036D4" w:rsidRDefault="00B036D4">
      <w:pPr>
        <w:spacing w:line="240" w:lineRule="auto"/>
      </w:pPr>
      <w:r>
        <w:continuationSeparator/>
      </w:r>
    </w:p>
  </w:footnote>
  <w:footnote w:type="continuationNotice" w:id="1">
    <w:p w14:paraId="25BEC398" w14:textId="77777777" w:rsidR="00B036D4" w:rsidRDefault="00B036D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F1BB2"/>
    <w:multiLevelType w:val="hybridMultilevel"/>
    <w:tmpl w:val="7EBA11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ACE37AA"/>
    <w:multiLevelType w:val="hybridMultilevel"/>
    <w:tmpl w:val="58648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8C"/>
    <w:rsid w:val="000032B2"/>
    <w:rsid w:val="00061219"/>
    <w:rsid w:val="00090B89"/>
    <w:rsid w:val="000B33D0"/>
    <w:rsid w:val="00120160"/>
    <w:rsid w:val="00132E2B"/>
    <w:rsid w:val="00153B43"/>
    <w:rsid w:val="00165864"/>
    <w:rsid w:val="001A111A"/>
    <w:rsid w:val="001A4D9F"/>
    <w:rsid w:val="001A519C"/>
    <w:rsid w:val="001B13A3"/>
    <w:rsid w:val="001E42E5"/>
    <w:rsid w:val="001E6E45"/>
    <w:rsid w:val="002045CB"/>
    <w:rsid w:val="002357DA"/>
    <w:rsid w:val="002522AC"/>
    <w:rsid w:val="00280596"/>
    <w:rsid w:val="002C0368"/>
    <w:rsid w:val="00303DCD"/>
    <w:rsid w:val="00380AF5"/>
    <w:rsid w:val="0038213D"/>
    <w:rsid w:val="003A5A6B"/>
    <w:rsid w:val="003A6566"/>
    <w:rsid w:val="003B2F44"/>
    <w:rsid w:val="00417DA1"/>
    <w:rsid w:val="0042616D"/>
    <w:rsid w:val="00444D3D"/>
    <w:rsid w:val="0044749F"/>
    <w:rsid w:val="00466B83"/>
    <w:rsid w:val="004715FC"/>
    <w:rsid w:val="00473651"/>
    <w:rsid w:val="00474DED"/>
    <w:rsid w:val="00485CF8"/>
    <w:rsid w:val="00492D84"/>
    <w:rsid w:val="004A2390"/>
    <w:rsid w:val="004A7A8A"/>
    <w:rsid w:val="004F6F25"/>
    <w:rsid w:val="0050635F"/>
    <w:rsid w:val="00563686"/>
    <w:rsid w:val="00573222"/>
    <w:rsid w:val="005940C4"/>
    <w:rsid w:val="005A6379"/>
    <w:rsid w:val="006164F7"/>
    <w:rsid w:val="00662E6E"/>
    <w:rsid w:val="006654EA"/>
    <w:rsid w:val="00690E38"/>
    <w:rsid w:val="0069386B"/>
    <w:rsid w:val="006C1427"/>
    <w:rsid w:val="006C259C"/>
    <w:rsid w:val="006C6D78"/>
    <w:rsid w:val="006C7369"/>
    <w:rsid w:val="006D39ED"/>
    <w:rsid w:val="006F58AC"/>
    <w:rsid w:val="00712255"/>
    <w:rsid w:val="00723D0F"/>
    <w:rsid w:val="00727CF1"/>
    <w:rsid w:val="00732FD3"/>
    <w:rsid w:val="00736AB6"/>
    <w:rsid w:val="007561B4"/>
    <w:rsid w:val="00772A6B"/>
    <w:rsid w:val="00786B90"/>
    <w:rsid w:val="007A1426"/>
    <w:rsid w:val="007A142E"/>
    <w:rsid w:val="007C1EB6"/>
    <w:rsid w:val="007D5CC8"/>
    <w:rsid w:val="007D6D8E"/>
    <w:rsid w:val="00803F75"/>
    <w:rsid w:val="00837E03"/>
    <w:rsid w:val="008720AF"/>
    <w:rsid w:val="00890378"/>
    <w:rsid w:val="008A4788"/>
    <w:rsid w:val="0090189A"/>
    <w:rsid w:val="00914A8D"/>
    <w:rsid w:val="00923576"/>
    <w:rsid w:val="009274E2"/>
    <w:rsid w:val="00927B21"/>
    <w:rsid w:val="0097204D"/>
    <w:rsid w:val="00975ED9"/>
    <w:rsid w:val="009952B2"/>
    <w:rsid w:val="009A26DA"/>
    <w:rsid w:val="009A69EA"/>
    <w:rsid w:val="009D3698"/>
    <w:rsid w:val="009D5917"/>
    <w:rsid w:val="00A1028C"/>
    <w:rsid w:val="00A162E0"/>
    <w:rsid w:val="00A16C70"/>
    <w:rsid w:val="00A242DA"/>
    <w:rsid w:val="00A3052A"/>
    <w:rsid w:val="00A31CDF"/>
    <w:rsid w:val="00A32118"/>
    <w:rsid w:val="00A37F8B"/>
    <w:rsid w:val="00A46186"/>
    <w:rsid w:val="00A4709D"/>
    <w:rsid w:val="00A66E0C"/>
    <w:rsid w:val="00A9123D"/>
    <w:rsid w:val="00AA2D3D"/>
    <w:rsid w:val="00AA501F"/>
    <w:rsid w:val="00AB601E"/>
    <w:rsid w:val="00AC2979"/>
    <w:rsid w:val="00AC73C6"/>
    <w:rsid w:val="00B036D4"/>
    <w:rsid w:val="00B07122"/>
    <w:rsid w:val="00B22E67"/>
    <w:rsid w:val="00B3426B"/>
    <w:rsid w:val="00B35D37"/>
    <w:rsid w:val="00B42501"/>
    <w:rsid w:val="00B55B25"/>
    <w:rsid w:val="00B72E23"/>
    <w:rsid w:val="00B83422"/>
    <w:rsid w:val="00B8393B"/>
    <w:rsid w:val="00B9799A"/>
    <w:rsid w:val="00BC0F97"/>
    <w:rsid w:val="00C26779"/>
    <w:rsid w:val="00C6200D"/>
    <w:rsid w:val="00C7106D"/>
    <w:rsid w:val="00C95545"/>
    <w:rsid w:val="00C95D39"/>
    <w:rsid w:val="00CD5710"/>
    <w:rsid w:val="00CD5F01"/>
    <w:rsid w:val="00CE3F81"/>
    <w:rsid w:val="00CF6F46"/>
    <w:rsid w:val="00D027C3"/>
    <w:rsid w:val="00D1075E"/>
    <w:rsid w:val="00D1706D"/>
    <w:rsid w:val="00D221CA"/>
    <w:rsid w:val="00D60E27"/>
    <w:rsid w:val="00D66A5A"/>
    <w:rsid w:val="00D764F6"/>
    <w:rsid w:val="00D76CED"/>
    <w:rsid w:val="00DB6809"/>
    <w:rsid w:val="00DD4D6E"/>
    <w:rsid w:val="00DD5657"/>
    <w:rsid w:val="00DE20DD"/>
    <w:rsid w:val="00DE2B72"/>
    <w:rsid w:val="00E0001D"/>
    <w:rsid w:val="00E10422"/>
    <w:rsid w:val="00E16F83"/>
    <w:rsid w:val="00E31F16"/>
    <w:rsid w:val="00E44500"/>
    <w:rsid w:val="00E44BAF"/>
    <w:rsid w:val="00EB3ED2"/>
    <w:rsid w:val="00ED42D3"/>
    <w:rsid w:val="00EE3EC6"/>
    <w:rsid w:val="00EF6661"/>
    <w:rsid w:val="00F468AC"/>
    <w:rsid w:val="00F552F2"/>
    <w:rsid w:val="00F62FBD"/>
    <w:rsid w:val="00F657BB"/>
    <w:rsid w:val="00F74E98"/>
    <w:rsid w:val="00FA178F"/>
    <w:rsid w:val="00FA7CB1"/>
    <w:rsid w:val="00FB5650"/>
    <w:rsid w:val="00FC1017"/>
    <w:rsid w:val="00FC1863"/>
    <w:rsid w:val="00FC2970"/>
    <w:rsid w:val="00FC7FB4"/>
    <w:rsid w:val="00FE0611"/>
    <w:rsid w:val="00FE4FD0"/>
    <w:rsid w:val="00FF7D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53EC"/>
  <w15:chartTrackingRefBased/>
  <w15:docId w15:val="{E2E30B4F-3614-4726-BE48-6CCF9BDE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A1028C"/>
    <w:pPr>
      <w:spacing w:after="0" w:line="276" w:lineRule="auto"/>
    </w:pPr>
    <w:rPr>
      <w:rFonts w:ascii="Arial" w:eastAsia="Arial" w:hAnsi="Arial" w:cs="Arial"/>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1028C"/>
    <w:rPr>
      <w:color w:val="0563C1" w:themeColor="hyperlink"/>
      <w:u w:val="single"/>
    </w:rPr>
  </w:style>
  <w:style w:type="paragraph" w:styleId="Listenabsatz">
    <w:name w:val="List Paragraph"/>
    <w:basedOn w:val="Standard"/>
    <w:uiPriority w:val="34"/>
    <w:qFormat/>
    <w:rsid w:val="004715FC"/>
    <w:pPr>
      <w:ind w:left="720"/>
      <w:contextualSpacing/>
    </w:pPr>
  </w:style>
  <w:style w:type="character" w:styleId="NichtaufgelsteErwhnung">
    <w:name w:val="Unresolved Mention"/>
    <w:basedOn w:val="Absatz-Standardschriftart"/>
    <w:uiPriority w:val="99"/>
    <w:semiHidden/>
    <w:unhideWhenUsed/>
    <w:rsid w:val="003A5A6B"/>
    <w:rPr>
      <w:color w:val="605E5C"/>
      <w:shd w:val="clear" w:color="auto" w:fill="E1DFDD"/>
    </w:rPr>
  </w:style>
  <w:style w:type="paragraph" w:styleId="Kopfzeile">
    <w:name w:val="header"/>
    <w:basedOn w:val="Standard"/>
    <w:link w:val="KopfzeileZchn"/>
    <w:uiPriority w:val="99"/>
    <w:semiHidden/>
    <w:unhideWhenUsed/>
    <w:rsid w:val="001B13A3"/>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1B13A3"/>
    <w:rPr>
      <w:rFonts w:ascii="Arial" w:eastAsia="Arial" w:hAnsi="Arial" w:cs="Arial"/>
      <w:lang w:val="de" w:eastAsia="de-DE"/>
    </w:rPr>
  </w:style>
  <w:style w:type="paragraph" w:styleId="Fuzeile">
    <w:name w:val="footer"/>
    <w:basedOn w:val="Standard"/>
    <w:link w:val="FuzeileZchn"/>
    <w:uiPriority w:val="99"/>
    <w:semiHidden/>
    <w:unhideWhenUsed/>
    <w:rsid w:val="001B13A3"/>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1B13A3"/>
    <w:rPr>
      <w:rFonts w:ascii="Arial" w:eastAsia="Arial" w:hAnsi="Arial" w:cs="Arial"/>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rlaubsguru.de/reisemagazin/die-10-gruseligsten-orte-der-we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rlaubsguru.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8" ma:contentTypeDescription="Ein neues Dokument erstellen." ma:contentTypeScope="" ma:versionID="d46596e98cbbfe0a26e70c889759e8c5">
  <xsd:schema xmlns:xsd="http://www.w3.org/2001/XMLSchema" xmlns:xs="http://www.w3.org/2001/XMLSchema" xmlns:p="http://schemas.microsoft.com/office/2006/metadata/properties" xmlns:ns2="93a78057-9bcd-4ffa-aaeb-7c38cf7eb22f" targetNamespace="http://schemas.microsoft.com/office/2006/metadata/properties" ma:root="true" ma:fieldsID="79ea5fbd9090602ee91eee84ec53b27b" ns2:_="">
    <xsd:import namespace="93a78057-9bcd-4ffa-aaeb-7c38cf7eb2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AA316-B230-43E3-B7CD-00EFC2356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21F60-3EAF-4EC3-B9A6-CD6B13D0D6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13CEE4-4000-41C3-9E86-169E94120E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5456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Bröer</dc:creator>
  <cp:keywords/>
  <dc:description/>
  <cp:lastModifiedBy>Sarah Bröer</cp:lastModifiedBy>
  <cp:revision>144</cp:revision>
  <dcterms:created xsi:type="dcterms:W3CDTF">2018-10-15T13:09:00Z</dcterms:created>
  <dcterms:modified xsi:type="dcterms:W3CDTF">2018-10-22T11:32:00Z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