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993F" w14:textId="77777777" w:rsidR="00732C71" w:rsidRPr="00792252" w:rsidRDefault="00732C71" w:rsidP="00732C71">
      <w:pPr>
        <w:pStyle w:val="Titel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E59CE" wp14:editId="57780DD3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BEDA" w14:textId="1067B601" w:rsidR="00732C71" w:rsidRDefault="001D02E2" w:rsidP="00732C71">
                            <w:bookmarkStart w:id="0" w:name="_GoBack"/>
                            <w:bookmarkEnd w:id="0"/>
                            <w:r>
                              <w:t>9</w:t>
                            </w:r>
                            <w:r w:rsidR="00732C71">
                              <w:t xml:space="preserve">. </w:t>
                            </w:r>
                            <w:r>
                              <w:t>Februar</w:t>
                            </w:r>
                            <w:r w:rsidR="00732C71">
                              <w:t xml:space="preserve"> 202</w:t>
                            </w:r>
                            <w:r w:rsidR="00101ADD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E59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01EABEDA" w14:textId="1067B601" w:rsidR="00732C71" w:rsidRDefault="001D02E2" w:rsidP="00732C71">
                      <w:bookmarkStart w:id="1" w:name="_GoBack"/>
                      <w:bookmarkEnd w:id="1"/>
                      <w:r>
                        <w:t>9</w:t>
                      </w:r>
                      <w:r w:rsidR="00732C71">
                        <w:t xml:space="preserve">. </w:t>
                      </w:r>
                      <w:r>
                        <w:t>Februar</w:t>
                      </w:r>
                      <w:r w:rsidR="00732C71">
                        <w:t xml:space="preserve"> 202</w:t>
                      </w:r>
                      <w:r w:rsidR="00101ADD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33B73743" wp14:editId="16CFD67D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599">
        <w:t>Mitmachen für mehr Nachhaltigkeit</w:t>
      </w:r>
    </w:p>
    <w:p w14:paraId="6891093C" w14:textId="77777777" w:rsidR="00732C71" w:rsidRPr="00BF12CE" w:rsidRDefault="00922599" w:rsidP="00732C71">
      <w:pPr>
        <w:pStyle w:val="2bold"/>
        <w:rPr>
          <w:rStyle w:val="TitelZchn"/>
          <w:b/>
          <w:bCs w:val="0"/>
          <w:sz w:val="20"/>
        </w:rPr>
      </w:pPr>
      <w:r>
        <w:t>DBU-Online-Salon setzt Zeichen für Bürgerbeteiligung</w:t>
      </w:r>
    </w:p>
    <w:p w14:paraId="1F1C2CAC" w14:textId="77777777" w:rsidR="00732C71" w:rsidRDefault="00732C71" w:rsidP="00732C71">
      <w:pPr>
        <w:pStyle w:val="Default"/>
      </w:pPr>
    </w:p>
    <w:p w14:paraId="16EA8F37" w14:textId="11492F90" w:rsidR="00B72A5D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3E644863" wp14:editId="2839C2AD">
                <wp:simplePos x="0" y="0"/>
                <wp:positionH relativeFrom="column">
                  <wp:posOffset>-998220</wp:posOffset>
                </wp:positionH>
                <wp:positionV relativeFrom="page">
                  <wp:posOffset>345440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815E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4863" id="_x0000_s1027" type="#_x0000_t202" style="position:absolute;margin-left:-78.6pt;margin-top:27.2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" o:allowincell="f" o:allowoverlap="f" fillcolor="white [3212]" stroked="f">
                <v:textbox>
                  <w:txbxContent>
                    <w:p w14:paraId="4653815E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2" w:name="_Hlk95133792"/>
      <w:r w:rsidR="00B72A5D" w:rsidRPr="006A20BD">
        <w:t>Osnabrück</w:t>
      </w:r>
      <w:r w:rsidR="00B72A5D">
        <w:t xml:space="preserve">. </w:t>
      </w:r>
      <w:r w:rsidR="00413E88">
        <w:t xml:space="preserve">Auf dem Weg zu mehr Umwelt- und Klimaschutz ist der Wandel von Wissenschaft, Wirtschaft, Gesellschaft und Politik hin zu einer umfassenden Nachhaltigkeit in vollem Gang. </w:t>
      </w:r>
      <w:bookmarkStart w:id="3" w:name="_Hlk95134157"/>
      <w:r w:rsidR="00413E88">
        <w:t>„</w:t>
      </w:r>
      <w:r w:rsidR="00053723">
        <w:t xml:space="preserve">Wir müssen Klimakrise und Artensterben – die beiden für die Menschheit existenziellen ökologischen Herausforderungen – zeitnah lösen. Dazu brauchen wir </w:t>
      </w:r>
      <w:r w:rsidR="00F31BDB">
        <w:t xml:space="preserve">auch </w:t>
      </w:r>
      <w:r w:rsidR="00053723">
        <w:t xml:space="preserve">die </w:t>
      </w:r>
      <w:r w:rsidR="00E01EEC">
        <w:t>Beteiligung von</w:t>
      </w:r>
      <w:r w:rsidR="00053723">
        <w:t xml:space="preserve"> Bürgerinnen und Bürger</w:t>
      </w:r>
      <w:r w:rsidR="00501E47">
        <w:t>n</w:t>
      </w:r>
      <w:r w:rsidR="00413E88">
        <w:t xml:space="preserve">“, sagt Alexander Bonde, Generalsekretär der Deutschen Bundesstiftung Umwelt (DBU). </w:t>
      </w:r>
      <w:r w:rsidR="00B72A5D">
        <w:t xml:space="preserve"> </w:t>
      </w:r>
      <w:bookmarkEnd w:id="2"/>
      <w:bookmarkEnd w:id="3"/>
      <w:r w:rsidR="006E1A8F">
        <w:t xml:space="preserve">Die DBU will für eine solche Bürgerbeteiligung ihren Beitrag leisten und veranstaltet </w:t>
      </w:r>
      <w:r w:rsidR="00B418AF">
        <w:t>zum Thema</w:t>
      </w:r>
      <w:r w:rsidR="00A94E55">
        <w:t xml:space="preserve"> deshalb</w:t>
      </w:r>
      <w:r w:rsidR="00B418AF">
        <w:t xml:space="preserve"> morgen (Donnerstag) von 14 bis 16:15 Uhr einen digitalen DBU-Online-Salon. Eine Frage steht im Mittelpunkt: Mit welchen </w:t>
      </w:r>
      <w:r w:rsidR="00C87686">
        <w:t>Methoden</w:t>
      </w:r>
      <w:r w:rsidR="00B418AF">
        <w:t xml:space="preserve"> ist ein breites </w:t>
      </w:r>
      <w:r w:rsidR="00A94E55">
        <w:t xml:space="preserve">gesellschaftliches </w:t>
      </w:r>
      <w:r w:rsidR="00B418AF">
        <w:t xml:space="preserve">Fundament für eine </w:t>
      </w:r>
      <w:r w:rsidR="00A94E55">
        <w:t>derartig</w:t>
      </w:r>
      <w:r w:rsidR="00B418AF">
        <w:t xml:space="preserve"> weitreichende Transformation zu erreichen? </w:t>
      </w:r>
      <w:r w:rsidR="00A94E55">
        <w:t xml:space="preserve">Der DBU-Salon </w:t>
      </w:r>
      <w:r w:rsidR="000300EE">
        <w:t>ergänzt damit zugleich</w:t>
      </w:r>
      <w:r w:rsidR="00A94E55">
        <w:t xml:space="preserve"> das seit 2000 </w:t>
      </w:r>
      <w:r w:rsidR="00C17F08">
        <w:t xml:space="preserve">regelmäßig </w:t>
      </w:r>
      <w:r w:rsidR="00A94E55">
        <w:t>stattfindende „Wissenschaftsjahr“ der Bundesregierung, das 2022 mit einer Premiere aufwartet.</w:t>
      </w:r>
    </w:p>
    <w:p w14:paraId="3F84E475" w14:textId="77777777" w:rsidR="00B418AF" w:rsidRDefault="00A94E55" w:rsidP="0062254F">
      <w:r>
        <w:t>Denn zum ersten Mal seit 22 Jahren ist das vom Bundesministerium für Bildung und Forschung (BMBF) zusammen mit Wissenschaft im Dialog (</w:t>
      </w:r>
      <w:proofErr w:type="spellStart"/>
      <w:r>
        <w:t>WiD</w:t>
      </w:r>
      <w:proofErr w:type="spellEnd"/>
      <w:r>
        <w:t xml:space="preserve">) konzipierte Wissenschaftsjahr nicht wie üblich von einem wissenschaftlichen Schwerpunktthema geprägt. </w:t>
      </w:r>
      <w:r w:rsidR="00233536">
        <w:t xml:space="preserve">Stattdessen heißt das Motto nun: „Nachgefragt!“. Der Fokus soll 2022 also auf die Bedeutung von Bürgerbeteiligung liegen. Bundesforschungsministerin Bettina Stark-Watzinger spricht von einem „Mitmachjahr“. Dazu sagt die in der DBU für den morgigen Online-Salon „Transformative Methoden – Potenzial zur Bewältigung von Nachhaltigkeitsherausforderungen“ zuständige Abteilungsleiterin Dr. Cornelia Soetbeer: „Die </w:t>
      </w:r>
      <w:r w:rsidR="000300EE">
        <w:t>DBU-</w:t>
      </w:r>
      <w:r w:rsidR="00233536">
        <w:t xml:space="preserve">Veranstaltung morgen </w:t>
      </w:r>
      <w:r w:rsidR="000300EE">
        <w:t>fügt sich perfekt in das</w:t>
      </w:r>
      <w:r w:rsidR="00233536">
        <w:t xml:space="preserve"> diesjährige Wissenschaftsjah</w:t>
      </w:r>
      <w:r w:rsidR="000300EE">
        <w:t>r ein.“</w:t>
      </w:r>
      <w:r w:rsidR="00233536">
        <w:t xml:space="preserve"> Wer will, kann live dabei sein: </w:t>
      </w:r>
      <w:hyperlink r:id="rId7" w:history="1">
        <w:r w:rsidR="00B418AF" w:rsidRPr="00E64AC9">
          <w:rPr>
            <w:rStyle w:val="Hyperlink"/>
          </w:rPr>
          <w:t>www.dbu.de/@OnlineSalonTransformativeMethoden</w:t>
        </w:r>
      </w:hyperlink>
      <w:r w:rsidR="00B418AF">
        <w:t xml:space="preserve"> </w:t>
      </w:r>
    </w:p>
    <w:p w14:paraId="683D2E2C" w14:textId="77777777" w:rsidR="00B72A5D" w:rsidRPr="003E6A2B" w:rsidRDefault="00C17F08" w:rsidP="0062254F">
      <w:pPr>
        <w:pStyle w:val="KeinLeerraum"/>
      </w:pPr>
      <w:r>
        <w:t>Drei Stellschrauben für die Zukunft</w:t>
      </w:r>
      <w:r w:rsidR="00B72A5D" w:rsidRPr="003E6A2B">
        <w:t xml:space="preserve"> </w:t>
      </w:r>
    </w:p>
    <w:p w14:paraId="0E214DBE" w14:textId="77777777" w:rsidR="0017653E" w:rsidRPr="005B5862" w:rsidRDefault="0017653E" w:rsidP="0062254F">
      <w:pPr>
        <w:rPr>
          <w:szCs w:val="18"/>
        </w:rPr>
      </w:pPr>
      <w:r>
        <w:t xml:space="preserve">Fundierte Einblicke zu den Herausforderungen von Nachhaltigkeits-Strategien </w:t>
      </w:r>
      <w:r w:rsidR="000300EE">
        <w:t>liefert</w:t>
      </w:r>
      <w:r>
        <w:t xml:space="preserve"> zunächst ein langjähriger Experte auf dem Gebiet: Prof. Dr. Günther Bachmann, von 200</w:t>
      </w:r>
      <w:r w:rsidR="00597993">
        <w:t>7</w:t>
      </w:r>
      <w:r>
        <w:t xml:space="preserve"> bis </w:t>
      </w:r>
      <w:r w:rsidR="00597993">
        <w:t>zu seinem Ruhestand 2020</w:t>
      </w:r>
      <w:r>
        <w:t xml:space="preserve"> Ge</w:t>
      </w:r>
      <w:r w:rsidR="00597993">
        <w:t>neralsekretär des Rates für Nachhaltige Entwicklung (RNE) und in d</w:t>
      </w:r>
      <w:r w:rsidR="005B5862">
        <w:t>iese</w:t>
      </w:r>
      <w:r w:rsidR="00597993">
        <w:t xml:space="preserve">r Funktion auch Berater der Bundesregierung, startet den DBU-Online-Salon mit einem Impulsvortrag. </w:t>
      </w:r>
      <w:r w:rsidR="00597993">
        <w:lastRenderedPageBreak/>
        <w:t xml:space="preserve">Aus Bachmanns Sicht gibt es vor allem folgende Stellschrauben für die Zukunft: </w:t>
      </w:r>
      <w:r w:rsidR="00597993" w:rsidRPr="00BC0D15">
        <w:rPr>
          <w:szCs w:val="18"/>
        </w:rPr>
        <w:t xml:space="preserve">„Um mehr Nachhaltigkeit zu erzielen, muss der Mensch Herausforderungen in drei Bereichen bewältigen: Erstens für Energie, Strom und Wasserstoff, zweitens </w:t>
      </w:r>
      <w:r w:rsidR="00C17F08">
        <w:rPr>
          <w:szCs w:val="18"/>
        </w:rPr>
        <w:t xml:space="preserve">für </w:t>
      </w:r>
      <w:r w:rsidR="00597993" w:rsidRPr="00BC0D15">
        <w:rPr>
          <w:szCs w:val="18"/>
        </w:rPr>
        <w:t>Umwelt, Lebensmittel und Ernährung sowie drittens</w:t>
      </w:r>
      <w:r w:rsidR="00C17F08">
        <w:rPr>
          <w:szCs w:val="18"/>
        </w:rPr>
        <w:t xml:space="preserve"> für</w:t>
      </w:r>
      <w:r w:rsidR="00597993" w:rsidRPr="00BC0D15">
        <w:rPr>
          <w:szCs w:val="18"/>
        </w:rPr>
        <w:t xml:space="preserve"> Verkehr und Automobilindustrie.“</w:t>
      </w:r>
      <w:r w:rsidR="00E96106">
        <w:rPr>
          <w:szCs w:val="18"/>
        </w:rPr>
        <w:t xml:space="preserve"> </w:t>
      </w:r>
      <w:r w:rsidR="005B5862">
        <w:rPr>
          <w:szCs w:val="18"/>
        </w:rPr>
        <w:t>Und w</w:t>
      </w:r>
      <w:r w:rsidR="00E96106">
        <w:rPr>
          <w:szCs w:val="18"/>
        </w:rPr>
        <w:t xml:space="preserve">enn transformative Methoden für mehr Nachhaltigkeit gelingen sollen, </w:t>
      </w:r>
      <w:r w:rsidR="005B5862">
        <w:rPr>
          <w:szCs w:val="18"/>
        </w:rPr>
        <w:t>führt nach Bachmanns Worten „</w:t>
      </w:r>
      <w:r w:rsidR="005B5862" w:rsidRPr="00BC0D15">
        <w:rPr>
          <w:szCs w:val="18"/>
        </w:rPr>
        <w:t>ein Dreiklang zum Erfolg: ausprobieren, einbeziehen, Verantwortung übernehmen.</w:t>
      </w:r>
      <w:r w:rsidR="00C17F08">
        <w:rPr>
          <w:szCs w:val="18"/>
        </w:rPr>
        <w:t>“</w:t>
      </w:r>
      <w:r w:rsidR="005B5862" w:rsidRPr="00BC0D15">
        <w:rPr>
          <w:szCs w:val="18"/>
        </w:rPr>
        <w:t xml:space="preserve"> Alarmstimmung </w:t>
      </w:r>
      <w:r w:rsidR="00C17F08">
        <w:rPr>
          <w:szCs w:val="18"/>
        </w:rPr>
        <w:t xml:space="preserve">zu </w:t>
      </w:r>
      <w:r w:rsidR="005B5862" w:rsidRPr="00BC0D15">
        <w:rPr>
          <w:szCs w:val="18"/>
        </w:rPr>
        <w:t xml:space="preserve">verbreiten, </w:t>
      </w:r>
      <w:r w:rsidR="00C17F08">
        <w:rPr>
          <w:szCs w:val="18"/>
        </w:rPr>
        <w:t>sei</w:t>
      </w:r>
      <w:r w:rsidR="005B5862" w:rsidRPr="00BC0D15">
        <w:rPr>
          <w:szCs w:val="18"/>
        </w:rPr>
        <w:t xml:space="preserve"> einfach. </w:t>
      </w:r>
      <w:r w:rsidR="00C17F08">
        <w:rPr>
          <w:szCs w:val="18"/>
        </w:rPr>
        <w:t>„</w:t>
      </w:r>
      <w:r w:rsidR="005B5862" w:rsidRPr="00BC0D15">
        <w:rPr>
          <w:szCs w:val="18"/>
        </w:rPr>
        <w:t>Dialog macht Arbeit – ist aber unverzichtbar. Die Wahl der Methode ist letztlich zweitrangig, entscheidend ist, was man mit welchen Akteurinnen und Akteuren erreichen will</w:t>
      </w:r>
      <w:r w:rsidR="00C17F08">
        <w:rPr>
          <w:szCs w:val="18"/>
        </w:rPr>
        <w:t>“, so Bachmann.</w:t>
      </w:r>
    </w:p>
    <w:p w14:paraId="2EB019E3" w14:textId="77777777" w:rsidR="0017653E" w:rsidRDefault="00663C57" w:rsidP="005B5862">
      <w:pPr>
        <w:pStyle w:val="KeinLeerraum"/>
      </w:pPr>
      <w:r>
        <w:t>Citizen Science: Auf dem Weg zu einer Bürgerwissenschaft</w:t>
      </w:r>
      <w:r w:rsidR="0017653E" w:rsidRPr="003E6A2B">
        <w:t xml:space="preserve"> </w:t>
      </w:r>
    </w:p>
    <w:p w14:paraId="34DDE538" w14:textId="77777777" w:rsidR="005B5862" w:rsidRPr="00BC0D15" w:rsidRDefault="00486474" w:rsidP="005B5862">
      <w:pPr>
        <w:rPr>
          <w:szCs w:val="18"/>
        </w:rPr>
      </w:pPr>
      <w:r>
        <w:t>Im</w:t>
      </w:r>
      <w:r w:rsidR="005B5862">
        <w:t xml:space="preserve"> DBU-Online-Salon</w:t>
      </w:r>
      <w:r w:rsidR="00390A5A">
        <w:t xml:space="preserve"> morgen</w:t>
      </w:r>
      <w:r>
        <w:t xml:space="preserve"> werden in Workshops</w:t>
      </w:r>
      <w:r w:rsidR="00390A5A">
        <w:t xml:space="preserve"> zwei Bereiche</w:t>
      </w:r>
      <w:r>
        <w:t xml:space="preserve"> </w:t>
      </w:r>
      <w:r w:rsidR="00390A5A">
        <w:t xml:space="preserve">unter die Lupe </w:t>
      </w:r>
      <w:r w:rsidR="00591512">
        <w:t xml:space="preserve">genommen </w:t>
      </w:r>
      <w:r w:rsidR="00390A5A">
        <w:t xml:space="preserve">und weiterentwickelt: zum einen die sogenannte </w:t>
      </w:r>
      <w:r w:rsidR="00390A5A" w:rsidRPr="005B5862">
        <w:rPr>
          <w:i/>
        </w:rPr>
        <w:t>Citizen Science</w:t>
      </w:r>
      <w:r w:rsidR="00390A5A">
        <w:t>, also Bürgerwissenschaft, sowie Reallabor</w:t>
      </w:r>
      <w:r w:rsidR="000300EE">
        <w:t xml:space="preserve">e – also </w:t>
      </w:r>
      <w:r w:rsidR="00053723">
        <w:t xml:space="preserve">all die </w:t>
      </w:r>
      <w:r w:rsidR="00F31BDB">
        <w:t>Erprobungsräume und Forschungsprozesse, in denen Wissenschaft und Gesellschaft zukunftsfähige Lösungen erarbeiten</w:t>
      </w:r>
      <w:r w:rsidR="00591512">
        <w:t xml:space="preserve">; zum anderen </w:t>
      </w:r>
      <w:r w:rsidR="000300EE">
        <w:t xml:space="preserve">geht es um </w:t>
      </w:r>
      <w:r w:rsidR="00591512">
        <w:t>Teilnahme und Dialog</w:t>
      </w:r>
      <w:r w:rsidR="000300EE">
        <w:t xml:space="preserve">. Bonde: </w:t>
      </w:r>
      <w:r w:rsidR="003226F7">
        <w:t>„</w:t>
      </w:r>
      <w:r w:rsidR="00591512">
        <w:t>Bürgerbeteiligung</w:t>
      </w:r>
      <w:r w:rsidR="003226F7">
        <w:t xml:space="preserve"> wird </w:t>
      </w:r>
      <w:r w:rsidR="00B42D93">
        <w:t xml:space="preserve">so </w:t>
      </w:r>
      <w:r w:rsidR="003226F7">
        <w:t>zum Instrument</w:t>
      </w:r>
      <w:r w:rsidR="00B42D93">
        <w:t xml:space="preserve">, um </w:t>
      </w:r>
      <w:r w:rsidR="003226F7">
        <w:t>bestmögliche Optionen für Nachhaltigkeit zu entwickeln</w:t>
      </w:r>
      <w:r w:rsidR="00591512">
        <w:t>.</w:t>
      </w:r>
      <w:r w:rsidR="003226F7">
        <w:t>“</w:t>
      </w:r>
      <w:r w:rsidR="00591512">
        <w:t xml:space="preserve"> </w:t>
      </w:r>
      <w:bookmarkStart w:id="4" w:name="_Hlk95133910"/>
      <w:r w:rsidR="00591512">
        <w:t xml:space="preserve">Grundlage beider Workshops </w:t>
      </w:r>
      <w:r w:rsidR="00B42D93">
        <w:t>sind</w:t>
      </w:r>
      <w:r w:rsidR="00591512">
        <w:t xml:space="preserve"> </w:t>
      </w:r>
      <w:r w:rsidR="003226F7">
        <w:t>DBU-</w:t>
      </w:r>
      <w:r w:rsidR="00591512">
        <w:t xml:space="preserve">geförderte Projekte, die den Weg </w:t>
      </w:r>
      <w:r w:rsidR="0017653E">
        <w:t xml:space="preserve">fürs </w:t>
      </w:r>
      <w:r w:rsidR="00F31BDB">
        <w:t>Mitgestalten</w:t>
      </w:r>
      <w:r w:rsidR="0017653E">
        <w:t xml:space="preserve"> von Menschen </w:t>
      </w:r>
      <w:r w:rsidR="005B5862">
        <w:t>auf</w:t>
      </w:r>
      <w:r w:rsidR="0017653E">
        <w:t xml:space="preserve"> wissenschaftlichen </w:t>
      </w:r>
      <w:r w:rsidR="00F31BDB">
        <w:t xml:space="preserve">und politischen </w:t>
      </w:r>
      <w:r w:rsidR="0017653E">
        <w:t>F</w:t>
      </w:r>
      <w:r w:rsidR="005B5862">
        <w:t xml:space="preserve">eldern </w:t>
      </w:r>
      <w:r w:rsidR="0017653E">
        <w:t xml:space="preserve">ebnen sollen. </w:t>
      </w:r>
      <w:r w:rsidR="00F31BDB">
        <w:t xml:space="preserve">So </w:t>
      </w:r>
      <w:r w:rsidR="00AE31A8">
        <w:t>erstellt das</w:t>
      </w:r>
      <w:r w:rsidR="0017653E">
        <w:t xml:space="preserve"> Helmholtz-Zentrum für Umweltforschung</w:t>
      </w:r>
      <w:r w:rsidR="00D07446">
        <w:t xml:space="preserve"> </w:t>
      </w:r>
      <w:r w:rsidR="00AE31A8">
        <w:t>– unter Mitwirkung von rund 150 Akteurinnen und Akteuren – das</w:t>
      </w:r>
      <w:r w:rsidR="0017653E">
        <w:t xml:space="preserve"> Weißbuch </w:t>
      </w:r>
      <w:r w:rsidR="00D07446">
        <w:t>„</w:t>
      </w:r>
      <w:r w:rsidR="0017653E" w:rsidRPr="00663C57">
        <w:rPr>
          <w:i/>
        </w:rPr>
        <w:t>Citizen Science</w:t>
      </w:r>
      <w:r w:rsidR="0017653E">
        <w:t>-Strategie 2030“</w:t>
      </w:r>
      <w:r w:rsidR="003226F7">
        <w:t xml:space="preserve"> und </w:t>
      </w:r>
      <w:r w:rsidR="0017653E">
        <w:t>ein</w:t>
      </w:r>
      <w:r w:rsidR="00AE31A8">
        <w:t xml:space="preserve"> entsprechendes</w:t>
      </w:r>
      <w:r w:rsidR="0017653E">
        <w:t xml:space="preserve"> Handbuch für Wissenschaft und Gesellschaft</w:t>
      </w:r>
      <w:r w:rsidR="00AE31A8">
        <w:t xml:space="preserve">. Die DBU fördert </w:t>
      </w:r>
      <w:r w:rsidR="00501E47">
        <w:t>einen Teil des</w:t>
      </w:r>
      <w:r w:rsidR="00AE31A8">
        <w:t xml:space="preserve"> Vorhaben</w:t>
      </w:r>
      <w:r w:rsidR="00501E47">
        <w:t>s</w:t>
      </w:r>
      <w:r w:rsidR="00AE31A8">
        <w:t xml:space="preserve"> mit rund 98.000 Euro.</w:t>
      </w:r>
      <w:r w:rsidR="0017653E">
        <w:t xml:space="preserve"> </w:t>
      </w:r>
      <w:r w:rsidR="005B5862" w:rsidRPr="005B5862">
        <w:rPr>
          <w:i/>
        </w:rPr>
        <w:t>Citizen Science</w:t>
      </w:r>
      <w:r w:rsidR="00663C57">
        <w:t xml:space="preserve"> bedeutet laut Bachmann</w:t>
      </w:r>
      <w:bookmarkEnd w:id="4"/>
      <w:r w:rsidR="00663C57">
        <w:t xml:space="preserve">, </w:t>
      </w:r>
      <w:r w:rsidR="005B5862">
        <w:t>„</w:t>
      </w:r>
      <w:r w:rsidR="005B5862" w:rsidRPr="00BC0D15">
        <w:rPr>
          <w:szCs w:val="18"/>
        </w:rPr>
        <w:t>möglichst viele Menschen bei einem Wandel zu mehr Nachhaltigkeit einzubeziehen –</w:t>
      </w:r>
      <w:r w:rsidR="00B42D93">
        <w:rPr>
          <w:szCs w:val="18"/>
        </w:rPr>
        <w:t xml:space="preserve"> </w:t>
      </w:r>
      <w:r w:rsidR="005B5862" w:rsidRPr="00BC0D15">
        <w:rPr>
          <w:szCs w:val="18"/>
        </w:rPr>
        <w:t>vor allem auch solche Menschen, die nicht unbedingt in der Wissenschaft zu Hause sind, wohl aber über Wissen verfügen</w:t>
      </w:r>
      <w:r w:rsidR="00AE31A8">
        <w:rPr>
          <w:szCs w:val="18"/>
        </w:rPr>
        <w:t>“.</w:t>
      </w:r>
      <w:r w:rsidR="005B5862">
        <w:rPr>
          <w:szCs w:val="18"/>
        </w:rPr>
        <w:t xml:space="preserve"> Solches Wissen sei unverzichtbar, reich</w:t>
      </w:r>
      <w:r w:rsidR="00B42D93">
        <w:rPr>
          <w:szCs w:val="18"/>
        </w:rPr>
        <w:t>e</w:t>
      </w:r>
      <w:r w:rsidR="005B5862">
        <w:rPr>
          <w:szCs w:val="18"/>
        </w:rPr>
        <w:t xml:space="preserve"> allein jedoch nicht</w:t>
      </w:r>
      <w:r w:rsidR="005B5862" w:rsidRPr="00BC0D15">
        <w:rPr>
          <w:szCs w:val="18"/>
        </w:rPr>
        <w:t>. Wichtig s</w:t>
      </w:r>
      <w:r w:rsidR="005B5862">
        <w:rPr>
          <w:szCs w:val="18"/>
        </w:rPr>
        <w:t xml:space="preserve">eien </w:t>
      </w:r>
      <w:r>
        <w:rPr>
          <w:szCs w:val="18"/>
        </w:rPr>
        <w:t>auch</w:t>
      </w:r>
      <w:r w:rsidR="005B5862" w:rsidRPr="00BC0D15">
        <w:rPr>
          <w:szCs w:val="18"/>
        </w:rPr>
        <w:t xml:space="preserve"> </w:t>
      </w:r>
      <w:r w:rsidR="005B5862">
        <w:rPr>
          <w:szCs w:val="18"/>
        </w:rPr>
        <w:t>„</w:t>
      </w:r>
      <w:r w:rsidR="005B5862" w:rsidRPr="00BC0D15">
        <w:rPr>
          <w:szCs w:val="18"/>
        </w:rPr>
        <w:t>weiche Faktoren</w:t>
      </w:r>
      <w:r w:rsidR="005B5862">
        <w:rPr>
          <w:szCs w:val="18"/>
        </w:rPr>
        <w:t>“, etwa</w:t>
      </w:r>
      <w:r w:rsidR="005B5862" w:rsidRPr="00BC0D15">
        <w:rPr>
          <w:szCs w:val="18"/>
        </w:rPr>
        <w:t xml:space="preserve"> </w:t>
      </w:r>
      <w:r w:rsidR="005B5862">
        <w:rPr>
          <w:szCs w:val="18"/>
        </w:rPr>
        <w:t>„</w:t>
      </w:r>
      <w:r w:rsidR="005B5862" w:rsidRPr="00BC0D15">
        <w:rPr>
          <w:szCs w:val="18"/>
        </w:rPr>
        <w:t>Emotionen und ein Vertrauen in die eigene Stärke. Erst dann entsteht auch die allseits beschworene Kooperation.“</w:t>
      </w:r>
    </w:p>
    <w:p w14:paraId="3FAF6152" w14:textId="77777777" w:rsidR="00591512" w:rsidRPr="003E6A2B" w:rsidRDefault="00663C57" w:rsidP="00591512">
      <w:pPr>
        <w:pStyle w:val="KeinLeerraum"/>
      </w:pPr>
      <w:r>
        <w:t>Ein Bürgerlabor als Modell für mehr Nachhaltigkeit in Städten und Kommunen</w:t>
      </w:r>
      <w:r w:rsidR="00591512" w:rsidRPr="003E6A2B">
        <w:t xml:space="preserve"> </w:t>
      </w:r>
    </w:p>
    <w:p w14:paraId="463567AC" w14:textId="77777777" w:rsidR="00591512" w:rsidRPr="00B72A5D" w:rsidRDefault="003226F7" w:rsidP="0062254F">
      <w:r>
        <w:t>Eine andere</w:t>
      </w:r>
      <w:r w:rsidR="007A614D">
        <w:t xml:space="preserve"> von der DBU mit rund 242.500 Euro geförderte Maßnahme </w:t>
      </w:r>
      <w:r>
        <w:t xml:space="preserve">setzt – unter wissenschaftlicher Begleitung des Wuppertal Instituts für Klima, Umwelt und Energie – ebenfalls auf das Instrument </w:t>
      </w:r>
      <w:r w:rsidR="007A614D">
        <w:t>Bürgerbeteiligung</w:t>
      </w:r>
      <w:r>
        <w:t xml:space="preserve"> und läuft in</w:t>
      </w:r>
      <w:r w:rsidR="007A614D">
        <w:t xml:space="preserve"> Köln-Porz</w:t>
      </w:r>
      <w:r>
        <w:t>: Dort</w:t>
      </w:r>
      <w:r w:rsidR="00D10AA5">
        <w:t xml:space="preserve"> spürt man Mittel und Möglichkeiten </w:t>
      </w:r>
      <w:r w:rsidR="00922599">
        <w:t>nach</w:t>
      </w:r>
      <w:r w:rsidR="00D10AA5">
        <w:t xml:space="preserve">, um </w:t>
      </w:r>
      <w:r w:rsidR="00DC712E">
        <w:t xml:space="preserve">rechtzeitig die Weichen für eine nachhaltige Quartiersentwicklung zu stellen und so </w:t>
      </w:r>
      <w:r w:rsidR="00D10AA5">
        <w:t xml:space="preserve">die </w:t>
      </w:r>
      <w:r w:rsidR="007E71D9">
        <w:t>Folgen einer</w:t>
      </w:r>
      <w:r w:rsidR="00D10AA5">
        <w:t xml:space="preserve"> </w:t>
      </w:r>
      <w:r w:rsidR="007E71D9">
        <w:t xml:space="preserve">stark wachsenden </w:t>
      </w:r>
      <w:r w:rsidR="00D10AA5">
        <w:t>städtische</w:t>
      </w:r>
      <w:r w:rsidR="007E71D9">
        <w:t xml:space="preserve">n Bevölkerung abzufedern. DBU-Generalsekretär Bonde: „Entscheidend ist der Austausch der Menschen vor Ort mit Fachleuten. </w:t>
      </w:r>
      <w:r w:rsidR="00922599">
        <w:t>Zusammen</w:t>
      </w:r>
      <w:r w:rsidR="007E71D9">
        <w:t xml:space="preserve"> sollen </w:t>
      </w:r>
      <w:r w:rsidR="00922599">
        <w:t xml:space="preserve">sie </w:t>
      </w:r>
      <w:r w:rsidR="007E71D9">
        <w:t xml:space="preserve">gesellschaftlich akzeptierte und wissenschaftlich fundierte Kriterien definieren.“ „Ein solches Bürgerlabor kann zum Modell für Städte und Kommunen </w:t>
      </w:r>
      <w:r>
        <w:t xml:space="preserve">mit </w:t>
      </w:r>
      <w:r w:rsidR="007E71D9">
        <w:t xml:space="preserve">ähnlichen Aufgaben </w:t>
      </w:r>
      <w:r>
        <w:t>werden“, so Bonde.</w:t>
      </w:r>
    </w:p>
    <w:p w14:paraId="09D70602" w14:textId="77777777" w:rsidR="00732C71" w:rsidRPr="0062254F" w:rsidRDefault="00732C71" w:rsidP="00110641">
      <w:pPr>
        <w:pStyle w:val="Textklein"/>
        <w:spacing w:before="360" w:line="288" w:lineRule="auto"/>
        <w:rPr>
          <w:b/>
          <w:bCs/>
          <w:color w:val="0000FF"/>
          <w:sz w:val="14"/>
          <w:szCs w:val="14"/>
        </w:rPr>
      </w:pPr>
      <w:r w:rsidRPr="0062254F">
        <w:rPr>
          <w:b/>
          <w:bCs/>
          <w:sz w:val="14"/>
          <w:szCs w:val="14"/>
        </w:rPr>
        <w:t xml:space="preserve">Fotos nach IPTC-Standard zur kostenfreien Veröffentlichung unter </w:t>
      </w:r>
      <w:r w:rsidRPr="0062254F">
        <w:rPr>
          <w:b/>
          <w:bCs/>
          <w:color w:val="0000FF"/>
          <w:sz w:val="14"/>
          <w:szCs w:val="14"/>
        </w:rPr>
        <w:t xml:space="preserve">www.dbu.de </w:t>
      </w:r>
    </w:p>
    <w:p w14:paraId="190E2A02" w14:textId="77777777" w:rsidR="00FE76E8" w:rsidRPr="0062254F" w:rsidRDefault="00732C71" w:rsidP="00110641">
      <w:pPr>
        <w:pStyle w:val="Textklein"/>
        <w:spacing w:line="288" w:lineRule="auto"/>
        <w:rPr>
          <w:sz w:val="14"/>
          <w:szCs w:val="14"/>
        </w:rPr>
      </w:pPr>
      <w:r w:rsidRPr="0062254F">
        <w:rPr>
          <w:sz w:val="14"/>
          <w:szCs w:val="14"/>
        </w:rPr>
        <w:t>Wann immer das generische Maskulinum verwendet wird, dient dies lediglich der besseren Lesbarkeit. Gemeint sein können aber alle Geschlechter.</w:t>
      </w:r>
    </w:p>
    <w:sectPr w:rsidR="00FE76E8" w:rsidRPr="0062254F" w:rsidSect="00686764">
      <w:headerReference w:type="default" r:id="rId8"/>
      <w:footerReference w:type="default" r:id="rId9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D828" w14:textId="77777777" w:rsidR="004D24E8" w:rsidRDefault="004D24E8" w:rsidP="00732C71">
      <w:pPr>
        <w:spacing w:after="0" w:line="240" w:lineRule="auto"/>
      </w:pPr>
      <w:r>
        <w:separator/>
      </w:r>
    </w:p>
  </w:endnote>
  <w:endnote w:type="continuationSeparator" w:id="0">
    <w:p w14:paraId="58D5BBAB" w14:textId="77777777" w:rsidR="004D24E8" w:rsidRDefault="004D24E8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CB335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93189" wp14:editId="5FCE2192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6270A6B0" w14:textId="77777777" w:rsidTr="008647A7">
                            <w:tc>
                              <w:tcPr>
                                <w:tcW w:w="2376" w:type="dxa"/>
                              </w:tcPr>
                              <w:p w14:paraId="2A36B70A" w14:textId="77777777" w:rsidR="00732C71" w:rsidRPr="00E574BF" w:rsidRDefault="00732C71" w:rsidP="00E574BF">
                                <w:pPr>
                                  <w:pStyle w:val="Textklein"/>
                                  <w:tabs>
                                    <w:tab w:val="left" w:pos="1134"/>
                                  </w:tabs>
                                  <w:spacing w:before="120"/>
                                  <w:rPr>
                                    <w:b/>
                                  </w:rPr>
                                </w:pPr>
                                <w:r w:rsidRPr="00E574BF">
                                  <w:rPr>
                                    <w:b/>
                                  </w:rPr>
                                  <w:t xml:space="preserve">Nr. </w:t>
                                </w:r>
                                <w:r w:rsidR="007A614D">
                                  <w:rPr>
                                    <w:b/>
                                  </w:rPr>
                                  <w:t>009</w:t>
                                </w:r>
                                <w:r w:rsidRPr="00E574BF">
                                  <w:rPr>
                                    <w:b/>
                                  </w:rPr>
                                  <w:t>/202</w:t>
                                </w:r>
                                <w:r w:rsidR="00101ADD">
                                  <w:rPr>
                                    <w:b/>
                                  </w:rPr>
                                  <w:t>2</w:t>
                                </w:r>
                                <w:r w:rsidRPr="00E574BF">
                                  <w:rPr>
                                    <w:b/>
                                  </w:rPr>
                                  <w:tab/>
                                </w:r>
                                <w:r w:rsidRPr="00E574BF">
                                  <w:rPr>
                                    <w:b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1018C9D6" w14:textId="77777777" w:rsidR="00732C71" w:rsidRDefault="00732C71" w:rsidP="00E574BF">
                                <w:pPr>
                                  <w:pStyle w:val="Textklein"/>
                                </w:pPr>
                                <w:r w:rsidRPr="00732C71">
                                  <w:t>Klaus Jongebloed</w:t>
                                </w:r>
                                <w:r w:rsidRPr="00732C71">
                                  <w:br/>
                                </w:r>
                              </w:p>
                              <w:p w14:paraId="2203C9FF" w14:textId="77777777" w:rsidR="00220AF4" w:rsidRPr="00732C71" w:rsidRDefault="00220AF4" w:rsidP="00E574BF">
                                <w:pPr>
                                  <w:pStyle w:val="Textklein"/>
                                </w:pPr>
                                <w: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0668F868" w14:textId="77777777" w:rsidR="00732C71" w:rsidRPr="00732C71" w:rsidRDefault="00732C71" w:rsidP="00E574BF">
                                <w:pPr>
                                  <w:pStyle w:val="Textklein"/>
                                  <w:spacing w:before="120"/>
                                  <w:rPr>
                                    <w:color w:val="1F497D"/>
                                  </w:rPr>
                                </w:pPr>
                                <w:r w:rsidRPr="00E574BF">
                                  <w:rPr>
                                    <w:b/>
                                    <w:bCs/>
                                  </w:rPr>
                                  <w:t>DBU-Pressestelle</w:t>
                                </w:r>
                                <w:r w:rsidRPr="00732C71"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t>Bornau</w:t>
                                </w:r>
                                <w:proofErr w:type="spellEnd"/>
                                <w:r w:rsidRPr="00732C71">
                                  <w:t xml:space="preserve"> 2</w:t>
                                </w:r>
                                <w:r w:rsidRPr="00732C71">
                                  <w:br/>
                                  <w:t>49090 Osnabrück</w:t>
                                </w:r>
                              </w:p>
                              <w:p w14:paraId="040E6D2D" w14:textId="77777777" w:rsidR="00732C71" w:rsidRPr="00732C71" w:rsidRDefault="00732C71" w:rsidP="00E574BF">
                                <w:pPr>
                                  <w:pStyle w:val="Textklein"/>
                                </w:pPr>
                                <w:r w:rsidRPr="00732C71">
                                  <w:t>Telefon</w:t>
                                </w:r>
                                <w:r w:rsidRPr="00732C71">
                                  <w:tab/>
                                  <w:t>+49 541 9633-521</w:t>
                                </w:r>
                              </w:p>
                              <w:p w14:paraId="387EFE16" w14:textId="77777777" w:rsidR="00732C71" w:rsidRPr="00732C71" w:rsidRDefault="00732C71" w:rsidP="00E574BF">
                                <w:pPr>
                                  <w:pStyle w:val="Textklein"/>
                                </w:pPr>
                                <w:r w:rsidRPr="00732C71">
                                  <w:t xml:space="preserve">Mobil </w:t>
                                </w:r>
                                <w:r w:rsidRPr="00732C71"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7AE6684E" w14:textId="77777777" w:rsidR="00732C71" w:rsidRPr="00732C71" w:rsidRDefault="002E3C58" w:rsidP="00E574BF">
                                <w:pPr>
                                  <w:pStyle w:val="Textklein"/>
                                  <w:rPr>
                                    <w:rStyle w:val="Hyperlink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743C8220" w14:textId="77777777" w:rsidR="00732C71" w:rsidRPr="00732C71" w:rsidRDefault="00732C71" w:rsidP="00E574BF">
                                <w:pPr>
                                  <w:pStyle w:val="Textklein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50590753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4DC84AA" wp14:editId="6ADA35E9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05328C6" wp14:editId="21501AF5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926F97B" wp14:editId="073D9A4F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27AE52E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1558C22" wp14:editId="29EDE07A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5C95FEB" wp14:editId="39718BAB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407FC08" wp14:editId="515CA1BC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3FB6CA03" w14:textId="77777777" w:rsidR="00732C71" w:rsidRPr="00732C71" w:rsidRDefault="00732C71" w:rsidP="00E574BF">
                                <w:pPr>
                                  <w:pStyle w:val="Textklein"/>
                                </w:pPr>
                              </w:p>
                            </w:tc>
                          </w:tr>
                        </w:tbl>
                        <w:p w14:paraId="16B7975D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9318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6270A6B0" w14:textId="77777777" w:rsidTr="008647A7">
                      <w:tc>
                        <w:tcPr>
                          <w:tcW w:w="2376" w:type="dxa"/>
                        </w:tcPr>
                        <w:p w14:paraId="2A36B70A" w14:textId="77777777" w:rsidR="00732C71" w:rsidRPr="00E574BF" w:rsidRDefault="00732C71" w:rsidP="00E574BF">
                          <w:pPr>
                            <w:pStyle w:val="Textklein"/>
                            <w:tabs>
                              <w:tab w:val="left" w:pos="1134"/>
                            </w:tabs>
                            <w:spacing w:before="120"/>
                            <w:rPr>
                              <w:b/>
                            </w:rPr>
                          </w:pPr>
                          <w:r w:rsidRPr="00E574BF">
                            <w:rPr>
                              <w:b/>
                            </w:rPr>
                            <w:t xml:space="preserve">Nr. </w:t>
                          </w:r>
                          <w:r w:rsidR="007A614D">
                            <w:rPr>
                              <w:b/>
                            </w:rPr>
                            <w:t>009</w:t>
                          </w:r>
                          <w:r w:rsidRPr="00E574BF">
                            <w:rPr>
                              <w:b/>
                            </w:rPr>
                            <w:t>/202</w:t>
                          </w:r>
                          <w:r w:rsidR="00101ADD">
                            <w:rPr>
                              <w:b/>
                            </w:rPr>
                            <w:t>2</w:t>
                          </w:r>
                          <w:r w:rsidRPr="00E574BF">
                            <w:rPr>
                              <w:b/>
                            </w:rPr>
                            <w:tab/>
                          </w:r>
                          <w:r w:rsidRPr="00E574BF">
                            <w:rPr>
                              <w:b/>
                            </w:rPr>
                            <w:br/>
                            <w:t xml:space="preserve">  </w:t>
                          </w:r>
                        </w:p>
                        <w:p w14:paraId="1018C9D6" w14:textId="77777777" w:rsidR="00732C71" w:rsidRDefault="00732C71" w:rsidP="00E574BF">
                          <w:pPr>
                            <w:pStyle w:val="Textklein"/>
                          </w:pPr>
                          <w:r w:rsidRPr="00732C71">
                            <w:t>Klaus Jongebloed</w:t>
                          </w:r>
                          <w:r w:rsidRPr="00732C71">
                            <w:br/>
                          </w:r>
                        </w:p>
                        <w:p w14:paraId="2203C9FF" w14:textId="77777777" w:rsidR="00220AF4" w:rsidRPr="00732C71" w:rsidRDefault="00220AF4" w:rsidP="00E574BF">
                          <w:pPr>
                            <w:pStyle w:val="Textklein"/>
                          </w:pPr>
                          <w:r>
                            <w:t>Lea Kessens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0668F868" w14:textId="77777777" w:rsidR="00732C71" w:rsidRPr="00732C71" w:rsidRDefault="00732C71" w:rsidP="00E574BF">
                          <w:pPr>
                            <w:pStyle w:val="Textklein"/>
                            <w:spacing w:before="120"/>
                            <w:rPr>
                              <w:color w:val="1F497D"/>
                            </w:rPr>
                          </w:pPr>
                          <w:r w:rsidRPr="00E574BF">
                            <w:rPr>
                              <w:b/>
                              <w:bCs/>
                            </w:rPr>
                            <w:t>DBU-Pressestelle</w:t>
                          </w:r>
                          <w:r w:rsidRPr="00732C71"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t>Bornau</w:t>
                          </w:r>
                          <w:proofErr w:type="spellEnd"/>
                          <w:r w:rsidRPr="00732C71">
                            <w:t xml:space="preserve"> 2</w:t>
                          </w:r>
                          <w:r w:rsidRPr="00732C71">
                            <w:br/>
                            <w:t>49090 Osnabrück</w:t>
                          </w:r>
                        </w:p>
                        <w:p w14:paraId="040E6D2D" w14:textId="77777777" w:rsidR="00732C71" w:rsidRPr="00732C71" w:rsidRDefault="00732C71" w:rsidP="00E574BF">
                          <w:pPr>
                            <w:pStyle w:val="Textklein"/>
                          </w:pPr>
                          <w:r w:rsidRPr="00732C71">
                            <w:t>Telefon</w:t>
                          </w:r>
                          <w:r w:rsidRPr="00732C71">
                            <w:tab/>
                            <w:t>+49 541 9633-521</w:t>
                          </w:r>
                        </w:p>
                        <w:p w14:paraId="387EFE16" w14:textId="77777777" w:rsidR="00732C71" w:rsidRPr="00732C71" w:rsidRDefault="00732C71" w:rsidP="00E574BF">
                          <w:pPr>
                            <w:pStyle w:val="Textklein"/>
                          </w:pPr>
                          <w:r w:rsidRPr="00732C71">
                            <w:t xml:space="preserve">Mobil </w:t>
                          </w:r>
                          <w:r w:rsidRPr="00732C71"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</w:rPr>
                            <w:br/>
                          </w:r>
                          <w:hyperlink r:id="rId15" w:history="1">
                            <w:r w:rsidRPr="00732C71">
                              <w:rPr>
                                <w:rStyle w:val="Hyperlink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7AE6684E" w14:textId="77777777" w:rsidR="00732C71" w:rsidRPr="00732C71" w:rsidRDefault="002E3C58" w:rsidP="00E574BF">
                          <w:pPr>
                            <w:pStyle w:val="Textklein"/>
                            <w:rPr>
                              <w:rStyle w:val="Hyperlink"/>
                              <w:szCs w:val="12"/>
                            </w:rPr>
                          </w:pPr>
                          <w:hyperlink r:id="rId16" w:history="1">
                            <w:r w:rsidR="00732C71" w:rsidRPr="00732C71">
                              <w:rPr>
                                <w:rStyle w:val="Hyperlink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743C8220" w14:textId="77777777" w:rsidR="00732C71" w:rsidRPr="00732C71" w:rsidRDefault="00732C71" w:rsidP="00E574BF">
                          <w:pPr>
                            <w:pStyle w:val="Textklein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50590753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4DC84AA" wp14:editId="6ADA35E9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05328C6" wp14:editId="21501AF5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926F97B" wp14:editId="073D9A4F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7AE52E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1558C22" wp14:editId="29EDE07A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5C95FEB" wp14:editId="39718BAB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407FC08" wp14:editId="515CA1BC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3FB6CA03" w14:textId="77777777" w:rsidR="00732C71" w:rsidRPr="00732C71" w:rsidRDefault="00732C71" w:rsidP="00E574BF">
                          <w:pPr>
                            <w:pStyle w:val="Textklein"/>
                          </w:pPr>
                        </w:p>
                      </w:tc>
                    </w:tr>
                  </w:tbl>
                  <w:p w14:paraId="16B7975D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5D33B8C4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D8D14" w14:textId="77777777" w:rsidR="004D24E8" w:rsidRDefault="004D24E8" w:rsidP="00732C71">
      <w:pPr>
        <w:spacing w:after="0" w:line="240" w:lineRule="auto"/>
      </w:pPr>
      <w:r>
        <w:separator/>
      </w:r>
    </w:p>
  </w:footnote>
  <w:footnote w:type="continuationSeparator" w:id="0">
    <w:p w14:paraId="2F829E51" w14:textId="77777777" w:rsidR="004D24E8" w:rsidRDefault="004D24E8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79F54C98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41">
          <w:rPr>
            <w:noProof/>
          </w:rPr>
          <w:t>1</w:t>
        </w:r>
        <w:r>
          <w:fldChar w:fldCharType="end"/>
        </w:r>
      </w:p>
    </w:sdtContent>
  </w:sdt>
  <w:p w14:paraId="52885AA7" w14:textId="77777777"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77"/>
    <w:rsid w:val="000300EE"/>
    <w:rsid w:val="00053723"/>
    <w:rsid w:val="00101ADD"/>
    <w:rsid w:val="00110641"/>
    <w:rsid w:val="00111323"/>
    <w:rsid w:val="00120CDD"/>
    <w:rsid w:val="00131EE0"/>
    <w:rsid w:val="0017653E"/>
    <w:rsid w:val="001C46C9"/>
    <w:rsid w:val="001D02E2"/>
    <w:rsid w:val="00220AF4"/>
    <w:rsid w:val="002215ED"/>
    <w:rsid w:val="00233536"/>
    <w:rsid w:val="003226F7"/>
    <w:rsid w:val="00331CE3"/>
    <w:rsid w:val="00390A5A"/>
    <w:rsid w:val="00413E88"/>
    <w:rsid w:val="00486474"/>
    <w:rsid w:val="004D24E8"/>
    <w:rsid w:val="004F2F45"/>
    <w:rsid w:val="00501E47"/>
    <w:rsid w:val="00591512"/>
    <w:rsid w:val="00595CE9"/>
    <w:rsid w:val="00597993"/>
    <w:rsid w:val="005B5862"/>
    <w:rsid w:val="0062254F"/>
    <w:rsid w:val="00631FD8"/>
    <w:rsid w:val="00663C57"/>
    <w:rsid w:val="00686764"/>
    <w:rsid w:val="006914C4"/>
    <w:rsid w:val="006D13A9"/>
    <w:rsid w:val="006E1A8F"/>
    <w:rsid w:val="00732C71"/>
    <w:rsid w:val="007A614D"/>
    <w:rsid w:val="007E71D9"/>
    <w:rsid w:val="00811B33"/>
    <w:rsid w:val="00922599"/>
    <w:rsid w:val="00A161D8"/>
    <w:rsid w:val="00A94E55"/>
    <w:rsid w:val="00AE31A8"/>
    <w:rsid w:val="00B27044"/>
    <w:rsid w:val="00B418AF"/>
    <w:rsid w:val="00B42D93"/>
    <w:rsid w:val="00B72A5D"/>
    <w:rsid w:val="00C17F08"/>
    <w:rsid w:val="00C87686"/>
    <w:rsid w:val="00D07446"/>
    <w:rsid w:val="00D10AA5"/>
    <w:rsid w:val="00D12750"/>
    <w:rsid w:val="00D95927"/>
    <w:rsid w:val="00DC712E"/>
    <w:rsid w:val="00E01EEC"/>
    <w:rsid w:val="00E05D77"/>
    <w:rsid w:val="00E235F7"/>
    <w:rsid w:val="00E574BF"/>
    <w:rsid w:val="00E96106"/>
    <w:rsid w:val="00F31BDB"/>
    <w:rsid w:val="00FB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020B7"/>
  <w15:docId w15:val="{CBC88E4B-9E96-477A-9BCD-8E0F5659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2254F"/>
    <w:pPr>
      <w:spacing w:after="240" w:line="300" w:lineRule="atLeast"/>
    </w:pPr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E574BF"/>
    <w:pPr>
      <w:spacing w:after="0" w:line="240" w:lineRule="auto"/>
    </w:pPr>
    <w:rPr>
      <w:rFonts w:ascii="Verdana" w:eastAsia="Times New Roman" w:hAnsi="Verdana" w:cs="Times New Roman"/>
      <w:color w:val="000000"/>
      <w:sz w:val="12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18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1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bu.de/@OnlineSalonTransformativeMethod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presse@dbu.d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bundesstiftungumwelt/" TargetMode="External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s-Allg\Briefvorlagen_neu\DBU\PR_Pressemitteilung_blanko_DB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PR_Pressemitteilung_blanko_DBU.dotx</Template>
  <TotalTime>0</TotalTime>
  <Pages>2</Pages>
  <Words>763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Jongebloed, Klaus</dc:creator>
  <cp:lastModifiedBy>Kessens, Lea</cp:lastModifiedBy>
  <cp:revision>2</cp:revision>
  <cp:lastPrinted>2022-02-07T12:46:00Z</cp:lastPrinted>
  <dcterms:created xsi:type="dcterms:W3CDTF">2022-02-08T07:05:00Z</dcterms:created>
  <dcterms:modified xsi:type="dcterms:W3CDTF">2022-02-08T07:05:00Z</dcterms:modified>
</cp:coreProperties>
</file>