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70C0E" w14:textId="230B231A" w:rsidR="008E1A37" w:rsidRDefault="00BF7FA7" w:rsidP="008E1A37">
      <w:pPr>
        <w:spacing w:after="0"/>
        <w:rPr>
          <w:b/>
          <w:bCs/>
        </w:rPr>
      </w:pPr>
      <w:r>
        <w:rPr>
          <w:b/>
          <w:bCs/>
        </w:rPr>
        <w:t>Weltt</w:t>
      </w:r>
      <w:r w:rsidR="008E1A37" w:rsidRPr="001D7698">
        <w:rPr>
          <w:b/>
          <w:bCs/>
        </w:rPr>
        <w:t>ag des Gesundheitsschädlings am 6. Juni</w:t>
      </w:r>
      <w:r w:rsidR="008E1A37">
        <w:rPr>
          <w:b/>
          <w:bCs/>
        </w:rPr>
        <w:t xml:space="preserve"> klärt über die Gefahren durch Schädlinge auf </w:t>
      </w:r>
    </w:p>
    <w:p w14:paraId="66665C1C" w14:textId="77777777" w:rsidR="008E1A37" w:rsidRPr="001D7698" w:rsidRDefault="008E1A37" w:rsidP="008E1A37">
      <w:pPr>
        <w:spacing w:after="0"/>
        <w:rPr>
          <w:b/>
          <w:bCs/>
        </w:rPr>
      </w:pPr>
    </w:p>
    <w:p w14:paraId="7FE89501" w14:textId="508FD444" w:rsidR="008E1A37" w:rsidRDefault="000903E6" w:rsidP="008E1A37">
      <w:pPr>
        <w:spacing w:after="0"/>
      </w:pPr>
      <w:r>
        <w:t xml:space="preserve">Köln, 04.06.2020. </w:t>
      </w:r>
      <w:r w:rsidR="008E1A37">
        <w:t xml:space="preserve">Am 6. </w:t>
      </w:r>
      <w:r w:rsidR="008E1A37" w:rsidRPr="001D7698">
        <w:t xml:space="preserve">Juni 2020 </w:t>
      </w:r>
      <w:r w:rsidR="008E1A37">
        <w:t xml:space="preserve">findet zum vierten Mal </w:t>
      </w:r>
      <w:r w:rsidR="008E1A37" w:rsidRPr="001D7698">
        <w:t>der Tag des Gesu</w:t>
      </w:r>
      <w:r w:rsidR="008E1A37">
        <w:t>ndheitsschädlings (engl. „W</w:t>
      </w:r>
      <w:r w:rsidR="008E1A37" w:rsidRPr="001D7698">
        <w:t>o</w:t>
      </w:r>
      <w:r w:rsidR="008E1A37">
        <w:t>r</w:t>
      </w:r>
      <w:r w:rsidR="008E1A37" w:rsidRPr="001D7698">
        <w:t>ld Pest Day</w:t>
      </w:r>
      <w:r w:rsidR="008E1A37">
        <w:t>“ oder „</w:t>
      </w:r>
      <w:r w:rsidR="008E1A37" w:rsidRPr="006479C4">
        <w:t>World Pest Awareness Day”)</w:t>
      </w:r>
      <w:r w:rsidR="008E1A37">
        <w:t xml:space="preserve"> statt. Die weltweite Initiative dient dazu, auf die Wichtigkeit der Arbeit von Schädlingsbekämpfern zum Schutz der Gesundheit hinzuweisen. </w:t>
      </w:r>
      <w:r w:rsidR="008E1A37" w:rsidRPr="005F5350">
        <w:t>Ins Leben gerufen</w:t>
      </w:r>
      <w:r w:rsidR="008E1A37">
        <w:t xml:space="preserve"> wurde die Kampagne</w:t>
      </w:r>
      <w:r w:rsidR="008E1A37" w:rsidRPr="005F5350">
        <w:t xml:space="preserve"> von </w:t>
      </w:r>
      <w:proofErr w:type="spellStart"/>
      <w:r w:rsidR="008E1A37" w:rsidRPr="005F5350">
        <w:t>Schädlingsbekämpferverbänden</w:t>
      </w:r>
      <w:proofErr w:type="spellEnd"/>
      <w:r w:rsidR="008E1A37" w:rsidRPr="005F5350">
        <w:t xml:space="preserve"> in Asien (FAOPMA), Amerika (NPMA) und Europa (</w:t>
      </w:r>
      <w:proofErr w:type="spellStart"/>
      <w:r w:rsidR="008E1A37" w:rsidRPr="005F5350">
        <w:t>cepa</w:t>
      </w:r>
      <w:proofErr w:type="spellEnd"/>
      <w:r w:rsidR="008E1A37" w:rsidRPr="005F5350">
        <w:t xml:space="preserve">). </w:t>
      </w:r>
      <w:r w:rsidR="008E1A37">
        <w:t xml:space="preserve">Weitere Länderverbände unterstützen die mediale Aufmerksamkeit. </w:t>
      </w:r>
    </w:p>
    <w:p w14:paraId="18A94AB7" w14:textId="77777777" w:rsidR="008E1A37" w:rsidRDefault="008E1A37" w:rsidP="008E1A37">
      <w:pPr>
        <w:spacing w:after="0"/>
      </w:pPr>
    </w:p>
    <w:p w14:paraId="31A411FE" w14:textId="1E2A9CF2" w:rsidR="008E1A37" w:rsidRDefault="008E1A37" w:rsidP="008E1A37">
      <w:pPr>
        <w:spacing w:after="0"/>
      </w:pPr>
      <w:r>
        <w:t xml:space="preserve">Mehr als 7.000 professionelle Schädlingsbekämpfer sind täglich in Deutschland im Einsatz zum Schutz von Lebensmitteln, Umwelt, Bausubstanz und vor allem: der Gesundheit von Menschen und Nutztieren. Die sogenannten Gesundheitsschädlinge, wie etwa Ratten, Mäuse und Fliegen, bergen vielseitige Gefahren. Durch Stiche, Bisse oder die Verunreinigung von Lebensmitteln können sie gefährliche Keime übertragen, welche </w:t>
      </w:r>
      <w:r w:rsidR="00CF4A4F">
        <w:t xml:space="preserve">durchaus auch lebensbedrohlich </w:t>
      </w:r>
      <w:r>
        <w:t xml:space="preserve">krank </w:t>
      </w:r>
      <w:r w:rsidR="00975DEC">
        <w:t xml:space="preserve">machen </w:t>
      </w:r>
      <w:r w:rsidR="00CF4A4F">
        <w:t xml:space="preserve">und Lebensmittel ungenießbar </w:t>
      </w:r>
      <w:r w:rsidR="00975DEC">
        <w:t>werden lassen können.</w:t>
      </w:r>
    </w:p>
    <w:p w14:paraId="7E5309FF" w14:textId="77777777" w:rsidR="008E1A37" w:rsidRDefault="008E1A37" w:rsidP="008E1A37">
      <w:pPr>
        <w:spacing w:after="0"/>
      </w:pPr>
    </w:p>
    <w:p w14:paraId="52B37BD7" w14:textId="5515FBD4" w:rsidR="008E1A37" w:rsidRDefault="008E1A37" w:rsidP="008E1A37">
      <w:pPr>
        <w:spacing w:after="0"/>
      </w:pPr>
      <w:r>
        <w:t xml:space="preserve">Unter guten Bedingungen vermehren sich Schädlinge rasant. Ohne die präventiven und akuten Maßnahmen eines Schädlingsbekämpfers kann es innerhalb </w:t>
      </w:r>
      <w:r w:rsidR="00CF4A4F">
        <w:t>weniger Monate</w:t>
      </w:r>
      <w:r w:rsidR="00975DEC">
        <w:t xml:space="preserve"> – bei einigen Insektenarten sogar innerhalb von Tagen –</w:t>
      </w:r>
      <w:r>
        <w:t xml:space="preserve"> </w:t>
      </w:r>
      <w:r w:rsidRPr="00A10349">
        <w:t xml:space="preserve">zu einer unkontrollierten Ausbreitung </w:t>
      </w:r>
      <w:r>
        <w:t>und</w:t>
      </w:r>
      <w:r w:rsidRPr="00A10349">
        <w:t xml:space="preserve"> zu vermehrten unerwünschten Infektionsübertragungen</w:t>
      </w:r>
      <w:r>
        <w:t xml:space="preserve"> kommen</w:t>
      </w:r>
      <w:r w:rsidR="00975DEC">
        <w:t>.</w:t>
      </w:r>
    </w:p>
    <w:p w14:paraId="4AA2B8DA" w14:textId="77777777" w:rsidR="008E1A37" w:rsidRDefault="008E1A37" w:rsidP="008E1A37">
      <w:pPr>
        <w:spacing w:after="0"/>
      </w:pPr>
    </w:p>
    <w:p w14:paraId="5F9A638D" w14:textId="476ACCA8" w:rsidR="008E1A37" w:rsidRDefault="008E1A37" w:rsidP="008E1A37">
      <w:pPr>
        <w:spacing w:after="0"/>
      </w:pPr>
      <w:r>
        <w:t xml:space="preserve">Um die Gefahren durch Schädlinge zu verringern, gibt es in Deutschland strenge Hygieneauflagen für Unternehmen, besonders für Lebensmittelbetriebe. Im Rahmen dieser </w:t>
      </w:r>
      <w:r w:rsidRPr="00793F70">
        <w:t>gesetzliche</w:t>
      </w:r>
      <w:r>
        <w:t>n</w:t>
      </w:r>
      <w:r w:rsidRPr="00793F70">
        <w:t xml:space="preserve"> Bestimmungen ist eine professionelle Schädlingsbekämpfung für die meisten Unternehmen zum Schutz von Menschen und Waren</w:t>
      </w:r>
      <w:r>
        <w:t xml:space="preserve"> daher</w:t>
      </w:r>
      <w:r w:rsidRPr="00793F70">
        <w:t xml:space="preserve"> unbedingte Pflicht.</w:t>
      </w:r>
      <w:r>
        <w:t xml:space="preserve"> Die </w:t>
      </w:r>
      <w:r w:rsidR="008451EB">
        <w:t>mehr als</w:t>
      </w:r>
      <w:r>
        <w:t xml:space="preserve"> </w:t>
      </w:r>
      <w:r w:rsidR="00CF4A4F">
        <w:t>3</w:t>
      </w:r>
      <w:r>
        <w:t>00 in Deutschland tätigen, sachkundigen Schädlingsbekämpfer des Marktführers Rentokil Initial unterstützen Unternehmen mit einem individuellen Schädlingsmanagementkonzept Tag für Tag dabei, die vorgeschriebenen Hygienerichtlinien einzuhalten und das Infektionsrisiko zu minimieren. Auch Befälle in Privathaushalten werden effektiv und professionell vorgebeugt und bekämpft.</w:t>
      </w:r>
    </w:p>
    <w:p w14:paraId="40EA08B1" w14:textId="77777777" w:rsidR="008E1A37" w:rsidRDefault="008E1A37" w:rsidP="008E1A37">
      <w:pPr>
        <w:spacing w:after="0"/>
      </w:pPr>
    </w:p>
    <w:p w14:paraId="6D5C3A6D" w14:textId="77777777" w:rsidR="008E1A37" w:rsidRPr="001F7CA5" w:rsidRDefault="008E1A37" w:rsidP="008E1A37">
      <w:pPr>
        <w:spacing w:after="0"/>
      </w:pPr>
      <w:r w:rsidRPr="001F7CA5">
        <w:t>Der World Pest Day fand erstmalig am</w:t>
      </w:r>
      <w:r>
        <w:t xml:space="preserve"> 6. Juni 2017 im Rahmen einer Veranstaltung </w:t>
      </w:r>
      <w:r w:rsidRPr="00E048A8">
        <w:t>mit 300 geladenen Gästen</w:t>
      </w:r>
      <w:r>
        <w:t xml:space="preserve"> –</w:t>
      </w:r>
      <w:r w:rsidRPr="00E048A8">
        <w:t xml:space="preserve"> darunter Medienvertrete</w:t>
      </w:r>
      <w:r>
        <w:t xml:space="preserve">r, </w:t>
      </w:r>
      <w:r w:rsidRPr="00E048A8">
        <w:t xml:space="preserve">führende Vertreter der </w:t>
      </w:r>
      <w:r>
        <w:t>Branche</w:t>
      </w:r>
      <w:r w:rsidRPr="00E048A8">
        <w:t xml:space="preserve"> und</w:t>
      </w:r>
      <w:r>
        <w:t xml:space="preserve"> </w:t>
      </w:r>
      <w:r w:rsidRPr="00E048A8">
        <w:t>Wissenschaft</w:t>
      </w:r>
      <w:r>
        <w:t xml:space="preserve">ler – in Peking statt. </w:t>
      </w:r>
    </w:p>
    <w:p w14:paraId="0712133A" w14:textId="34E96FBF" w:rsidR="008E1A37" w:rsidRDefault="008E1A37" w:rsidP="00DC5589">
      <w:pPr>
        <w:spacing w:after="0"/>
      </w:pPr>
    </w:p>
    <w:p w14:paraId="7A70BD16" w14:textId="77777777" w:rsidR="00DC5589" w:rsidRPr="001F7CA5" w:rsidRDefault="00DC5589" w:rsidP="00DC5589">
      <w:pPr>
        <w:spacing w:after="0"/>
      </w:pPr>
    </w:p>
    <w:p w14:paraId="5B784F11" w14:textId="77777777" w:rsidR="008E1A37" w:rsidRDefault="008E1A37" w:rsidP="008E1A37">
      <w:pPr>
        <w:spacing w:after="0"/>
      </w:pPr>
      <w:r>
        <w:t>Über Rentokil Initial:</w:t>
      </w:r>
    </w:p>
    <w:p w14:paraId="317E2574" w14:textId="77777777" w:rsidR="008E1A37" w:rsidRDefault="008E1A37" w:rsidP="008E1A37">
      <w:r w:rsidRPr="00BF7FA7">
        <w:t xml:space="preserve">Die Rentokil Initial GmbH &amp; Co. </w:t>
      </w:r>
      <w:r w:rsidRPr="00400C76">
        <w:t>KG</w:t>
      </w:r>
      <w:r>
        <w:t xml:space="preserve"> </w:t>
      </w:r>
      <w:r w:rsidRPr="00400C76">
        <w:t>gehört zu einem der größten Service-Konzerne weltweit und setzt</w:t>
      </w:r>
      <w:r>
        <w:t xml:space="preserve"> </w:t>
      </w:r>
      <w:r w:rsidRPr="00400C76">
        <w:t>als Innovationsmarktführer seit fast</w:t>
      </w:r>
      <w:r>
        <w:t xml:space="preserve"> </w:t>
      </w:r>
      <w:r w:rsidRPr="00400C76">
        <w:t>100 Jahren weltweit Maßstäbe im</w:t>
      </w:r>
      <w:r>
        <w:t xml:space="preserve"> </w:t>
      </w:r>
      <w:r w:rsidRPr="00400C76">
        <w:t>Bereich der Schädlings</w:t>
      </w:r>
      <w:r>
        <w:t>-</w:t>
      </w:r>
      <w:r w:rsidRPr="00400C76">
        <w:t>bekämpfung,</w:t>
      </w:r>
      <w:r>
        <w:t xml:space="preserve"> </w:t>
      </w:r>
      <w:r w:rsidRPr="00400C76">
        <w:t>professionellen Hygienedienstleistung,</w:t>
      </w:r>
      <w:r>
        <w:t xml:space="preserve"> </w:t>
      </w:r>
      <w:r w:rsidRPr="00400C76">
        <w:t>Vorratsschutz und</w:t>
      </w:r>
      <w:r>
        <w:t xml:space="preserve"> </w:t>
      </w:r>
      <w:r w:rsidRPr="00400C76">
        <w:t>Innenraumbegrünung. Die Rentokil</w:t>
      </w:r>
      <w:r>
        <w:t xml:space="preserve"> </w:t>
      </w:r>
      <w:r w:rsidRPr="00400C76">
        <w:t>Initial Gruppe ist in über 75 Ländern</w:t>
      </w:r>
      <w:r>
        <w:t xml:space="preserve"> </w:t>
      </w:r>
      <w:r w:rsidRPr="00400C76">
        <w:t>aktiv und beschäftigt mehr</w:t>
      </w:r>
      <w:r>
        <w:t xml:space="preserve"> </w:t>
      </w:r>
      <w:r w:rsidRPr="00400C76">
        <w:t>als 40.000 Menschen im Dienste einer</w:t>
      </w:r>
      <w:r>
        <w:t xml:space="preserve"> </w:t>
      </w:r>
      <w:r w:rsidRPr="00400C76">
        <w:t>gemeinsamen Mission:</w:t>
      </w:r>
      <w:r>
        <w:t xml:space="preserve"> „</w:t>
      </w:r>
      <w:r w:rsidRPr="00400C76">
        <w:t>Menschen</w:t>
      </w:r>
      <w:r>
        <w:t xml:space="preserve"> </w:t>
      </w:r>
      <w:r w:rsidRPr="00400C76">
        <w:t>schützen, Leben verbessern“. Mit</w:t>
      </w:r>
      <w:r>
        <w:t xml:space="preserve"> </w:t>
      </w:r>
      <w:r w:rsidRPr="00400C76">
        <w:t>Expertise und Leidenschaft. In</w:t>
      </w:r>
      <w:r>
        <w:t xml:space="preserve"> </w:t>
      </w:r>
      <w:r w:rsidRPr="00400C76">
        <w:t>Deutschland setzen sich jeden</w:t>
      </w:r>
      <w:r>
        <w:t xml:space="preserve"> </w:t>
      </w:r>
      <w:r w:rsidRPr="00400C76">
        <w:t>Tag mehr als 700 Mitarbeiter an</w:t>
      </w:r>
      <w:r>
        <w:t xml:space="preserve"> </w:t>
      </w:r>
      <w:r w:rsidRPr="00400C76">
        <w:t>19 Standorten dafür ein, mehr als 30.000 Kunden einen</w:t>
      </w:r>
      <w:r>
        <w:t xml:space="preserve"> </w:t>
      </w:r>
      <w:r w:rsidRPr="00400C76">
        <w:t>exzellenten Service zu bieten.</w:t>
      </w:r>
    </w:p>
    <w:p w14:paraId="4F6FAAA8" w14:textId="77777777" w:rsidR="008E1A37" w:rsidRPr="00951958" w:rsidRDefault="008E1A37" w:rsidP="008E1A37">
      <w:pPr>
        <w:spacing w:after="0"/>
      </w:pPr>
      <w:r w:rsidRPr="00951958">
        <w:lastRenderedPageBreak/>
        <w:t xml:space="preserve">Weitere Informationen unter: </w:t>
      </w:r>
      <w:hyperlink r:id="rId7" w:history="1">
        <w:r w:rsidRPr="00951958">
          <w:rPr>
            <w:rStyle w:val="Hyperlink"/>
          </w:rPr>
          <w:t>https://www.rentokil-initial.de/</w:t>
        </w:r>
      </w:hyperlink>
    </w:p>
    <w:p w14:paraId="09F2CEDE" w14:textId="77777777" w:rsidR="008E1A37" w:rsidRDefault="008E1A37" w:rsidP="008E1A37"/>
    <w:p w14:paraId="42F6DA56" w14:textId="77777777" w:rsidR="008E1A37" w:rsidRPr="00951958" w:rsidRDefault="008E1A37" w:rsidP="008E1A37">
      <w:pPr>
        <w:rPr>
          <w:b/>
          <w:bCs/>
        </w:rPr>
      </w:pPr>
      <w:r w:rsidRPr="00951958">
        <w:rPr>
          <w:b/>
          <w:bCs/>
        </w:rPr>
        <w:t xml:space="preserve">Pressekontakt: </w:t>
      </w:r>
    </w:p>
    <w:p w14:paraId="1322FE38" w14:textId="77777777" w:rsidR="008E1A37" w:rsidRPr="006C6BF8" w:rsidRDefault="008E1A37" w:rsidP="008E1A37">
      <w:r w:rsidRPr="006C6BF8">
        <w:t>Susann</w:t>
      </w:r>
      <w:r>
        <w:t xml:space="preserve"> </w:t>
      </w:r>
      <w:r w:rsidRPr="006C6BF8">
        <w:t>Piersig</w:t>
      </w:r>
    </w:p>
    <w:p w14:paraId="407F702D" w14:textId="77777777" w:rsidR="008E1A37" w:rsidRPr="006C6BF8" w:rsidRDefault="008E1A37" w:rsidP="008E1A37">
      <w:r w:rsidRPr="006C6BF8">
        <w:t>Tel.: +49-177-236 15 27</w:t>
      </w:r>
    </w:p>
    <w:p w14:paraId="73FF5346" w14:textId="77777777" w:rsidR="008E1A37" w:rsidRDefault="008E1A37" w:rsidP="008E1A37">
      <w:r>
        <w:t>Susann.piersig</w:t>
      </w:r>
      <w:r w:rsidRPr="006C6BF8">
        <w:t>@pi-essenz.de</w:t>
      </w:r>
    </w:p>
    <w:p w14:paraId="7A37FDBE" w14:textId="77777777" w:rsidR="00CC6B49" w:rsidRPr="008E1A37" w:rsidRDefault="00CC6B49" w:rsidP="008E1A37"/>
    <w:sectPr w:rsidR="00CC6B49" w:rsidRPr="008E1A37" w:rsidSect="00F8471F">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1DBA2" w14:textId="77777777" w:rsidR="001160F8" w:rsidRDefault="001160F8" w:rsidP="00A214C9">
      <w:pPr>
        <w:spacing w:after="0" w:line="240" w:lineRule="auto"/>
      </w:pPr>
      <w:r>
        <w:separator/>
      </w:r>
    </w:p>
  </w:endnote>
  <w:endnote w:type="continuationSeparator" w:id="0">
    <w:p w14:paraId="65C069A0" w14:textId="77777777" w:rsidR="001160F8" w:rsidRDefault="001160F8" w:rsidP="00A2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D7927" w14:textId="77777777" w:rsidR="001160F8" w:rsidRDefault="001160F8" w:rsidP="00A214C9">
      <w:pPr>
        <w:spacing w:after="0" w:line="240" w:lineRule="auto"/>
      </w:pPr>
      <w:r>
        <w:separator/>
      </w:r>
    </w:p>
  </w:footnote>
  <w:footnote w:type="continuationSeparator" w:id="0">
    <w:p w14:paraId="0507D6E9" w14:textId="77777777" w:rsidR="001160F8" w:rsidRDefault="001160F8" w:rsidP="00A21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E3308" w14:textId="77777777" w:rsidR="00A214C9" w:rsidRDefault="00A214C9" w:rsidP="00A214C9">
    <w:pPr>
      <w:pStyle w:val="Kopfzeile"/>
      <w:jc w:val="right"/>
    </w:pPr>
    <w:r>
      <w:rPr>
        <w:noProof/>
        <w:lang w:eastAsia="de-DE"/>
      </w:rPr>
      <w:drawing>
        <wp:inline distT="0" distB="0" distL="0" distR="0" wp14:anchorId="668FEBC4" wp14:editId="3A54A35B">
          <wp:extent cx="1385133"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068" cy="580138"/>
                  </a:xfrm>
                  <a:prstGeom prst="rect">
                    <a:avLst/>
                  </a:prstGeom>
                  <a:noFill/>
                </pic:spPr>
              </pic:pic>
            </a:graphicData>
          </a:graphic>
        </wp:inline>
      </w:drawing>
    </w:r>
  </w:p>
  <w:p w14:paraId="1EF89E8A" w14:textId="77777777" w:rsidR="00A214C9" w:rsidRDefault="00A214C9" w:rsidP="00A214C9">
    <w:pPr>
      <w:pStyle w:val="Kopfzeile"/>
      <w:jc w:val="right"/>
    </w:pPr>
  </w:p>
  <w:p w14:paraId="42E6C570" w14:textId="77777777" w:rsidR="00A214C9" w:rsidRDefault="00A214C9" w:rsidP="00A214C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D76895"/>
    <w:multiLevelType w:val="hybridMultilevel"/>
    <w:tmpl w:val="59AE0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2D03F0"/>
    <w:multiLevelType w:val="hybridMultilevel"/>
    <w:tmpl w:val="DC6C951E"/>
    <w:lvl w:ilvl="0" w:tplc="4698B1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C9"/>
    <w:rsid w:val="00001F83"/>
    <w:rsid w:val="00007691"/>
    <w:rsid w:val="00024DED"/>
    <w:rsid w:val="0003770B"/>
    <w:rsid w:val="00050114"/>
    <w:rsid w:val="000903E6"/>
    <w:rsid w:val="000D2587"/>
    <w:rsid w:val="000F3C99"/>
    <w:rsid w:val="001160F8"/>
    <w:rsid w:val="001541A0"/>
    <w:rsid w:val="00187AD6"/>
    <w:rsid w:val="001B2680"/>
    <w:rsid w:val="001C0E1A"/>
    <w:rsid w:val="001D0F87"/>
    <w:rsid w:val="001D3121"/>
    <w:rsid w:val="002116E8"/>
    <w:rsid w:val="00273749"/>
    <w:rsid w:val="00290BD7"/>
    <w:rsid w:val="002C1CFD"/>
    <w:rsid w:val="002D3098"/>
    <w:rsid w:val="002E561E"/>
    <w:rsid w:val="00305B90"/>
    <w:rsid w:val="00306CD0"/>
    <w:rsid w:val="00342581"/>
    <w:rsid w:val="00370FCA"/>
    <w:rsid w:val="00390A2D"/>
    <w:rsid w:val="003937FA"/>
    <w:rsid w:val="00400C76"/>
    <w:rsid w:val="004112A0"/>
    <w:rsid w:val="0042520C"/>
    <w:rsid w:val="004354DC"/>
    <w:rsid w:val="004371EB"/>
    <w:rsid w:val="00447D79"/>
    <w:rsid w:val="004A6D06"/>
    <w:rsid w:val="004E36D3"/>
    <w:rsid w:val="004E4375"/>
    <w:rsid w:val="00533771"/>
    <w:rsid w:val="00540DA6"/>
    <w:rsid w:val="00584588"/>
    <w:rsid w:val="005A6099"/>
    <w:rsid w:val="005B4234"/>
    <w:rsid w:val="005B4ADC"/>
    <w:rsid w:val="005D70C2"/>
    <w:rsid w:val="00603512"/>
    <w:rsid w:val="00603F01"/>
    <w:rsid w:val="006565A4"/>
    <w:rsid w:val="006A15D1"/>
    <w:rsid w:val="006C6BF8"/>
    <w:rsid w:val="00736096"/>
    <w:rsid w:val="00743A58"/>
    <w:rsid w:val="00782A6B"/>
    <w:rsid w:val="007C27B1"/>
    <w:rsid w:val="007D0611"/>
    <w:rsid w:val="007F5917"/>
    <w:rsid w:val="00800268"/>
    <w:rsid w:val="00801680"/>
    <w:rsid w:val="00804112"/>
    <w:rsid w:val="008451EB"/>
    <w:rsid w:val="00870354"/>
    <w:rsid w:val="00881278"/>
    <w:rsid w:val="008843EF"/>
    <w:rsid w:val="008B65D1"/>
    <w:rsid w:val="008C7F9E"/>
    <w:rsid w:val="008E1A37"/>
    <w:rsid w:val="00927699"/>
    <w:rsid w:val="00941310"/>
    <w:rsid w:val="00944009"/>
    <w:rsid w:val="00953F97"/>
    <w:rsid w:val="00957F79"/>
    <w:rsid w:val="00975DEC"/>
    <w:rsid w:val="0098746D"/>
    <w:rsid w:val="009A5B04"/>
    <w:rsid w:val="009A760C"/>
    <w:rsid w:val="009B7CCC"/>
    <w:rsid w:val="00A214C9"/>
    <w:rsid w:val="00A44202"/>
    <w:rsid w:val="00A673DF"/>
    <w:rsid w:val="00AB7E1B"/>
    <w:rsid w:val="00AC3A05"/>
    <w:rsid w:val="00AC3F34"/>
    <w:rsid w:val="00AE2D75"/>
    <w:rsid w:val="00AE3594"/>
    <w:rsid w:val="00AF37D7"/>
    <w:rsid w:val="00B028C6"/>
    <w:rsid w:val="00B131BC"/>
    <w:rsid w:val="00B54136"/>
    <w:rsid w:val="00BA3BC6"/>
    <w:rsid w:val="00BC0D60"/>
    <w:rsid w:val="00BD094A"/>
    <w:rsid w:val="00BF7FA7"/>
    <w:rsid w:val="00C104DB"/>
    <w:rsid w:val="00C52A2C"/>
    <w:rsid w:val="00C6012C"/>
    <w:rsid w:val="00C73DCD"/>
    <w:rsid w:val="00C81C89"/>
    <w:rsid w:val="00CA1D6A"/>
    <w:rsid w:val="00CA2A21"/>
    <w:rsid w:val="00CC2A78"/>
    <w:rsid w:val="00CC6B49"/>
    <w:rsid w:val="00CF4A4F"/>
    <w:rsid w:val="00D17024"/>
    <w:rsid w:val="00D35347"/>
    <w:rsid w:val="00DA0D17"/>
    <w:rsid w:val="00DB0FFD"/>
    <w:rsid w:val="00DB365C"/>
    <w:rsid w:val="00DC5589"/>
    <w:rsid w:val="00DD7A7B"/>
    <w:rsid w:val="00DF607F"/>
    <w:rsid w:val="00E24B8E"/>
    <w:rsid w:val="00E65094"/>
    <w:rsid w:val="00EC1181"/>
    <w:rsid w:val="00EC35F6"/>
    <w:rsid w:val="00EE5505"/>
    <w:rsid w:val="00EF096F"/>
    <w:rsid w:val="00EF4297"/>
    <w:rsid w:val="00F30095"/>
    <w:rsid w:val="00F8471F"/>
    <w:rsid w:val="00F96FA1"/>
    <w:rsid w:val="00FA383C"/>
    <w:rsid w:val="00FD014A"/>
    <w:rsid w:val="00FE3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D8200"/>
  <w15:docId w15:val="{3D2C43DF-5B3C-405E-8C96-733CE608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CC6B49"/>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14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14C9"/>
  </w:style>
  <w:style w:type="paragraph" w:styleId="Fuzeile">
    <w:name w:val="footer"/>
    <w:basedOn w:val="Standard"/>
    <w:link w:val="FuzeileZchn"/>
    <w:uiPriority w:val="99"/>
    <w:unhideWhenUsed/>
    <w:rsid w:val="00A214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14C9"/>
  </w:style>
  <w:style w:type="paragraph" w:styleId="Sprechblasentext">
    <w:name w:val="Balloon Text"/>
    <w:basedOn w:val="Standard"/>
    <w:link w:val="SprechblasentextZchn"/>
    <w:uiPriority w:val="99"/>
    <w:semiHidden/>
    <w:unhideWhenUsed/>
    <w:rsid w:val="00A214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14C9"/>
    <w:rPr>
      <w:rFonts w:ascii="Tahoma" w:hAnsi="Tahoma" w:cs="Tahoma"/>
      <w:sz w:val="16"/>
      <w:szCs w:val="16"/>
    </w:rPr>
  </w:style>
  <w:style w:type="paragraph" w:styleId="Listenabsatz">
    <w:name w:val="List Paragraph"/>
    <w:basedOn w:val="Standard"/>
    <w:uiPriority w:val="34"/>
    <w:qFormat/>
    <w:rsid w:val="00A214C9"/>
    <w:pPr>
      <w:ind w:left="720"/>
      <w:contextualSpacing/>
    </w:pPr>
  </w:style>
  <w:style w:type="character" w:styleId="Hyperlink">
    <w:name w:val="Hyperlink"/>
    <w:basedOn w:val="Absatz-Standardschriftart"/>
    <w:uiPriority w:val="99"/>
    <w:unhideWhenUsed/>
    <w:rsid w:val="00447D79"/>
    <w:rPr>
      <w:color w:val="0000FF"/>
      <w:u w:val="single"/>
    </w:rPr>
  </w:style>
  <w:style w:type="paragraph" w:styleId="StandardWeb">
    <w:name w:val="Normal (Web)"/>
    <w:basedOn w:val="Standard"/>
    <w:uiPriority w:val="99"/>
    <w:semiHidden/>
    <w:unhideWhenUsed/>
    <w:rsid w:val="007F59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CC6B49"/>
    <w:rPr>
      <w:rFonts w:ascii="Times New Roman" w:eastAsia="Times New Roman" w:hAnsi="Times New Roman" w:cs="Times New Roman"/>
      <w:b/>
      <w:bCs/>
      <w:sz w:val="24"/>
      <w:szCs w:val="24"/>
      <w:lang w:eastAsia="de-DE"/>
    </w:rPr>
  </w:style>
  <w:style w:type="character" w:customStyle="1" w:styleId="blue">
    <w:name w:val="blue"/>
    <w:basedOn w:val="Absatz-Standardschriftart"/>
    <w:rsid w:val="00CC6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53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ntokil-initia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2736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Rentokil Initial</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 Piersig-Danker</dc:creator>
  <cp:lastModifiedBy>Susann Piersig-Danker</cp:lastModifiedBy>
  <cp:revision>6</cp:revision>
  <cp:lastPrinted>2019-12-19T13:41:00Z</cp:lastPrinted>
  <dcterms:created xsi:type="dcterms:W3CDTF">2020-06-04T10:28:00Z</dcterms:created>
  <dcterms:modified xsi:type="dcterms:W3CDTF">2020-06-04T11:19:00Z</dcterms:modified>
</cp:coreProperties>
</file>