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B8" w:rsidRPr="00A13F78" w:rsidRDefault="00D906B8" w:rsidP="002B2616">
      <w:pPr>
        <w:spacing w:line="300" w:lineRule="atLeast"/>
        <w:rPr>
          <w:rFonts w:ascii="Calibri" w:eastAsia="Calibri" w:hAnsi="Calibri" w:cs="Times New Roman"/>
          <w:b/>
          <w:sz w:val="32"/>
          <w:szCs w:val="24"/>
        </w:rPr>
      </w:pPr>
      <w:r w:rsidRPr="00A13F78">
        <w:rPr>
          <w:rFonts w:ascii="Calibri" w:eastAsia="Calibri" w:hAnsi="Calibri" w:cs="Times New Roman"/>
          <w:b/>
          <w:sz w:val="32"/>
          <w:szCs w:val="24"/>
        </w:rPr>
        <w:t xml:space="preserve">Presse-Information </w:t>
      </w:r>
    </w:p>
    <w:p w:rsidR="00D906B8" w:rsidRPr="00A13F78" w:rsidRDefault="00D906B8" w:rsidP="002B2616">
      <w:pPr>
        <w:spacing w:line="300" w:lineRule="atLeast"/>
        <w:rPr>
          <w:rFonts w:ascii="Calibri" w:eastAsia="Calibri" w:hAnsi="Calibri" w:cs="Times New Roman"/>
          <w:b/>
          <w:sz w:val="32"/>
          <w:szCs w:val="24"/>
        </w:rPr>
      </w:pPr>
    </w:p>
    <w:p w:rsidR="00D906B8" w:rsidRPr="00A13F78" w:rsidRDefault="00D906B8" w:rsidP="002B2616">
      <w:pPr>
        <w:spacing w:line="300" w:lineRule="atLeast"/>
        <w:rPr>
          <w:rFonts w:ascii="Calibri" w:eastAsia="Calibri" w:hAnsi="Calibri" w:cs="Times New Roman"/>
          <w:b/>
          <w:sz w:val="32"/>
          <w:szCs w:val="24"/>
        </w:rPr>
      </w:pPr>
    </w:p>
    <w:p w:rsidR="00D906B8" w:rsidRPr="00A13F78" w:rsidRDefault="00D906B8" w:rsidP="002B2616">
      <w:pPr>
        <w:spacing w:line="300" w:lineRule="atLeast"/>
        <w:rPr>
          <w:rFonts w:ascii="Calibri" w:eastAsia="Calibri" w:hAnsi="Calibri" w:cs="Times New Roman"/>
          <w:b/>
          <w:sz w:val="32"/>
          <w:szCs w:val="24"/>
        </w:rPr>
      </w:pPr>
    </w:p>
    <w:p w:rsidR="00D906B8" w:rsidRPr="00A13F78" w:rsidRDefault="00F14623" w:rsidP="002B2616">
      <w:pPr>
        <w:spacing w:line="300" w:lineRule="atLeast"/>
        <w:rPr>
          <w:rFonts w:ascii="Calibri" w:eastAsia="Calibri" w:hAnsi="Calibri" w:cs="Times New Roman"/>
          <w:b/>
          <w:sz w:val="32"/>
          <w:szCs w:val="24"/>
        </w:rPr>
      </w:pPr>
      <w:r>
        <w:rPr>
          <w:rFonts w:ascii="Calibri" w:eastAsia="Calibri" w:hAnsi="Calibri" w:cs="Times New Roman"/>
          <w:b/>
          <w:sz w:val="32"/>
          <w:szCs w:val="24"/>
        </w:rPr>
        <w:t>CDU-Landtagsabgeordneter</w:t>
      </w:r>
      <w:r w:rsidR="00D906B8" w:rsidRPr="00A13F78">
        <w:rPr>
          <w:rFonts w:ascii="Calibri" w:eastAsia="Calibri" w:hAnsi="Calibri" w:cs="Times New Roman"/>
          <w:b/>
          <w:sz w:val="32"/>
          <w:szCs w:val="24"/>
        </w:rPr>
        <w:t xml:space="preserve"> Stefan </w:t>
      </w:r>
      <w:proofErr w:type="spellStart"/>
      <w:r w:rsidR="00D906B8" w:rsidRPr="00A13F78">
        <w:rPr>
          <w:rFonts w:ascii="Calibri" w:eastAsia="Calibri" w:hAnsi="Calibri" w:cs="Times New Roman"/>
          <w:b/>
          <w:sz w:val="32"/>
          <w:szCs w:val="24"/>
        </w:rPr>
        <w:t>Nacke</w:t>
      </w:r>
      <w:proofErr w:type="spellEnd"/>
      <w:r w:rsidR="00D906B8" w:rsidRPr="00A13F78">
        <w:rPr>
          <w:rFonts w:ascii="Calibri" w:eastAsia="Calibri" w:hAnsi="Calibri" w:cs="Times New Roman"/>
          <w:b/>
          <w:sz w:val="32"/>
          <w:szCs w:val="24"/>
        </w:rPr>
        <w:t xml:space="preserve"> </w:t>
      </w:r>
      <w:r w:rsidR="00A227DA" w:rsidRPr="00A13F78">
        <w:rPr>
          <w:rFonts w:ascii="Calibri" w:eastAsia="Calibri" w:hAnsi="Calibri" w:cs="Times New Roman"/>
          <w:b/>
          <w:sz w:val="32"/>
          <w:szCs w:val="24"/>
        </w:rPr>
        <w:t>zu Besuch beim Digitalisierungsexperten Eucon</w:t>
      </w:r>
    </w:p>
    <w:p w:rsidR="00A227DA" w:rsidRPr="00A13F78" w:rsidRDefault="00A227DA" w:rsidP="002B2616">
      <w:pPr>
        <w:spacing w:line="300" w:lineRule="atLeast"/>
        <w:rPr>
          <w:rFonts w:ascii="Calibri" w:eastAsia="Calibri" w:hAnsi="Calibri" w:cs="Times New Roman"/>
          <w:b/>
          <w:sz w:val="24"/>
          <w:szCs w:val="24"/>
        </w:rPr>
      </w:pPr>
    </w:p>
    <w:p w:rsidR="006554D6" w:rsidRPr="00A13F78" w:rsidRDefault="001F7D87" w:rsidP="002B2616">
      <w:pPr>
        <w:spacing w:line="300" w:lineRule="atLeast"/>
        <w:rPr>
          <w:rFonts w:ascii="Calibri" w:eastAsia="Calibri" w:hAnsi="Calibri"/>
          <w:b/>
          <w:sz w:val="24"/>
          <w:szCs w:val="24"/>
        </w:rPr>
      </w:pPr>
      <w:r w:rsidRPr="00A13F78">
        <w:rPr>
          <w:rFonts w:ascii="Calibri" w:eastAsia="Calibri" w:hAnsi="Calibri" w:cs="Times New Roman"/>
          <w:b/>
          <w:sz w:val="24"/>
          <w:szCs w:val="24"/>
        </w:rPr>
        <w:t xml:space="preserve">Münster, </w:t>
      </w:r>
      <w:r w:rsidR="00D906B8" w:rsidRPr="00A13F78">
        <w:rPr>
          <w:rFonts w:ascii="Calibri" w:eastAsia="Calibri" w:hAnsi="Calibri" w:cs="Times New Roman"/>
          <w:b/>
          <w:sz w:val="24"/>
          <w:szCs w:val="24"/>
        </w:rPr>
        <w:t>2</w:t>
      </w:r>
      <w:r w:rsidR="005D3B60">
        <w:rPr>
          <w:rFonts w:ascii="Calibri" w:eastAsia="Calibri" w:hAnsi="Calibri" w:cs="Times New Roman"/>
          <w:b/>
          <w:sz w:val="24"/>
          <w:szCs w:val="24"/>
        </w:rPr>
        <w:t>9</w:t>
      </w:r>
      <w:r w:rsidR="00D906B8" w:rsidRPr="00A13F78">
        <w:rPr>
          <w:rFonts w:ascii="Calibri" w:eastAsia="Calibri" w:hAnsi="Calibri" w:cs="Times New Roman"/>
          <w:b/>
          <w:sz w:val="24"/>
          <w:szCs w:val="24"/>
        </w:rPr>
        <w:t xml:space="preserve">. Oktober </w:t>
      </w:r>
      <w:r w:rsidRPr="00A13F78">
        <w:rPr>
          <w:rFonts w:ascii="Calibri" w:eastAsia="Calibri" w:hAnsi="Calibri" w:cs="Times New Roman"/>
          <w:b/>
          <w:sz w:val="24"/>
          <w:szCs w:val="24"/>
        </w:rPr>
        <w:t>2019 –</w:t>
      </w:r>
      <w:r w:rsidR="009F5054">
        <w:rPr>
          <w:rFonts w:ascii="Calibri" w:eastAsia="Calibri" w:hAnsi="Calibri" w:cs="Times New Roman"/>
          <w:b/>
          <w:sz w:val="24"/>
          <w:szCs w:val="24"/>
        </w:rPr>
        <w:t xml:space="preserve"> </w:t>
      </w:r>
      <w:r w:rsidR="006554D6" w:rsidRPr="00A13F78">
        <w:rPr>
          <w:rFonts w:ascii="Calibri" w:eastAsia="Calibri" w:hAnsi="Calibri" w:cs="Times New Roman"/>
          <w:b/>
          <w:sz w:val="24"/>
          <w:szCs w:val="24"/>
        </w:rPr>
        <w:t xml:space="preserve">Dr. Stefan </w:t>
      </w:r>
      <w:proofErr w:type="spellStart"/>
      <w:r w:rsidR="006554D6" w:rsidRPr="00A13F78">
        <w:rPr>
          <w:rFonts w:ascii="Calibri" w:eastAsia="Calibri" w:hAnsi="Calibri" w:cs="Times New Roman"/>
          <w:b/>
          <w:sz w:val="24"/>
          <w:szCs w:val="24"/>
        </w:rPr>
        <w:t>Nacke</w:t>
      </w:r>
      <w:proofErr w:type="spellEnd"/>
      <w:r w:rsidR="006554D6" w:rsidRPr="00A13F78">
        <w:rPr>
          <w:rFonts w:ascii="Calibri" w:eastAsia="Calibri" w:hAnsi="Calibri" w:cs="Times New Roman"/>
          <w:b/>
          <w:sz w:val="24"/>
          <w:szCs w:val="24"/>
        </w:rPr>
        <w:t xml:space="preserve"> </w:t>
      </w:r>
      <w:r w:rsidR="009F5054">
        <w:rPr>
          <w:rFonts w:ascii="Calibri" w:eastAsia="Calibri" w:hAnsi="Calibri" w:cs="Times New Roman"/>
          <w:b/>
          <w:sz w:val="24"/>
          <w:szCs w:val="24"/>
        </w:rPr>
        <w:t xml:space="preserve">(CDU) </w:t>
      </w:r>
      <w:r w:rsidR="006554D6" w:rsidRPr="00A13F78">
        <w:rPr>
          <w:rFonts w:ascii="Calibri" w:eastAsia="Calibri" w:hAnsi="Calibri" w:cs="Times New Roman"/>
          <w:b/>
          <w:sz w:val="24"/>
          <w:szCs w:val="24"/>
        </w:rPr>
        <w:t xml:space="preserve">war im Rahmen eines Besuchs von exponierten Münsteraner Unternehmern beim </w:t>
      </w:r>
      <w:r w:rsidR="00C14B97">
        <w:rPr>
          <w:rFonts w:ascii="Calibri" w:eastAsia="Calibri" w:hAnsi="Calibri" w:cs="Times New Roman"/>
          <w:b/>
          <w:sz w:val="24"/>
          <w:szCs w:val="24"/>
        </w:rPr>
        <w:t>Daten- und Prozessspezialisten</w:t>
      </w:r>
      <w:r w:rsidR="006554D6" w:rsidRPr="00A13F78">
        <w:rPr>
          <w:rFonts w:ascii="Calibri" w:eastAsia="Calibri" w:hAnsi="Calibri" w:cs="Times New Roman"/>
          <w:b/>
          <w:sz w:val="24"/>
          <w:szCs w:val="24"/>
        </w:rPr>
        <w:t xml:space="preserve"> </w:t>
      </w:r>
      <w:r w:rsidR="006554D6" w:rsidRPr="00A13F78">
        <w:rPr>
          <w:rFonts w:ascii="Calibri" w:eastAsia="Calibri" w:hAnsi="Calibri"/>
          <w:b/>
          <w:sz w:val="24"/>
          <w:szCs w:val="24"/>
        </w:rPr>
        <w:t>Eucon</w:t>
      </w:r>
      <w:r w:rsidR="00A227DA" w:rsidRPr="00A13F78">
        <w:rPr>
          <w:rFonts w:ascii="Calibri" w:eastAsia="Calibri" w:hAnsi="Calibri"/>
          <w:b/>
          <w:sz w:val="24"/>
          <w:szCs w:val="24"/>
        </w:rPr>
        <w:t xml:space="preserve">. </w:t>
      </w:r>
    </w:p>
    <w:p w:rsidR="006554D6" w:rsidRDefault="006554D6" w:rsidP="002B2616">
      <w:pPr>
        <w:spacing w:line="300" w:lineRule="atLeast"/>
        <w:rPr>
          <w:rFonts w:ascii="Calibri" w:eastAsia="Calibri" w:hAnsi="Calibri"/>
          <w:sz w:val="24"/>
          <w:szCs w:val="24"/>
        </w:rPr>
      </w:pPr>
    </w:p>
    <w:p w:rsidR="00B54D8E" w:rsidRPr="00A13F78" w:rsidRDefault="009F5054" w:rsidP="00B54D8E">
      <w:pPr>
        <w:rPr>
          <w:rFonts w:ascii="Calibri" w:eastAsia="Times New Roman" w:hAnsi="Calibri" w:cs="Calibri"/>
          <w:sz w:val="24"/>
          <w:szCs w:val="24"/>
          <w:lang w:eastAsia="de-DE"/>
        </w:rPr>
      </w:pPr>
      <w:r>
        <w:rPr>
          <w:rFonts w:ascii="Calibri" w:eastAsia="Calibri" w:hAnsi="Calibri" w:cs="Times New Roman"/>
          <w:sz w:val="24"/>
          <w:szCs w:val="24"/>
        </w:rPr>
        <w:t>Der CDU-</w:t>
      </w:r>
      <w:r w:rsidR="00F14623">
        <w:rPr>
          <w:rFonts w:ascii="Calibri" w:eastAsia="Calibri" w:hAnsi="Calibri" w:cs="Times New Roman"/>
          <w:sz w:val="24"/>
          <w:szCs w:val="24"/>
        </w:rPr>
        <w:t>Landtagsabgeordnete</w:t>
      </w:r>
      <w:r w:rsidR="00B54D8E">
        <w:rPr>
          <w:rFonts w:ascii="Calibri" w:eastAsia="Calibri" w:hAnsi="Calibri" w:cs="Times New Roman"/>
          <w:sz w:val="24"/>
          <w:szCs w:val="24"/>
        </w:rPr>
        <w:t xml:space="preserve"> Ste</w:t>
      </w:r>
      <w:r w:rsidR="00D84488">
        <w:rPr>
          <w:rFonts w:ascii="Calibri" w:eastAsia="Calibri" w:hAnsi="Calibri" w:cs="Times New Roman"/>
          <w:sz w:val="24"/>
          <w:szCs w:val="24"/>
        </w:rPr>
        <w:t>f</w:t>
      </w:r>
      <w:r>
        <w:rPr>
          <w:rFonts w:ascii="Calibri" w:eastAsia="Calibri" w:hAnsi="Calibri" w:cs="Times New Roman"/>
          <w:sz w:val="24"/>
          <w:szCs w:val="24"/>
        </w:rPr>
        <w:t xml:space="preserve">an </w:t>
      </w:r>
      <w:proofErr w:type="spellStart"/>
      <w:r>
        <w:rPr>
          <w:rFonts w:ascii="Calibri" w:eastAsia="Calibri" w:hAnsi="Calibri" w:cs="Times New Roman"/>
          <w:sz w:val="24"/>
          <w:szCs w:val="24"/>
        </w:rPr>
        <w:t>Nacke</w:t>
      </w:r>
      <w:proofErr w:type="spellEnd"/>
      <w:r>
        <w:rPr>
          <w:rFonts w:ascii="Calibri" w:eastAsia="Calibri" w:hAnsi="Calibri" w:cs="Times New Roman"/>
          <w:sz w:val="24"/>
          <w:szCs w:val="24"/>
        </w:rPr>
        <w:t xml:space="preserve"> besuchte </w:t>
      </w:r>
      <w:r w:rsidR="00B54D8E">
        <w:rPr>
          <w:rFonts w:ascii="Calibri" w:eastAsia="Calibri" w:hAnsi="Calibri" w:cs="Times New Roman"/>
          <w:sz w:val="24"/>
          <w:szCs w:val="24"/>
        </w:rPr>
        <w:t>Eucon</w:t>
      </w:r>
      <w:r w:rsidR="00B54D8E" w:rsidRPr="00B54D8E">
        <w:rPr>
          <w:rFonts w:ascii="Calibri" w:eastAsia="Calibri" w:hAnsi="Calibri" w:cs="Times New Roman"/>
          <w:sz w:val="24"/>
          <w:szCs w:val="24"/>
        </w:rPr>
        <w:t xml:space="preserve"> </w:t>
      </w:r>
      <w:r w:rsidR="00B54D8E">
        <w:rPr>
          <w:rFonts w:ascii="Calibri" w:eastAsia="Calibri" w:hAnsi="Calibri" w:cs="Times New Roman"/>
          <w:sz w:val="24"/>
          <w:szCs w:val="24"/>
        </w:rPr>
        <w:t xml:space="preserve">am </w:t>
      </w:r>
      <w:r w:rsidR="00AA6CF3">
        <w:rPr>
          <w:rFonts w:ascii="Calibri" w:eastAsia="Calibri" w:hAnsi="Calibri" w:cs="Times New Roman"/>
          <w:sz w:val="24"/>
          <w:szCs w:val="24"/>
        </w:rPr>
        <w:t xml:space="preserve">Firmensitz in Münster am </w:t>
      </w:r>
      <w:proofErr w:type="spellStart"/>
      <w:r w:rsidR="00B54D8E">
        <w:rPr>
          <w:rFonts w:ascii="Calibri" w:eastAsia="Calibri" w:hAnsi="Calibri" w:cs="Times New Roman"/>
          <w:sz w:val="24"/>
          <w:szCs w:val="24"/>
        </w:rPr>
        <w:t>Albersloher</w:t>
      </w:r>
      <w:proofErr w:type="spellEnd"/>
      <w:r w:rsidR="00B54D8E">
        <w:rPr>
          <w:rFonts w:ascii="Calibri" w:eastAsia="Calibri" w:hAnsi="Calibri" w:cs="Times New Roman"/>
          <w:sz w:val="24"/>
          <w:szCs w:val="24"/>
        </w:rPr>
        <w:t xml:space="preserve"> Weg. Bei</w:t>
      </w:r>
      <w:r w:rsidR="00B54D8E" w:rsidRPr="00B54D8E">
        <w:rPr>
          <w:rFonts w:ascii="Calibri" w:eastAsia="Calibri" w:hAnsi="Calibri" w:cs="Times New Roman"/>
          <w:sz w:val="24"/>
          <w:szCs w:val="24"/>
        </w:rPr>
        <w:t xml:space="preserve"> einem Gespräch </w:t>
      </w:r>
      <w:r w:rsidR="00B54D8E">
        <w:rPr>
          <w:rFonts w:ascii="Calibri" w:eastAsia="Calibri" w:hAnsi="Calibri" w:cs="Times New Roman"/>
          <w:sz w:val="24"/>
          <w:szCs w:val="24"/>
        </w:rPr>
        <w:t xml:space="preserve">und Rundgang durch das Unternehmen </w:t>
      </w:r>
      <w:r w:rsidR="00B54D8E" w:rsidRPr="00B54D8E">
        <w:rPr>
          <w:rFonts w:ascii="Calibri" w:eastAsia="Calibri" w:hAnsi="Calibri" w:cs="Times New Roman"/>
          <w:sz w:val="24"/>
          <w:szCs w:val="24"/>
        </w:rPr>
        <w:t>präsentierte</w:t>
      </w:r>
      <w:r w:rsidR="00B54D8E">
        <w:rPr>
          <w:rFonts w:ascii="Calibri" w:eastAsia="Calibri" w:hAnsi="Calibri" w:cs="Times New Roman"/>
          <w:sz w:val="24"/>
          <w:szCs w:val="24"/>
        </w:rPr>
        <w:t xml:space="preserve"> der CEO der Eucon-Gruppe Sven Krüger</w:t>
      </w:r>
      <w:r w:rsidR="00B54D8E" w:rsidRPr="00B54D8E">
        <w:rPr>
          <w:rFonts w:ascii="Calibri" w:eastAsia="Calibri" w:hAnsi="Calibri" w:cs="Times New Roman"/>
          <w:sz w:val="24"/>
          <w:szCs w:val="24"/>
        </w:rPr>
        <w:t xml:space="preserve"> </w:t>
      </w:r>
      <w:r w:rsidR="00B54D8E">
        <w:rPr>
          <w:rFonts w:ascii="Calibri" w:eastAsia="Calibri" w:hAnsi="Calibri" w:cs="Times New Roman"/>
          <w:sz w:val="24"/>
          <w:szCs w:val="24"/>
        </w:rPr>
        <w:t xml:space="preserve">die innovativen Lösungen des digitalen Mittelständlers. </w:t>
      </w:r>
    </w:p>
    <w:p w:rsidR="00B54D8E" w:rsidRPr="00B54D8E" w:rsidRDefault="00B54D8E" w:rsidP="002B2616">
      <w:pPr>
        <w:spacing w:line="300" w:lineRule="atLeast"/>
        <w:rPr>
          <w:rFonts w:ascii="Calibri" w:eastAsia="Calibri" w:hAnsi="Calibri" w:cs="Times New Roman"/>
          <w:sz w:val="24"/>
          <w:szCs w:val="24"/>
        </w:rPr>
      </w:pPr>
    </w:p>
    <w:p w:rsidR="00C87865" w:rsidRPr="00A13F78" w:rsidRDefault="00C87865" w:rsidP="002B2616">
      <w:pPr>
        <w:spacing w:line="300" w:lineRule="atLeast"/>
        <w:rPr>
          <w:rFonts w:ascii="Calibri" w:eastAsia="Calibri" w:hAnsi="Calibri" w:cs="Times New Roman"/>
          <w:b/>
          <w:bCs/>
          <w:sz w:val="24"/>
          <w:szCs w:val="24"/>
        </w:rPr>
      </w:pPr>
      <w:r w:rsidRPr="00A13F78">
        <w:rPr>
          <w:rFonts w:ascii="Calibri" w:eastAsia="Calibri" w:hAnsi="Calibri" w:cs="Times New Roman"/>
          <w:b/>
          <w:bCs/>
          <w:sz w:val="24"/>
          <w:szCs w:val="24"/>
        </w:rPr>
        <w:t>Intelligente Technologien und smarte Prozesse</w:t>
      </w:r>
    </w:p>
    <w:p w:rsidR="00C87865" w:rsidRPr="00A13F78" w:rsidRDefault="00C87865" w:rsidP="002B2616">
      <w:pPr>
        <w:spacing w:line="300" w:lineRule="atLeast"/>
        <w:rPr>
          <w:rFonts w:ascii="Calibri" w:eastAsia="Calibri" w:hAnsi="Calibri" w:cs="Times New Roman"/>
          <w:sz w:val="24"/>
          <w:szCs w:val="24"/>
        </w:rPr>
      </w:pPr>
    </w:p>
    <w:p w:rsidR="00211F1D" w:rsidRDefault="00211F1D" w:rsidP="00211F1D">
      <w:pPr>
        <w:spacing w:line="300" w:lineRule="atLeast"/>
        <w:rPr>
          <w:rFonts w:ascii="Calibri" w:eastAsia="Calibri" w:hAnsi="Calibri" w:cs="Times New Roman"/>
          <w:sz w:val="24"/>
          <w:szCs w:val="24"/>
        </w:rPr>
      </w:pPr>
      <w:r w:rsidRPr="00A13F78">
        <w:rPr>
          <w:rFonts w:ascii="Calibri" w:eastAsia="Calibri" w:hAnsi="Calibri" w:cs="Times New Roman"/>
          <w:sz w:val="24"/>
          <w:szCs w:val="24"/>
        </w:rPr>
        <w:t xml:space="preserve">Der </w:t>
      </w:r>
      <w:r w:rsidR="00953667" w:rsidRPr="00A13F78">
        <w:rPr>
          <w:rFonts w:ascii="Calibri" w:eastAsia="Calibri" w:hAnsi="Calibri" w:cs="Times New Roman"/>
          <w:sz w:val="24"/>
          <w:szCs w:val="24"/>
        </w:rPr>
        <w:t>wissenschaftspolitische Sprecher der CDU-Landtagsfraktion</w:t>
      </w:r>
      <w:r w:rsidR="00953667" w:rsidRPr="00A13F78" w:rsidDel="00953667">
        <w:rPr>
          <w:rFonts w:ascii="Calibri" w:eastAsia="Calibri" w:hAnsi="Calibri" w:cs="Times New Roman"/>
          <w:sz w:val="24"/>
          <w:szCs w:val="24"/>
        </w:rPr>
        <w:t xml:space="preserve"> </w:t>
      </w:r>
      <w:proofErr w:type="spellStart"/>
      <w:r w:rsidR="00B54D8E">
        <w:rPr>
          <w:rFonts w:ascii="Calibri" w:eastAsia="Calibri" w:hAnsi="Calibri" w:cs="Times New Roman"/>
          <w:sz w:val="24"/>
          <w:szCs w:val="24"/>
        </w:rPr>
        <w:t>Nacke</w:t>
      </w:r>
      <w:proofErr w:type="spellEnd"/>
      <w:r w:rsidR="00B54D8E">
        <w:rPr>
          <w:rFonts w:ascii="Calibri" w:eastAsia="Calibri" w:hAnsi="Calibri" w:cs="Times New Roman"/>
          <w:sz w:val="24"/>
          <w:szCs w:val="24"/>
        </w:rPr>
        <w:t xml:space="preserve"> </w:t>
      </w:r>
      <w:r w:rsidRPr="00A13F78">
        <w:rPr>
          <w:rFonts w:ascii="Calibri" w:eastAsia="Calibri" w:hAnsi="Calibri" w:cs="Times New Roman"/>
          <w:sz w:val="24"/>
          <w:szCs w:val="24"/>
        </w:rPr>
        <w:t xml:space="preserve">zeigte sich </w:t>
      </w:r>
      <w:r w:rsidR="00F14623">
        <w:rPr>
          <w:rFonts w:ascii="Calibri" w:eastAsia="Calibri" w:hAnsi="Calibri" w:cs="Times New Roman"/>
          <w:sz w:val="24"/>
          <w:szCs w:val="24"/>
        </w:rPr>
        <w:t>beeindruckt</w:t>
      </w:r>
      <w:r w:rsidR="00F14623" w:rsidRPr="00A13F78">
        <w:rPr>
          <w:rFonts w:ascii="Calibri" w:eastAsia="Calibri" w:hAnsi="Calibri" w:cs="Times New Roman"/>
          <w:sz w:val="24"/>
          <w:szCs w:val="24"/>
        </w:rPr>
        <w:t xml:space="preserve"> </w:t>
      </w:r>
      <w:r w:rsidRPr="00A13F78">
        <w:rPr>
          <w:rFonts w:ascii="Calibri" w:eastAsia="Calibri" w:hAnsi="Calibri" w:cs="Times New Roman"/>
          <w:sz w:val="24"/>
          <w:szCs w:val="24"/>
        </w:rPr>
        <w:t>davon, wie der digitale Pionier Eucon datengestützte Prozesse automatisiert. Der Einsatz von Künstlicher Intelligenz</w:t>
      </w:r>
      <w:r w:rsidR="00F14623">
        <w:rPr>
          <w:rFonts w:ascii="Calibri" w:eastAsia="Calibri" w:hAnsi="Calibri" w:cs="Times New Roman"/>
          <w:sz w:val="24"/>
          <w:szCs w:val="24"/>
        </w:rPr>
        <w:t xml:space="preserve"> (KI)</w:t>
      </w:r>
      <w:r w:rsidRPr="00A13F78">
        <w:rPr>
          <w:rFonts w:ascii="Calibri" w:eastAsia="Calibri" w:hAnsi="Calibri" w:cs="Times New Roman"/>
          <w:sz w:val="24"/>
          <w:szCs w:val="24"/>
        </w:rPr>
        <w:t xml:space="preserve"> </w:t>
      </w:r>
      <w:r w:rsidR="00F127D3" w:rsidRPr="00A13F78">
        <w:rPr>
          <w:rFonts w:ascii="Calibri" w:eastAsia="Calibri" w:hAnsi="Calibri" w:cs="Times New Roman"/>
          <w:sz w:val="24"/>
          <w:szCs w:val="24"/>
        </w:rPr>
        <w:t xml:space="preserve">sei </w:t>
      </w:r>
      <w:r w:rsidRPr="00A13F78">
        <w:rPr>
          <w:rFonts w:ascii="Calibri" w:eastAsia="Calibri" w:hAnsi="Calibri" w:cs="Times New Roman"/>
          <w:sz w:val="24"/>
          <w:szCs w:val="24"/>
        </w:rPr>
        <w:t xml:space="preserve">längst keine Science-Fiction mehr, sondern Realität. Im Gespräch mit Sven Krüger erfuhr er, wie </w:t>
      </w:r>
      <w:r w:rsidR="00E019F9">
        <w:rPr>
          <w:rFonts w:ascii="Calibri" w:eastAsia="Calibri" w:hAnsi="Calibri" w:cs="Times New Roman"/>
          <w:sz w:val="24"/>
          <w:szCs w:val="24"/>
        </w:rPr>
        <w:t>zum Beispiel</w:t>
      </w:r>
      <w:r w:rsidR="00E019F9" w:rsidRPr="00A13F78">
        <w:rPr>
          <w:rFonts w:ascii="Calibri" w:eastAsia="Calibri" w:hAnsi="Calibri" w:cs="Times New Roman"/>
          <w:sz w:val="24"/>
          <w:szCs w:val="24"/>
        </w:rPr>
        <w:t xml:space="preserve"> </w:t>
      </w:r>
      <w:r w:rsidRPr="00A13F78">
        <w:rPr>
          <w:rFonts w:ascii="Calibri" w:eastAsia="Calibri" w:hAnsi="Calibri" w:cs="Times New Roman"/>
          <w:sz w:val="24"/>
          <w:szCs w:val="24"/>
        </w:rPr>
        <w:t xml:space="preserve">die KI-gestützte Innovation ‚Smart Claims‘ bei Versicherern dafür sorgt, dass bisher manuelle Abläufe im Schadenmanagement schneller, effizienter und kundenfreundlicher ablaufen. </w:t>
      </w:r>
    </w:p>
    <w:p w:rsidR="00B2638E" w:rsidRDefault="00B2638E" w:rsidP="00211F1D">
      <w:pPr>
        <w:spacing w:line="300" w:lineRule="atLeast"/>
        <w:rPr>
          <w:rFonts w:ascii="Calibri" w:eastAsia="Calibri" w:hAnsi="Calibri" w:cs="Times New Roman"/>
          <w:sz w:val="24"/>
          <w:szCs w:val="24"/>
        </w:rPr>
      </w:pPr>
    </w:p>
    <w:p w:rsidR="00C87865" w:rsidRPr="00A13F78" w:rsidRDefault="00C87865" w:rsidP="002B2616">
      <w:pPr>
        <w:spacing w:line="300" w:lineRule="atLeast"/>
        <w:rPr>
          <w:rFonts w:ascii="Calibri" w:eastAsia="Calibri" w:hAnsi="Calibri" w:cs="Times New Roman"/>
          <w:b/>
          <w:sz w:val="24"/>
          <w:szCs w:val="24"/>
        </w:rPr>
      </w:pPr>
      <w:r w:rsidRPr="00A13F78">
        <w:rPr>
          <w:rFonts w:ascii="Calibri" w:eastAsia="Calibri" w:hAnsi="Calibri" w:cs="Times New Roman"/>
          <w:b/>
          <w:sz w:val="24"/>
          <w:szCs w:val="24"/>
        </w:rPr>
        <w:t xml:space="preserve">Digitalisierung </w:t>
      </w:r>
      <w:r w:rsidR="004C3BB7" w:rsidRPr="00A13F78">
        <w:rPr>
          <w:rFonts w:ascii="Calibri" w:eastAsia="Calibri" w:hAnsi="Calibri" w:cs="Times New Roman"/>
          <w:b/>
          <w:sz w:val="24"/>
          <w:szCs w:val="24"/>
        </w:rPr>
        <w:t>und</w:t>
      </w:r>
      <w:r w:rsidRPr="00A13F78">
        <w:rPr>
          <w:rFonts w:ascii="Calibri" w:eastAsia="Calibri" w:hAnsi="Calibri" w:cs="Times New Roman"/>
          <w:b/>
          <w:sz w:val="24"/>
          <w:szCs w:val="24"/>
        </w:rPr>
        <w:t xml:space="preserve"> Kulturwandel</w:t>
      </w:r>
    </w:p>
    <w:p w:rsidR="00C87865" w:rsidRPr="00A13F78" w:rsidRDefault="00C87865" w:rsidP="002B2616">
      <w:pPr>
        <w:spacing w:line="300" w:lineRule="atLeast"/>
        <w:rPr>
          <w:rFonts w:ascii="Calibri" w:eastAsia="Calibri" w:hAnsi="Calibri" w:cs="Times New Roman"/>
          <w:sz w:val="24"/>
          <w:szCs w:val="24"/>
        </w:rPr>
      </w:pPr>
    </w:p>
    <w:p w:rsidR="00C87865" w:rsidRPr="00A13F78" w:rsidRDefault="006554D6" w:rsidP="002B2616">
      <w:pPr>
        <w:spacing w:line="300" w:lineRule="atLeast"/>
        <w:rPr>
          <w:rFonts w:ascii="Calibri" w:eastAsia="Calibri" w:hAnsi="Calibri" w:cs="Times New Roman"/>
          <w:sz w:val="24"/>
          <w:szCs w:val="24"/>
        </w:rPr>
      </w:pPr>
      <w:r w:rsidRPr="00A13F78">
        <w:rPr>
          <w:rFonts w:ascii="Calibri" w:eastAsia="Calibri" w:hAnsi="Calibri" w:cs="Times New Roman"/>
          <w:sz w:val="24"/>
          <w:szCs w:val="24"/>
        </w:rPr>
        <w:t xml:space="preserve">Digitalisierung </w:t>
      </w:r>
      <w:r w:rsidR="00290BBE" w:rsidRPr="00A13F78">
        <w:rPr>
          <w:rFonts w:ascii="Calibri" w:eastAsia="Calibri" w:hAnsi="Calibri" w:cs="Times New Roman"/>
          <w:sz w:val="24"/>
          <w:szCs w:val="24"/>
        </w:rPr>
        <w:t xml:space="preserve">bringt </w:t>
      </w:r>
      <w:r w:rsidR="008E2979" w:rsidRPr="00A13F78">
        <w:rPr>
          <w:rFonts w:ascii="Calibri" w:eastAsia="Calibri" w:hAnsi="Calibri" w:cs="Times New Roman"/>
          <w:sz w:val="24"/>
          <w:szCs w:val="24"/>
        </w:rPr>
        <w:t>nicht nur technologische Veränderungen</w:t>
      </w:r>
      <w:r w:rsidR="0004441F" w:rsidRPr="00A13F78">
        <w:rPr>
          <w:rFonts w:ascii="Calibri" w:eastAsia="Calibri" w:hAnsi="Calibri" w:cs="Times New Roman"/>
          <w:sz w:val="24"/>
          <w:szCs w:val="24"/>
        </w:rPr>
        <w:t>,</w:t>
      </w:r>
      <w:r w:rsidR="008E2979" w:rsidRPr="00A13F78">
        <w:rPr>
          <w:rFonts w:ascii="Calibri" w:eastAsia="Calibri" w:hAnsi="Calibri" w:cs="Times New Roman"/>
          <w:sz w:val="24"/>
          <w:szCs w:val="24"/>
        </w:rPr>
        <w:t xml:space="preserve"> sondern </w:t>
      </w:r>
      <w:r w:rsidRPr="00A13F78">
        <w:rPr>
          <w:rFonts w:ascii="Calibri" w:eastAsia="Calibri" w:hAnsi="Calibri" w:cs="Times New Roman"/>
          <w:sz w:val="24"/>
          <w:szCs w:val="24"/>
        </w:rPr>
        <w:t xml:space="preserve">vor allem </w:t>
      </w:r>
      <w:r w:rsidR="00C46AA6" w:rsidRPr="00A13F78">
        <w:rPr>
          <w:rFonts w:ascii="Calibri" w:eastAsia="Calibri" w:hAnsi="Calibri" w:cs="Times New Roman"/>
          <w:sz w:val="24"/>
          <w:szCs w:val="24"/>
        </w:rPr>
        <w:t>eine neue Denkweise mit sich</w:t>
      </w:r>
      <w:r w:rsidRPr="00A13F78">
        <w:rPr>
          <w:rFonts w:ascii="Calibri" w:eastAsia="Calibri" w:hAnsi="Calibri" w:cs="Times New Roman"/>
          <w:sz w:val="24"/>
          <w:szCs w:val="24"/>
        </w:rPr>
        <w:t xml:space="preserve">. </w:t>
      </w:r>
      <w:r w:rsidR="00C46AA6" w:rsidRPr="00A13F78">
        <w:rPr>
          <w:rFonts w:ascii="Calibri" w:eastAsia="Calibri" w:hAnsi="Calibri" w:cs="Times New Roman"/>
          <w:sz w:val="24"/>
          <w:szCs w:val="24"/>
        </w:rPr>
        <w:t>Diese</w:t>
      </w:r>
      <w:r w:rsidR="00C87865" w:rsidRPr="00A13F78">
        <w:rPr>
          <w:rFonts w:ascii="Calibri" w:eastAsia="Calibri" w:hAnsi="Calibri" w:cs="Times New Roman"/>
          <w:sz w:val="24"/>
          <w:szCs w:val="24"/>
        </w:rPr>
        <w:t>n</w:t>
      </w:r>
      <w:r w:rsidR="00C46AA6" w:rsidRPr="00A13F78">
        <w:rPr>
          <w:rFonts w:ascii="Calibri" w:eastAsia="Calibri" w:hAnsi="Calibri" w:cs="Times New Roman"/>
          <w:sz w:val="24"/>
          <w:szCs w:val="24"/>
        </w:rPr>
        <w:t xml:space="preserve"> Kulturwandel vollziehen derzeit auch die Versicherer. </w:t>
      </w:r>
      <w:r w:rsidR="009B0B15" w:rsidRPr="00A13F78">
        <w:rPr>
          <w:rFonts w:ascii="Calibri" w:eastAsia="Calibri" w:hAnsi="Calibri" w:cs="Times New Roman"/>
          <w:sz w:val="24"/>
          <w:szCs w:val="24"/>
        </w:rPr>
        <w:t>W</w:t>
      </w:r>
      <w:r w:rsidR="00C46AA6" w:rsidRPr="00A13F78">
        <w:rPr>
          <w:rFonts w:ascii="Calibri" w:eastAsia="Calibri" w:hAnsi="Calibri" w:cs="Times New Roman"/>
          <w:sz w:val="24"/>
          <w:szCs w:val="24"/>
        </w:rPr>
        <w:t>aren die Abläufe der Versicherer doch bislang auf Prüfung ausgelegt, werden</w:t>
      </w:r>
      <w:r w:rsidR="000243B9" w:rsidRPr="00A13F78">
        <w:rPr>
          <w:rFonts w:ascii="Calibri" w:eastAsia="Calibri" w:hAnsi="Calibri" w:cs="Times New Roman"/>
          <w:sz w:val="24"/>
          <w:szCs w:val="24"/>
        </w:rPr>
        <w:t xml:space="preserve"> bei Eucon </w:t>
      </w:r>
      <w:r w:rsidR="00C46AA6" w:rsidRPr="00A13F78">
        <w:rPr>
          <w:rFonts w:ascii="Calibri" w:eastAsia="Calibri" w:hAnsi="Calibri" w:cs="Times New Roman"/>
          <w:sz w:val="24"/>
          <w:szCs w:val="24"/>
        </w:rPr>
        <w:t xml:space="preserve">durch die Anwendung von KI </w:t>
      </w:r>
      <w:r w:rsidR="000243B9" w:rsidRPr="00A13F78">
        <w:rPr>
          <w:rFonts w:ascii="Calibri" w:eastAsia="Calibri" w:hAnsi="Calibri" w:cs="Times New Roman"/>
          <w:sz w:val="24"/>
          <w:szCs w:val="24"/>
        </w:rPr>
        <w:t xml:space="preserve">die </w:t>
      </w:r>
      <w:r w:rsidR="00B2638E">
        <w:rPr>
          <w:rFonts w:ascii="Calibri" w:eastAsia="Calibri" w:hAnsi="Calibri" w:cs="Times New Roman"/>
          <w:sz w:val="24"/>
          <w:szCs w:val="24"/>
        </w:rPr>
        <w:t>Schadenfälle frühzeitig erkannt</w:t>
      </w:r>
      <w:r w:rsidR="00C46AA6" w:rsidRPr="00A13F78">
        <w:rPr>
          <w:rFonts w:ascii="Calibri" w:eastAsia="Calibri" w:hAnsi="Calibri" w:cs="Times New Roman"/>
          <w:sz w:val="24"/>
          <w:szCs w:val="24"/>
        </w:rPr>
        <w:t xml:space="preserve">, bei denen eine manuelle Prüfung nicht erforderlich ist. </w:t>
      </w:r>
      <w:r w:rsidR="00B2638E" w:rsidRPr="00A13F78">
        <w:rPr>
          <w:rFonts w:ascii="Calibri" w:eastAsia="Calibri" w:hAnsi="Calibri" w:cs="Times New Roman"/>
          <w:sz w:val="24"/>
          <w:szCs w:val="24"/>
        </w:rPr>
        <w:t xml:space="preserve">Trotz der immensen Leistung moderner Systeme werden Menschen natürlich gebraucht. So bleibt die Kontrolle von komplexen Schadenfällen weiterhin qualifizierten Experten vorbehalten. </w:t>
      </w:r>
    </w:p>
    <w:p w:rsidR="00C87865" w:rsidRDefault="00C87865" w:rsidP="002B2616">
      <w:pPr>
        <w:spacing w:line="300" w:lineRule="atLeast"/>
        <w:rPr>
          <w:rFonts w:ascii="Calibri" w:eastAsia="Calibri" w:hAnsi="Calibri" w:cs="Times New Roman"/>
          <w:sz w:val="24"/>
          <w:szCs w:val="24"/>
        </w:rPr>
      </w:pPr>
    </w:p>
    <w:p w:rsidR="00B2638E" w:rsidRPr="00A13F78" w:rsidRDefault="00B2638E" w:rsidP="00B2638E">
      <w:pPr>
        <w:spacing w:line="300" w:lineRule="atLeast"/>
        <w:rPr>
          <w:rFonts w:ascii="Calibri" w:eastAsia="Calibri" w:hAnsi="Calibri" w:cs="Times New Roman"/>
          <w:b/>
          <w:sz w:val="24"/>
          <w:szCs w:val="24"/>
        </w:rPr>
      </w:pPr>
      <w:r w:rsidRPr="00A13F78">
        <w:rPr>
          <w:rFonts w:ascii="Calibri" w:eastAsia="Calibri" w:hAnsi="Calibri" w:cs="Times New Roman"/>
          <w:b/>
          <w:sz w:val="24"/>
          <w:szCs w:val="24"/>
        </w:rPr>
        <w:t xml:space="preserve">Ethische </w:t>
      </w:r>
      <w:r w:rsidR="00D64280">
        <w:rPr>
          <w:rFonts w:ascii="Calibri" w:eastAsia="Calibri" w:hAnsi="Calibri" w:cs="Times New Roman"/>
          <w:b/>
          <w:sz w:val="24"/>
          <w:szCs w:val="24"/>
        </w:rPr>
        <w:t xml:space="preserve">Aspekte der </w:t>
      </w:r>
      <w:r w:rsidRPr="00A13F78">
        <w:rPr>
          <w:rFonts w:ascii="Calibri" w:eastAsia="Calibri" w:hAnsi="Calibri" w:cs="Times New Roman"/>
          <w:b/>
          <w:sz w:val="24"/>
          <w:szCs w:val="24"/>
        </w:rPr>
        <w:t xml:space="preserve">Digitalisierung </w:t>
      </w:r>
    </w:p>
    <w:p w:rsidR="00B2638E" w:rsidRPr="00A13F78" w:rsidRDefault="00B2638E" w:rsidP="00B2638E">
      <w:pPr>
        <w:spacing w:line="300" w:lineRule="atLeast"/>
        <w:rPr>
          <w:rFonts w:ascii="Calibri" w:eastAsia="Calibri" w:hAnsi="Calibri" w:cs="Times New Roman"/>
          <w:b/>
          <w:sz w:val="24"/>
          <w:szCs w:val="24"/>
        </w:rPr>
      </w:pPr>
    </w:p>
    <w:p w:rsidR="00B2638E" w:rsidRPr="00A13F78" w:rsidRDefault="00B2638E" w:rsidP="00B2638E">
      <w:pPr>
        <w:spacing w:line="300" w:lineRule="atLeast"/>
        <w:rPr>
          <w:rFonts w:ascii="Calibri" w:eastAsia="Calibri" w:hAnsi="Calibri" w:cs="Times New Roman"/>
          <w:sz w:val="24"/>
          <w:szCs w:val="24"/>
        </w:rPr>
      </w:pPr>
      <w:r w:rsidRPr="00A13F78">
        <w:rPr>
          <w:rFonts w:ascii="Calibri" w:eastAsia="Calibri" w:hAnsi="Calibri" w:cs="Times New Roman"/>
          <w:sz w:val="24"/>
          <w:szCs w:val="24"/>
        </w:rPr>
        <w:t xml:space="preserve">Im Diskurs um soziale und ethische Aspekte erläuterte </w:t>
      </w:r>
      <w:r w:rsidR="00BE2B9D">
        <w:rPr>
          <w:rFonts w:ascii="Calibri" w:eastAsia="Calibri" w:hAnsi="Calibri" w:cs="Times New Roman"/>
          <w:sz w:val="24"/>
          <w:szCs w:val="24"/>
        </w:rPr>
        <w:t>Nacke</w:t>
      </w:r>
      <w:r w:rsidRPr="00A13F78">
        <w:rPr>
          <w:rFonts w:ascii="Calibri" w:eastAsia="Calibri" w:hAnsi="Calibri" w:cs="Times New Roman"/>
          <w:sz w:val="24"/>
          <w:szCs w:val="24"/>
        </w:rPr>
        <w:t>, dass gerade auch berücksichtigt werden müsse, was der technologische Wandel für unser soziales Miteinander bedeutet. Digitalisierung und KI veränder</w:t>
      </w:r>
      <w:r>
        <w:rPr>
          <w:rFonts w:ascii="Calibri" w:eastAsia="Calibri" w:hAnsi="Calibri" w:cs="Times New Roman"/>
          <w:sz w:val="24"/>
          <w:szCs w:val="24"/>
        </w:rPr>
        <w:t>ten</w:t>
      </w:r>
      <w:r w:rsidRPr="00A13F78">
        <w:rPr>
          <w:rFonts w:ascii="Calibri" w:eastAsia="Calibri" w:hAnsi="Calibri" w:cs="Times New Roman"/>
          <w:sz w:val="24"/>
          <w:szCs w:val="24"/>
        </w:rPr>
        <w:t xml:space="preserve"> unser Selbstverständnis und unseren Umgang mit anderen Menschen. „Der Mensch ist darauf angelegt, Beziehungen zu führen, diese Interaktion ist ein Schlüsselfaktor für ein funktionierendes Miteinander“, so </w:t>
      </w:r>
      <w:proofErr w:type="spellStart"/>
      <w:r w:rsidRPr="00A13F78">
        <w:rPr>
          <w:rFonts w:ascii="Calibri" w:eastAsia="Calibri" w:hAnsi="Calibri" w:cs="Times New Roman"/>
          <w:sz w:val="24"/>
          <w:szCs w:val="24"/>
        </w:rPr>
        <w:t>Nacke</w:t>
      </w:r>
      <w:proofErr w:type="spellEnd"/>
      <w:r w:rsidRPr="00A13F78">
        <w:rPr>
          <w:rFonts w:ascii="Calibri" w:eastAsia="Calibri" w:hAnsi="Calibri" w:cs="Times New Roman"/>
          <w:sz w:val="24"/>
          <w:szCs w:val="24"/>
        </w:rPr>
        <w:t>. Damit verbunden s</w:t>
      </w:r>
      <w:r>
        <w:rPr>
          <w:rFonts w:ascii="Calibri" w:eastAsia="Calibri" w:hAnsi="Calibri" w:cs="Times New Roman"/>
          <w:sz w:val="24"/>
          <w:szCs w:val="24"/>
        </w:rPr>
        <w:t>eien</w:t>
      </w:r>
      <w:r w:rsidRPr="00A13F78">
        <w:rPr>
          <w:rFonts w:ascii="Calibri" w:eastAsia="Calibri" w:hAnsi="Calibri" w:cs="Times New Roman"/>
          <w:sz w:val="24"/>
          <w:szCs w:val="24"/>
        </w:rPr>
        <w:t xml:space="preserve"> auch ethische Aspekte im Hinblick auf Fragen der Selbstbestimmung und Solidarität. „Die Souveränität des Einzelnen muss gewahrt bleiben“, forderte </w:t>
      </w:r>
      <w:proofErr w:type="spellStart"/>
      <w:r w:rsidRPr="00A13F78">
        <w:rPr>
          <w:rFonts w:ascii="Calibri" w:eastAsia="Calibri" w:hAnsi="Calibri" w:cs="Times New Roman"/>
          <w:sz w:val="24"/>
          <w:szCs w:val="24"/>
        </w:rPr>
        <w:t>Nacke</w:t>
      </w:r>
      <w:proofErr w:type="spellEnd"/>
      <w:r w:rsidRPr="00A13F78">
        <w:rPr>
          <w:rFonts w:ascii="Calibri" w:eastAsia="Calibri" w:hAnsi="Calibri" w:cs="Times New Roman"/>
          <w:sz w:val="24"/>
          <w:szCs w:val="24"/>
        </w:rPr>
        <w:t xml:space="preserve">. </w:t>
      </w:r>
    </w:p>
    <w:p w:rsidR="00B2638E" w:rsidRPr="00A13F78" w:rsidRDefault="00B2638E" w:rsidP="002B2616">
      <w:pPr>
        <w:spacing w:line="300" w:lineRule="atLeast"/>
        <w:rPr>
          <w:rFonts w:ascii="Calibri" w:eastAsia="Calibri" w:hAnsi="Calibri" w:cs="Times New Roman"/>
          <w:sz w:val="24"/>
          <w:szCs w:val="24"/>
        </w:rPr>
      </w:pPr>
    </w:p>
    <w:p w:rsidR="00B2638E" w:rsidRPr="00B2638E" w:rsidRDefault="00BB1CF3" w:rsidP="0031314A">
      <w:pPr>
        <w:spacing w:line="300" w:lineRule="atLeast"/>
        <w:rPr>
          <w:rFonts w:ascii="Calibri" w:eastAsia="Calibri" w:hAnsi="Calibri" w:cs="Times New Roman"/>
          <w:b/>
          <w:sz w:val="24"/>
          <w:szCs w:val="24"/>
        </w:rPr>
      </w:pPr>
      <w:r>
        <w:rPr>
          <w:rFonts w:ascii="Calibri" w:eastAsia="Calibri" w:hAnsi="Calibri" w:cs="Times New Roman"/>
          <w:b/>
          <w:sz w:val="24"/>
          <w:szCs w:val="24"/>
        </w:rPr>
        <w:t xml:space="preserve">Digitaler Mittelstand bietet Potenzial </w:t>
      </w:r>
    </w:p>
    <w:p w:rsidR="00B2638E" w:rsidRDefault="00B2638E" w:rsidP="0031314A">
      <w:pPr>
        <w:spacing w:line="300" w:lineRule="atLeast"/>
        <w:rPr>
          <w:rFonts w:ascii="Calibri" w:eastAsia="Calibri" w:hAnsi="Calibri" w:cs="Times New Roman"/>
          <w:sz w:val="24"/>
          <w:szCs w:val="24"/>
        </w:rPr>
      </w:pPr>
    </w:p>
    <w:p w:rsidR="0031314A" w:rsidRPr="00A13F78" w:rsidRDefault="0031314A" w:rsidP="0031314A">
      <w:pPr>
        <w:spacing w:line="300" w:lineRule="atLeast"/>
        <w:rPr>
          <w:rFonts w:ascii="Calibri" w:eastAsia="Calibri" w:hAnsi="Calibri" w:cs="Times New Roman"/>
          <w:sz w:val="24"/>
          <w:szCs w:val="24"/>
        </w:rPr>
      </w:pPr>
      <w:r w:rsidRPr="00A13F78">
        <w:rPr>
          <w:rFonts w:ascii="Calibri" w:eastAsia="Calibri" w:hAnsi="Calibri" w:cs="Times New Roman"/>
          <w:sz w:val="24"/>
          <w:szCs w:val="24"/>
        </w:rPr>
        <w:t>Ein Blick</w:t>
      </w:r>
      <w:r w:rsidR="004C3BB7" w:rsidRPr="00A13F78">
        <w:rPr>
          <w:rFonts w:ascii="Calibri" w:eastAsia="Calibri" w:hAnsi="Calibri" w:cs="Times New Roman"/>
          <w:sz w:val="24"/>
          <w:szCs w:val="24"/>
        </w:rPr>
        <w:t xml:space="preserve"> </w:t>
      </w:r>
      <w:r w:rsidRPr="00A13F78">
        <w:rPr>
          <w:rFonts w:ascii="Calibri" w:eastAsia="Calibri" w:hAnsi="Calibri" w:cs="Times New Roman"/>
          <w:sz w:val="24"/>
          <w:szCs w:val="24"/>
        </w:rPr>
        <w:t xml:space="preserve">in den Think Tank von Eucon zeigte, was </w:t>
      </w:r>
      <w:r w:rsidR="00BB1CF3" w:rsidRPr="00A13F78">
        <w:rPr>
          <w:rFonts w:ascii="Calibri" w:eastAsia="Calibri" w:hAnsi="Calibri" w:cs="Times New Roman"/>
          <w:sz w:val="24"/>
          <w:szCs w:val="24"/>
        </w:rPr>
        <w:t xml:space="preserve">in Zukunft </w:t>
      </w:r>
      <w:r w:rsidRPr="00A13F78">
        <w:rPr>
          <w:rFonts w:ascii="Calibri" w:eastAsia="Calibri" w:hAnsi="Calibri" w:cs="Times New Roman"/>
          <w:sz w:val="24"/>
          <w:szCs w:val="24"/>
        </w:rPr>
        <w:t>mithilfe von KI möglich sein wird. Eucon beschäftigt sich intensiv mit Zukunftsthemen und investiert zielgerichtet in Forschung und Entwicklung. „Eine große Chance sehen wir in der KI-basierten Bewertung von Fahrzeugschäden auf Basis von Fotos“, veranschaulichte Krüger anhand von exemplarischen Schadenbildern. Die Schadenabwicklung wird dadurch noch einfacher werden. Hier forscht der digitale Mittelständler aktuell</w:t>
      </w:r>
      <w:r w:rsidR="00EE78EF">
        <w:rPr>
          <w:rFonts w:ascii="Calibri" w:eastAsia="Calibri" w:hAnsi="Calibri" w:cs="Times New Roman"/>
          <w:sz w:val="24"/>
          <w:szCs w:val="24"/>
        </w:rPr>
        <w:t xml:space="preserve"> besonders</w:t>
      </w:r>
      <w:r w:rsidRPr="00A13F78">
        <w:rPr>
          <w:rFonts w:ascii="Calibri" w:eastAsia="Calibri" w:hAnsi="Calibri" w:cs="Times New Roman"/>
          <w:sz w:val="24"/>
          <w:szCs w:val="24"/>
        </w:rPr>
        <w:t xml:space="preserve"> intensiv. </w:t>
      </w:r>
    </w:p>
    <w:p w:rsidR="0031314A" w:rsidRPr="00A13F78" w:rsidRDefault="0031314A" w:rsidP="0031314A">
      <w:pPr>
        <w:spacing w:line="300" w:lineRule="atLeast"/>
        <w:rPr>
          <w:rFonts w:ascii="Calibri" w:eastAsia="Calibri" w:hAnsi="Calibri" w:cs="Times New Roman"/>
          <w:sz w:val="24"/>
          <w:szCs w:val="24"/>
        </w:rPr>
      </w:pPr>
    </w:p>
    <w:p w:rsidR="00E77513" w:rsidRDefault="007A1C4A" w:rsidP="001503E8">
      <w:pPr>
        <w:spacing w:line="300" w:lineRule="atLeast"/>
        <w:rPr>
          <w:rFonts w:ascii="Calibri" w:eastAsia="Calibri" w:hAnsi="Calibri" w:cs="Times New Roman"/>
          <w:sz w:val="24"/>
          <w:szCs w:val="24"/>
        </w:rPr>
      </w:pPr>
      <w:bookmarkStart w:id="0" w:name="_GoBack"/>
      <w:r w:rsidRPr="007A1C4A">
        <w:rPr>
          <w:rFonts w:ascii="Calibri" w:eastAsia="Calibri" w:hAnsi="Calibri" w:cs="Times New Roman"/>
          <w:sz w:val="24"/>
          <w:szCs w:val="24"/>
        </w:rPr>
        <w:t>In diesem Zusammenhang betonte Krüger, dass er sich eine größere Lobby für den digitalen Mittelstand wünscht</w:t>
      </w:r>
      <w:r w:rsidR="004D2A8C">
        <w:rPr>
          <w:rFonts w:ascii="Calibri" w:eastAsia="Calibri" w:hAnsi="Calibri" w:cs="Times New Roman"/>
          <w:sz w:val="24"/>
          <w:szCs w:val="24"/>
        </w:rPr>
        <w:t xml:space="preserve">: „Der digitale Mittelstand </w:t>
      </w:r>
      <w:r w:rsidRPr="007A1C4A">
        <w:rPr>
          <w:rFonts w:ascii="Calibri" w:eastAsia="Calibri" w:hAnsi="Calibri" w:cs="Times New Roman"/>
          <w:sz w:val="24"/>
          <w:szCs w:val="24"/>
        </w:rPr>
        <w:t>bietet viel Potenzial. Die Politik muss hierfür die richtigen Rahmenbedingungen schaffen.</w:t>
      </w:r>
      <w:r w:rsidR="004D2A8C">
        <w:rPr>
          <w:rFonts w:ascii="Calibri" w:eastAsia="Calibri" w:hAnsi="Calibri" w:cs="Times New Roman"/>
          <w:sz w:val="24"/>
          <w:szCs w:val="24"/>
        </w:rPr>
        <w:t>“</w:t>
      </w:r>
    </w:p>
    <w:bookmarkEnd w:id="0"/>
    <w:p w:rsidR="007A1C4A" w:rsidRPr="00A13F78" w:rsidRDefault="007A1C4A" w:rsidP="001503E8">
      <w:pPr>
        <w:spacing w:line="300" w:lineRule="atLeast"/>
        <w:rPr>
          <w:rFonts w:ascii="Calibri" w:eastAsia="Calibri" w:hAnsi="Calibri" w:cs="Times New Roman"/>
          <w:sz w:val="24"/>
          <w:szCs w:val="24"/>
        </w:rPr>
      </w:pPr>
    </w:p>
    <w:p w:rsidR="00A13F78" w:rsidRPr="00A13F78" w:rsidRDefault="00A13F78" w:rsidP="001503E8">
      <w:pPr>
        <w:spacing w:line="300" w:lineRule="atLeast"/>
        <w:rPr>
          <w:rFonts w:ascii="Calibri" w:eastAsia="Calibri" w:hAnsi="Calibri" w:cs="Times New Roman"/>
          <w:sz w:val="24"/>
          <w:szCs w:val="24"/>
        </w:rPr>
      </w:pPr>
      <w:r w:rsidRPr="00A13F78">
        <w:rPr>
          <w:rFonts w:ascii="Calibri" w:eastAsia="Calibri" w:hAnsi="Calibri" w:cs="Times New Roman"/>
          <w:noProof/>
          <w:sz w:val="24"/>
          <w:szCs w:val="24"/>
          <w:lang w:eastAsia="de-DE"/>
        </w:rPr>
        <w:drawing>
          <wp:inline distT="0" distB="0" distL="0" distR="0">
            <wp:extent cx="5400000" cy="405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1025_Eucon Besuch Dr Stefan Nacke.jpg"/>
                    <pic:cNvPicPr/>
                  </pic:nvPicPr>
                  <pic:blipFill>
                    <a:blip r:embed="rId8">
                      <a:extLst>
                        <a:ext uri="{28A0092B-C50C-407E-A947-70E740481C1C}">
                          <a14:useLocalDpi xmlns:a14="http://schemas.microsoft.com/office/drawing/2010/main" val="0"/>
                        </a:ext>
                      </a:extLst>
                    </a:blip>
                    <a:stretch>
                      <a:fillRect/>
                    </a:stretch>
                  </pic:blipFill>
                  <pic:spPr>
                    <a:xfrm>
                      <a:off x="0" y="0"/>
                      <a:ext cx="5400000" cy="4050000"/>
                    </a:xfrm>
                    <a:prstGeom prst="rect">
                      <a:avLst/>
                    </a:prstGeom>
                  </pic:spPr>
                </pic:pic>
              </a:graphicData>
            </a:graphic>
          </wp:inline>
        </w:drawing>
      </w:r>
    </w:p>
    <w:p w:rsidR="00A13F78" w:rsidRPr="00A13F78" w:rsidRDefault="00A13F78" w:rsidP="001503E8">
      <w:pPr>
        <w:spacing w:line="300" w:lineRule="atLeast"/>
        <w:rPr>
          <w:rFonts w:ascii="Calibri" w:eastAsia="Calibri" w:hAnsi="Calibri" w:cs="Times New Roman"/>
          <w:sz w:val="24"/>
          <w:szCs w:val="24"/>
        </w:rPr>
      </w:pPr>
    </w:p>
    <w:p w:rsidR="00A13F78" w:rsidRPr="00A13F78" w:rsidRDefault="00A13F78" w:rsidP="00A13F78">
      <w:pPr>
        <w:pStyle w:val="Beschriftung"/>
        <w:rPr>
          <w:rFonts w:ascii="Calibri" w:eastAsia="Calibri" w:hAnsi="Calibri" w:cs="Times New Roman"/>
          <w:i w:val="0"/>
          <w:iCs w:val="0"/>
          <w:color w:val="auto"/>
          <w:sz w:val="24"/>
          <w:szCs w:val="24"/>
        </w:rPr>
      </w:pPr>
      <w:r w:rsidRPr="00A13F78">
        <w:rPr>
          <w:rFonts w:ascii="Calibri" w:eastAsia="Calibri" w:hAnsi="Calibri" w:cs="Times New Roman"/>
          <w:i w:val="0"/>
          <w:iCs w:val="0"/>
          <w:color w:val="auto"/>
          <w:sz w:val="24"/>
          <w:szCs w:val="24"/>
        </w:rPr>
        <w:t xml:space="preserve">Dr. Stefan </w:t>
      </w:r>
      <w:proofErr w:type="spellStart"/>
      <w:r w:rsidRPr="00A13F78">
        <w:rPr>
          <w:rFonts w:ascii="Calibri" w:eastAsia="Calibri" w:hAnsi="Calibri" w:cs="Times New Roman"/>
          <w:i w:val="0"/>
          <w:iCs w:val="0"/>
          <w:color w:val="auto"/>
          <w:sz w:val="24"/>
          <w:szCs w:val="24"/>
        </w:rPr>
        <w:t>Nacke</w:t>
      </w:r>
      <w:proofErr w:type="spellEnd"/>
      <w:r w:rsidR="00F14623">
        <w:rPr>
          <w:rFonts w:ascii="Calibri" w:eastAsia="Calibri" w:hAnsi="Calibri" w:cs="Times New Roman"/>
          <w:i w:val="0"/>
          <w:iCs w:val="0"/>
          <w:color w:val="auto"/>
          <w:sz w:val="24"/>
          <w:szCs w:val="24"/>
        </w:rPr>
        <w:t xml:space="preserve"> MdL</w:t>
      </w:r>
      <w:r w:rsidRPr="00A13F78">
        <w:rPr>
          <w:rFonts w:ascii="Calibri" w:eastAsia="Calibri" w:hAnsi="Calibri" w:cs="Times New Roman"/>
          <w:i w:val="0"/>
          <w:iCs w:val="0"/>
          <w:color w:val="auto"/>
          <w:sz w:val="24"/>
          <w:szCs w:val="24"/>
        </w:rPr>
        <w:t xml:space="preserve"> (CDU) und Sven Krüger, CEO Eucon-Gruppe (</w:t>
      </w:r>
      <w:proofErr w:type="spellStart"/>
      <w:r w:rsidRPr="00A13F78">
        <w:rPr>
          <w:rFonts w:ascii="Calibri" w:eastAsia="Calibri" w:hAnsi="Calibri" w:cs="Times New Roman"/>
          <w:i w:val="0"/>
          <w:iCs w:val="0"/>
          <w:color w:val="auto"/>
          <w:sz w:val="24"/>
          <w:szCs w:val="24"/>
        </w:rPr>
        <w:t>re</w:t>
      </w:r>
      <w:proofErr w:type="spellEnd"/>
      <w:r w:rsidRPr="00A13F78">
        <w:rPr>
          <w:rFonts w:ascii="Calibri" w:eastAsia="Calibri" w:hAnsi="Calibri" w:cs="Times New Roman"/>
          <w:i w:val="0"/>
          <w:iCs w:val="0"/>
          <w:color w:val="auto"/>
          <w:sz w:val="24"/>
          <w:szCs w:val="24"/>
        </w:rPr>
        <w:t>.), Foto © Eucon</w:t>
      </w:r>
    </w:p>
    <w:p w:rsidR="00A13F78" w:rsidRPr="00A13F78" w:rsidRDefault="00A13F78" w:rsidP="001503E8">
      <w:pPr>
        <w:spacing w:line="300" w:lineRule="atLeast"/>
        <w:rPr>
          <w:rFonts w:ascii="Calibri" w:eastAsia="Calibri" w:hAnsi="Calibri" w:cs="Times New Roman"/>
          <w:sz w:val="24"/>
          <w:szCs w:val="24"/>
        </w:rPr>
      </w:pPr>
    </w:p>
    <w:p w:rsidR="00A13F78" w:rsidRDefault="00A13F78">
      <w:pPr>
        <w:spacing w:after="200"/>
        <w:rPr>
          <w:rFonts w:ascii="Calibri" w:eastAsia="Times New Roman" w:hAnsi="Calibri" w:cs="Calibri"/>
          <w:b/>
          <w:sz w:val="24"/>
          <w:szCs w:val="24"/>
          <w:lang w:eastAsia="de-DE"/>
        </w:rPr>
      </w:pPr>
      <w:r>
        <w:rPr>
          <w:rFonts w:ascii="Calibri" w:eastAsia="Times New Roman" w:hAnsi="Calibri" w:cs="Calibri"/>
          <w:b/>
          <w:sz w:val="24"/>
          <w:szCs w:val="24"/>
          <w:lang w:eastAsia="de-DE"/>
        </w:rPr>
        <w:br w:type="page"/>
      </w:r>
    </w:p>
    <w:p w:rsidR="00890B3C" w:rsidRPr="00A13F78" w:rsidRDefault="00890B3C" w:rsidP="00890B3C">
      <w:pPr>
        <w:rPr>
          <w:rFonts w:ascii="Calibri" w:eastAsia="Times New Roman" w:hAnsi="Calibri" w:cs="Calibri"/>
          <w:b/>
          <w:sz w:val="24"/>
          <w:szCs w:val="24"/>
          <w:lang w:eastAsia="de-DE"/>
        </w:rPr>
      </w:pPr>
      <w:r w:rsidRPr="00A13F78">
        <w:rPr>
          <w:rFonts w:ascii="Calibri" w:eastAsia="Times New Roman" w:hAnsi="Calibri" w:cs="Calibri"/>
          <w:b/>
          <w:sz w:val="24"/>
          <w:szCs w:val="24"/>
          <w:lang w:eastAsia="de-DE"/>
        </w:rPr>
        <w:lastRenderedPageBreak/>
        <w:t>Über Eucon</w:t>
      </w:r>
    </w:p>
    <w:p w:rsidR="00890B3C" w:rsidRPr="00A13F78" w:rsidRDefault="00890B3C" w:rsidP="00890B3C">
      <w:pPr>
        <w:rPr>
          <w:rFonts w:ascii="Calibri" w:eastAsia="Times New Roman" w:hAnsi="Calibri" w:cs="Calibri"/>
          <w:sz w:val="24"/>
          <w:szCs w:val="24"/>
          <w:lang w:eastAsia="de-DE"/>
        </w:rPr>
      </w:pPr>
    </w:p>
    <w:p w:rsidR="00890B3C" w:rsidRPr="00A13F78" w:rsidRDefault="00890B3C" w:rsidP="00890B3C">
      <w:pPr>
        <w:rPr>
          <w:rFonts w:ascii="Calibri" w:eastAsia="Times New Roman" w:hAnsi="Calibri" w:cs="Calibri"/>
          <w:sz w:val="24"/>
          <w:szCs w:val="24"/>
          <w:lang w:eastAsia="de-DE"/>
        </w:rPr>
      </w:pPr>
      <w:r w:rsidRPr="00A13F78">
        <w:rPr>
          <w:rFonts w:ascii="Calibri" w:eastAsia="Times New Roman" w:hAnsi="Calibri" w:cs="Calibri"/>
          <w:sz w:val="24"/>
          <w:szCs w:val="24"/>
          <w:lang w:eastAsia="de-DE"/>
        </w:rPr>
        <w:t xml:space="preserve">Eucon ist ein digitaler Pionier </w:t>
      </w:r>
      <w:r w:rsidRPr="00A13F78">
        <w:rPr>
          <w:rFonts w:ascii="Calibri" w:eastAsia="Times New Roman" w:hAnsi="Calibri" w:cs="Times New Roman"/>
          <w:sz w:val="24"/>
          <w:szCs w:val="24"/>
        </w:rPr>
        <w:t xml:space="preserve">der Daten- und Prozessintelligenz. </w:t>
      </w:r>
      <w:r w:rsidRPr="00A13F78">
        <w:rPr>
          <w:rFonts w:ascii="Calibri" w:eastAsia="Times New Roman" w:hAnsi="Calibri" w:cs="Calibri"/>
          <w:sz w:val="24"/>
          <w:szCs w:val="24"/>
          <w:lang w:eastAsia="de-DE"/>
        </w:rPr>
        <w:t>Seit 20 Jahren kombiniert das Unternehmen Marktdaten und Expertenwissen mit neuesten Technologien zu intelligenten Automatisierungslösungen.</w:t>
      </w:r>
      <w:r w:rsidRPr="00A13F78">
        <w:rPr>
          <w:rFonts w:ascii="Calibri" w:eastAsia="Times New Roman" w:hAnsi="Calibri" w:cs="Times New Roman"/>
          <w:sz w:val="24"/>
          <w:szCs w:val="24"/>
        </w:rPr>
        <w:t xml:space="preserve"> Als Digitalisierungspartner ist Eucon auf die </w:t>
      </w:r>
      <w:r w:rsidRPr="00A13F78">
        <w:rPr>
          <w:rFonts w:ascii="Calibri" w:eastAsia="Times New Roman" w:hAnsi="Calibri" w:cs="Calibri"/>
          <w:sz w:val="24"/>
          <w:szCs w:val="24"/>
          <w:lang w:eastAsia="de-DE"/>
        </w:rPr>
        <w:t xml:space="preserve">Branchen Automotive, Versicherungen und Real Estate spezialisiert. </w:t>
      </w:r>
    </w:p>
    <w:p w:rsidR="00890B3C" w:rsidRPr="00A13F78" w:rsidRDefault="00890B3C" w:rsidP="00890B3C">
      <w:pPr>
        <w:tabs>
          <w:tab w:val="left" w:pos="3750"/>
        </w:tabs>
        <w:rPr>
          <w:rFonts w:ascii="Calibri" w:eastAsia="Times New Roman" w:hAnsi="Calibri" w:cs="Calibri"/>
          <w:sz w:val="24"/>
          <w:szCs w:val="24"/>
          <w:lang w:eastAsia="de-DE"/>
        </w:rPr>
      </w:pPr>
      <w:r w:rsidRPr="00A13F78">
        <w:rPr>
          <w:rFonts w:ascii="Calibri" w:eastAsia="Times New Roman" w:hAnsi="Calibri" w:cs="Calibri"/>
          <w:sz w:val="24"/>
          <w:szCs w:val="24"/>
          <w:lang w:eastAsia="de-DE"/>
        </w:rPr>
        <w:tab/>
      </w:r>
    </w:p>
    <w:p w:rsidR="00890B3C" w:rsidRPr="00A13F78" w:rsidRDefault="00890B3C" w:rsidP="00890B3C">
      <w:pPr>
        <w:rPr>
          <w:rFonts w:ascii="Calibri" w:eastAsia="Calibri" w:hAnsi="Calibri" w:cs="Times New Roman"/>
          <w:sz w:val="24"/>
          <w:szCs w:val="24"/>
        </w:rPr>
      </w:pPr>
      <w:r w:rsidRPr="00A13F78">
        <w:rPr>
          <w:rFonts w:ascii="Calibri" w:eastAsia="Times New Roman" w:hAnsi="Calibri" w:cs="Calibri"/>
          <w:sz w:val="24"/>
          <w:szCs w:val="24"/>
          <w:lang w:eastAsia="de-DE"/>
        </w:rPr>
        <w:t xml:space="preserve">Auf Basis von modernen Technologien wie </w:t>
      </w:r>
      <w:proofErr w:type="spellStart"/>
      <w:r w:rsidRPr="00A13F78">
        <w:rPr>
          <w:rFonts w:ascii="Calibri" w:eastAsia="Calibri" w:hAnsi="Calibri" w:cs="Times New Roman"/>
          <w:sz w:val="24"/>
          <w:szCs w:val="24"/>
        </w:rPr>
        <w:t>Robotic</w:t>
      </w:r>
      <w:proofErr w:type="spellEnd"/>
      <w:r w:rsidRPr="00A13F78">
        <w:rPr>
          <w:rFonts w:ascii="Calibri" w:eastAsia="Calibri" w:hAnsi="Calibri" w:cs="Times New Roman"/>
          <w:sz w:val="24"/>
          <w:szCs w:val="24"/>
        </w:rPr>
        <w:t xml:space="preserve"> </w:t>
      </w:r>
      <w:proofErr w:type="spellStart"/>
      <w:r w:rsidRPr="00A13F78">
        <w:rPr>
          <w:rFonts w:ascii="Calibri" w:eastAsia="Calibri" w:hAnsi="Calibri" w:cs="Times New Roman"/>
          <w:sz w:val="24"/>
          <w:szCs w:val="24"/>
        </w:rPr>
        <w:t>Process</w:t>
      </w:r>
      <w:proofErr w:type="spellEnd"/>
      <w:r w:rsidRPr="00A13F78">
        <w:rPr>
          <w:rFonts w:ascii="Calibri" w:eastAsia="Calibri" w:hAnsi="Calibri" w:cs="Times New Roman"/>
          <w:sz w:val="24"/>
          <w:szCs w:val="24"/>
        </w:rPr>
        <w:t xml:space="preserve"> Automation (RPA) und Künstlicher Intelligenz (KI) bietet Eucon daten- und technologiebasierte Lösungen. Kunden profitieren von </w:t>
      </w:r>
      <w:r w:rsidRPr="00A13F78">
        <w:rPr>
          <w:rFonts w:ascii="Calibri" w:eastAsia="Times New Roman" w:hAnsi="Calibri" w:cs="Calibri"/>
          <w:sz w:val="24"/>
          <w:szCs w:val="24"/>
          <w:lang w:eastAsia="de-DE"/>
        </w:rPr>
        <w:t xml:space="preserve">Effizienz- und Kostenvorteilen und realisieren neue Wertschöpfungspotenziale. </w:t>
      </w:r>
      <w:r w:rsidRPr="00A13F78">
        <w:rPr>
          <w:rFonts w:ascii="Calibri" w:eastAsia="Calibri" w:hAnsi="Calibri" w:cs="Times New Roman"/>
          <w:sz w:val="24"/>
          <w:szCs w:val="24"/>
        </w:rPr>
        <w:t xml:space="preserve">Mit rund 400 Mitarbeitern betreut das Unternehmen 250 Kunden in mehr als 80 Ländern von globalen Niederlassungen in Europa, den USA, Lateinamerika und im asiatisch-pazifischen Raum. </w:t>
      </w:r>
    </w:p>
    <w:p w:rsidR="00890B3C" w:rsidRPr="00A13F78" w:rsidRDefault="00890B3C" w:rsidP="00890B3C">
      <w:pPr>
        <w:rPr>
          <w:rFonts w:ascii="Calibri" w:eastAsia="Calibri" w:hAnsi="Calibri" w:cs="Times New Roman"/>
          <w:sz w:val="24"/>
          <w:szCs w:val="24"/>
        </w:rPr>
      </w:pPr>
    </w:p>
    <w:p w:rsidR="00890B3C" w:rsidRPr="00A13F78" w:rsidRDefault="00890B3C" w:rsidP="00890B3C">
      <w:pPr>
        <w:rPr>
          <w:rFonts w:ascii="Calibri" w:eastAsia="Times New Roman" w:hAnsi="Calibri" w:cs="Calibri"/>
          <w:sz w:val="24"/>
          <w:szCs w:val="24"/>
          <w:lang w:eastAsia="de-DE"/>
        </w:rPr>
      </w:pPr>
      <w:r w:rsidRPr="00A13F78">
        <w:rPr>
          <w:rFonts w:ascii="Calibri" w:eastAsia="Times New Roman" w:hAnsi="Calibri" w:cs="Calibri"/>
          <w:sz w:val="24"/>
          <w:szCs w:val="24"/>
          <w:lang w:eastAsia="de-DE"/>
        </w:rPr>
        <w:t xml:space="preserve">TOP 100 zeichnete Eucon 2019 als eines der innovativsten Unternehmen im deutschen Mittelstand aus. Telekom und Wirtschaftswoche prämierten Eucon mit dem regionalen Digital Champions Award. 2018 erhielt Eucon den Digital Leader Award und den Digitalen Leuchtturm Versicherungen. </w:t>
      </w:r>
    </w:p>
    <w:p w:rsidR="006554D6" w:rsidRPr="00A13F78" w:rsidRDefault="006554D6" w:rsidP="002B2616">
      <w:pPr>
        <w:spacing w:line="300" w:lineRule="atLeast"/>
        <w:rPr>
          <w:rFonts w:ascii="Calibri" w:eastAsia="Calibri" w:hAnsi="Calibri" w:cs="Times New Roman"/>
          <w:sz w:val="24"/>
          <w:szCs w:val="24"/>
        </w:rPr>
      </w:pPr>
    </w:p>
    <w:p w:rsidR="00A13F78" w:rsidRPr="00B54D8E" w:rsidRDefault="00A13F78" w:rsidP="002B2616">
      <w:pPr>
        <w:spacing w:line="300" w:lineRule="atLeast"/>
        <w:rPr>
          <w:rFonts w:ascii="Calibri" w:eastAsia="Calibri" w:hAnsi="Calibri" w:cs="Times New Roman"/>
          <w:b/>
          <w:sz w:val="24"/>
          <w:szCs w:val="24"/>
        </w:rPr>
      </w:pPr>
    </w:p>
    <w:p w:rsidR="009A58AD" w:rsidRPr="00A13F78" w:rsidRDefault="009A58AD" w:rsidP="002B2616">
      <w:pPr>
        <w:spacing w:line="300" w:lineRule="atLeast"/>
        <w:rPr>
          <w:rFonts w:ascii="Calibri" w:eastAsia="Calibri" w:hAnsi="Calibri" w:cs="Times New Roman"/>
          <w:b/>
          <w:sz w:val="24"/>
          <w:szCs w:val="24"/>
          <w:lang w:val="en-US"/>
        </w:rPr>
      </w:pPr>
      <w:r w:rsidRPr="00A13F78">
        <w:rPr>
          <w:rFonts w:ascii="Calibri" w:eastAsia="Calibri" w:hAnsi="Calibri" w:cs="Times New Roman"/>
          <w:b/>
          <w:sz w:val="24"/>
          <w:szCs w:val="24"/>
          <w:lang w:val="en-US"/>
        </w:rPr>
        <w:t>Pressekontakt</w:t>
      </w:r>
    </w:p>
    <w:p w:rsidR="009A58AD" w:rsidRPr="00A13F78" w:rsidRDefault="009A58AD" w:rsidP="002B2616">
      <w:pPr>
        <w:spacing w:line="300" w:lineRule="atLeast"/>
        <w:rPr>
          <w:rFonts w:ascii="Calibri" w:eastAsia="Calibri" w:hAnsi="Calibri" w:cs="Times New Roman"/>
          <w:sz w:val="24"/>
          <w:szCs w:val="24"/>
          <w:lang w:val="en-US"/>
        </w:rPr>
      </w:pPr>
    </w:p>
    <w:p w:rsidR="009A58AD" w:rsidRPr="00A13F78" w:rsidRDefault="009A58AD" w:rsidP="002B2616">
      <w:pPr>
        <w:spacing w:line="300" w:lineRule="atLeast"/>
        <w:rPr>
          <w:rFonts w:ascii="Calibri" w:eastAsia="Calibri" w:hAnsi="Calibri" w:cs="Times New Roman"/>
          <w:sz w:val="24"/>
          <w:szCs w:val="24"/>
          <w:lang w:val="en-US"/>
        </w:rPr>
      </w:pPr>
      <w:r w:rsidRPr="00A13F78">
        <w:rPr>
          <w:rFonts w:ascii="Calibri" w:eastAsia="Calibri" w:hAnsi="Calibri" w:cs="Times New Roman"/>
          <w:sz w:val="24"/>
          <w:szCs w:val="24"/>
          <w:lang w:val="en-US"/>
        </w:rPr>
        <w:t>Eucon Group</w:t>
      </w:r>
      <w:r w:rsidRPr="00A13F78">
        <w:rPr>
          <w:rFonts w:ascii="Calibri" w:eastAsia="Calibri" w:hAnsi="Calibri" w:cs="Times New Roman"/>
          <w:sz w:val="24"/>
          <w:szCs w:val="24"/>
          <w:lang w:val="en-US"/>
        </w:rPr>
        <w:br/>
        <w:t>Barbara Greissinger</w:t>
      </w:r>
      <w:r w:rsidRPr="00A13F78">
        <w:rPr>
          <w:rFonts w:ascii="Calibri" w:eastAsia="Calibri" w:hAnsi="Calibri" w:cs="Times New Roman"/>
          <w:sz w:val="24"/>
          <w:szCs w:val="24"/>
          <w:lang w:val="en-US"/>
        </w:rPr>
        <w:br/>
        <w:t xml:space="preserve">Head of </w:t>
      </w:r>
      <w:r w:rsidR="00E14F56" w:rsidRPr="00A13F78">
        <w:rPr>
          <w:rFonts w:ascii="Calibri" w:eastAsia="Calibri" w:hAnsi="Calibri" w:cs="Times New Roman"/>
          <w:sz w:val="24"/>
          <w:szCs w:val="24"/>
          <w:lang w:val="en-US"/>
        </w:rPr>
        <w:t xml:space="preserve">Corporate </w:t>
      </w:r>
      <w:r w:rsidRPr="00A13F78">
        <w:rPr>
          <w:rFonts w:ascii="Calibri" w:eastAsia="Calibri" w:hAnsi="Calibri" w:cs="Times New Roman"/>
          <w:sz w:val="24"/>
          <w:szCs w:val="24"/>
          <w:lang w:val="en-US"/>
        </w:rPr>
        <w:t xml:space="preserve">Communications </w:t>
      </w:r>
    </w:p>
    <w:p w:rsidR="009A58AD" w:rsidRPr="00A13F78" w:rsidRDefault="009A58AD" w:rsidP="002B2616">
      <w:pPr>
        <w:spacing w:line="300" w:lineRule="atLeast"/>
        <w:rPr>
          <w:rFonts w:ascii="Calibri" w:eastAsia="Calibri" w:hAnsi="Calibri" w:cs="Times New Roman"/>
          <w:sz w:val="24"/>
          <w:szCs w:val="24"/>
        </w:rPr>
      </w:pPr>
      <w:r w:rsidRPr="00A13F78">
        <w:rPr>
          <w:rFonts w:ascii="Calibri" w:eastAsia="Calibri" w:hAnsi="Calibri" w:cs="Times New Roman"/>
          <w:sz w:val="24"/>
          <w:szCs w:val="24"/>
        </w:rPr>
        <w:t>Tel. +49 251 14496-2310</w:t>
      </w:r>
      <w:r w:rsidRPr="00A13F78">
        <w:rPr>
          <w:rFonts w:ascii="Calibri" w:eastAsia="Calibri" w:hAnsi="Calibri" w:cs="Times New Roman"/>
          <w:sz w:val="24"/>
          <w:szCs w:val="24"/>
        </w:rPr>
        <w:br/>
      </w:r>
      <w:hyperlink r:id="rId9" w:history="1">
        <w:r w:rsidRPr="00A13F78">
          <w:rPr>
            <w:rFonts w:ascii="Calibri" w:eastAsia="Calibri" w:hAnsi="Calibri" w:cs="Times New Roman"/>
            <w:sz w:val="24"/>
            <w:szCs w:val="24"/>
          </w:rPr>
          <w:t>barbara.greissinger@eucon.com</w:t>
        </w:r>
      </w:hyperlink>
    </w:p>
    <w:p w:rsidR="00EE3C0A" w:rsidRPr="00A13F78" w:rsidRDefault="00EE3C0A" w:rsidP="002B2616">
      <w:pPr>
        <w:spacing w:line="300" w:lineRule="atLeast"/>
        <w:rPr>
          <w:rFonts w:ascii="Calibri" w:eastAsia="Calibri" w:hAnsi="Calibri" w:cs="Times New Roman"/>
          <w:sz w:val="24"/>
          <w:szCs w:val="24"/>
        </w:rPr>
      </w:pPr>
    </w:p>
    <w:sectPr w:rsidR="00EE3C0A" w:rsidRPr="00A13F78" w:rsidSect="008402BE">
      <w:headerReference w:type="default" r:id="rId10"/>
      <w:headerReference w:type="first" r:id="rId11"/>
      <w:pgSz w:w="11900" w:h="16840" w:code="9"/>
      <w:pgMar w:top="1701" w:right="1410" w:bottom="1134" w:left="1418" w:header="425"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6D" w:rsidRDefault="0060556D" w:rsidP="002A4DA8">
      <w:r>
        <w:separator/>
      </w:r>
    </w:p>
  </w:endnote>
  <w:endnote w:type="continuationSeparator" w:id="0">
    <w:p w:rsidR="0060556D" w:rsidRDefault="0060556D" w:rsidP="002A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6D" w:rsidRDefault="0060556D" w:rsidP="002A4DA8">
      <w:r>
        <w:separator/>
      </w:r>
    </w:p>
  </w:footnote>
  <w:footnote w:type="continuationSeparator" w:id="0">
    <w:p w:rsidR="0060556D" w:rsidRDefault="0060556D" w:rsidP="002A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A8" w:rsidRDefault="002A4DA8" w:rsidP="002A4DA8">
    <w:pPr>
      <w:tabs>
        <w:tab w:val="left" w:pos="10348"/>
      </w:tabs>
      <w:ind w:left="7655"/>
    </w:pPr>
    <w:r>
      <w:rPr>
        <w:noProof/>
        <w:lang w:eastAsia="de-DE"/>
      </w:rPr>
      <w:drawing>
        <wp:inline distT="0" distB="0" distL="0" distR="0" wp14:anchorId="13FA8331" wp14:editId="0C87BCE1">
          <wp:extent cx="1506997" cy="614102"/>
          <wp:effectExtent l="25400" t="0" r="0" b="0"/>
          <wp:docPr id="3" name="Bild 1" descr=":eucon_bir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_biref_logo.jpg"/>
                  <pic:cNvPicPr>
                    <a:picLocks noChangeAspect="1" noChangeArrowheads="1"/>
                  </pic:cNvPicPr>
                </pic:nvPicPr>
                <pic:blipFill>
                  <a:blip r:embed="rId1"/>
                  <a:srcRect/>
                  <a:stretch>
                    <a:fillRect/>
                  </a:stretch>
                </pic:blipFill>
                <pic:spPr bwMode="auto">
                  <a:xfrm>
                    <a:off x="0" y="0"/>
                    <a:ext cx="1517712" cy="61846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EB4" w:rsidRDefault="00747EB4" w:rsidP="00747EB4">
    <w:pPr>
      <w:pStyle w:val="Kopfzeile"/>
      <w:jc w:val="right"/>
    </w:pPr>
    <w:r w:rsidRPr="00747EB4">
      <w:rPr>
        <w:noProof/>
        <w:lang w:eastAsia="de-DE"/>
      </w:rPr>
      <w:drawing>
        <wp:anchor distT="0" distB="0" distL="114300" distR="114300" simplePos="0" relativeHeight="251658240" behindDoc="0" locked="0" layoutInCell="1" allowOverlap="1" wp14:anchorId="4E65C18E" wp14:editId="30BF38CE">
          <wp:simplePos x="0" y="0"/>
          <wp:positionH relativeFrom="column">
            <wp:posOffset>4871720</wp:posOffset>
          </wp:positionH>
          <wp:positionV relativeFrom="paragraph">
            <wp:posOffset>-3175</wp:posOffset>
          </wp:positionV>
          <wp:extent cx="1519200" cy="615600"/>
          <wp:effectExtent l="0" t="0" r="508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_biref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200" cy="615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EC5"/>
    <w:multiLevelType w:val="hybridMultilevel"/>
    <w:tmpl w:val="A2C4C696"/>
    <w:lvl w:ilvl="0" w:tplc="0F50E044">
      <w:start w:val="1"/>
      <w:numFmt w:val="bullet"/>
      <w:lvlText w:val="›"/>
      <w:lvlJc w:val="left"/>
      <w:pPr>
        <w:tabs>
          <w:tab w:val="num" w:pos="720"/>
        </w:tabs>
        <w:ind w:left="720" w:hanging="360"/>
      </w:pPr>
      <w:rPr>
        <w:rFonts w:ascii="Calibri" w:hAnsi="Calibri" w:hint="default"/>
      </w:rPr>
    </w:lvl>
    <w:lvl w:ilvl="1" w:tplc="4E9E6608" w:tentative="1">
      <w:start w:val="1"/>
      <w:numFmt w:val="bullet"/>
      <w:lvlText w:val="›"/>
      <w:lvlJc w:val="left"/>
      <w:pPr>
        <w:tabs>
          <w:tab w:val="num" w:pos="1440"/>
        </w:tabs>
        <w:ind w:left="1440" w:hanging="360"/>
      </w:pPr>
      <w:rPr>
        <w:rFonts w:ascii="Calibri" w:hAnsi="Calibri" w:hint="default"/>
      </w:rPr>
    </w:lvl>
    <w:lvl w:ilvl="2" w:tplc="B31CC2B2" w:tentative="1">
      <w:start w:val="1"/>
      <w:numFmt w:val="bullet"/>
      <w:lvlText w:val="›"/>
      <w:lvlJc w:val="left"/>
      <w:pPr>
        <w:tabs>
          <w:tab w:val="num" w:pos="2160"/>
        </w:tabs>
        <w:ind w:left="2160" w:hanging="360"/>
      </w:pPr>
      <w:rPr>
        <w:rFonts w:ascii="Calibri" w:hAnsi="Calibri" w:hint="default"/>
      </w:rPr>
    </w:lvl>
    <w:lvl w:ilvl="3" w:tplc="BEE6FEA0" w:tentative="1">
      <w:start w:val="1"/>
      <w:numFmt w:val="bullet"/>
      <w:lvlText w:val="›"/>
      <w:lvlJc w:val="left"/>
      <w:pPr>
        <w:tabs>
          <w:tab w:val="num" w:pos="2880"/>
        </w:tabs>
        <w:ind w:left="2880" w:hanging="360"/>
      </w:pPr>
      <w:rPr>
        <w:rFonts w:ascii="Calibri" w:hAnsi="Calibri" w:hint="default"/>
      </w:rPr>
    </w:lvl>
    <w:lvl w:ilvl="4" w:tplc="C8A05398" w:tentative="1">
      <w:start w:val="1"/>
      <w:numFmt w:val="bullet"/>
      <w:lvlText w:val="›"/>
      <w:lvlJc w:val="left"/>
      <w:pPr>
        <w:tabs>
          <w:tab w:val="num" w:pos="3600"/>
        </w:tabs>
        <w:ind w:left="3600" w:hanging="360"/>
      </w:pPr>
      <w:rPr>
        <w:rFonts w:ascii="Calibri" w:hAnsi="Calibri" w:hint="default"/>
      </w:rPr>
    </w:lvl>
    <w:lvl w:ilvl="5" w:tplc="68A4D57C" w:tentative="1">
      <w:start w:val="1"/>
      <w:numFmt w:val="bullet"/>
      <w:lvlText w:val="›"/>
      <w:lvlJc w:val="left"/>
      <w:pPr>
        <w:tabs>
          <w:tab w:val="num" w:pos="4320"/>
        </w:tabs>
        <w:ind w:left="4320" w:hanging="360"/>
      </w:pPr>
      <w:rPr>
        <w:rFonts w:ascii="Calibri" w:hAnsi="Calibri" w:hint="default"/>
      </w:rPr>
    </w:lvl>
    <w:lvl w:ilvl="6" w:tplc="6FEC2DCA" w:tentative="1">
      <w:start w:val="1"/>
      <w:numFmt w:val="bullet"/>
      <w:lvlText w:val="›"/>
      <w:lvlJc w:val="left"/>
      <w:pPr>
        <w:tabs>
          <w:tab w:val="num" w:pos="5040"/>
        </w:tabs>
        <w:ind w:left="5040" w:hanging="360"/>
      </w:pPr>
      <w:rPr>
        <w:rFonts w:ascii="Calibri" w:hAnsi="Calibri" w:hint="default"/>
      </w:rPr>
    </w:lvl>
    <w:lvl w:ilvl="7" w:tplc="F1D03896" w:tentative="1">
      <w:start w:val="1"/>
      <w:numFmt w:val="bullet"/>
      <w:lvlText w:val="›"/>
      <w:lvlJc w:val="left"/>
      <w:pPr>
        <w:tabs>
          <w:tab w:val="num" w:pos="5760"/>
        </w:tabs>
        <w:ind w:left="5760" w:hanging="360"/>
      </w:pPr>
      <w:rPr>
        <w:rFonts w:ascii="Calibri" w:hAnsi="Calibri" w:hint="default"/>
      </w:rPr>
    </w:lvl>
    <w:lvl w:ilvl="8" w:tplc="3D6A592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2D74C76"/>
    <w:multiLevelType w:val="hybridMultilevel"/>
    <w:tmpl w:val="31F4C89C"/>
    <w:lvl w:ilvl="0" w:tplc="90604654">
      <w:start w:val="1"/>
      <w:numFmt w:val="bullet"/>
      <w:lvlText w:val="›"/>
      <w:lvlJc w:val="left"/>
      <w:pPr>
        <w:tabs>
          <w:tab w:val="num" w:pos="720"/>
        </w:tabs>
        <w:ind w:left="720" w:hanging="360"/>
      </w:pPr>
      <w:rPr>
        <w:rFonts w:ascii="Calibri" w:hAnsi="Calibri" w:hint="default"/>
      </w:rPr>
    </w:lvl>
    <w:lvl w:ilvl="1" w:tplc="56C08B50" w:tentative="1">
      <w:start w:val="1"/>
      <w:numFmt w:val="bullet"/>
      <w:lvlText w:val="›"/>
      <w:lvlJc w:val="left"/>
      <w:pPr>
        <w:tabs>
          <w:tab w:val="num" w:pos="1440"/>
        </w:tabs>
        <w:ind w:left="1440" w:hanging="360"/>
      </w:pPr>
      <w:rPr>
        <w:rFonts w:ascii="Calibri" w:hAnsi="Calibri" w:hint="default"/>
      </w:rPr>
    </w:lvl>
    <w:lvl w:ilvl="2" w:tplc="06426FD0" w:tentative="1">
      <w:start w:val="1"/>
      <w:numFmt w:val="bullet"/>
      <w:lvlText w:val="›"/>
      <w:lvlJc w:val="left"/>
      <w:pPr>
        <w:tabs>
          <w:tab w:val="num" w:pos="2160"/>
        </w:tabs>
        <w:ind w:left="2160" w:hanging="360"/>
      </w:pPr>
      <w:rPr>
        <w:rFonts w:ascii="Calibri" w:hAnsi="Calibri" w:hint="default"/>
      </w:rPr>
    </w:lvl>
    <w:lvl w:ilvl="3" w:tplc="D98415EC" w:tentative="1">
      <w:start w:val="1"/>
      <w:numFmt w:val="bullet"/>
      <w:lvlText w:val="›"/>
      <w:lvlJc w:val="left"/>
      <w:pPr>
        <w:tabs>
          <w:tab w:val="num" w:pos="2880"/>
        </w:tabs>
        <w:ind w:left="2880" w:hanging="360"/>
      </w:pPr>
      <w:rPr>
        <w:rFonts w:ascii="Calibri" w:hAnsi="Calibri" w:hint="default"/>
      </w:rPr>
    </w:lvl>
    <w:lvl w:ilvl="4" w:tplc="727A4CB4" w:tentative="1">
      <w:start w:val="1"/>
      <w:numFmt w:val="bullet"/>
      <w:lvlText w:val="›"/>
      <w:lvlJc w:val="left"/>
      <w:pPr>
        <w:tabs>
          <w:tab w:val="num" w:pos="3600"/>
        </w:tabs>
        <w:ind w:left="3600" w:hanging="360"/>
      </w:pPr>
      <w:rPr>
        <w:rFonts w:ascii="Calibri" w:hAnsi="Calibri" w:hint="default"/>
      </w:rPr>
    </w:lvl>
    <w:lvl w:ilvl="5" w:tplc="2BB0443A" w:tentative="1">
      <w:start w:val="1"/>
      <w:numFmt w:val="bullet"/>
      <w:lvlText w:val="›"/>
      <w:lvlJc w:val="left"/>
      <w:pPr>
        <w:tabs>
          <w:tab w:val="num" w:pos="4320"/>
        </w:tabs>
        <w:ind w:left="4320" w:hanging="360"/>
      </w:pPr>
      <w:rPr>
        <w:rFonts w:ascii="Calibri" w:hAnsi="Calibri" w:hint="default"/>
      </w:rPr>
    </w:lvl>
    <w:lvl w:ilvl="6" w:tplc="DBACE7CA" w:tentative="1">
      <w:start w:val="1"/>
      <w:numFmt w:val="bullet"/>
      <w:lvlText w:val="›"/>
      <w:lvlJc w:val="left"/>
      <w:pPr>
        <w:tabs>
          <w:tab w:val="num" w:pos="5040"/>
        </w:tabs>
        <w:ind w:left="5040" w:hanging="360"/>
      </w:pPr>
      <w:rPr>
        <w:rFonts w:ascii="Calibri" w:hAnsi="Calibri" w:hint="default"/>
      </w:rPr>
    </w:lvl>
    <w:lvl w:ilvl="7" w:tplc="C42C701A" w:tentative="1">
      <w:start w:val="1"/>
      <w:numFmt w:val="bullet"/>
      <w:lvlText w:val="›"/>
      <w:lvlJc w:val="left"/>
      <w:pPr>
        <w:tabs>
          <w:tab w:val="num" w:pos="5760"/>
        </w:tabs>
        <w:ind w:left="5760" w:hanging="360"/>
      </w:pPr>
      <w:rPr>
        <w:rFonts w:ascii="Calibri" w:hAnsi="Calibri" w:hint="default"/>
      </w:rPr>
    </w:lvl>
    <w:lvl w:ilvl="8" w:tplc="187249D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F324388"/>
    <w:multiLevelType w:val="hybridMultilevel"/>
    <w:tmpl w:val="FAC88EAE"/>
    <w:lvl w:ilvl="0" w:tplc="0E262484">
      <w:start w:val="1"/>
      <w:numFmt w:val="bullet"/>
      <w:lvlText w:val="›"/>
      <w:lvlJc w:val="left"/>
      <w:pPr>
        <w:tabs>
          <w:tab w:val="num" w:pos="720"/>
        </w:tabs>
        <w:ind w:left="720" w:hanging="360"/>
      </w:pPr>
      <w:rPr>
        <w:rFonts w:ascii="Calibri" w:hAnsi="Calibri" w:hint="default"/>
      </w:rPr>
    </w:lvl>
    <w:lvl w:ilvl="1" w:tplc="5746B32A" w:tentative="1">
      <w:start w:val="1"/>
      <w:numFmt w:val="bullet"/>
      <w:lvlText w:val="›"/>
      <w:lvlJc w:val="left"/>
      <w:pPr>
        <w:tabs>
          <w:tab w:val="num" w:pos="1440"/>
        </w:tabs>
        <w:ind w:left="1440" w:hanging="360"/>
      </w:pPr>
      <w:rPr>
        <w:rFonts w:ascii="Calibri" w:hAnsi="Calibri" w:hint="default"/>
      </w:rPr>
    </w:lvl>
    <w:lvl w:ilvl="2" w:tplc="EA963780" w:tentative="1">
      <w:start w:val="1"/>
      <w:numFmt w:val="bullet"/>
      <w:lvlText w:val="›"/>
      <w:lvlJc w:val="left"/>
      <w:pPr>
        <w:tabs>
          <w:tab w:val="num" w:pos="2160"/>
        </w:tabs>
        <w:ind w:left="2160" w:hanging="360"/>
      </w:pPr>
      <w:rPr>
        <w:rFonts w:ascii="Calibri" w:hAnsi="Calibri" w:hint="default"/>
      </w:rPr>
    </w:lvl>
    <w:lvl w:ilvl="3" w:tplc="9410CD4C" w:tentative="1">
      <w:start w:val="1"/>
      <w:numFmt w:val="bullet"/>
      <w:lvlText w:val="›"/>
      <w:lvlJc w:val="left"/>
      <w:pPr>
        <w:tabs>
          <w:tab w:val="num" w:pos="2880"/>
        </w:tabs>
        <w:ind w:left="2880" w:hanging="360"/>
      </w:pPr>
      <w:rPr>
        <w:rFonts w:ascii="Calibri" w:hAnsi="Calibri" w:hint="default"/>
      </w:rPr>
    </w:lvl>
    <w:lvl w:ilvl="4" w:tplc="8CF6554A" w:tentative="1">
      <w:start w:val="1"/>
      <w:numFmt w:val="bullet"/>
      <w:lvlText w:val="›"/>
      <w:lvlJc w:val="left"/>
      <w:pPr>
        <w:tabs>
          <w:tab w:val="num" w:pos="3600"/>
        </w:tabs>
        <w:ind w:left="3600" w:hanging="360"/>
      </w:pPr>
      <w:rPr>
        <w:rFonts w:ascii="Calibri" w:hAnsi="Calibri" w:hint="default"/>
      </w:rPr>
    </w:lvl>
    <w:lvl w:ilvl="5" w:tplc="89DA1B3A" w:tentative="1">
      <w:start w:val="1"/>
      <w:numFmt w:val="bullet"/>
      <w:lvlText w:val="›"/>
      <w:lvlJc w:val="left"/>
      <w:pPr>
        <w:tabs>
          <w:tab w:val="num" w:pos="4320"/>
        </w:tabs>
        <w:ind w:left="4320" w:hanging="360"/>
      </w:pPr>
      <w:rPr>
        <w:rFonts w:ascii="Calibri" w:hAnsi="Calibri" w:hint="default"/>
      </w:rPr>
    </w:lvl>
    <w:lvl w:ilvl="6" w:tplc="0328749C" w:tentative="1">
      <w:start w:val="1"/>
      <w:numFmt w:val="bullet"/>
      <w:lvlText w:val="›"/>
      <w:lvlJc w:val="left"/>
      <w:pPr>
        <w:tabs>
          <w:tab w:val="num" w:pos="5040"/>
        </w:tabs>
        <w:ind w:left="5040" w:hanging="360"/>
      </w:pPr>
      <w:rPr>
        <w:rFonts w:ascii="Calibri" w:hAnsi="Calibri" w:hint="default"/>
      </w:rPr>
    </w:lvl>
    <w:lvl w:ilvl="7" w:tplc="DFD6AF3C" w:tentative="1">
      <w:start w:val="1"/>
      <w:numFmt w:val="bullet"/>
      <w:lvlText w:val="›"/>
      <w:lvlJc w:val="left"/>
      <w:pPr>
        <w:tabs>
          <w:tab w:val="num" w:pos="5760"/>
        </w:tabs>
        <w:ind w:left="5760" w:hanging="360"/>
      </w:pPr>
      <w:rPr>
        <w:rFonts w:ascii="Calibri" w:hAnsi="Calibri" w:hint="default"/>
      </w:rPr>
    </w:lvl>
    <w:lvl w:ilvl="8" w:tplc="028CFCB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0F955EF"/>
    <w:multiLevelType w:val="hybridMultilevel"/>
    <w:tmpl w:val="0ECC1380"/>
    <w:lvl w:ilvl="0" w:tplc="92BA92A6">
      <w:start w:val="1"/>
      <w:numFmt w:val="bullet"/>
      <w:lvlText w:val="›"/>
      <w:lvlJc w:val="left"/>
      <w:pPr>
        <w:tabs>
          <w:tab w:val="num" w:pos="720"/>
        </w:tabs>
        <w:ind w:left="720" w:hanging="360"/>
      </w:pPr>
      <w:rPr>
        <w:rFonts w:ascii="Calibri" w:hAnsi="Calibri" w:hint="default"/>
      </w:rPr>
    </w:lvl>
    <w:lvl w:ilvl="1" w:tplc="55565654" w:tentative="1">
      <w:start w:val="1"/>
      <w:numFmt w:val="bullet"/>
      <w:lvlText w:val="›"/>
      <w:lvlJc w:val="left"/>
      <w:pPr>
        <w:tabs>
          <w:tab w:val="num" w:pos="1440"/>
        </w:tabs>
        <w:ind w:left="1440" w:hanging="360"/>
      </w:pPr>
      <w:rPr>
        <w:rFonts w:ascii="Calibri" w:hAnsi="Calibri" w:hint="default"/>
      </w:rPr>
    </w:lvl>
    <w:lvl w:ilvl="2" w:tplc="48041362" w:tentative="1">
      <w:start w:val="1"/>
      <w:numFmt w:val="bullet"/>
      <w:lvlText w:val="›"/>
      <w:lvlJc w:val="left"/>
      <w:pPr>
        <w:tabs>
          <w:tab w:val="num" w:pos="2160"/>
        </w:tabs>
        <w:ind w:left="2160" w:hanging="360"/>
      </w:pPr>
      <w:rPr>
        <w:rFonts w:ascii="Calibri" w:hAnsi="Calibri" w:hint="default"/>
      </w:rPr>
    </w:lvl>
    <w:lvl w:ilvl="3" w:tplc="1A8A8588" w:tentative="1">
      <w:start w:val="1"/>
      <w:numFmt w:val="bullet"/>
      <w:lvlText w:val="›"/>
      <w:lvlJc w:val="left"/>
      <w:pPr>
        <w:tabs>
          <w:tab w:val="num" w:pos="2880"/>
        </w:tabs>
        <w:ind w:left="2880" w:hanging="360"/>
      </w:pPr>
      <w:rPr>
        <w:rFonts w:ascii="Calibri" w:hAnsi="Calibri" w:hint="default"/>
      </w:rPr>
    </w:lvl>
    <w:lvl w:ilvl="4" w:tplc="2860475E" w:tentative="1">
      <w:start w:val="1"/>
      <w:numFmt w:val="bullet"/>
      <w:lvlText w:val="›"/>
      <w:lvlJc w:val="left"/>
      <w:pPr>
        <w:tabs>
          <w:tab w:val="num" w:pos="3600"/>
        </w:tabs>
        <w:ind w:left="3600" w:hanging="360"/>
      </w:pPr>
      <w:rPr>
        <w:rFonts w:ascii="Calibri" w:hAnsi="Calibri" w:hint="default"/>
      </w:rPr>
    </w:lvl>
    <w:lvl w:ilvl="5" w:tplc="596AAD8A" w:tentative="1">
      <w:start w:val="1"/>
      <w:numFmt w:val="bullet"/>
      <w:lvlText w:val="›"/>
      <w:lvlJc w:val="left"/>
      <w:pPr>
        <w:tabs>
          <w:tab w:val="num" w:pos="4320"/>
        </w:tabs>
        <w:ind w:left="4320" w:hanging="360"/>
      </w:pPr>
      <w:rPr>
        <w:rFonts w:ascii="Calibri" w:hAnsi="Calibri" w:hint="default"/>
      </w:rPr>
    </w:lvl>
    <w:lvl w:ilvl="6" w:tplc="379E2E4A" w:tentative="1">
      <w:start w:val="1"/>
      <w:numFmt w:val="bullet"/>
      <w:lvlText w:val="›"/>
      <w:lvlJc w:val="left"/>
      <w:pPr>
        <w:tabs>
          <w:tab w:val="num" w:pos="5040"/>
        </w:tabs>
        <w:ind w:left="5040" w:hanging="360"/>
      </w:pPr>
      <w:rPr>
        <w:rFonts w:ascii="Calibri" w:hAnsi="Calibri" w:hint="default"/>
      </w:rPr>
    </w:lvl>
    <w:lvl w:ilvl="7" w:tplc="3AB46952" w:tentative="1">
      <w:start w:val="1"/>
      <w:numFmt w:val="bullet"/>
      <w:lvlText w:val="›"/>
      <w:lvlJc w:val="left"/>
      <w:pPr>
        <w:tabs>
          <w:tab w:val="num" w:pos="5760"/>
        </w:tabs>
        <w:ind w:left="5760" w:hanging="360"/>
      </w:pPr>
      <w:rPr>
        <w:rFonts w:ascii="Calibri" w:hAnsi="Calibri" w:hint="default"/>
      </w:rPr>
    </w:lvl>
    <w:lvl w:ilvl="8" w:tplc="081A3D9C"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660062E4"/>
    <w:multiLevelType w:val="hybridMultilevel"/>
    <w:tmpl w:val="FB50B56E"/>
    <w:lvl w:ilvl="0" w:tplc="D138E464">
      <w:start w:val="1"/>
      <w:numFmt w:val="bullet"/>
      <w:lvlText w:val="›"/>
      <w:lvlJc w:val="left"/>
      <w:pPr>
        <w:tabs>
          <w:tab w:val="num" w:pos="720"/>
        </w:tabs>
        <w:ind w:left="720" w:hanging="360"/>
      </w:pPr>
      <w:rPr>
        <w:rFonts w:ascii="Calibri" w:hAnsi="Calibri" w:hint="default"/>
      </w:rPr>
    </w:lvl>
    <w:lvl w:ilvl="1" w:tplc="6C2EB934" w:tentative="1">
      <w:start w:val="1"/>
      <w:numFmt w:val="bullet"/>
      <w:lvlText w:val="›"/>
      <w:lvlJc w:val="left"/>
      <w:pPr>
        <w:tabs>
          <w:tab w:val="num" w:pos="1440"/>
        </w:tabs>
        <w:ind w:left="1440" w:hanging="360"/>
      </w:pPr>
      <w:rPr>
        <w:rFonts w:ascii="Calibri" w:hAnsi="Calibri" w:hint="default"/>
      </w:rPr>
    </w:lvl>
    <w:lvl w:ilvl="2" w:tplc="98B4B0EC" w:tentative="1">
      <w:start w:val="1"/>
      <w:numFmt w:val="bullet"/>
      <w:lvlText w:val="›"/>
      <w:lvlJc w:val="left"/>
      <w:pPr>
        <w:tabs>
          <w:tab w:val="num" w:pos="2160"/>
        </w:tabs>
        <w:ind w:left="2160" w:hanging="360"/>
      </w:pPr>
      <w:rPr>
        <w:rFonts w:ascii="Calibri" w:hAnsi="Calibri" w:hint="default"/>
      </w:rPr>
    </w:lvl>
    <w:lvl w:ilvl="3" w:tplc="EE1898A0" w:tentative="1">
      <w:start w:val="1"/>
      <w:numFmt w:val="bullet"/>
      <w:lvlText w:val="›"/>
      <w:lvlJc w:val="left"/>
      <w:pPr>
        <w:tabs>
          <w:tab w:val="num" w:pos="2880"/>
        </w:tabs>
        <w:ind w:left="2880" w:hanging="360"/>
      </w:pPr>
      <w:rPr>
        <w:rFonts w:ascii="Calibri" w:hAnsi="Calibri" w:hint="default"/>
      </w:rPr>
    </w:lvl>
    <w:lvl w:ilvl="4" w:tplc="E2381D52" w:tentative="1">
      <w:start w:val="1"/>
      <w:numFmt w:val="bullet"/>
      <w:lvlText w:val="›"/>
      <w:lvlJc w:val="left"/>
      <w:pPr>
        <w:tabs>
          <w:tab w:val="num" w:pos="3600"/>
        </w:tabs>
        <w:ind w:left="3600" w:hanging="360"/>
      </w:pPr>
      <w:rPr>
        <w:rFonts w:ascii="Calibri" w:hAnsi="Calibri" w:hint="default"/>
      </w:rPr>
    </w:lvl>
    <w:lvl w:ilvl="5" w:tplc="35E84BCE" w:tentative="1">
      <w:start w:val="1"/>
      <w:numFmt w:val="bullet"/>
      <w:lvlText w:val="›"/>
      <w:lvlJc w:val="left"/>
      <w:pPr>
        <w:tabs>
          <w:tab w:val="num" w:pos="4320"/>
        </w:tabs>
        <w:ind w:left="4320" w:hanging="360"/>
      </w:pPr>
      <w:rPr>
        <w:rFonts w:ascii="Calibri" w:hAnsi="Calibri" w:hint="default"/>
      </w:rPr>
    </w:lvl>
    <w:lvl w:ilvl="6" w:tplc="7EC6E030" w:tentative="1">
      <w:start w:val="1"/>
      <w:numFmt w:val="bullet"/>
      <w:lvlText w:val="›"/>
      <w:lvlJc w:val="left"/>
      <w:pPr>
        <w:tabs>
          <w:tab w:val="num" w:pos="5040"/>
        </w:tabs>
        <w:ind w:left="5040" w:hanging="360"/>
      </w:pPr>
      <w:rPr>
        <w:rFonts w:ascii="Calibri" w:hAnsi="Calibri" w:hint="default"/>
      </w:rPr>
    </w:lvl>
    <w:lvl w:ilvl="7" w:tplc="11BEF810" w:tentative="1">
      <w:start w:val="1"/>
      <w:numFmt w:val="bullet"/>
      <w:lvlText w:val="›"/>
      <w:lvlJc w:val="left"/>
      <w:pPr>
        <w:tabs>
          <w:tab w:val="num" w:pos="5760"/>
        </w:tabs>
        <w:ind w:left="5760" w:hanging="360"/>
      </w:pPr>
      <w:rPr>
        <w:rFonts w:ascii="Calibri" w:hAnsi="Calibri" w:hint="default"/>
      </w:rPr>
    </w:lvl>
    <w:lvl w:ilvl="8" w:tplc="258A73BA"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9"/>
    <w:rsid w:val="000008A4"/>
    <w:rsid w:val="000151A8"/>
    <w:rsid w:val="000164F4"/>
    <w:rsid w:val="000243B9"/>
    <w:rsid w:val="0004441F"/>
    <w:rsid w:val="00045296"/>
    <w:rsid w:val="0005544C"/>
    <w:rsid w:val="000577AA"/>
    <w:rsid w:val="00061C12"/>
    <w:rsid w:val="00062FAA"/>
    <w:rsid w:val="00066189"/>
    <w:rsid w:val="00073D84"/>
    <w:rsid w:val="00083B19"/>
    <w:rsid w:val="0009136C"/>
    <w:rsid w:val="000925C6"/>
    <w:rsid w:val="000A07BD"/>
    <w:rsid w:val="000A1ACA"/>
    <w:rsid w:val="000A49B5"/>
    <w:rsid w:val="000B461D"/>
    <w:rsid w:val="000D3FE0"/>
    <w:rsid w:val="000D51B7"/>
    <w:rsid w:val="000D6965"/>
    <w:rsid w:val="000E2718"/>
    <w:rsid w:val="000E4E4C"/>
    <w:rsid w:val="000E793A"/>
    <w:rsid w:val="000F017B"/>
    <w:rsid w:val="000F44D6"/>
    <w:rsid w:val="001017A3"/>
    <w:rsid w:val="001049DA"/>
    <w:rsid w:val="00111BC0"/>
    <w:rsid w:val="00116D72"/>
    <w:rsid w:val="0012069E"/>
    <w:rsid w:val="00127B55"/>
    <w:rsid w:val="00147A2E"/>
    <w:rsid w:val="001503E8"/>
    <w:rsid w:val="0015226F"/>
    <w:rsid w:val="0015419D"/>
    <w:rsid w:val="001619BE"/>
    <w:rsid w:val="00161F2F"/>
    <w:rsid w:val="00170E3E"/>
    <w:rsid w:val="001777F4"/>
    <w:rsid w:val="00182D9D"/>
    <w:rsid w:val="00191304"/>
    <w:rsid w:val="001920D7"/>
    <w:rsid w:val="001A045A"/>
    <w:rsid w:val="001A1559"/>
    <w:rsid w:val="001A558F"/>
    <w:rsid w:val="001B3DCF"/>
    <w:rsid w:val="001B79BB"/>
    <w:rsid w:val="001C0877"/>
    <w:rsid w:val="001C16D9"/>
    <w:rsid w:val="001C63E5"/>
    <w:rsid w:val="001C65F1"/>
    <w:rsid w:val="001D2731"/>
    <w:rsid w:val="001E66BB"/>
    <w:rsid w:val="001F1D6C"/>
    <w:rsid w:val="001F580A"/>
    <w:rsid w:val="001F7D87"/>
    <w:rsid w:val="00207DF4"/>
    <w:rsid w:val="00211F1D"/>
    <w:rsid w:val="00217A0E"/>
    <w:rsid w:val="00221A01"/>
    <w:rsid w:val="00224393"/>
    <w:rsid w:val="00226A11"/>
    <w:rsid w:val="002377A0"/>
    <w:rsid w:val="002428F9"/>
    <w:rsid w:val="00247AE7"/>
    <w:rsid w:val="0025057D"/>
    <w:rsid w:val="00250F39"/>
    <w:rsid w:val="00264957"/>
    <w:rsid w:val="00266B36"/>
    <w:rsid w:val="00270F7B"/>
    <w:rsid w:val="002770AC"/>
    <w:rsid w:val="002828A9"/>
    <w:rsid w:val="002828B6"/>
    <w:rsid w:val="0028564A"/>
    <w:rsid w:val="002856ED"/>
    <w:rsid w:val="00290BBE"/>
    <w:rsid w:val="002A05BC"/>
    <w:rsid w:val="002A1094"/>
    <w:rsid w:val="002A4DA8"/>
    <w:rsid w:val="002B2616"/>
    <w:rsid w:val="002B35B7"/>
    <w:rsid w:val="002B3B59"/>
    <w:rsid w:val="002D014F"/>
    <w:rsid w:val="002E2149"/>
    <w:rsid w:val="002E2B90"/>
    <w:rsid w:val="002F252D"/>
    <w:rsid w:val="003069D1"/>
    <w:rsid w:val="00310FC9"/>
    <w:rsid w:val="0031314A"/>
    <w:rsid w:val="0031657D"/>
    <w:rsid w:val="00317F26"/>
    <w:rsid w:val="00323DD7"/>
    <w:rsid w:val="00334674"/>
    <w:rsid w:val="00362DFA"/>
    <w:rsid w:val="003753B5"/>
    <w:rsid w:val="0038121B"/>
    <w:rsid w:val="00386A78"/>
    <w:rsid w:val="0039120B"/>
    <w:rsid w:val="003965EF"/>
    <w:rsid w:val="003966B4"/>
    <w:rsid w:val="003A2743"/>
    <w:rsid w:val="003A31F3"/>
    <w:rsid w:val="003C0800"/>
    <w:rsid w:val="003C2633"/>
    <w:rsid w:val="003D3260"/>
    <w:rsid w:val="003D7178"/>
    <w:rsid w:val="003E1A44"/>
    <w:rsid w:val="003F33EB"/>
    <w:rsid w:val="003F3ADC"/>
    <w:rsid w:val="003F3F50"/>
    <w:rsid w:val="00403542"/>
    <w:rsid w:val="004064B7"/>
    <w:rsid w:val="004112AA"/>
    <w:rsid w:val="00415E51"/>
    <w:rsid w:val="00416CEC"/>
    <w:rsid w:val="00426BFA"/>
    <w:rsid w:val="004340E6"/>
    <w:rsid w:val="00450DC9"/>
    <w:rsid w:val="00463C49"/>
    <w:rsid w:val="00463EFF"/>
    <w:rsid w:val="0047274C"/>
    <w:rsid w:val="00472835"/>
    <w:rsid w:val="004941CA"/>
    <w:rsid w:val="004B4BDB"/>
    <w:rsid w:val="004C359E"/>
    <w:rsid w:val="004C3BB7"/>
    <w:rsid w:val="004D1F86"/>
    <w:rsid w:val="004D2A8C"/>
    <w:rsid w:val="004D6095"/>
    <w:rsid w:val="004E5AF2"/>
    <w:rsid w:val="004E5B38"/>
    <w:rsid w:val="004E75ED"/>
    <w:rsid w:val="004E7836"/>
    <w:rsid w:val="00506596"/>
    <w:rsid w:val="00510702"/>
    <w:rsid w:val="00513962"/>
    <w:rsid w:val="0051686A"/>
    <w:rsid w:val="00520A9D"/>
    <w:rsid w:val="005360A9"/>
    <w:rsid w:val="005421A1"/>
    <w:rsid w:val="00542358"/>
    <w:rsid w:val="00545BEF"/>
    <w:rsid w:val="00545CCD"/>
    <w:rsid w:val="00547A24"/>
    <w:rsid w:val="0055410F"/>
    <w:rsid w:val="00567D19"/>
    <w:rsid w:val="00570710"/>
    <w:rsid w:val="00572B8C"/>
    <w:rsid w:val="005839B4"/>
    <w:rsid w:val="00596B5A"/>
    <w:rsid w:val="005A0075"/>
    <w:rsid w:val="005A2562"/>
    <w:rsid w:val="005A7544"/>
    <w:rsid w:val="005C0743"/>
    <w:rsid w:val="005C1815"/>
    <w:rsid w:val="005C5A06"/>
    <w:rsid w:val="005D3B60"/>
    <w:rsid w:val="005D5460"/>
    <w:rsid w:val="005D6201"/>
    <w:rsid w:val="005E4E0F"/>
    <w:rsid w:val="005E6D41"/>
    <w:rsid w:val="0060556D"/>
    <w:rsid w:val="00623B96"/>
    <w:rsid w:val="006263FF"/>
    <w:rsid w:val="006279BF"/>
    <w:rsid w:val="00632305"/>
    <w:rsid w:val="006554D6"/>
    <w:rsid w:val="006807D7"/>
    <w:rsid w:val="00684E78"/>
    <w:rsid w:val="00687B42"/>
    <w:rsid w:val="00691177"/>
    <w:rsid w:val="006A4F4A"/>
    <w:rsid w:val="006A711B"/>
    <w:rsid w:val="006B58F2"/>
    <w:rsid w:val="006C1F78"/>
    <w:rsid w:val="006C5B1E"/>
    <w:rsid w:val="006D19BD"/>
    <w:rsid w:val="006D773F"/>
    <w:rsid w:val="006E468A"/>
    <w:rsid w:val="006E5FB1"/>
    <w:rsid w:val="006E64D4"/>
    <w:rsid w:val="006E760D"/>
    <w:rsid w:val="006F0666"/>
    <w:rsid w:val="006F34EA"/>
    <w:rsid w:val="0070385C"/>
    <w:rsid w:val="00711735"/>
    <w:rsid w:val="00713EF5"/>
    <w:rsid w:val="007245CE"/>
    <w:rsid w:val="00733F29"/>
    <w:rsid w:val="0073492B"/>
    <w:rsid w:val="00742A18"/>
    <w:rsid w:val="007463BC"/>
    <w:rsid w:val="00747EB4"/>
    <w:rsid w:val="007534EA"/>
    <w:rsid w:val="007653E5"/>
    <w:rsid w:val="00782F03"/>
    <w:rsid w:val="007A1C4A"/>
    <w:rsid w:val="007B0751"/>
    <w:rsid w:val="007B1A62"/>
    <w:rsid w:val="007B276D"/>
    <w:rsid w:val="007B6BBB"/>
    <w:rsid w:val="007C51B0"/>
    <w:rsid w:val="007E0E1F"/>
    <w:rsid w:val="007E3F01"/>
    <w:rsid w:val="007E475F"/>
    <w:rsid w:val="007E70CF"/>
    <w:rsid w:val="007F1E31"/>
    <w:rsid w:val="007F2465"/>
    <w:rsid w:val="00801AE6"/>
    <w:rsid w:val="00817C98"/>
    <w:rsid w:val="00820B63"/>
    <w:rsid w:val="00821660"/>
    <w:rsid w:val="00821B7B"/>
    <w:rsid w:val="00832E90"/>
    <w:rsid w:val="00833611"/>
    <w:rsid w:val="008402BE"/>
    <w:rsid w:val="00845B27"/>
    <w:rsid w:val="0085333D"/>
    <w:rsid w:val="0085390E"/>
    <w:rsid w:val="00866D09"/>
    <w:rsid w:val="008766B2"/>
    <w:rsid w:val="008769E1"/>
    <w:rsid w:val="00883CDC"/>
    <w:rsid w:val="008854EA"/>
    <w:rsid w:val="00890B3C"/>
    <w:rsid w:val="00891FB7"/>
    <w:rsid w:val="00893AD9"/>
    <w:rsid w:val="008A6677"/>
    <w:rsid w:val="008C2954"/>
    <w:rsid w:val="008C3EB9"/>
    <w:rsid w:val="008C50E6"/>
    <w:rsid w:val="008C6CDF"/>
    <w:rsid w:val="008D1349"/>
    <w:rsid w:val="008D59AC"/>
    <w:rsid w:val="008E2979"/>
    <w:rsid w:val="008E705B"/>
    <w:rsid w:val="008F4A05"/>
    <w:rsid w:val="008F5D41"/>
    <w:rsid w:val="00902B33"/>
    <w:rsid w:val="0091633E"/>
    <w:rsid w:val="00916FB3"/>
    <w:rsid w:val="009268C5"/>
    <w:rsid w:val="00927947"/>
    <w:rsid w:val="00950469"/>
    <w:rsid w:val="00952B8E"/>
    <w:rsid w:val="00953667"/>
    <w:rsid w:val="00963FCB"/>
    <w:rsid w:val="009640CD"/>
    <w:rsid w:val="00970069"/>
    <w:rsid w:val="00976E9E"/>
    <w:rsid w:val="00982355"/>
    <w:rsid w:val="009845F4"/>
    <w:rsid w:val="00984610"/>
    <w:rsid w:val="00985663"/>
    <w:rsid w:val="00992526"/>
    <w:rsid w:val="009A004E"/>
    <w:rsid w:val="009A58AD"/>
    <w:rsid w:val="009B0B15"/>
    <w:rsid w:val="009B2D72"/>
    <w:rsid w:val="009B547F"/>
    <w:rsid w:val="009C422D"/>
    <w:rsid w:val="009D6312"/>
    <w:rsid w:val="009E2A22"/>
    <w:rsid w:val="009E356C"/>
    <w:rsid w:val="009E4389"/>
    <w:rsid w:val="009F5054"/>
    <w:rsid w:val="00A00629"/>
    <w:rsid w:val="00A0474F"/>
    <w:rsid w:val="00A05D97"/>
    <w:rsid w:val="00A13F78"/>
    <w:rsid w:val="00A1603C"/>
    <w:rsid w:val="00A227DA"/>
    <w:rsid w:val="00A22CA9"/>
    <w:rsid w:val="00A23F1A"/>
    <w:rsid w:val="00A37BA6"/>
    <w:rsid w:val="00A41CDF"/>
    <w:rsid w:val="00A42492"/>
    <w:rsid w:val="00A469EC"/>
    <w:rsid w:val="00A52FC7"/>
    <w:rsid w:val="00A65AAD"/>
    <w:rsid w:val="00A67D1A"/>
    <w:rsid w:val="00A71FD4"/>
    <w:rsid w:val="00A75B50"/>
    <w:rsid w:val="00A81F25"/>
    <w:rsid w:val="00A9075B"/>
    <w:rsid w:val="00AA141C"/>
    <w:rsid w:val="00AA6CF3"/>
    <w:rsid w:val="00AB553F"/>
    <w:rsid w:val="00AC0116"/>
    <w:rsid w:val="00AC29E3"/>
    <w:rsid w:val="00AD043F"/>
    <w:rsid w:val="00AD2206"/>
    <w:rsid w:val="00AD4D05"/>
    <w:rsid w:val="00AD6542"/>
    <w:rsid w:val="00AD74FC"/>
    <w:rsid w:val="00AE0332"/>
    <w:rsid w:val="00AE0BF3"/>
    <w:rsid w:val="00AF20C6"/>
    <w:rsid w:val="00AF586B"/>
    <w:rsid w:val="00B00D71"/>
    <w:rsid w:val="00B108B8"/>
    <w:rsid w:val="00B14528"/>
    <w:rsid w:val="00B20568"/>
    <w:rsid w:val="00B237F1"/>
    <w:rsid w:val="00B24211"/>
    <w:rsid w:val="00B2638E"/>
    <w:rsid w:val="00B4015D"/>
    <w:rsid w:val="00B54077"/>
    <w:rsid w:val="00B54107"/>
    <w:rsid w:val="00B54D8E"/>
    <w:rsid w:val="00B63093"/>
    <w:rsid w:val="00B72B6F"/>
    <w:rsid w:val="00B80FC5"/>
    <w:rsid w:val="00B86835"/>
    <w:rsid w:val="00B939B4"/>
    <w:rsid w:val="00BA3F10"/>
    <w:rsid w:val="00BA4392"/>
    <w:rsid w:val="00BB1CF3"/>
    <w:rsid w:val="00BC30A1"/>
    <w:rsid w:val="00BC7D63"/>
    <w:rsid w:val="00BD2B73"/>
    <w:rsid w:val="00BD2F40"/>
    <w:rsid w:val="00BE2B9D"/>
    <w:rsid w:val="00BE3368"/>
    <w:rsid w:val="00BF3A5F"/>
    <w:rsid w:val="00BF3AD9"/>
    <w:rsid w:val="00C0642A"/>
    <w:rsid w:val="00C14B97"/>
    <w:rsid w:val="00C23246"/>
    <w:rsid w:val="00C35369"/>
    <w:rsid w:val="00C41555"/>
    <w:rsid w:val="00C4619C"/>
    <w:rsid w:val="00C46AA6"/>
    <w:rsid w:val="00C560FA"/>
    <w:rsid w:val="00C5681F"/>
    <w:rsid w:val="00C7705B"/>
    <w:rsid w:val="00C7739D"/>
    <w:rsid w:val="00C87865"/>
    <w:rsid w:val="00C93130"/>
    <w:rsid w:val="00CA094B"/>
    <w:rsid w:val="00CA0F36"/>
    <w:rsid w:val="00CB14F7"/>
    <w:rsid w:val="00CC3BA6"/>
    <w:rsid w:val="00CD026A"/>
    <w:rsid w:val="00CE654D"/>
    <w:rsid w:val="00CE7F13"/>
    <w:rsid w:val="00CF3EFC"/>
    <w:rsid w:val="00CF48E0"/>
    <w:rsid w:val="00CF4ACD"/>
    <w:rsid w:val="00D0302C"/>
    <w:rsid w:val="00D031B5"/>
    <w:rsid w:val="00D14125"/>
    <w:rsid w:val="00D14D09"/>
    <w:rsid w:val="00D212DD"/>
    <w:rsid w:val="00D44FEB"/>
    <w:rsid w:val="00D51175"/>
    <w:rsid w:val="00D52B1E"/>
    <w:rsid w:val="00D57836"/>
    <w:rsid w:val="00D61C7C"/>
    <w:rsid w:val="00D64280"/>
    <w:rsid w:val="00D70396"/>
    <w:rsid w:val="00D751D4"/>
    <w:rsid w:val="00D76B15"/>
    <w:rsid w:val="00D84488"/>
    <w:rsid w:val="00D85117"/>
    <w:rsid w:val="00D906B8"/>
    <w:rsid w:val="00D95E38"/>
    <w:rsid w:val="00D9663F"/>
    <w:rsid w:val="00DA111C"/>
    <w:rsid w:val="00DA2536"/>
    <w:rsid w:val="00DA4B32"/>
    <w:rsid w:val="00DB7C4A"/>
    <w:rsid w:val="00DC104F"/>
    <w:rsid w:val="00DC1BF4"/>
    <w:rsid w:val="00DC30DD"/>
    <w:rsid w:val="00DC554C"/>
    <w:rsid w:val="00DD31AF"/>
    <w:rsid w:val="00DD728E"/>
    <w:rsid w:val="00DE1E29"/>
    <w:rsid w:val="00DF0950"/>
    <w:rsid w:val="00DF0E02"/>
    <w:rsid w:val="00DF1AAB"/>
    <w:rsid w:val="00DF3EF4"/>
    <w:rsid w:val="00DF447A"/>
    <w:rsid w:val="00E001DF"/>
    <w:rsid w:val="00E019F9"/>
    <w:rsid w:val="00E062B4"/>
    <w:rsid w:val="00E13790"/>
    <w:rsid w:val="00E14F56"/>
    <w:rsid w:val="00E178DF"/>
    <w:rsid w:val="00E23FDB"/>
    <w:rsid w:val="00E2497E"/>
    <w:rsid w:val="00E25CDB"/>
    <w:rsid w:val="00E41CD0"/>
    <w:rsid w:val="00E42C2A"/>
    <w:rsid w:val="00E44CC0"/>
    <w:rsid w:val="00E56C21"/>
    <w:rsid w:val="00E7142D"/>
    <w:rsid w:val="00E77513"/>
    <w:rsid w:val="00EA3775"/>
    <w:rsid w:val="00EA3803"/>
    <w:rsid w:val="00EA58DE"/>
    <w:rsid w:val="00EB0597"/>
    <w:rsid w:val="00EB261C"/>
    <w:rsid w:val="00EB296D"/>
    <w:rsid w:val="00EB56E4"/>
    <w:rsid w:val="00ED3442"/>
    <w:rsid w:val="00ED7492"/>
    <w:rsid w:val="00EE3C0A"/>
    <w:rsid w:val="00EE4098"/>
    <w:rsid w:val="00EE78EF"/>
    <w:rsid w:val="00EF45F8"/>
    <w:rsid w:val="00EF5BBE"/>
    <w:rsid w:val="00F02AED"/>
    <w:rsid w:val="00F03311"/>
    <w:rsid w:val="00F127D3"/>
    <w:rsid w:val="00F1298A"/>
    <w:rsid w:val="00F1351C"/>
    <w:rsid w:val="00F14623"/>
    <w:rsid w:val="00F37991"/>
    <w:rsid w:val="00F5058F"/>
    <w:rsid w:val="00F52293"/>
    <w:rsid w:val="00F62426"/>
    <w:rsid w:val="00F63288"/>
    <w:rsid w:val="00F661A2"/>
    <w:rsid w:val="00F66DB5"/>
    <w:rsid w:val="00F73DB4"/>
    <w:rsid w:val="00F811F9"/>
    <w:rsid w:val="00F83C68"/>
    <w:rsid w:val="00F86DA7"/>
    <w:rsid w:val="00F9751D"/>
    <w:rsid w:val="00FB4F08"/>
    <w:rsid w:val="00FE600F"/>
    <w:rsid w:val="00FF4B6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4CC87C5-FACA-4FCF-AB15-BF301CCF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HAnsi"/>
        <w:color w:val="000000" w:themeColor="text1"/>
        <w:sz w:val="22"/>
        <w:szCs w:val="22"/>
        <w:lang w:val="de-DE" w:eastAsia="en-US" w:bidi="ar-SA"/>
      </w:rPr>
    </w:rPrDefault>
    <w:pPrDefault>
      <w:pPr>
        <w:spacing w:after="200"/>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62B4"/>
    <w:pPr>
      <w:spacing w:after="0"/>
    </w:pPr>
    <w:rPr>
      <w:rFonts w:asciiTheme="minorHAnsi" w:hAnsiTheme="minorHAnsi" w:cstheme="min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4591"/>
    <w:pPr>
      <w:tabs>
        <w:tab w:val="center" w:pos="4703"/>
        <w:tab w:val="right" w:pos="9406"/>
      </w:tabs>
      <w:spacing w:line="276" w:lineRule="auto"/>
    </w:pPr>
    <w:rPr>
      <w:rFonts w:ascii="Calibri" w:hAnsi="Calibri" w:cstheme="majorHAnsi"/>
      <w:color w:val="000000" w:themeColor="text1"/>
    </w:rPr>
  </w:style>
  <w:style w:type="character" w:customStyle="1" w:styleId="KopfzeileZchn">
    <w:name w:val="Kopfzeile Zchn"/>
    <w:basedOn w:val="Absatz-Standardschriftart"/>
    <w:link w:val="Kopfzeile"/>
    <w:uiPriority w:val="99"/>
    <w:rsid w:val="00244591"/>
  </w:style>
  <w:style w:type="paragraph" w:styleId="Fuzeile">
    <w:name w:val="footer"/>
    <w:basedOn w:val="Standard"/>
    <w:link w:val="FuzeileZchn"/>
    <w:uiPriority w:val="99"/>
    <w:unhideWhenUsed/>
    <w:rsid w:val="00244591"/>
    <w:pPr>
      <w:tabs>
        <w:tab w:val="center" w:pos="4703"/>
        <w:tab w:val="right" w:pos="9406"/>
      </w:tabs>
      <w:spacing w:line="276" w:lineRule="auto"/>
    </w:pPr>
    <w:rPr>
      <w:rFonts w:ascii="Calibri" w:hAnsi="Calibri" w:cstheme="majorHAnsi"/>
      <w:color w:val="000000" w:themeColor="text1"/>
    </w:rPr>
  </w:style>
  <w:style w:type="character" w:customStyle="1" w:styleId="FuzeileZchn">
    <w:name w:val="Fußzeile Zchn"/>
    <w:basedOn w:val="Absatz-Standardschriftart"/>
    <w:link w:val="Fuzeile"/>
    <w:uiPriority w:val="99"/>
    <w:rsid w:val="00244591"/>
  </w:style>
  <w:style w:type="paragraph" w:styleId="Sprechblasentext">
    <w:name w:val="Balloon Text"/>
    <w:basedOn w:val="Standard"/>
    <w:link w:val="SprechblasentextZchn"/>
    <w:rsid w:val="0059150C"/>
    <w:pPr>
      <w:spacing w:line="276" w:lineRule="auto"/>
    </w:pPr>
    <w:rPr>
      <w:rFonts w:ascii="Tahoma" w:hAnsi="Tahoma" w:cs="Tahoma"/>
      <w:color w:val="000000" w:themeColor="text1"/>
      <w:sz w:val="16"/>
      <w:szCs w:val="16"/>
    </w:rPr>
  </w:style>
  <w:style w:type="character" w:customStyle="1" w:styleId="SprechblasentextZchn">
    <w:name w:val="Sprechblasentext Zchn"/>
    <w:basedOn w:val="Absatz-Standardschriftart"/>
    <w:link w:val="Sprechblasentext"/>
    <w:rsid w:val="0059150C"/>
    <w:rPr>
      <w:rFonts w:ascii="Tahoma" w:hAnsi="Tahoma" w:cs="Tahoma"/>
      <w:sz w:val="16"/>
      <w:szCs w:val="16"/>
    </w:rPr>
  </w:style>
  <w:style w:type="table" w:styleId="Tabellenraster">
    <w:name w:val="Table Grid"/>
    <w:basedOn w:val="NormaleTabelle"/>
    <w:rsid w:val="005A340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semiHidden/>
    <w:unhideWhenUsed/>
    <w:rsid w:val="00510702"/>
    <w:rPr>
      <w:sz w:val="18"/>
      <w:szCs w:val="18"/>
    </w:rPr>
  </w:style>
  <w:style w:type="paragraph" w:styleId="Kommentartext">
    <w:name w:val="annotation text"/>
    <w:basedOn w:val="Standard"/>
    <w:link w:val="KommentartextZchn"/>
    <w:semiHidden/>
    <w:unhideWhenUsed/>
    <w:rsid w:val="00510702"/>
    <w:rPr>
      <w:sz w:val="24"/>
      <w:szCs w:val="24"/>
    </w:rPr>
  </w:style>
  <w:style w:type="character" w:customStyle="1" w:styleId="KommentartextZchn">
    <w:name w:val="Kommentartext Zchn"/>
    <w:basedOn w:val="Absatz-Standardschriftart"/>
    <w:link w:val="Kommentartext"/>
    <w:semiHidden/>
    <w:rsid w:val="00510702"/>
    <w:rPr>
      <w:rFonts w:asciiTheme="minorHAnsi" w:hAnsiTheme="minorHAnsi" w:cstheme="minorBidi"/>
      <w:color w:val="auto"/>
      <w:sz w:val="24"/>
      <w:szCs w:val="24"/>
    </w:rPr>
  </w:style>
  <w:style w:type="paragraph" w:styleId="Kommentarthema">
    <w:name w:val="annotation subject"/>
    <w:basedOn w:val="Kommentartext"/>
    <w:next w:val="Kommentartext"/>
    <w:link w:val="KommentarthemaZchn"/>
    <w:semiHidden/>
    <w:unhideWhenUsed/>
    <w:rsid w:val="00510702"/>
    <w:rPr>
      <w:b/>
      <w:bCs/>
      <w:sz w:val="20"/>
      <w:szCs w:val="20"/>
    </w:rPr>
  </w:style>
  <w:style w:type="character" w:customStyle="1" w:styleId="KommentarthemaZchn">
    <w:name w:val="Kommentarthema Zchn"/>
    <w:basedOn w:val="KommentartextZchn"/>
    <w:link w:val="Kommentarthema"/>
    <w:semiHidden/>
    <w:rsid w:val="00510702"/>
    <w:rPr>
      <w:rFonts w:asciiTheme="minorHAnsi" w:hAnsiTheme="minorHAnsi" w:cstheme="minorBidi"/>
      <w:b/>
      <w:bCs/>
      <w:color w:val="auto"/>
      <w:sz w:val="20"/>
      <w:szCs w:val="20"/>
    </w:rPr>
  </w:style>
  <w:style w:type="paragraph" w:customStyle="1" w:styleId="p1">
    <w:name w:val="p1"/>
    <w:basedOn w:val="Standard"/>
    <w:rsid w:val="00EE3C0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A58AD"/>
    <w:rPr>
      <w:i/>
      <w:iCs/>
    </w:rPr>
  </w:style>
  <w:style w:type="paragraph" w:styleId="berarbeitung">
    <w:name w:val="Revision"/>
    <w:hidden/>
    <w:semiHidden/>
    <w:rsid w:val="009640CD"/>
    <w:pPr>
      <w:spacing w:after="0"/>
    </w:pPr>
    <w:rPr>
      <w:rFonts w:asciiTheme="minorHAnsi" w:hAnsiTheme="minorHAnsi" w:cstheme="minorBidi"/>
      <w:color w:val="auto"/>
    </w:rPr>
  </w:style>
  <w:style w:type="paragraph" w:styleId="Listenabsatz">
    <w:name w:val="List Paragraph"/>
    <w:basedOn w:val="Standard"/>
    <w:uiPriority w:val="34"/>
    <w:qFormat/>
    <w:rsid w:val="00D906B8"/>
    <w:pPr>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6554D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15E51"/>
    <w:rPr>
      <w:b/>
      <w:bCs/>
    </w:rPr>
  </w:style>
  <w:style w:type="paragraph" w:styleId="Beschriftung">
    <w:name w:val="caption"/>
    <w:basedOn w:val="Standard"/>
    <w:next w:val="Standard"/>
    <w:unhideWhenUsed/>
    <w:rsid w:val="00C0642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846">
      <w:bodyDiv w:val="1"/>
      <w:marLeft w:val="0"/>
      <w:marRight w:val="0"/>
      <w:marTop w:val="0"/>
      <w:marBottom w:val="0"/>
      <w:divBdr>
        <w:top w:val="none" w:sz="0" w:space="0" w:color="auto"/>
        <w:left w:val="none" w:sz="0" w:space="0" w:color="auto"/>
        <w:bottom w:val="none" w:sz="0" w:space="0" w:color="auto"/>
        <w:right w:val="none" w:sz="0" w:space="0" w:color="auto"/>
      </w:divBdr>
    </w:div>
    <w:div w:id="292754055">
      <w:bodyDiv w:val="1"/>
      <w:marLeft w:val="0"/>
      <w:marRight w:val="0"/>
      <w:marTop w:val="0"/>
      <w:marBottom w:val="0"/>
      <w:divBdr>
        <w:top w:val="none" w:sz="0" w:space="0" w:color="auto"/>
        <w:left w:val="none" w:sz="0" w:space="0" w:color="auto"/>
        <w:bottom w:val="none" w:sz="0" w:space="0" w:color="auto"/>
        <w:right w:val="none" w:sz="0" w:space="0" w:color="auto"/>
      </w:divBdr>
    </w:div>
    <w:div w:id="324825234">
      <w:bodyDiv w:val="1"/>
      <w:marLeft w:val="0"/>
      <w:marRight w:val="0"/>
      <w:marTop w:val="0"/>
      <w:marBottom w:val="0"/>
      <w:divBdr>
        <w:top w:val="none" w:sz="0" w:space="0" w:color="auto"/>
        <w:left w:val="none" w:sz="0" w:space="0" w:color="auto"/>
        <w:bottom w:val="none" w:sz="0" w:space="0" w:color="auto"/>
        <w:right w:val="none" w:sz="0" w:space="0" w:color="auto"/>
      </w:divBdr>
    </w:div>
    <w:div w:id="325010718">
      <w:bodyDiv w:val="1"/>
      <w:marLeft w:val="0"/>
      <w:marRight w:val="0"/>
      <w:marTop w:val="0"/>
      <w:marBottom w:val="0"/>
      <w:divBdr>
        <w:top w:val="none" w:sz="0" w:space="0" w:color="auto"/>
        <w:left w:val="none" w:sz="0" w:space="0" w:color="auto"/>
        <w:bottom w:val="none" w:sz="0" w:space="0" w:color="auto"/>
        <w:right w:val="none" w:sz="0" w:space="0" w:color="auto"/>
      </w:divBdr>
      <w:divsChild>
        <w:div w:id="1323504612">
          <w:marLeft w:val="288"/>
          <w:marRight w:val="0"/>
          <w:marTop w:val="240"/>
          <w:marBottom w:val="0"/>
          <w:divBdr>
            <w:top w:val="none" w:sz="0" w:space="0" w:color="auto"/>
            <w:left w:val="none" w:sz="0" w:space="0" w:color="auto"/>
            <w:bottom w:val="none" w:sz="0" w:space="0" w:color="auto"/>
            <w:right w:val="none" w:sz="0" w:space="0" w:color="auto"/>
          </w:divBdr>
        </w:div>
      </w:divsChild>
    </w:div>
    <w:div w:id="427772854">
      <w:bodyDiv w:val="1"/>
      <w:marLeft w:val="0"/>
      <w:marRight w:val="0"/>
      <w:marTop w:val="0"/>
      <w:marBottom w:val="0"/>
      <w:divBdr>
        <w:top w:val="none" w:sz="0" w:space="0" w:color="auto"/>
        <w:left w:val="none" w:sz="0" w:space="0" w:color="auto"/>
        <w:bottom w:val="none" w:sz="0" w:space="0" w:color="auto"/>
        <w:right w:val="none" w:sz="0" w:space="0" w:color="auto"/>
      </w:divBdr>
    </w:div>
    <w:div w:id="440801481">
      <w:bodyDiv w:val="1"/>
      <w:marLeft w:val="0"/>
      <w:marRight w:val="0"/>
      <w:marTop w:val="0"/>
      <w:marBottom w:val="0"/>
      <w:divBdr>
        <w:top w:val="none" w:sz="0" w:space="0" w:color="auto"/>
        <w:left w:val="none" w:sz="0" w:space="0" w:color="auto"/>
        <w:bottom w:val="none" w:sz="0" w:space="0" w:color="auto"/>
        <w:right w:val="none" w:sz="0" w:space="0" w:color="auto"/>
      </w:divBdr>
      <w:divsChild>
        <w:div w:id="536940477">
          <w:marLeft w:val="0"/>
          <w:marRight w:val="0"/>
          <w:marTop w:val="0"/>
          <w:marBottom w:val="0"/>
          <w:divBdr>
            <w:top w:val="none" w:sz="0" w:space="0" w:color="auto"/>
            <w:left w:val="none" w:sz="0" w:space="0" w:color="auto"/>
            <w:bottom w:val="none" w:sz="0" w:space="0" w:color="auto"/>
            <w:right w:val="none" w:sz="0" w:space="0" w:color="auto"/>
          </w:divBdr>
        </w:div>
        <w:div w:id="1547333920">
          <w:marLeft w:val="0"/>
          <w:marRight w:val="0"/>
          <w:marTop w:val="0"/>
          <w:marBottom w:val="0"/>
          <w:divBdr>
            <w:top w:val="none" w:sz="0" w:space="0" w:color="auto"/>
            <w:left w:val="none" w:sz="0" w:space="0" w:color="auto"/>
            <w:bottom w:val="none" w:sz="0" w:space="0" w:color="auto"/>
            <w:right w:val="none" w:sz="0" w:space="0" w:color="auto"/>
          </w:divBdr>
        </w:div>
        <w:div w:id="28650550">
          <w:marLeft w:val="0"/>
          <w:marRight w:val="0"/>
          <w:marTop w:val="0"/>
          <w:marBottom w:val="0"/>
          <w:divBdr>
            <w:top w:val="none" w:sz="0" w:space="0" w:color="auto"/>
            <w:left w:val="none" w:sz="0" w:space="0" w:color="auto"/>
            <w:bottom w:val="none" w:sz="0" w:space="0" w:color="auto"/>
            <w:right w:val="none" w:sz="0" w:space="0" w:color="auto"/>
          </w:divBdr>
        </w:div>
        <w:div w:id="489905574">
          <w:marLeft w:val="0"/>
          <w:marRight w:val="0"/>
          <w:marTop w:val="0"/>
          <w:marBottom w:val="0"/>
          <w:divBdr>
            <w:top w:val="none" w:sz="0" w:space="0" w:color="auto"/>
            <w:left w:val="none" w:sz="0" w:space="0" w:color="auto"/>
            <w:bottom w:val="none" w:sz="0" w:space="0" w:color="auto"/>
            <w:right w:val="none" w:sz="0" w:space="0" w:color="auto"/>
          </w:divBdr>
        </w:div>
        <w:div w:id="1005746192">
          <w:marLeft w:val="0"/>
          <w:marRight w:val="0"/>
          <w:marTop w:val="0"/>
          <w:marBottom w:val="0"/>
          <w:divBdr>
            <w:top w:val="none" w:sz="0" w:space="0" w:color="auto"/>
            <w:left w:val="none" w:sz="0" w:space="0" w:color="auto"/>
            <w:bottom w:val="none" w:sz="0" w:space="0" w:color="auto"/>
            <w:right w:val="none" w:sz="0" w:space="0" w:color="auto"/>
          </w:divBdr>
        </w:div>
      </w:divsChild>
    </w:div>
    <w:div w:id="673262466">
      <w:bodyDiv w:val="1"/>
      <w:marLeft w:val="0"/>
      <w:marRight w:val="0"/>
      <w:marTop w:val="0"/>
      <w:marBottom w:val="0"/>
      <w:divBdr>
        <w:top w:val="none" w:sz="0" w:space="0" w:color="auto"/>
        <w:left w:val="none" w:sz="0" w:space="0" w:color="auto"/>
        <w:bottom w:val="none" w:sz="0" w:space="0" w:color="auto"/>
        <w:right w:val="none" w:sz="0" w:space="0" w:color="auto"/>
      </w:divBdr>
    </w:div>
    <w:div w:id="690960319">
      <w:bodyDiv w:val="1"/>
      <w:marLeft w:val="0"/>
      <w:marRight w:val="0"/>
      <w:marTop w:val="0"/>
      <w:marBottom w:val="0"/>
      <w:divBdr>
        <w:top w:val="none" w:sz="0" w:space="0" w:color="auto"/>
        <w:left w:val="none" w:sz="0" w:space="0" w:color="auto"/>
        <w:bottom w:val="none" w:sz="0" w:space="0" w:color="auto"/>
        <w:right w:val="none" w:sz="0" w:space="0" w:color="auto"/>
      </w:divBdr>
    </w:div>
    <w:div w:id="819930509">
      <w:bodyDiv w:val="1"/>
      <w:marLeft w:val="0"/>
      <w:marRight w:val="0"/>
      <w:marTop w:val="0"/>
      <w:marBottom w:val="0"/>
      <w:divBdr>
        <w:top w:val="none" w:sz="0" w:space="0" w:color="auto"/>
        <w:left w:val="none" w:sz="0" w:space="0" w:color="auto"/>
        <w:bottom w:val="none" w:sz="0" w:space="0" w:color="auto"/>
        <w:right w:val="none" w:sz="0" w:space="0" w:color="auto"/>
      </w:divBdr>
    </w:div>
    <w:div w:id="844129895">
      <w:bodyDiv w:val="1"/>
      <w:marLeft w:val="0"/>
      <w:marRight w:val="0"/>
      <w:marTop w:val="0"/>
      <w:marBottom w:val="0"/>
      <w:divBdr>
        <w:top w:val="none" w:sz="0" w:space="0" w:color="auto"/>
        <w:left w:val="none" w:sz="0" w:space="0" w:color="auto"/>
        <w:bottom w:val="none" w:sz="0" w:space="0" w:color="auto"/>
        <w:right w:val="none" w:sz="0" w:space="0" w:color="auto"/>
      </w:divBdr>
    </w:div>
    <w:div w:id="906183298">
      <w:bodyDiv w:val="1"/>
      <w:marLeft w:val="0"/>
      <w:marRight w:val="0"/>
      <w:marTop w:val="0"/>
      <w:marBottom w:val="0"/>
      <w:divBdr>
        <w:top w:val="none" w:sz="0" w:space="0" w:color="auto"/>
        <w:left w:val="none" w:sz="0" w:space="0" w:color="auto"/>
        <w:bottom w:val="none" w:sz="0" w:space="0" w:color="auto"/>
        <w:right w:val="none" w:sz="0" w:space="0" w:color="auto"/>
      </w:divBdr>
    </w:div>
    <w:div w:id="908227355">
      <w:bodyDiv w:val="1"/>
      <w:marLeft w:val="0"/>
      <w:marRight w:val="0"/>
      <w:marTop w:val="0"/>
      <w:marBottom w:val="0"/>
      <w:divBdr>
        <w:top w:val="none" w:sz="0" w:space="0" w:color="auto"/>
        <w:left w:val="none" w:sz="0" w:space="0" w:color="auto"/>
        <w:bottom w:val="none" w:sz="0" w:space="0" w:color="auto"/>
        <w:right w:val="none" w:sz="0" w:space="0" w:color="auto"/>
      </w:divBdr>
    </w:div>
    <w:div w:id="946234301">
      <w:bodyDiv w:val="1"/>
      <w:marLeft w:val="0"/>
      <w:marRight w:val="0"/>
      <w:marTop w:val="0"/>
      <w:marBottom w:val="0"/>
      <w:divBdr>
        <w:top w:val="none" w:sz="0" w:space="0" w:color="auto"/>
        <w:left w:val="none" w:sz="0" w:space="0" w:color="auto"/>
        <w:bottom w:val="none" w:sz="0" w:space="0" w:color="auto"/>
        <w:right w:val="none" w:sz="0" w:space="0" w:color="auto"/>
      </w:divBdr>
      <w:divsChild>
        <w:div w:id="596838816">
          <w:marLeft w:val="288"/>
          <w:marRight w:val="0"/>
          <w:marTop w:val="240"/>
          <w:marBottom w:val="0"/>
          <w:divBdr>
            <w:top w:val="none" w:sz="0" w:space="0" w:color="auto"/>
            <w:left w:val="none" w:sz="0" w:space="0" w:color="auto"/>
            <w:bottom w:val="none" w:sz="0" w:space="0" w:color="auto"/>
            <w:right w:val="none" w:sz="0" w:space="0" w:color="auto"/>
          </w:divBdr>
        </w:div>
      </w:divsChild>
    </w:div>
    <w:div w:id="1116564924">
      <w:bodyDiv w:val="1"/>
      <w:marLeft w:val="0"/>
      <w:marRight w:val="0"/>
      <w:marTop w:val="0"/>
      <w:marBottom w:val="0"/>
      <w:divBdr>
        <w:top w:val="none" w:sz="0" w:space="0" w:color="auto"/>
        <w:left w:val="none" w:sz="0" w:space="0" w:color="auto"/>
        <w:bottom w:val="none" w:sz="0" w:space="0" w:color="auto"/>
        <w:right w:val="none" w:sz="0" w:space="0" w:color="auto"/>
      </w:divBdr>
    </w:div>
    <w:div w:id="1123959216">
      <w:bodyDiv w:val="1"/>
      <w:marLeft w:val="0"/>
      <w:marRight w:val="0"/>
      <w:marTop w:val="0"/>
      <w:marBottom w:val="0"/>
      <w:divBdr>
        <w:top w:val="none" w:sz="0" w:space="0" w:color="auto"/>
        <w:left w:val="none" w:sz="0" w:space="0" w:color="auto"/>
        <w:bottom w:val="none" w:sz="0" w:space="0" w:color="auto"/>
        <w:right w:val="none" w:sz="0" w:space="0" w:color="auto"/>
      </w:divBdr>
      <w:divsChild>
        <w:div w:id="521478541">
          <w:marLeft w:val="0"/>
          <w:marRight w:val="0"/>
          <w:marTop w:val="0"/>
          <w:marBottom w:val="0"/>
          <w:divBdr>
            <w:top w:val="none" w:sz="0" w:space="0" w:color="auto"/>
            <w:left w:val="none" w:sz="0" w:space="0" w:color="auto"/>
            <w:bottom w:val="none" w:sz="0" w:space="0" w:color="auto"/>
            <w:right w:val="none" w:sz="0" w:space="0" w:color="auto"/>
          </w:divBdr>
        </w:div>
      </w:divsChild>
    </w:div>
    <w:div w:id="1157501883">
      <w:bodyDiv w:val="1"/>
      <w:marLeft w:val="0"/>
      <w:marRight w:val="0"/>
      <w:marTop w:val="0"/>
      <w:marBottom w:val="0"/>
      <w:divBdr>
        <w:top w:val="none" w:sz="0" w:space="0" w:color="auto"/>
        <w:left w:val="none" w:sz="0" w:space="0" w:color="auto"/>
        <w:bottom w:val="none" w:sz="0" w:space="0" w:color="auto"/>
        <w:right w:val="none" w:sz="0" w:space="0" w:color="auto"/>
      </w:divBdr>
      <w:divsChild>
        <w:div w:id="696003602">
          <w:marLeft w:val="288"/>
          <w:marRight w:val="0"/>
          <w:marTop w:val="240"/>
          <w:marBottom w:val="0"/>
          <w:divBdr>
            <w:top w:val="none" w:sz="0" w:space="0" w:color="auto"/>
            <w:left w:val="none" w:sz="0" w:space="0" w:color="auto"/>
            <w:bottom w:val="none" w:sz="0" w:space="0" w:color="auto"/>
            <w:right w:val="none" w:sz="0" w:space="0" w:color="auto"/>
          </w:divBdr>
        </w:div>
      </w:divsChild>
    </w:div>
    <w:div w:id="1259215387">
      <w:bodyDiv w:val="1"/>
      <w:marLeft w:val="0"/>
      <w:marRight w:val="0"/>
      <w:marTop w:val="0"/>
      <w:marBottom w:val="0"/>
      <w:divBdr>
        <w:top w:val="none" w:sz="0" w:space="0" w:color="auto"/>
        <w:left w:val="none" w:sz="0" w:space="0" w:color="auto"/>
        <w:bottom w:val="none" w:sz="0" w:space="0" w:color="auto"/>
        <w:right w:val="none" w:sz="0" w:space="0" w:color="auto"/>
      </w:divBdr>
      <w:divsChild>
        <w:div w:id="1222208968">
          <w:marLeft w:val="288"/>
          <w:marRight w:val="0"/>
          <w:marTop w:val="240"/>
          <w:marBottom w:val="0"/>
          <w:divBdr>
            <w:top w:val="none" w:sz="0" w:space="0" w:color="auto"/>
            <w:left w:val="none" w:sz="0" w:space="0" w:color="auto"/>
            <w:bottom w:val="none" w:sz="0" w:space="0" w:color="auto"/>
            <w:right w:val="none" w:sz="0" w:space="0" w:color="auto"/>
          </w:divBdr>
        </w:div>
      </w:divsChild>
    </w:div>
    <w:div w:id="1282804798">
      <w:bodyDiv w:val="1"/>
      <w:marLeft w:val="0"/>
      <w:marRight w:val="0"/>
      <w:marTop w:val="0"/>
      <w:marBottom w:val="0"/>
      <w:divBdr>
        <w:top w:val="none" w:sz="0" w:space="0" w:color="auto"/>
        <w:left w:val="none" w:sz="0" w:space="0" w:color="auto"/>
        <w:bottom w:val="none" w:sz="0" w:space="0" w:color="auto"/>
        <w:right w:val="none" w:sz="0" w:space="0" w:color="auto"/>
      </w:divBdr>
    </w:div>
    <w:div w:id="1409882549">
      <w:bodyDiv w:val="1"/>
      <w:marLeft w:val="0"/>
      <w:marRight w:val="0"/>
      <w:marTop w:val="0"/>
      <w:marBottom w:val="0"/>
      <w:divBdr>
        <w:top w:val="none" w:sz="0" w:space="0" w:color="auto"/>
        <w:left w:val="none" w:sz="0" w:space="0" w:color="auto"/>
        <w:bottom w:val="none" w:sz="0" w:space="0" w:color="auto"/>
        <w:right w:val="none" w:sz="0" w:space="0" w:color="auto"/>
      </w:divBdr>
    </w:div>
    <w:div w:id="1646932321">
      <w:bodyDiv w:val="1"/>
      <w:marLeft w:val="0"/>
      <w:marRight w:val="0"/>
      <w:marTop w:val="0"/>
      <w:marBottom w:val="0"/>
      <w:divBdr>
        <w:top w:val="none" w:sz="0" w:space="0" w:color="auto"/>
        <w:left w:val="none" w:sz="0" w:space="0" w:color="auto"/>
        <w:bottom w:val="none" w:sz="0" w:space="0" w:color="auto"/>
        <w:right w:val="none" w:sz="0" w:space="0" w:color="auto"/>
      </w:divBdr>
    </w:div>
    <w:div w:id="1657296556">
      <w:bodyDiv w:val="1"/>
      <w:marLeft w:val="0"/>
      <w:marRight w:val="0"/>
      <w:marTop w:val="0"/>
      <w:marBottom w:val="0"/>
      <w:divBdr>
        <w:top w:val="none" w:sz="0" w:space="0" w:color="auto"/>
        <w:left w:val="none" w:sz="0" w:space="0" w:color="auto"/>
        <w:bottom w:val="none" w:sz="0" w:space="0" w:color="auto"/>
        <w:right w:val="none" w:sz="0" w:space="0" w:color="auto"/>
      </w:divBdr>
    </w:div>
    <w:div w:id="1659190229">
      <w:bodyDiv w:val="1"/>
      <w:marLeft w:val="0"/>
      <w:marRight w:val="0"/>
      <w:marTop w:val="0"/>
      <w:marBottom w:val="0"/>
      <w:divBdr>
        <w:top w:val="none" w:sz="0" w:space="0" w:color="auto"/>
        <w:left w:val="none" w:sz="0" w:space="0" w:color="auto"/>
        <w:bottom w:val="none" w:sz="0" w:space="0" w:color="auto"/>
        <w:right w:val="none" w:sz="0" w:space="0" w:color="auto"/>
      </w:divBdr>
    </w:div>
    <w:div w:id="1698851976">
      <w:bodyDiv w:val="1"/>
      <w:marLeft w:val="0"/>
      <w:marRight w:val="0"/>
      <w:marTop w:val="0"/>
      <w:marBottom w:val="0"/>
      <w:divBdr>
        <w:top w:val="none" w:sz="0" w:space="0" w:color="auto"/>
        <w:left w:val="none" w:sz="0" w:space="0" w:color="auto"/>
        <w:bottom w:val="none" w:sz="0" w:space="0" w:color="auto"/>
        <w:right w:val="none" w:sz="0" w:space="0" w:color="auto"/>
      </w:divBdr>
    </w:div>
    <w:div w:id="1707169681">
      <w:bodyDiv w:val="1"/>
      <w:marLeft w:val="0"/>
      <w:marRight w:val="0"/>
      <w:marTop w:val="0"/>
      <w:marBottom w:val="0"/>
      <w:divBdr>
        <w:top w:val="none" w:sz="0" w:space="0" w:color="auto"/>
        <w:left w:val="none" w:sz="0" w:space="0" w:color="auto"/>
        <w:bottom w:val="none" w:sz="0" w:space="0" w:color="auto"/>
        <w:right w:val="none" w:sz="0" w:space="0" w:color="auto"/>
      </w:divBdr>
    </w:div>
    <w:div w:id="1757480283">
      <w:bodyDiv w:val="1"/>
      <w:marLeft w:val="0"/>
      <w:marRight w:val="0"/>
      <w:marTop w:val="0"/>
      <w:marBottom w:val="0"/>
      <w:divBdr>
        <w:top w:val="none" w:sz="0" w:space="0" w:color="auto"/>
        <w:left w:val="none" w:sz="0" w:space="0" w:color="auto"/>
        <w:bottom w:val="none" w:sz="0" w:space="0" w:color="auto"/>
        <w:right w:val="none" w:sz="0" w:space="0" w:color="auto"/>
      </w:divBdr>
      <w:divsChild>
        <w:div w:id="158232887">
          <w:marLeft w:val="288"/>
          <w:marRight w:val="0"/>
          <w:marTop w:val="240"/>
          <w:marBottom w:val="0"/>
          <w:divBdr>
            <w:top w:val="none" w:sz="0" w:space="0" w:color="auto"/>
            <w:left w:val="none" w:sz="0" w:space="0" w:color="auto"/>
            <w:bottom w:val="none" w:sz="0" w:space="0" w:color="auto"/>
            <w:right w:val="none" w:sz="0" w:space="0" w:color="auto"/>
          </w:divBdr>
        </w:div>
      </w:divsChild>
    </w:div>
    <w:div w:id="1776554714">
      <w:bodyDiv w:val="1"/>
      <w:marLeft w:val="0"/>
      <w:marRight w:val="0"/>
      <w:marTop w:val="0"/>
      <w:marBottom w:val="0"/>
      <w:divBdr>
        <w:top w:val="none" w:sz="0" w:space="0" w:color="auto"/>
        <w:left w:val="none" w:sz="0" w:space="0" w:color="auto"/>
        <w:bottom w:val="none" w:sz="0" w:space="0" w:color="auto"/>
        <w:right w:val="none" w:sz="0" w:space="0" w:color="auto"/>
      </w:divBdr>
      <w:divsChild>
        <w:div w:id="1229072790">
          <w:marLeft w:val="288"/>
          <w:marRight w:val="0"/>
          <w:marTop w:val="240"/>
          <w:marBottom w:val="0"/>
          <w:divBdr>
            <w:top w:val="none" w:sz="0" w:space="0" w:color="auto"/>
            <w:left w:val="none" w:sz="0" w:space="0" w:color="auto"/>
            <w:bottom w:val="none" w:sz="0" w:space="0" w:color="auto"/>
            <w:right w:val="none" w:sz="0" w:space="0" w:color="auto"/>
          </w:divBdr>
        </w:div>
      </w:divsChild>
    </w:div>
    <w:div w:id="1866013798">
      <w:bodyDiv w:val="1"/>
      <w:marLeft w:val="0"/>
      <w:marRight w:val="0"/>
      <w:marTop w:val="0"/>
      <w:marBottom w:val="0"/>
      <w:divBdr>
        <w:top w:val="none" w:sz="0" w:space="0" w:color="auto"/>
        <w:left w:val="none" w:sz="0" w:space="0" w:color="auto"/>
        <w:bottom w:val="none" w:sz="0" w:space="0" w:color="auto"/>
        <w:right w:val="none" w:sz="0" w:space="0" w:color="auto"/>
      </w:divBdr>
    </w:div>
    <w:div w:id="1993172022">
      <w:bodyDiv w:val="1"/>
      <w:marLeft w:val="0"/>
      <w:marRight w:val="0"/>
      <w:marTop w:val="0"/>
      <w:marBottom w:val="0"/>
      <w:divBdr>
        <w:top w:val="none" w:sz="0" w:space="0" w:color="auto"/>
        <w:left w:val="none" w:sz="0" w:space="0" w:color="auto"/>
        <w:bottom w:val="none" w:sz="0" w:space="0" w:color="auto"/>
        <w:right w:val="none" w:sz="0" w:space="0" w:color="auto"/>
      </w:divBdr>
      <w:divsChild>
        <w:div w:id="1574117808">
          <w:marLeft w:val="288"/>
          <w:marRight w:val="0"/>
          <w:marTop w:val="240"/>
          <w:marBottom w:val="0"/>
          <w:divBdr>
            <w:top w:val="none" w:sz="0" w:space="0" w:color="auto"/>
            <w:left w:val="none" w:sz="0" w:space="0" w:color="auto"/>
            <w:bottom w:val="none" w:sz="0" w:space="0" w:color="auto"/>
            <w:right w:val="none" w:sz="0" w:space="0" w:color="auto"/>
          </w:divBdr>
        </w:div>
      </w:divsChild>
    </w:div>
    <w:div w:id="2044864338">
      <w:bodyDiv w:val="1"/>
      <w:marLeft w:val="0"/>
      <w:marRight w:val="0"/>
      <w:marTop w:val="0"/>
      <w:marBottom w:val="0"/>
      <w:divBdr>
        <w:top w:val="none" w:sz="0" w:space="0" w:color="auto"/>
        <w:left w:val="none" w:sz="0" w:space="0" w:color="auto"/>
        <w:bottom w:val="none" w:sz="0" w:space="0" w:color="auto"/>
        <w:right w:val="none" w:sz="0" w:space="0" w:color="auto"/>
      </w:divBdr>
    </w:div>
    <w:div w:id="2101675663">
      <w:bodyDiv w:val="1"/>
      <w:marLeft w:val="0"/>
      <w:marRight w:val="0"/>
      <w:marTop w:val="0"/>
      <w:marBottom w:val="0"/>
      <w:divBdr>
        <w:top w:val="none" w:sz="0" w:space="0" w:color="auto"/>
        <w:left w:val="none" w:sz="0" w:space="0" w:color="auto"/>
        <w:bottom w:val="none" w:sz="0" w:space="0" w:color="auto"/>
        <w:right w:val="none" w:sz="0" w:space="0" w:color="auto"/>
      </w:divBdr>
      <w:divsChild>
        <w:div w:id="1237017068">
          <w:marLeft w:val="0"/>
          <w:marRight w:val="0"/>
          <w:marTop w:val="0"/>
          <w:marBottom w:val="0"/>
          <w:divBdr>
            <w:top w:val="none" w:sz="0" w:space="0" w:color="auto"/>
            <w:left w:val="none" w:sz="0" w:space="0" w:color="auto"/>
            <w:bottom w:val="none" w:sz="0" w:space="0" w:color="auto"/>
            <w:right w:val="none" w:sz="0" w:space="0" w:color="auto"/>
          </w:divBdr>
          <w:divsChild>
            <w:div w:id="488179781">
              <w:marLeft w:val="0"/>
              <w:marRight w:val="0"/>
              <w:marTop w:val="0"/>
              <w:marBottom w:val="0"/>
              <w:divBdr>
                <w:top w:val="none" w:sz="0" w:space="0" w:color="auto"/>
                <w:left w:val="none" w:sz="0" w:space="0" w:color="auto"/>
                <w:bottom w:val="none" w:sz="0" w:space="0" w:color="auto"/>
                <w:right w:val="none" w:sz="0" w:space="0" w:color="auto"/>
              </w:divBdr>
              <w:divsChild>
                <w:div w:id="1104350003">
                  <w:marLeft w:val="0"/>
                  <w:marRight w:val="0"/>
                  <w:marTop w:val="0"/>
                  <w:marBottom w:val="0"/>
                  <w:divBdr>
                    <w:top w:val="none" w:sz="0" w:space="0" w:color="auto"/>
                    <w:left w:val="none" w:sz="0" w:space="0" w:color="auto"/>
                    <w:bottom w:val="none" w:sz="0" w:space="0" w:color="auto"/>
                    <w:right w:val="none" w:sz="0" w:space="0" w:color="auto"/>
                  </w:divBdr>
                  <w:divsChild>
                    <w:div w:id="16665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6092">
          <w:marLeft w:val="0"/>
          <w:marRight w:val="0"/>
          <w:marTop w:val="0"/>
          <w:marBottom w:val="0"/>
          <w:divBdr>
            <w:top w:val="none" w:sz="0" w:space="0" w:color="auto"/>
            <w:left w:val="none" w:sz="0" w:space="0" w:color="auto"/>
            <w:bottom w:val="none" w:sz="0" w:space="0" w:color="auto"/>
            <w:right w:val="none" w:sz="0" w:space="0" w:color="auto"/>
          </w:divBdr>
          <w:divsChild>
            <w:div w:id="2098210202">
              <w:marLeft w:val="0"/>
              <w:marRight w:val="0"/>
              <w:marTop w:val="0"/>
              <w:marBottom w:val="0"/>
              <w:divBdr>
                <w:top w:val="none" w:sz="0" w:space="0" w:color="auto"/>
                <w:left w:val="none" w:sz="0" w:space="0" w:color="auto"/>
                <w:bottom w:val="none" w:sz="0" w:space="0" w:color="auto"/>
                <w:right w:val="none" w:sz="0" w:space="0" w:color="auto"/>
              </w:divBdr>
              <w:divsChild>
                <w:div w:id="1805850863">
                  <w:marLeft w:val="0"/>
                  <w:marRight w:val="0"/>
                  <w:marTop w:val="0"/>
                  <w:marBottom w:val="0"/>
                  <w:divBdr>
                    <w:top w:val="none" w:sz="0" w:space="0" w:color="auto"/>
                    <w:left w:val="none" w:sz="0" w:space="0" w:color="auto"/>
                    <w:bottom w:val="none" w:sz="0" w:space="0" w:color="auto"/>
                    <w:right w:val="none" w:sz="0" w:space="0" w:color="auto"/>
                  </w:divBdr>
                  <w:divsChild>
                    <w:div w:id="1122117374">
                      <w:marLeft w:val="0"/>
                      <w:marRight w:val="0"/>
                      <w:marTop w:val="0"/>
                      <w:marBottom w:val="0"/>
                      <w:divBdr>
                        <w:top w:val="none" w:sz="0" w:space="0" w:color="auto"/>
                        <w:left w:val="none" w:sz="0" w:space="0" w:color="auto"/>
                        <w:bottom w:val="none" w:sz="0" w:space="0" w:color="auto"/>
                        <w:right w:val="none" w:sz="0" w:space="0" w:color="auto"/>
                      </w:divBdr>
                    </w:div>
                  </w:divsChild>
                </w:div>
                <w:div w:id="370766613">
                  <w:marLeft w:val="0"/>
                  <w:marRight w:val="0"/>
                  <w:marTop w:val="0"/>
                  <w:marBottom w:val="0"/>
                  <w:divBdr>
                    <w:top w:val="none" w:sz="0" w:space="0" w:color="auto"/>
                    <w:left w:val="none" w:sz="0" w:space="0" w:color="auto"/>
                    <w:bottom w:val="none" w:sz="0" w:space="0" w:color="auto"/>
                    <w:right w:val="none" w:sz="0" w:space="0" w:color="auto"/>
                  </w:divBdr>
                </w:div>
                <w:div w:id="268003773">
                  <w:marLeft w:val="0"/>
                  <w:marRight w:val="0"/>
                  <w:marTop w:val="0"/>
                  <w:marBottom w:val="0"/>
                  <w:divBdr>
                    <w:top w:val="none" w:sz="0" w:space="0" w:color="auto"/>
                    <w:left w:val="none" w:sz="0" w:space="0" w:color="auto"/>
                    <w:bottom w:val="none" w:sz="0" w:space="0" w:color="auto"/>
                    <w:right w:val="none" w:sz="0" w:space="0" w:color="auto"/>
                  </w:divBdr>
                  <w:divsChild>
                    <w:div w:id="119766162">
                      <w:marLeft w:val="0"/>
                      <w:marRight w:val="0"/>
                      <w:marTop w:val="0"/>
                      <w:marBottom w:val="0"/>
                      <w:divBdr>
                        <w:top w:val="none" w:sz="0" w:space="0" w:color="auto"/>
                        <w:left w:val="none" w:sz="0" w:space="0" w:color="auto"/>
                        <w:bottom w:val="none" w:sz="0" w:space="0" w:color="auto"/>
                        <w:right w:val="none" w:sz="0" w:space="0" w:color="auto"/>
                      </w:divBdr>
                    </w:div>
                  </w:divsChild>
                </w:div>
                <w:div w:id="443502160">
                  <w:marLeft w:val="0"/>
                  <w:marRight w:val="0"/>
                  <w:marTop w:val="0"/>
                  <w:marBottom w:val="0"/>
                  <w:divBdr>
                    <w:top w:val="none" w:sz="0" w:space="0" w:color="auto"/>
                    <w:left w:val="none" w:sz="0" w:space="0" w:color="auto"/>
                    <w:bottom w:val="none" w:sz="0" w:space="0" w:color="auto"/>
                    <w:right w:val="none" w:sz="0" w:space="0" w:color="auto"/>
                  </w:divBdr>
                  <w:divsChild>
                    <w:div w:id="2650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0">
              <w:marLeft w:val="0"/>
              <w:marRight w:val="0"/>
              <w:marTop w:val="0"/>
              <w:marBottom w:val="0"/>
              <w:divBdr>
                <w:top w:val="none" w:sz="0" w:space="0" w:color="auto"/>
                <w:left w:val="none" w:sz="0" w:space="0" w:color="auto"/>
                <w:bottom w:val="none" w:sz="0" w:space="0" w:color="auto"/>
                <w:right w:val="none" w:sz="0" w:space="0" w:color="auto"/>
              </w:divBdr>
              <w:divsChild>
                <w:div w:id="1623540600">
                  <w:marLeft w:val="0"/>
                  <w:marRight w:val="0"/>
                  <w:marTop w:val="0"/>
                  <w:marBottom w:val="0"/>
                  <w:divBdr>
                    <w:top w:val="none" w:sz="0" w:space="0" w:color="auto"/>
                    <w:left w:val="none" w:sz="0" w:space="0" w:color="auto"/>
                    <w:bottom w:val="none" w:sz="0" w:space="0" w:color="auto"/>
                    <w:right w:val="none" w:sz="0" w:space="0" w:color="auto"/>
                  </w:divBdr>
                  <w:divsChild>
                    <w:div w:id="3219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greissinger@eu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3F90-1043-4803-807D-76DB7950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GDV</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Greissinger</dc:creator>
  <cp:lastModifiedBy>Barbara Greissinger</cp:lastModifiedBy>
  <cp:revision>10</cp:revision>
  <cp:lastPrinted>2019-10-29T18:05:00Z</cp:lastPrinted>
  <dcterms:created xsi:type="dcterms:W3CDTF">2019-10-29T17:34:00Z</dcterms:created>
  <dcterms:modified xsi:type="dcterms:W3CDTF">2019-10-29T18:14:00Z</dcterms:modified>
</cp:coreProperties>
</file>