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6570" w14:textId="5E67517E" w:rsidR="009726A7" w:rsidRDefault="00B8673C" w:rsidP="00B63F33">
      <w:pPr>
        <w:spacing w:line="360" w:lineRule="auto"/>
        <w:jc w:val="both"/>
        <w:rPr>
          <w:rFonts w:ascii="TeleNeo Office" w:hAnsi="TeleNeo Office" w:cs="Arial"/>
        </w:rPr>
      </w:pPr>
      <w:r w:rsidRPr="00D6513D">
        <w:rPr>
          <w:rFonts w:ascii="TeleNeo Office" w:hAnsi="TeleNeo Office" w:cs="Arial"/>
        </w:rPr>
        <w:t>Bonn</w:t>
      </w:r>
      <w:r w:rsidR="00B77191" w:rsidRPr="00D6513D">
        <w:rPr>
          <w:rFonts w:ascii="TeleNeo Office" w:hAnsi="TeleNeo Office" w:cs="Arial"/>
        </w:rPr>
        <w:t xml:space="preserve">, </w:t>
      </w:r>
      <w:r w:rsidR="00D871A5">
        <w:rPr>
          <w:rFonts w:ascii="TeleNeo Office" w:hAnsi="TeleNeo Office" w:cs="Arial"/>
        </w:rPr>
        <w:t>06</w:t>
      </w:r>
      <w:r w:rsidR="00C71A6A">
        <w:rPr>
          <w:rFonts w:ascii="TeleNeo Office" w:hAnsi="TeleNeo Office" w:cs="Arial"/>
        </w:rPr>
        <w:t xml:space="preserve">. </w:t>
      </w:r>
      <w:r w:rsidR="00313D3C">
        <w:rPr>
          <w:rFonts w:ascii="TeleNeo Office" w:hAnsi="TeleNeo Office" w:cs="Arial"/>
        </w:rPr>
        <w:t xml:space="preserve">Februar </w:t>
      </w:r>
      <w:r w:rsidR="00FC173B" w:rsidRPr="00D6513D">
        <w:rPr>
          <w:rFonts w:ascii="TeleNeo Office" w:hAnsi="TeleNeo Office" w:cs="Arial"/>
        </w:rPr>
        <w:t>202</w:t>
      </w:r>
      <w:r w:rsidR="00313D3C">
        <w:rPr>
          <w:rFonts w:ascii="TeleNeo Office" w:hAnsi="TeleNeo Office" w:cs="Arial"/>
        </w:rPr>
        <w:t>5</w:t>
      </w:r>
    </w:p>
    <w:p w14:paraId="4138A085" w14:textId="747AA191" w:rsidR="009726A7" w:rsidRPr="00D6513D" w:rsidRDefault="009726A7" w:rsidP="00B63F33">
      <w:pPr>
        <w:spacing w:line="360" w:lineRule="auto"/>
        <w:jc w:val="both"/>
        <w:rPr>
          <w:rFonts w:ascii="TeleNeo Office" w:hAnsi="TeleNeo Office" w:cs="Arial"/>
        </w:rPr>
      </w:pPr>
    </w:p>
    <w:p w14:paraId="047E87A5" w14:textId="0090E87A" w:rsidR="00E027CC" w:rsidRDefault="0007568C" w:rsidP="27613132">
      <w:pPr>
        <w:spacing w:line="360" w:lineRule="auto"/>
        <w:jc w:val="both"/>
        <w:rPr>
          <w:rFonts w:ascii="TeleNeo Office" w:hAnsi="TeleNeo Office" w:cs="Arial"/>
          <w:b/>
          <w:bCs/>
          <w:sz w:val="28"/>
          <w:szCs w:val="28"/>
        </w:rPr>
      </w:pPr>
      <w:r>
        <w:rPr>
          <w:rFonts w:ascii="TeleNeo Office" w:hAnsi="TeleNeo Office" w:cs="Arial"/>
          <w:b/>
          <w:bCs/>
          <w:sz w:val="28"/>
          <w:szCs w:val="28"/>
        </w:rPr>
        <w:t>Mobile Mining</w:t>
      </w:r>
      <w:r w:rsidR="00E027CC">
        <w:rPr>
          <w:rFonts w:ascii="TeleNeo Office" w:hAnsi="TeleNeo Office" w:cs="Arial"/>
          <w:b/>
          <w:bCs/>
          <w:sz w:val="28"/>
          <w:szCs w:val="28"/>
        </w:rPr>
        <w:t xml:space="preserve">: </w:t>
      </w:r>
    </w:p>
    <w:p w14:paraId="1211EF3C" w14:textId="115F04A8" w:rsidR="00A25C43" w:rsidRDefault="0007568C" w:rsidP="27613132">
      <w:pPr>
        <w:spacing w:line="360" w:lineRule="auto"/>
        <w:jc w:val="both"/>
        <w:rPr>
          <w:rFonts w:ascii="TeleNeo Office" w:hAnsi="TeleNeo Office" w:cs="Arial"/>
          <w:b/>
          <w:sz w:val="28"/>
          <w:szCs w:val="28"/>
        </w:rPr>
      </w:pPr>
      <w:r>
        <w:rPr>
          <w:rFonts w:ascii="TeleNeo Office" w:hAnsi="TeleNeo Office" w:cs="Arial"/>
          <w:b/>
          <w:bCs/>
          <w:sz w:val="28"/>
          <w:szCs w:val="28"/>
        </w:rPr>
        <w:t xml:space="preserve">Weltweit erster </w:t>
      </w:r>
      <w:r w:rsidR="00E46478">
        <w:rPr>
          <w:rFonts w:ascii="TeleNeo Office" w:hAnsi="TeleNeo Office" w:cs="Arial"/>
          <w:b/>
          <w:bCs/>
          <w:sz w:val="28"/>
          <w:szCs w:val="28"/>
        </w:rPr>
        <w:t>DSL-Router aus alten Smartphone-Bauteilen</w:t>
      </w:r>
    </w:p>
    <w:p w14:paraId="193FEC99" w14:textId="77777777" w:rsidR="0064302C" w:rsidRDefault="0064302C" w:rsidP="27613132">
      <w:pPr>
        <w:spacing w:line="360" w:lineRule="auto"/>
        <w:jc w:val="both"/>
        <w:rPr>
          <w:rFonts w:ascii="TeleNeo Office" w:hAnsi="TeleNeo Office" w:cs="Arial"/>
          <w:b/>
          <w:sz w:val="28"/>
          <w:szCs w:val="28"/>
        </w:rPr>
      </w:pPr>
    </w:p>
    <w:p w14:paraId="7C4CAD4B" w14:textId="5405D6F7" w:rsidR="00E65830" w:rsidRPr="00E65830" w:rsidRDefault="00E65830" w:rsidP="00BF07A7">
      <w:pPr>
        <w:numPr>
          <w:ilvl w:val="0"/>
          <w:numId w:val="9"/>
        </w:numPr>
        <w:spacing w:line="360" w:lineRule="auto"/>
        <w:rPr>
          <w:rStyle w:val="eop"/>
          <w:rFonts w:ascii="TeleNeo Office" w:hAnsi="TeleNeo Office" w:cs="Arial"/>
        </w:rPr>
      </w:pPr>
      <w:r>
        <w:rPr>
          <w:rStyle w:val="normaltextrun"/>
          <w:rFonts w:ascii="TeleNeo Office" w:hAnsi="TeleNeo Office"/>
          <w:color w:val="000000"/>
          <w:shd w:val="clear" w:color="auto" w:fill="FFFFFF"/>
        </w:rPr>
        <w:t>Neuartiger Router erreicht bereits 70</w:t>
      </w:r>
      <w:r w:rsidR="00165436">
        <w:rPr>
          <w:rStyle w:val="normaltextrun"/>
          <w:rFonts w:ascii="TeleNeo Office" w:hAnsi="TeleNeo Office"/>
          <w:color w:val="000000"/>
          <w:shd w:val="clear" w:color="auto" w:fill="FFFFFF"/>
        </w:rPr>
        <w:t xml:space="preserve"> </w:t>
      </w:r>
      <w:r>
        <w:rPr>
          <w:rStyle w:val="normaltextrun"/>
          <w:rFonts w:ascii="TeleNeo Office" w:hAnsi="TeleNeo Office"/>
          <w:color w:val="000000"/>
          <w:shd w:val="clear" w:color="auto" w:fill="FFFFFF"/>
        </w:rPr>
        <w:t>% Zirkularitätsgrad in der Elektronik</w:t>
      </w:r>
      <w:r>
        <w:rPr>
          <w:rStyle w:val="eop"/>
          <w:rFonts w:ascii="TeleNeo Office" w:hAnsi="TeleNeo Office"/>
          <w:color w:val="000000"/>
          <w:shd w:val="clear" w:color="auto" w:fill="FFFFFF"/>
        </w:rPr>
        <w:t> </w:t>
      </w:r>
    </w:p>
    <w:p w14:paraId="5D62264A" w14:textId="33A5D798" w:rsidR="00171F13" w:rsidRDefault="00084C8F" w:rsidP="00BF07A7">
      <w:pPr>
        <w:numPr>
          <w:ilvl w:val="0"/>
          <w:numId w:val="9"/>
        </w:numPr>
        <w:spacing w:line="360" w:lineRule="auto"/>
        <w:rPr>
          <w:rFonts w:ascii="TeleNeo Office" w:hAnsi="TeleNeo Office" w:cs="Arial"/>
        </w:rPr>
      </w:pPr>
      <w:r>
        <w:rPr>
          <w:rStyle w:val="normaltextrun"/>
          <w:rFonts w:ascii="TeleNeo Office" w:hAnsi="TeleNeo Office"/>
          <w:color w:val="000000"/>
          <w:shd w:val="clear" w:color="auto" w:fill="FFFFFF"/>
        </w:rPr>
        <w:t>Hauptplatine,</w:t>
      </w:r>
      <w:r w:rsidR="008A67BB">
        <w:rPr>
          <w:rStyle w:val="normaltextrun"/>
          <w:rFonts w:ascii="TeleNeo Office" w:hAnsi="TeleNeo Office"/>
          <w:color w:val="000000"/>
          <w:shd w:val="clear" w:color="auto" w:fill="FFFFFF"/>
        </w:rPr>
        <w:t xml:space="preserve"> </w:t>
      </w:r>
      <w:r>
        <w:rPr>
          <w:rStyle w:val="normaltextrun"/>
          <w:rFonts w:ascii="TeleNeo Office" w:hAnsi="TeleNeo Office"/>
          <w:color w:val="000000"/>
          <w:shd w:val="clear" w:color="auto" w:fill="FFFFFF"/>
        </w:rPr>
        <w:t>Mobilfunkprozessor und Speicherchips aus Alt-Smartphone als “Spenderorgane” verbaut</w:t>
      </w:r>
      <w:r>
        <w:rPr>
          <w:rStyle w:val="eop"/>
          <w:rFonts w:ascii="TeleNeo Office" w:hAnsi="TeleNeo Office"/>
          <w:color w:val="000000"/>
          <w:shd w:val="clear" w:color="auto" w:fill="FFFFFF"/>
        </w:rPr>
        <w:t> </w:t>
      </w:r>
      <w:r w:rsidR="008730ED">
        <w:rPr>
          <w:rFonts w:ascii="TeleNeo Office" w:hAnsi="TeleNeo Office" w:cs="Arial"/>
        </w:rPr>
        <w:t xml:space="preserve"> </w:t>
      </w:r>
    </w:p>
    <w:p w14:paraId="5E77AEE4" w14:textId="677D6AFE" w:rsidR="00DC4F79" w:rsidRPr="00E027CC" w:rsidRDefault="00445BA7" w:rsidP="00BF07A7">
      <w:pPr>
        <w:numPr>
          <w:ilvl w:val="0"/>
          <w:numId w:val="9"/>
        </w:numPr>
        <w:spacing w:line="360" w:lineRule="auto"/>
        <w:rPr>
          <w:rFonts w:ascii="TeleNeo Office" w:hAnsi="TeleNeo Office" w:cs="Arial"/>
        </w:rPr>
      </w:pPr>
      <w:r w:rsidRPr="00445BA7">
        <w:rPr>
          <w:rFonts w:ascii="TeleNeo Office" w:hAnsi="TeleNeo Office" w:cs="Arial"/>
        </w:rPr>
        <w:t xml:space="preserve">Telekom </w:t>
      </w:r>
      <w:r w:rsidR="00831610">
        <w:rPr>
          <w:rFonts w:ascii="TeleNeo Office" w:hAnsi="TeleNeo Office" w:cs="Arial"/>
        </w:rPr>
        <w:t xml:space="preserve">hat </w:t>
      </w:r>
      <w:r w:rsidRPr="00445BA7">
        <w:rPr>
          <w:rFonts w:ascii="TeleNeo Office" w:hAnsi="TeleNeo Office" w:cs="Arial"/>
        </w:rPr>
        <w:t>mit Partnern ersten funktionstüchtigen Prototyp</w:t>
      </w:r>
      <w:r w:rsidR="00CC6DD5">
        <w:rPr>
          <w:rFonts w:ascii="TeleNeo Office" w:hAnsi="TeleNeo Office" w:cs="Arial"/>
        </w:rPr>
        <w:t>en</w:t>
      </w:r>
      <w:r w:rsidR="00831610">
        <w:rPr>
          <w:rFonts w:ascii="TeleNeo Office" w:hAnsi="TeleNeo Office" w:cs="Arial"/>
        </w:rPr>
        <w:t xml:space="preserve"> entwickelt</w:t>
      </w:r>
    </w:p>
    <w:p w14:paraId="2D3482EF" w14:textId="28AA7FD7" w:rsidR="001638D2" w:rsidRPr="00760C0B" w:rsidRDefault="00B77191" w:rsidP="00760C0B">
      <w:pPr>
        <w:spacing w:line="360" w:lineRule="auto"/>
        <w:jc w:val="both"/>
        <w:rPr>
          <w:rFonts w:ascii="TeleNeo Office" w:hAnsi="TeleNeo Office" w:cs="Arial"/>
        </w:rPr>
      </w:pPr>
      <w:r w:rsidRPr="00732D5E">
        <w:rPr>
          <w:rFonts w:ascii="TeleNeo Office" w:hAnsi="TeleNeo Office" w:cs="Arial"/>
        </w:rPr>
        <w:t>_______________________________________________________________</w:t>
      </w:r>
    </w:p>
    <w:p w14:paraId="456E1F04" w14:textId="32586161" w:rsidR="003F1819" w:rsidRDefault="003F1819" w:rsidP="003F1819">
      <w:pPr>
        <w:spacing w:line="435" w:lineRule="atLeast"/>
        <w:ind w:right="-170"/>
        <w:jc w:val="both"/>
        <w:rPr>
          <w:rFonts w:ascii="TeleNeo Office" w:eastAsia="Arial Unicode MS" w:hAnsi="TeleNeo Office" w:cs="Arial"/>
          <w:color w:val="000000"/>
          <w:shd w:val="clear" w:color="auto" w:fill="FFFFFF"/>
        </w:rPr>
      </w:pPr>
      <w:r w:rsidRPr="003F1819">
        <w:rPr>
          <w:rFonts w:ascii="TeleNeo Office" w:eastAsia="Arial Unicode MS" w:hAnsi="TeleNeo Office" w:cs="Arial"/>
          <w:color w:val="000000"/>
          <w:shd w:val="clear" w:color="auto" w:fill="FFFFFF"/>
        </w:rPr>
        <w:t xml:space="preserve">Die Deutsche Telekom hat gemeinsam mit einem Industriekonsortium </w:t>
      </w:r>
      <w:r w:rsidRPr="00942A9F">
        <w:rPr>
          <w:rFonts w:ascii="TeleNeo Office" w:eastAsia="Arial Unicode MS" w:hAnsi="TeleNeo Office" w:cs="Arial"/>
          <w:color w:val="000000"/>
          <w:shd w:val="clear" w:color="auto" w:fill="FFFFFF"/>
        </w:rPr>
        <w:t>bestehend aus</w:t>
      </w:r>
      <w:r w:rsidR="00E91070" w:rsidRPr="00942A9F">
        <w:rPr>
          <w:rStyle w:val="normaltextrun"/>
          <w:rFonts w:ascii="TeleNeo Office" w:hAnsi="TeleNeo Office"/>
          <w:color w:val="000000"/>
          <w:shd w:val="clear" w:color="auto" w:fill="FFFFFF"/>
        </w:rPr>
        <w:t xml:space="preserve"> Citronics, Evonik,</w:t>
      </w:r>
      <w:r w:rsidR="003F0FF2" w:rsidRPr="00942A9F">
        <w:rPr>
          <w:rStyle w:val="normaltextrun"/>
          <w:rFonts w:ascii="TeleNeo Office" w:hAnsi="TeleNeo Office"/>
          <w:color w:val="000000"/>
          <w:shd w:val="clear" w:color="auto" w:fill="FFFFFF"/>
        </w:rPr>
        <w:t xml:space="preserve"> </w:t>
      </w:r>
      <w:r w:rsidR="00C20E21" w:rsidRPr="00942A9F">
        <w:rPr>
          <w:rStyle w:val="normaltextrun"/>
          <w:rFonts w:ascii="TeleNeo Office" w:hAnsi="TeleNeo Office"/>
          <w:color w:val="000000"/>
          <w:shd w:val="clear" w:color="auto" w:fill="FFFFFF"/>
        </w:rPr>
        <w:t>Fairphone</w:t>
      </w:r>
      <w:r w:rsidR="00942A9F" w:rsidRPr="00942A9F">
        <w:rPr>
          <w:rStyle w:val="normaltextrun"/>
          <w:rFonts w:ascii="TeleNeo Office" w:hAnsi="TeleNeo Office"/>
          <w:color w:val="000000"/>
          <w:shd w:val="clear" w:color="auto" w:fill="FFFFFF"/>
        </w:rPr>
        <w:t>,</w:t>
      </w:r>
      <w:r w:rsidR="00E91070" w:rsidRPr="00942A9F">
        <w:rPr>
          <w:rStyle w:val="normaltextrun"/>
          <w:rFonts w:ascii="TeleNeo Office" w:hAnsi="TeleNeo Office"/>
          <w:color w:val="000000"/>
          <w:shd w:val="clear" w:color="auto" w:fill="FFFFFF"/>
        </w:rPr>
        <w:t xml:space="preserve"> Infineon,</w:t>
      </w:r>
      <w:r w:rsidR="00942A9F" w:rsidRPr="00942A9F">
        <w:rPr>
          <w:rStyle w:val="normaltextrun"/>
          <w:rFonts w:ascii="TeleNeo Office" w:hAnsi="TeleNeo Office"/>
          <w:color w:val="000000"/>
          <w:shd w:val="clear" w:color="auto" w:fill="FFFFFF"/>
        </w:rPr>
        <w:t xml:space="preserve"> </w:t>
      </w:r>
      <w:r w:rsidR="00C20E21" w:rsidRPr="00942A9F">
        <w:rPr>
          <w:rStyle w:val="normaltextrun"/>
          <w:rFonts w:ascii="TeleNeo Office" w:hAnsi="TeleNeo Office"/>
          <w:color w:val="000000"/>
          <w:shd w:val="clear" w:color="auto" w:fill="FFFFFF"/>
        </w:rPr>
        <w:t xml:space="preserve">MaxLinear, </w:t>
      </w:r>
      <w:r w:rsidR="00E91070" w:rsidRPr="00942A9F">
        <w:rPr>
          <w:rStyle w:val="normaltextrun"/>
          <w:rFonts w:ascii="TeleNeo Office" w:hAnsi="TeleNeo Office"/>
          <w:color w:val="000000"/>
          <w:shd w:val="clear" w:color="auto" w:fill="FFFFFF"/>
        </w:rPr>
        <w:t xml:space="preserve">Sagemcom und </w:t>
      </w:r>
      <w:r w:rsidR="00CD09A3">
        <w:rPr>
          <w:rStyle w:val="normaltextrun"/>
          <w:rFonts w:ascii="TeleNeo Office" w:hAnsi="TeleNeo Office"/>
          <w:color w:val="000000"/>
          <w:shd w:val="clear" w:color="auto" w:fill="FFFFFF"/>
        </w:rPr>
        <w:t xml:space="preserve">dem </w:t>
      </w:r>
      <w:r w:rsidR="00E91070" w:rsidRPr="00942A9F">
        <w:rPr>
          <w:rStyle w:val="normaltextrun"/>
          <w:rFonts w:ascii="TeleNeo Office" w:hAnsi="TeleNeo Office"/>
          <w:color w:val="000000"/>
          <w:shd w:val="clear" w:color="auto" w:fill="FFFFFF"/>
        </w:rPr>
        <w:t xml:space="preserve">INC Innovation Center </w:t>
      </w:r>
      <w:r w:rsidRPr="00942A9F">
        <w:rPr>
          <w:rFonts w:ascii="TeleNeo Office" w:eastAsia="Arial Unicode MS" w:hAnsi="TeleNeo Office" w:cs="Arial"/>
          <w:color w:val="000000"/>
          <w:shd w:val="clear" w:color="auto" w:fill="FFFFFF"/>
        </w:rPr>
        <w:t>einen</w:t>
      </w:r>
      <w:r w:rsidRPr="003F1819">
        <w:rPr>
          <w:rFonts w:ascii="TeleNeo Office" w:eastAsia="Arial Unicode MS" w:hAnsi="TeleNeo Office" w:cs="Arial"/>
          <w:color w:val="000000"/>
          <w:shd w:val="clear" w:color="auto" w:fill="FFFFFF"/>
        </w:rPr>
        <w:t xml:space="preserve"> zukunftsweisenden Ansatz entwickelt</w:t>
      </w:r>
      <w:r w:rsidR="00363E03">
        <w:rPr>
          <w:rFonts w:ascii="TeleNeo Office" w:eastAsia="Arial Unicode MS" w:hAnsi="TeleNeo Office" w:cs="Arial"/>
          <w:color w:val="000000"/>
          <w:shd w:val="clear" w:color="auto" w:fill="FFFFFF"/>
        </w:rPr>
        <w:t xml:space="preserve">. Damit können </w:t>
      </w:r>
      <w:r w:rsidRPr="003F1819">
        <w:rPr>
          <w:rFonts w:ascii="TeleNeo Office" w:eastAsia="Arial Unicode MS" w:hAnsi="TeleNeo Office" w:cs="Arial"/>
          <w:color w:val="000000"/>
          <w:shd w:val="clear" w:color="auto" w:fill="FFFFFF"/>
        </w:rPr>
        <w:t>aus Altgeräten heraus</w:t>
      </w:r>
      <w:r w:rsidR="00363E03">
        <w:rPr>
          <w:rFonts w:ascii="TeleNeo Office" w:eastAsia="Arial Unicode MS" w:hAnsi="TeleNeo Office" w:cs="Arial"/>
          <w:color w:val="000000"/>
          <w:shd w:val="clear" w:color="auto" w:fill="FFFFFF"/>
        </w:rPr>
        <w:t>ge</w:t>
      </w:r>
      <w:r w:rsidRPr="003F1819">
        <w:rPr>
          <w:rFonts w:ascii="TeleNeo Office" w:eastAsia="Arial Unicode MS" w:hAnsi="TeleNeo Office" w:cs="Arial"/>
          <w:color w:val="000000"/>
          <w:shd w:val="clear" w:color="auto" w:fill="FFFFFF"/>
        </w:rPr>
        <w:t>lös</w:t>
      </w:r>
      <w:r w:rsidR="00363E03">
        <w:rPr>
          <w:rFonts w:ascii="TeleNeo Office" w:eastAsia="Arial Unicode MS" w:hAnsi="TeleNeo Office" w:cs="Arial"/>
          <w:color w:val="000000"/>
          <w:shd w:val="clear" w:color="auto" w:fill="FFFFFF"/>
        </w:rPr>
        <w:t>te Elektronikkomponente</w:t>
      </w:r>
      <w:r w:rsidR="00851DA6">
        <w:rPr>
          <w:rFonts w:ascii="TeleNeo Office" w:eastAsia="Arial Unicode MS" w:hAnsi="TeleNeo Office" w:cs="Arial"/>
          <w:color w:val="000000"/>
          <w:shd w:val="clear" w:color="auto" w:fill="FFFFFF"/>
        </w:rPr>
        <w:t>n</w:t>
      </w:r>
      <w:r w:rsidRPr="003F1819">
        <w:rPr>
          <w:rFonts w:ascii="TeleNeo Office" w:eastAsia="Arial Unicode MS" w:hAnsi="TeleNeo Office" w:cs="Arial"/>
          <w:color w:val="000000"/>
          <w:shd w:val="clear" w:color="auto" w:fill="FFFFFF"/>
        </w:rPr>
        <w:t xml:space="preserve"> für die Produktion von Neugeräten </w:t>
      </w:r>
      <w:r w:rsidR="00851DA6">
        <w:rPr>
          <w:rFonts w:ascii="TeleNeo Office" w:eastAsia="Arial Unicode MS" w:hAnsi="TeleNeo Office" w:cs="Arial"/>
          <w:color w:val="000000"/>
          <w:shd w:val="clear" w:color="auto" w:fill="FFFFFF"/>
        </w:rPr>
        <w:t xml:space="preserve">genutzt werden. Der erste Prototyp </w:t>
      </w:r>
      <w:r w:rsidR="00772F5B">
        <w:rPr>
          <w:rFonts w:ascii="TeleNeo Office" w:eastAsia="Arial Unicode MS" w:hAnsi="TeleNeo Office" w:cs="Arial"/>
          <w:color w:val="000000"/>
          <w:shd w:val="clear" w:color="auto" w:fill="FFFFFF"/>
        </w:rPr>
        <w:t xml:space="preserve">eines DSL-Routers ist bereits </w:t>
      </w:r>
      <w:r w:rsidR="007F610E">
        <w:rPr>
          <w:rFonts w:ascii="TeleNeo Office" w:eastAsia="Arial Unicode MS" w:hAnsi="TeleNeo Office" w:cs="Arial"/>
          <w:color w:val="000000"/>
          <w:shd w:val="clear" w:color="auto" w:fill="FFFFFF"/>
        </w:rPr>
        <w:t>voll funktionstüchtig</w:t>
      </w:r>
      <w:r w:rsidR="008A72EB">
        <w:rPr>
          <w:rFonts w:ascii="TeleNeo Office" w:eastAsia="Arial Unicode MS" w:hAnsi="TeleNeo Office" w:cs="Arial"/>
          <w:color w:val="000000"/>
          <w:shd w:val="clear" w:color="auto" w:fill="FFFFFF"/>
        </w:rPr>
        <w:t xml:space="preserve">: </w:t>
      </w:r>
      <w:r w:rsidRPr="003F1819">
        <w:rPr>
          <w:rFonts w:ascii="TeleNeo Office" w:eastAsia="Arial Unicode MS" w:hAnsi="TeleNeo Office" w:cs="Arial"/>
          <w:color w:val="000000"/>
          <w:shd w:val="clear" w:color="auto" w:fill="FFFFFF"/>
        </w:rPr>
        <w:t>de</w:t>
      </w:r>
      <w:r w:rsidR="008A72EB">
        <w:rPr>
          <w:rFonts w:ascii="TeleNeo Office" w:eastAsia="Arial Unicode MS" w:hAnsi="TeleNeo Office" w:cs="Arial"/>
          <w:color w:val="000000"/>
          <w:shd w:val="clear" w:color="auto" w:fill="FFFFFF"/>
        </w:rPr>
        <w:t>r</w:t>
      </w:r>
      <w:r w:rsidRPr="003F1819">
        <w:rPr>
          <w:rFonts w:ascii="TeleNeo Office" w:eastAsia="Arial Unicode MS" w:hAnsi="TeleNeo Office" w:cs="Arial"/>
          <w:color w:val="000000"/>
          <w:shd w:val="clear" w:color="auto" w:fill="FFFFFF"/>
        </w:rPr>
        <w:t xml:space="preserve"> NeoCircuit Router. </w:t>
      </w:r>
      <w:r w:rsidR="009A548C">
        <w:rPr>
          <w:rFonts w:ascii="TeleNeo Office" w:eastAsia="Arial Unicode MS" w:hAnsi="TeleNeo Office" w:cs="Arial"/>
          <w:color w:val="000000"/>
          <w:shd w:val="clear" w:color="auto" w:fill="FFFFFF"/>
        </w:rPr>
        <w:t xml:space="preserve">Mit ihm </w:t>
      </w:r>
      <w:r w:rsidRPr="003F1819">
        <w:rPr>
          <w:rFonts w:ascii="TeleNeo Office" w:eastAsia="Arial Unicode MS" w:hAnsi="TeleNeo Office" w:cs="Arial"/>
          <w:color w:val="000000"/>
          <w:shd w:val="clear" w:color="auto" w:fill="FFFFFF"/>
        </w:rPr>
        <w:t xml:space="preserve">werden </w:t>
      </w:r>
      <w:r w:rsidR="00D5364B">
        <w:rPr>
          <w:rStyle w:val="normaltextrun"/>
          <w:rFonts w:ascii="TeleNeo Office" w:hAnsi="TeleNeo Office"/>
          <w:color w:val="000000"/>
          <w:shd w:val="clear" w:color="auto" w:fill="FFFFFF"/>
        </w:rPr>
        <w:t>CO</w:t>
      </w:r>
      <w:r w:rsidR="00D5364B">
        <w:rPr>
          <w:rStyle w:val="normaltextrun"/>
          <w:rFonts w:ascii="TeleNeo Office" w:hAnsi="TeleNeo Office"/>
          <w:color w:val="000000"/>
          <w:sz w:val="19"/>
          <w:szCs w:val="19"/>
          <w:shd w:val="clear" w:color="auto" w:fill="FFFFFF"/>
          <w:vertAlign w:val="subscript"/>
        </w:rPr>
        <w:t>2</w:t>
      </w:r>
      <w:r w:rsidR="001638D2">
        <w:rPr>
          <w:rFonts w:ascii="TeleNeo Office" w:eastAsia="Arial Unicode MS" w:hAnsi="TeleNeo Office" w:cs="Arial"/>
          <w:color w:val="000000"/>
          <w:shd w:val="clear" w:color="auto" w:fill="FFFFFF"/>
        </w:rPr>
        <w:t>-</w:t>
      </w:r>
      <w:r w:rsidRPr="003F1819">
        <w:rPr>
          <w:rFonts w:ascii="TeleNeo Office" w:eastAsia="Arial Unicode MS" w:hAnsi="TeleNeo Office" w:cs="Arial"/>
          <w:color w:val="000000"/>
          <w:shd w:val="clear" w:color="auto" w:fill="FFFFFF"/>
        </w:rPr>
        <w:t xml:space="preserve">Emissionen in der Produktion verringert, wertvolle Ressourcen wie Metalle, Edelmetalle und </w:t>
      </w:r>
      <w:r w:rsidR="00EB17F2">
        <w:rPr>
          <w:rFonts w:ascii="TeleNeo Office" w:eastAsia="Arial Unicode MS" w:hAnsi="TeleNeo Office" w:cs="Arial"/>
          <w:color w:val="000000"/>
          <w:shd w:val="clear" w:color="auto" w:fill="FFFFFF"/>
        </w:rPr>
        <w:t>S</w:t>
      </w:r>
      <w:r w:rsidRPr="003F1819">
        <w:rPr>
          <w:rFonts w:ascii="TeleNeo Office" w:eastAsia="Arial Unicode MS" w:hAnsi="TeleNeo Office" w:cs="Arial"/>
          <w:color w:val="000000"/>
          <w:shd w:val="clear" w:color="auto" w:fill="FFFFFF"/>
        </w:rPr>
        <w:t xml:space="preserve">eltene Erden im Kreislauf gehalten und der weltweite Ressourcenverbrauch reduziert. Für den </w:t>
      </w:r>
      <w:r w:rsidR="004C4609">
        <w:rPr>
          <w:rFonts w:ascii="TeleNeo Office" w:eastAsia="Arial Unicode MS" w:hAnsi="TeleNeo Office" w:cs="Arial"/>
          <w:color w:val="000000"/>
          <w:shd w:val="clear" w:color="auto" w:fill="FFFFFF"/>
        </w:rPr>
        <w:t>NeoCircuit Router</w:t>
      </w:r>
      <w:r w:rsidRPr="003F1819">
        <w:rPr>
          <w:rFonts w:ascii="TeleNeo Office" w:eastAsia="Arial Unicode MS" w:hAnsi="TeleNeo Office" w:cs="Arial"/>
          <w:color w:val="000000"/>
          <w:shd w:val="clear" w:color="auto" w:fill="FFFFFF"/>
        </w:rPr>
        <w:t xml:space="preserve"> bedeutet das:  </w:t>
      </w:r>
    </w:p>
    <w:p w14:paraId="737FADBA" w14:textId="77777777" w:rsidR="00A763F6" w:rsidRPr="003F1819" w:rsidRDefault="00A763F6" w:rsidP="003F1819">
      <w:pPr>
        <w:spacing w:line="435" w:lineRule="atLeast"/>
        <w:ind w:right="-170"/>
        <w:jc w:val="both"/>
        <w:rPr>
          <w:rFonts w:ascii="TeleNeo Office" w:eastAsia="Arial Unicode MS" w:hAnsi="TeleNeo Office" w:cs="Arial"/>
          <w:color w:val="000000"/>
          <w:shd w:val="clear" w:color="auto" w:fill="FFFFFF"/>
        </w:rPr>
      </w:pPr>
    </w:p>
    <w:p w14:paraId="5D77C329" w14:textId="0FA0AE6D" w:rsidR="003F1819" w:rsidRPr="00A763F6" w:rsidRDefault="003F1819" w:rsidP="00A763F6">
      <w:pPr>
        <w:pStyle w:val="Listenabsatz"/>
        <w:numPr>
          <w:ilvl w:val="0"/>
          <w:numId w:val="21"/>
        </w:numPr>
        <w:spacing w:line="360" w:lineRule="auto"/>
        <w:ind w:left="714" w:right="-170" w:hanging="357"/>
        <w:jc w:val="both"/>
        <w:rPr>
          <w:rFonts w:ascii="TeleNeo Office" w:eastAsia="Arial Unicode MS" w:hAnsi="TeleNeo Office" w:cs="Arial"/>
          <w:color w:val="000000"/>
          <w:shd w:val="clear" w:color="auto" w:fill="FFFFFF"/>
        </w:rPr>
      </w:pPr>
      <w:r w:rsidRPr="00784750">
        <w:rPr>
          <w:rFonts w:ascii="TeleNeo Office" w:eastAsia="Arial Unicode MS" w:hAnsi="TeleNeo Office" w:cs="Arial"/>
          <w:color w:val="000000"/>
          <w:shd w:val="clear" w:color="auto" w:fill="FFFFFF"/>
        </w:rPr>
        <w:t>Weiterverwendung</w:t>
      </w:r>
      <w:r w:rsidR="007B128E">
        <w:rPr>
          <w:rFonts w:ascii="TeleNeo Office" w:eastAsia="Arial Unicode MS" w:hAnsi="TeleNeo Office" w:cs="Arial"/>
          <w:color w:val="000000"/>
          <w:shd w:val="clear" w:color="auto" w:fill="FFFFFF"/>
        </w:rPr>
        <w:t xml:space="preserve"> </w:t>
      </w:r>
      <w:r w:rsidRPr="00784750">
        <w:rPr>
          <w:rFonts w:ascii="TeleNeo Office" w:eastAsia="Arial Unicode MS" w:hAnsi="TeleNeo Office" w:cs="Arial"/>
          <w:color w:val="000000"/>
          <w:shd w:val="clear" w:color="auto" w:fill="FFFFFF"/>
        </w:rPr>
        <w:t>von zentralen Elektronikkomponenten wie Hauptplatine, Prozessor, Speicherchips aus einem alten Smartphone</w:t>
      </w:r>
      <w:r w:rsidR="007B128E">
        <w:rPr>
          <w:rFonts w:ascii="TeleNeo Office" w:eastAsia="Arial Unicode MS" w:hAnsi="TeleNeo Office" w:cs="Arial"/>
          <w:color w:val="000000"/>
          <w:shd w:val="clear" w:color="auto" w:fill="FFFFFF"/>
        </w:rPr>
        <w:t xml:space="preserve"> wie dem </w:t>
      </w:r>
      <w:r w:rsidRPr="00784750">
        <w:rPr>
          <w:rFonts w:ascii="TeleNeo Office" w:eastAsia="Arial Unicode MS" w:hAnsi="TeleNeo Office" w:cs="Arial"/>
          <w:color w:val="000000"/>
          <w:shd w:val="clear" w:color="auto" w:fill="FFFFFF"/>
        </w:rPr>
        <w:t xml:space="preserve">Fairphone 2 </w:t>
      </w:r>
    </w:p>
    <w:p w14:paraId="106E8031" w14:textId="2E6899E4" w:rsidR="003F1819" w:rsidRPr="00A763F6" w:rsidRDefault="003F1819" w:rsidP="00A763F6">
      <w:pPr>
        <w:pStyle w:val="Listenabsatz"/>
        <w:numPr>
          <w:ilvl w:val="0"/>
          <w:numId w:val="21"/>
        </w:numPr>
        <w:spacing w:line="360" w:lineRule="auto"/>
        <w:ind w:left="714" w:right="-170" w:hanging="357"/>
        <w:jc w:val="both"/>
        <w:rPr>
          <w:rFonts w:ascii="TeleNeo Office" w:eastAsia="Arial Unicode MS" w:hAnsi="TeleNeo Office" w:cs="Arial"/>
          <w:color w:val="000000"/>
          <w:shd w:val="clear" w:color="auto" w:fill="FFFFFF"/>
        </w:rPr>
      </w:pPr>
      <w:r w:rsidRPr="00784750">
        <w:rPr>
          <w:rFonts w:ascii="TeleNeo Office" w:eastAsia="Arial Unicode MS" w:hAnsi="TeleNeo Office" w:cs="Arial"/>
          <w:color w:val="000000"/>
          <w:shd w:val="clear" w:color="auto" w:fill="FFFFFF"/>
        </w:rPr>
        <w:t xml:space="preserve">Weiterverwendung physischer Konnektoren wie DSL- und USB-Stecker </w:t>
      </w:r>
    </w:p>
    <w:p w14:paraId="68B0D887" w14:textId="3B637D17" w:rsidR="003F1819" w:rsidRPr="00A763F6" w:rsidRDefault="003F1819" w:rsidP="00A763F6">
      <w:pPr>
        <w:pStyle w:val="Listenabsatz"/>
        <w:numPr>
          <w:ilvl w:val="0"/>
          <w:numId w:val="21"/>
        </w:numPr>
        <w:spacing w:line="360" w:lineRule="auto"/>
        <w:ind w:left="714" w:right="-170" w:hanging="357"/>
        <w:jc w:val="both"/>
        <w:rPr>
          <w:rFonts w:ascii="TeleNeo Office" w:eastAsia="Arial Unicode MS" w:hAnsi="TeleNeo Office" w:cs="Arial"/>
          <w:color w:val="000000"/>
          <w:shd w:val="clear" w:color="auto" w:fill="FFFFFF"/>
        </w:rPr>
      </w:pPr>
      <w:r w:rsidRPr="00784750">
        <w:rPr>
          <w:rFonts w:ascii="TeleNeo Office" w:eastAsia="Arial Unicode MS" w:hAnsi="TeleNeo Office" w:cs="Arial"/>
          <w:color w:val="000000"/>
          <w:shd w:val="clear" w:color="auto" w:fill="FFFFFF"/>
        </w:rPr>
        <w:t xml:space="preserve">Weiterverwendung physischen Zubehörs wie Kabel und Netzstecker </w:t>
      </w:r>
    </w:p>
    <w:p w14:paraId="0F51B2E4" w14:textId="77777777" w:rsidR="00A763F6" w:rsidRPr="00227E4C" w:rsidRDefault="00A763F6" w:rsidP="00227E4C">
      <w:pPr>
        <w:ind w:right="-170"/>
        <w:jc w:val="both"/>
        <w:rPr>
          <w:rFonts w:ascii="TeleNeo Office" w:eastAsia="Arial Unicode MS" w:hAnsi="TeleNeo Office" w:cs="Arial"/>
          <w:color w:val="000000"/>
          <w:shd w:val="clear" w:color="auto" w:fill="FFFFFF"/>
        </w:rPr>
      </w:pPr>
    </w:p>
    <w:p w14:paraId="63292247" w14:textId="4E2ED192" w:rsidR="003F1819" w:rsidRPr="003F1819" w:rsidRDefault="00F50509" w:rsidP="003F1819">
      <w:pPr>
        <w:spacing w:line="435" w:lineRule="atLeast"/>
        <w:ind w:right="-170"/>
        <w:jc w:val="both"/>
        <w:rPr>
          <w:rFonts w:ascii="TeleNeo Office" w:eastAsia="Arial Unicode MS" w:hAnsi="TeleNeo Office" w:cs="Arial"/>
          <w:color w:val="000000"/>
          <w:shd w:val="clear" w:color="auto" w:fill="FFFFFF"/>
        </w:rPr>
      </w:pPr>
      <w:r w:rsidRPr="00F50509">
        <w:rPr>
          <w:rFonts w:ascii="TeleNeo Office" w:eastAsia="Arial Unicode MS" w:hAnsi="TeleNeo Office" w:cs="Arial"/>
          <w:color w:val="000000"/>
          <w:shd w:val="clear" w:color="auto" w:fill="FFFFFF"/>
        </w:rPr>
        <w:t>Insgesamt wird damit bereits in der ersten Ausbaustufe des Prototyps</w:t>
      </w:r>
      <w:r w:rsidR="001E324B">
        <w:rPr>
          <w:rFonts w:ascii="TeleNeo Office" w:eastAsia="Arial Unicode MS" w:hAnsi="TeleNeo Office" w:cs="Arial"/>
          <w:color w:val="000000"/>
          <w:shd w:val="clear" w:color="auto" w:fill="FFFFFF"/>
        </w:rPr>
        <w:t xml:space="preserve"> in der Elektronik</w:t>
      </w:r>
      <w:r w:rsidRPr="00F50509">
        <w:rPr>
          <w:rFonts w:ascii="TeleNeo Office" w:eastAsia="Arial Unicode MS" w:hAnsi="TeleNeo Office" w:cs="Arial"/>
          <w:color w:val="000000"/>
          <w:shd w:val="clear" w:color="auto" w:fill="FFFFFF"/>
        </w:rPr>
        <w:t xml:space="preserve"> ein Zirkularitätsgrad von c</w:t>
      </w:r>
      <w:r w:rsidR="0055735A">
        <w:rPr>
          <w:rFonts w:ascii="TeleNeo Office" w:eastAsia="Arial Unicode MS" w:hAnsi="TeleNeo Office" w:cs="Arial"/>
          <w:color w:val="000000"/>
          <w:shd w:val="clear" w:color="auto" w:fill="FFFFFF"/>
        </w:rPr>
        <w:t>irca</w:t>
      </w:r>
      <w:r w:rsidRPr="00F50509">
        <w:rPr>
          <w:rFonts w:ascii="TeleNeo Office" w:eastAsia="Arial Unicode MS" w:hAnsi="TeleNeo Office" w:cs="Arial"/>
          <w:color w:val="000000"/>
          <w:shd w:val="clear" w:color="auto" w:fill="FFFFFF"/>
        </w:rPr>
        <w:t xml:space="preserve"> 70</w:t>
      </w:r>
      <w:r w:rsidR="00C05A3B">
        <w:rPr>
          <w:rFonts w:ascii="TeleNeo Office" w:eastAsia="Arial Unicode MS" w:hAnsi="TeleNeo Office" w:cs="Arial"/>
          <w:color w:val="000000"/>
          <w:shd w:val="clear" w:color="auto" w:fill="FFFFFF"/>
        </w:rPr>
        <w:t xml:space="preserve"> </w:t>
      </w:r>
      <w:r w:rsidR="002156D6">
        <w:rPr>
          <w:rFonts w:ascii="TeleNeo Office" w:eastAsia="Arial Unicode MS" w:hAnsi="TeleNeo Office" w:cs="Arial"/>
          <w:color w:val="000000"/>
          <w:shd w:val="clear" w:color="auto" w:fill="FFFFFF"/>
        </w:rPr>
        <w:t xml:space="preserve">% </w:t>
      </w:r>
      <w:r w:rsidRPr="00F50509">
        <w:rPr>
          <w:rFonts w:ascii="TeleNeo Office" w:eastAsia="Arial Unicode MS" w:hAnsi="TeleNeo Office" w:cs="Arial"/>
          <w:color w:val="000000"/>
          <w:shd w:val="clear" w:color="auto" w:fill="FFFFFF"/>
        </w:rPr>
        <w:t>erreicht. Das bedeutet, weit mehr als die Hälfte der eingesetzten Ressourcen kom</w:t>
      </w:r>
      <w:r w:rsidR="00D37B69">
        <w:rPr>
          <w:rFonts w:ascii="TeleNeo Office" w:eastAsia="Arial Unicode MS" w:hAnsi="TeleNeo Office" w:cs="Arial"/>
          <w:color w:val="000000"/>
          <w:shd w:val="clear" w:color="auto" w:fill="FFFFFF"/>
        </w:rPr>
        <w:t>mt</w:t>
      </w:r>
      <w:r w:rsidRPr="00F50509">
        <w:rPr>
          <w:rFonts w:ascii="TeleNeo Office" w:eastAsia="Arial Unicode MS" w:hAnsi="TeleNeo Office" w:cs="Arial"/>
          <w:color w:val="000000"/>
          <w:shd w:val="clear" w:color="auto" w:fill="FFFFFF"/>
        </w:rPr>
        <w:t xml:space="preserve"> aus weiterverwendeten oder recycelten Quellen. </w:t>
      </w:r>
      <w:r w:rsidRPr="009D35E8">
        <w:rPr>
          <w:rFonts w:ascii="TeleNeo Office" w:eastAsia="Arial Unicode MS" w:hAnsi="TeleNeo Office" w:cs="Arial"/>
          <w:color w:val="000000"/>
          <w:shd w:val="clear" w:color="auto" w:fill="FFFFFF"/>
        </w:rPr>
        <w:t xml:space="preserve">Gleichzeitig wird vor allem durch die Weiterverwendung der bestehenden Prozessoren der entsprechende </w:t>
      </w:r>
      <w:r w:rsidR="005A726A" w:rsidRPr="009D35E8">
        <w:rPr>
          <w:rStyle w:val="normaltextrun"/>
          <w:rFonts w:ascii="TeleNeo Office" w:hAnsi="TeleNeo Office"/>
          <w:color w:val="000000"/>
          <w:shd w:val="clear" w:color="auto" w:fill="FFFFFF"/>
        </w:rPr>
        <w:t>CO</w:t>
      </w:r>
      <w:r w:rsidR="005A726A" w:rsidRPr="009D35E8">
        <w:rPr>
          <w:rStyle w:val="normaltextrun"/>
          <w:rFonts w:ascii="TeleNeo Office" w:hAnsi="TeleNeo Office"/>
          <w:color w:val="000000"/>
          <w:sz w:val="19"/>
          <w:szCs w:val="19"/>
          <w:shd w:val="clear" w:color="auto" w:fill="FFFFFF"/>
          <w:vertAlign w:val="subscript"/>
        </w:rPr>
        <w:t>2</w:t>
      </w:r>
      <w:r w:rsidRPr="009D35E8">
        <w:rPr>
          <w:rFonts w:ascii="TeleNeo Office" w:eastAsia="Arial Unicode MS" w:hAnsi="TeleNeo Office" w:cs="Arial"/>
          <w:color w:val="000000"/>
          <w:shd w:val="clear" w:color="auto" w:fill="FFFFFF"/>
        </w:rPr>
        <w:t xml:space="preserve">-Fußabdruck und damit die </w:t>
      </w:r>
      <w:r w:rsidR="005A726A" w:rsidRPr="009D35E8">
        <w:rPr>
          <w:rStyle w:val="normaltextrun"/>
          <w:rFonts w:ascii="TeleNeo Office" w:hAnsi="TeleNeo Office"/>
          <w:color w:val="000000"/>
          <w:shd w:val="clear" w:color="auto" w:fill="FFFFFF"/>
        </w:rPr>
        <w:t>CO</w:t>
      </w:r>
      <w:r w:rsidR="005A726A" w:rsidRPr="009D35E8">
        <w:rPr>
          <w:rStyle w:val="normaltextrun"/>
          <w:rFonts w:ascii="TeleNeo Office" w:hAnsi="TeleNeo Office"/>
          <w:color w:val="000000"/>
          <w:sz w:val="19"/>
          <w:szCs w:val="19"/>
          <w:shd w:val="clear" w:color="auto" w:fill="FFFFFF"/>
          <w:vertAlign w:val="subscript"/>
        </w:rPr>
        <w:t>2</w:t>
      </w:r>
      <w:r w:rsidR="00195DA9" w:rsidRPr="009D35E8">
        <w:rPr>
          <w:rStyle w:val="normaltextrun"/>
          <w:rFonts w:ascii="TeleNeo Office" w:hAnsi="TeleNeo Office"/>
          <w:color w:val="000000"/>
          <w:sz w:val="19"/>
          <w:szCs w:val="19"/>
          <w:shd w:val="clear" w:color="auto" w:fill="FFFFFF"/>
          <w:vertAlign w:val="subscript"/>
        </w:rPr>
        <w:t>-</w:t>
      </w:r>
      <w:r w:rsidRPr="009D35E8">
        <w:rPr>
          <w:rFonts w:ascii="TeleNeo Office" w:eastAsia="Arial Unicode MS" w:hAnsi="TeleNeo Office" w:cs="Arial"/>
          <w:color w:val="000000"/>
          <w:shd w:val="clear" w:color="auto" w:fill="FFFFFF"/>
        </w:rPr>
        <w:t>Emissionen in der Größenordnung von c</w:t>
      </w:r>
      <w:r w:rsidR="0055735A">
        <w:rPr>
          <w:rFonts w:ascii="TeleNeo Office" w:eastAsia="Arial Unicode MS" w:hAnsi="TeleNeo Office" w:cs="Arial"/>
          <w:color w:val="000000"/>
          <w:shd w:val="clear" w:color="auto" w:fill="FFFFFF"/>
        </w:rPr>
        <w:t>irca</w:t>
      </w:r>
      <w:r w:rsidRPr="009D35E8">
        <w:rPr>
          <w:rFonts w:ascii="TeleNeo Office" w:eastAsia="Arial Unicode MS" w:hAnsi="TeleNeo Office" w:cs="Arial"/>
          <w:color w:val="000000"/>
          <w:shd w:val="clear" w:color="auto" w:fill="FFFFFF"/>
        </w:rPr>
        <w:t xml:space="preserve"> 50</w:t>
      </w:r>
      <w:r w:rsidR="00C05A3B">
        <w:rPr>
          <w:rFonts w:ascii="TeleNeo Office" w:eastAsia="Arial Unicode MS" w:hAnsi="TeleNeo Office" w:cs="Arial"/>
          <w:color w:val="000000"/>
          <w:shd w:val="clear" w:color="auto" w:fill="FFFFFF"/>
        </w:rPr>
        <w:t xml:space="preserve"> </w:t>
      </w:r>
      <w:r w:rsidR="002156D6" w:rsidRPr="009D35E8">
        <w:rPr>
          <w:rFonts w:ascii="TeleNeo Office" w:eastAsia="Arial Unicode MS" w:hAnsi="TeleNeo Office" w:cs="Arial"/>
          <w:color w:val="000000"/>
          <w:shd w:val="clear" w:color="auto" w:fill="FFFFFF"/>
        </w:rPr>
        <w:t>%</w:t>
      </w:r>
      <w:r w:rsidRPr="009D35E8">
        <w:rPr>
          <w:rFonts w:ascii="TeleNeo Office" w:eastAsia="Arial Unicode MS" w:hAnsi="TeleNeo Office" w:cs="Arial"/>
          <w:color w:val="000000"/>
          <w:shd w:val="clear" w:color="auto" w:fill="FFFFFF"/>
        </w:rPr>
        <w:t xml:space="preserve"> reduziert.</w:t>
      </w:r>
      <w:r w:rsidR="006B1DF6">
        <w:rPr>
          <w:rFonts w:ascii="TeleNeo Office" w:eastAsia="Arial Unicode MS" w:hAnsi="TeleNeo Office" w:cs="Arial"/>
          <w:color w:val="000000"/>
          <w:shd w:val="clear" w:color="auto" w:fill="FFFFFF"/>
        </w:rPr>
        <w:t xml:space="preserve"> </w:t>
      </w:r>
      <w:r w:rsidR="00FD1C38">
        <w:rPr>
          <w:rFonts w:ascii="TeleNeo Office" w:eastAsia="Arial Unicode MS" w:hAnsi="TeleNeo Office" w:cs="Arial"/>
          <w:color w:val="000000"/>
          <w:shd w:val="clear" w:color="auto" w:fill="FFFFFF"/>
        </w:rPr>
        <w:t>Aktuell hat</w:t>
      </w:r>
      <w:r w:rsidR="00C61F97" w:rsidRPr="00C61F97">
        <w:rPr>
          <w:rFonts w:ascii="TeleNeo Office" w:eastAsia="Arial Unicode MS" w:hAnsi="TeleNeo Office" w:cs="Arial"/>
          <w:color w:val="000000"/>
          <w:shd w:val="clear" w:color="auto" w:fill="FFFFFF"/>
        </w:rPr>
        <w:t xml:space="preserve"> der Prototyp noch kein Gehäus</w:t>
      </w:r>
      <w:r w:rsidR="00FD1C38">
        <w:rPr>
          <w:rFonts w:ascii="TeleNeo Office" w:eastAsia="Arial Unicode MS" w:hAnsi="TeleNeo Office" w:cs="Arial"/>
          <w:color w:val="000000"/>
          <w:shd w:val="clear" w:color="auto" w:fill="FFFFFF"/>
        </w:rPr>
        <w:t>e</w:t>
      </w:r>
      <w:r w:rsidR="00C61F97" w:rsidRPr="00C61F97">
        <w:rPr>
          <w:rFonts w:ascii="TeleNeo Office" w:eastAsia="Arial Unicode MS" w:hAnsi="TeleNeo Office" w:cs="Arial"/>
          <w:color w:val="000000"/>
          <w:shd w:val="clear" w:color="auto" w:fill="FFFFFF"/>
        </w:rPr>
        <w:t xml:space="preserve">, damit </w:t>
      </w:r>
      <w:r w:rsidR="00D6323C">
        <w:rPr>
          <w:rFonts w:ascii="TeleNeo Office" w:eastAsia="Arial Unicode MS" w:hAnsi="TeleNeo Office" w:cs="Arial"/>
          <w:color w:val="000000"/>
          <w:shd w:val="clear" w:color="auto" w:fill="FFFFFF"/>
        </w:rPr>
        <w:t>die</w:t>
      </w:r>
      <w:r w:rsidR="00C61F97" w:rsidRPr="00C61F97">
        <w:rPr>
          <w:rFonts w:ascii="TeleNeo Office" w:eastAsia="Arial Unicode MS" w:hAnsi="TeleNeo Office" w:cs="Arial"/>
          <w:color w:val="000000"/>
          <w:shd w:val="clear" w:color="auto" w:fill="FFFFFF"/>
        </w:rPr>
        <w:t xml:space="preserve"> Elektronik sichtbar ist. </w:t>
      </w:r>
      <w:r w:rsidR="00F24C78">
        <w:rPr>
          <w:rFonts w:ascii="TeleNeo Office" w:eastAsia="Arial Unicode MS" w:hAnsi="TeleNeo Office" w:cs="Arial"/>
          <w:color w:val="000000"/>
          <w:shd w:val="clear" w:color="auto" w:fill="FFFFFF"/>
        </w:rPr>
        <w:t>D</w:t>
      </w:r>
      <w:r w:rsidR="00F2396A">
        <w:rPr>
          <w:rFonts w:ascii="TeleNeo Office" w:eastAsia="Arial Unicode MS" w:hAnsi="TeleNeo Office" w:cs="Arial"/>
          <w:color w:val="000000"/>
          <w:shd w:val="clear" w:color="auto" w:fill="FFFFFF"/>
        </w:rPr>
        <w:t>as Gehäuse</w:t>
      </w:r>
      <w:r w:rsidR="00F24C78">
        <w:rPr>
          <w:rFonts w:ascii="TeleNeo Office" w:eastAsia="Arial Unicode MS" w:hAnsi="TeleNeo Office" w:cs="Arial"/>
          <w:color w:val="000000"/>
          <w:shd w:val="clear" w:color="auto" w:fill="FFFFFF"/>
        </w:rPr>
        <w:t xml:space="preserve"> wäre aber </w:t>
      </w:r>
      <w:r w:rsidR="008432D7">
        <w:rPr>
          <w:rFonts w:ascii="TeleNeo Office" w:eastAsia="Arial Unicode MS" w:hAnsi="TeleNeo Office" w:cs="Arial"/>
          <w:color w:val="000000"/>
          <w:shd w:val="clear" w:color="auto" w:fill="FFFFFF"/>
        </w:rPr>
        <w:t>bei Realisierung</w:t>
      </w:r>
      <w:r w:rsidR="00407E19">
        <w:rPr>
          <w:rFonts w:ascii="TeleNeo Office" w:eastAsia="Arial Unicode MS" w:hAnsi="TeleNeo Office" w:cs="Arial"/>
          <w:color w:val="000000"/>
          <w:shd w:val="clear" w:color="auto" w:fill="FFFFFF"/>
        </w:rPr>
        <w:t xml:space="preserve"> zu </w:t>
      </w:r>
      <w:r w:rsidR="00C61F97" w:rsidRPr="00C61F97">
        <w:rPr>
          <w:rFonts w:ascii="TeleNeo Office" w:eastAsia="Arial Unicode MS" w:hAnsi="TeleNeo Office" w:cs="Arial"/>
          <w:color w:val="000000"/>
          <w:shd w:val="clear" w:color="auto" w:fill="FFFFFF"/>
        </w:rPr>
        <w:t>100</w:t>
      </w:r>
      <w:r w:rsidR="00C05A3B">
        <w:rPr>
          <w:rFonts w:ascii="TeleNeo Office" w:eastAsia="Arial Unicode MS" w:hAnsi="TeleNeo Office" w:cs="Arial"/>
          <w:color w:val="000000"/>
          <w:shd w:val="clear" w:color="auto" w:fill="FFFFFF"/>
        </w:rPr>
        <w:t xml:space="preserve"> </w:t>
      </w:r>
      <w:r w:rsidR="00C61F97" w:rsidRPr="00C61F97">
        <w:rPr>
          <w:rFonts w:ascii="TeleNeo Office" w:eastAsia="Arial Unicode MS" w:hAnsi="TeleNeo Office" w:cs="Arial"/>
          <w:color w:val="000000"/>
          <w:shd w:val="clear" w:color="auto" w:fill="FFFFFF"/>
        </w:rPr>
        <w:t xml:space="preserve">% </w:t>
      </w:r>
      <w:r w:rsidR="00033C6A">
        <w:rPr>
          <w:rFonts w:ascii="TeleNeo Office" w:eastAsia="Arial Unicode MS" w:hAnsi="TeleNeo Office" w:cs="Arial"/>
          <w:color w:val="000000"/>
          <w:shd w:val="clear" w:color="auto" w:fill="FFFFFF"/>
        </w:rPr>
        <w:t xml:space="preserve">aus </w:t>
      </w:r>
      <w:r w:rsidR="00C61F97" w:rsidRPr="00C61F97">
        <w:rPr>
          <w:rFonts w:ascii="TeleNeo Office" w:eastAsia="Arial Unicode MS" w:hAnsi="TeleNeo Office" w:cs="Arial"/>
          <w:color w:val="000000"/>
          <w:shd w:val="clear" w:color="auto" w:fill="FFFFFF"/>
        </w:rPr>
        <w:t>Recyclat.</w:t>
      </w:r>
    </w:p>
    <w:p w14:paraId="064D5EE2" w14:textId="370FCCFE" w:rsidR="003F1819" w:rsidRPr="003F1819" w:rsidRDefault="003F1819" w:rsidP="003F1819">
      <w:pPr>
        <w:spacing w:line="435" w:lineRule="atLeast"/>
        <w:ind w:right="-170"/>
        <w:jc w:val="both"/>
        <w:rPr>
          <w:rFonts w:ascii="TeleNeo Office" w:eastAsia="Arial Unicode MS" w:hAnsi="TeleNeo Office" w:cs="Arial"/>
          <w:color w:val="000000"/>
          <w:shd w:val="clear" w:color="auto" w:fill="FFFFFF"/>
        </w:rPr>
      </w:pPr>
    </w:p>
    <w:p w14:paraId="613DB4E1" w14:textId="2AABEAC9" w:rsidR="003F1819" w:rsidRPr="003F1819" w:rsidRDefault="003F1819" w:rsidP="003F1819">
      <w:pPr>
        <w:spacing w:line="435" w:lineRule="atLeast"/>
        <w:ind w:right="-170"/>
        <w:jc w:val="both"/>
        <w:rPr>
          <w:rFonts w:ascii="TeleNeo Office" w:eastAsia="Arial Unicode MS" w:hAnsi="TeleNeo Office" w:cs="Arial"/>
          <w:color w:val="000000"/>
          <w:shd w:val="clear" w:color="auto" w:fill="FFFFFF"/>
        </w:rPr>
      </w:pPr>
      <w:r w:rsidRPr="003F1819">
        <w:rPr>
          <w:rFonts w:ascii="TeleNeo Office" w:eastAsia="Arial Unicode MS" w:hAnsi="TeleNeo Office" w:cs="Arial"/>
          <w:color w:val="000000"/>
          <w:shd w:val="clear" w:color="auto" w:fill="FFFFFF"/>
        </w:rPr>
        <w:t>„Neu ist, dass wir gemeinsam mit unseren Partnern nicht wie bisher ausschließlich auf das traditionelle Elektrorecycling setzen, bei dem immer noch große Teile verbrannt werden</w:t>
      </w:r>
      <w:r w:rsidR="00EA17F6">
        <w:rPr>
          <w:rFonts w:ascii="TeleNeo Office" w:eastAsia="Arial Unicode MS" w:hAnsi="TeleNeo Office" w:cs="Arial"/>
          <w:color w:val="000000"/>
          <w:shd w:val="clear" w:color="auto" w:fill="FFFFFF"/>
        </w:rPr>
        <w:t>. Stattdessen konzentrieren wir uns</w:t>
      </w:r>
      <w:r w:rsidRPr="003F1819">
        <w:rPr>
          <w:rFonts w:ascii="TeleNeo Office" w:eastAsia="Arial Unicode MS" w:hAnsi="TeleNeo Office" w:cs="Arial"/>
          <w:color w:val="000000"/>
          <w:shd w:val="clear" w:color="auto" w:fill="FFFFFF"/>
        </w:rPr>
        <w:t xml:space="preserve"> auf die Weiterverwendung noch funktionsfähiger Komponenten wie zum Beispiel Prozessoren, Speicher</w:t>
      </w:r>
      <w:r w:rsidR="000B2D62">
        <w:rPr>
          <w:rFonts w:ascii="TeleNeo Office" w:eastAsia="Arial Unicode MS" w:hAnsi="TeleNeo Office" w:cs="Arial"/>
          <w:color w:val="000000"/>
          <w:shd w:val="clear" w:color="auto" w:fill="FFFFFF"/>
        </w:rPr>
        <w:t xml:space="preserve"> und</w:t>
      </w:r>
      <w:r w:rsidRPr="003F1819">
        <w:rPr>
          <w:rFonts w:ascii="TeleNeo Office" w:eastAsia="Arial Unicode MS" w:hAnsi="TeleNeo Office" w:cs="Arial"/>
          <w:color w:val="000000"/>
          <w:shd w:val="clear" w:color="auto" w:fill="FFFFFF"/>
        </w:rPr>
        <w:t xml:space="preserve"> Transistoren. Unser Ansatz ähnelt dem </w:t>
      </w:r>
      <w:r w:rsidR="004233B5">
        <w:rPr>
          <w:rFonts w:ascii="TeleNeo Office" w:eastAsia="Arial Unicode MS" w:hAnsi="TeleNeo Office" w:cs="Arial"/>
          <w:color w:val="000000"/>
          <w:shd w:val="clear" w:color="auto" w:fill="FFFFFF"/>
        </w:rPr>
        <w:t>Baukasten</w:t>
      </w:r>
      <w:r w:rsidR="006D139F">
        <w:rPr>
          <w:rFonts w:ascii="TeleNeo Office" w:eastAsia="Arial Unicode MS" w:hAnsi="TeleNeo Office" w:cs="Arial"/>
          <w:color w:val="000000"/>
          <w:shd w:val="clear" w:color="auto" w:fill="FFFFFF"/>
        </w:rPr>
        <w:t>-</w:t>
      </w:r>
      <w:r w:rsidRPr="003F1819">
        <w:rPr>
          <w:rFonts w:ascii="TeleNeo Office" w:eastAsia="Arial Unicode MS" w:hAnsi="TeleNeo Office" w:cs="Arial"/>
          <w:color w:val="000000"/>
          <w:shd w:val="clear" w:color="auto" w:fill="FFFFFF"/>
        </w:rPr>
        <w:t xml:space="preserve">Prinzip: </w:t>
      </w:r>
      <w:r w:rsidR="004233B5">
        <w:rPr>
          <w:rFonts w:ascii="TeleNeo Office" w:eastAsia="Arial Unicode MS" w:hAnsi="TeleNeo Office" w:cs="Arial"/>
          <w:color w:val="000000"/>
          <w:shd w:val="clear" w:color="auto" w:fill="FFFFFF"/>
        </w:rPr>
        <w:t>W</w:t>
      </w:r>
      <w:r w:rsidRPr="003F1819">
        <w:rPr>
          <w:rFonts w:ascii="TeleNeo Office" w:eastAsia="Arial Unicode MS" w:hAnsi="TeleNeo Office" w:cs="Arial"/>
          <w:color w:val="000000"/>
          <w:shd w:val="clear" w:color="auto" w:fill="FFFFFF"/>
        </w:rPr>
        <w:t xml:space="preserve">ir </w:t>
      </w:r>
      <w:r w:rsidR="004233B5">
        <w:rPr>
          <w:rFonts w:ascii="TeleNeo Office" w:eastAsia="Arial Unicode MS" w:hAnsi="TeleNeo Office" w:cs="Arial"/>
          <w:color w:val="000000"/>
          <w:shd w:val="clear" w:color="auto" w:fill="FFFFFF"/>
        </w:rPr>
        <w:t xml:space="preserve">nehmen </w:t>
      </w:r>
      <w:r w:rsidRPr="003F1819">
        <w:rPr>
          <w:rFonts w:ascii="TeleNeo Office" w:eastAsia="Arial Unicode MS" w:hAnsi="TeleNeo Office" w:cs="Arial"/>
          <w:color w:val="000000"/>
          <w:shd w:val="clear" w:color="auto" w:fill="FFFFFF"/>
        </w:rPr>
        <w:t>gebrauchte Einzelkomponenten und bauen daraus voll funktionsfähige neue Geräte, erläutert Dr. Henning Never</w:t>
      </w:r>
      <w:r w:rsidR="00BF2025">
        <w:rPr>
          <w:rFonts w:ascii="TeleNeo Office" w:eastAsia="Arial Unicode MS" w:hAnsi="TeleNeo Office" w:cs="Arial"/>
          <w:color w:val="000000"/>
          <w:shd w:val="clear" w:color="auto" w:fill="FFFFFF"/>
        </w:rPr>
        <w:t>,</w:t>
      </w:r>
      <w:r w:rsidRPr="003F1819">
        <w:rPr>
          <w:rFonts w:ascii="TeleNeo Office" w:eastAsia="Arial Unicode MS" w:hAnsi="TeleNeo Office" w:cs="Arial"/>
          <w:color w:val="000000"/>
          <w:shd w:val="clear" w:color="auto" w:fill="FFFFFF"/>
        </w:rPr>
        <w:t xml:space="preserve"> </w:t>
      </w:r>
      <w:r w:rsidR="00EC7BBA" w:rsidRPr="003F1819">
        <w:rPr>
          <w:rFonts w:ascii="TeleNeo Office" w:eastAsia="Arial Unicode MS" w:hAnsi="TeleNeo Office" w:cs="Arial"/>
          <w:color w:val="000000"/>
          <w:shd w:val="clear" w:color="auto" w:fill="FFFFFF"/>
        </w:rPr>
        <w:t>Projektleiter</w:t>
      </w:r>
      <w:r w:rsidRPr="003F1819">
        <w:rPr>
          <w:rFonts w:ascii="TeleNeo Office" w:eastAsia="Arial Unicode MS" w:hAnsi="TeleNeo Office" w:cs="Arial"/>
          <w:color w:val="000000"/>
          <w:shd w:val="clear" w:color="auto" w:fill="FFFFFF"/>
        </w:rPr>
        <w:t xml:space="preserve"> </w:t>
      </w:r>
      <w:r w:rsidR="002A10CD">
        <w:rPr>
          <w:rFonts w:ascii="TeleNeo Office" w:eastAsia="Arial Unicode MS" w:hAnsi="TeleNeo Office" w:cs="Arial"/>
          <w:color w:val="000000"/>
          <w:shd w:val="clear" w:color="auto" w:fill="FFFFFF"/>
        </w:rPr>
        <w:t>bei</w:t>
      </w:r>
      <w:r w:rsidRPr="003F1819">
        <w:rPr>
          <w:rFonts w:ascii="TeleNeo Office" w:eastAsia="Arial Unicode MS" w:hAnsi="TeleNeo Office" w:cs="Arial"/>
          <w:color w:val="000000"/>
          <w:shd w:val="clear" w:color="auto" w:fill="FFFFFF"/>
        </w:rPr>
        <w:t xml:space="preserve"> der Telekom</w:t>
      </w:r>
      <w:r w:rsidR="00BF2025">
        <w:rPr>
          <w:rFonts w:ascii="TeleNeo Office" w:eastAsia="Arial Unicode MS" w:hAnsi="TeleNeo Office" w:cs="Arial"/>
          <w:color w:val="000000"/>
          <w:shd w:val="clear" w:color="auto" w:fill="FFFFFF"/>
        </w:rPr>
        <w:t>,</w:t>
      </w:r>
      <w:r w:rsidRPr="003F1819">
        <w:rPr>
          <w:rFonts w:ascii="TeleNeo Office" w:eastAsia="Arial Unicode MS" w:hAnsi="TeleNeo Office" w:cs="Arial"/>
          <w:color w:val="000000"/>
          <w:shd w:val="clear" w:color="auto" w:fill="FFFFFF"/>
        </w:rPr>
        <w:t xml:space="preserve"> den Ansatz. „Beim Design und der Produktion von Endgeräten wie unserem </w:t>
      </w:r>
      <w:r w:rsidR="002C14EB" w:rsidRPr="002C14EB">
        <w:rPr>
          <w:rFonts w:ascii="TeleNeo Office" w:eastAsia="Arial Unicode MS" w:hAnsi="TeleNeo Office" w:cs="Arial"/>
          <w:color w:val="000000"/>
          <w:shd w:val="clear" w:color="auto" w:fill="FFFFFF"/>
        </w:rPr>
        <w:t xml:space="preserve">NeoCircuit Router </w:t>
      </w:r>
      <w:r w:rsidRPr="003F1819">
        <w:rPr>
          <w:rFonts w:ascii="TeleNeo Office" w:eastAsia="Arial Unicode MS" w:hAnsi="TeleNeo Office" w:cs="Arial"/>
          <w:color w:val="000000"/>
          <w:shd w:val="clear" w:color="auto" w:fill="FFFFFF"/>
        </w:rPr>
        <w:t xml:space="preserve">kann das ein echter Gamechanger in der Branche werden.“ </w:t>
      </w:r>
    </w:p>
    <w:p w14:paraId="1750FF19" w14:textId="77777777" w:rsidR="003F1819" w:rsidRPr="003F1819" w:rsidRDefault="003F1819" w:rsidP="003F1819">
      <w:pPr>
        <w:spacing w:line="435" w:lineRule="atLeast"/>
        <w:ind w:right="-170"/>
        <w:jc w:val="both"/>
        <w:rPr>
          <w:rFonts w:ascii="TeleNeo Office" w:eastAsia="Arial Unicode MS" w:hAnsi="TeleNeo Office" w:cs="Arial"/>
          <w:color w:val="000000"/>
          <w:shd w:val="clear" w:color="auto" w:fill="FFFFFF"/>
        </w:rPr>
      </w:pPr>
    </w:p>
    <w:p w14:paraId="3C0E2A31" w14:textId="2B286189" w:rsidR="003F1819" w:rsidRPr="001C33D7" w:rsidRDefault="00E62997" w:rsidP="003F1819">
      <w:pPr>
        <w:spacing w:line="435" w:lineRule="atLeast"/>
        <w:ind w:right="-170"/>
        <w:jc w:val="both"/>
        <w:rPr>
          <w:rFonts w:ascii="TeleNeo Office" w:eastAsia="Arial Unicode MS" w:hAnsi="TeleNeo Office" w:cs="Arial"/>
          <w:color w:val="000000"/>
          <w:shd w:val="clear" w:color="auto" w:fill="FFFFFF"/>
        </w:rPr>
      </w:pPr>
      <w:r w:rsidRPr="00E62997">
        <w:rPr>
          <w:rFonts w:ascii="TeleNeo Office" w:eastAsia="Arial Unicode MS" w:hAnsi="TeleNeo Office" w:cs="Arial"/>
          <w:color w:val="000000"/>
          <w:shd w:val="clear" w:color="auto" w:fill="FFFFFF"/>
        </w:rPr>
        <w:t>Als Konzern hat sich die Deutsche Telekom verpflichtet, bis 2030 bei Technologien und Endgeräten nahezu vollständig kreislauffähig zu sein. Doch die Digitalbranche funktioniert in diesem Punkt noch weitgehend linear: Geräte werden entwickelt, gebaut und nach kurzer Nutzungszeit ausrangiert</w:t>
      </w:r>
      <w:r w:rsidR="009C288F">
        <w:rPr>
          <w:rFonts w:ascii="TeleNeo Office" w:eastAsia="Arial Unicode MS" w:hAnsi="TeleNeo Office" w:cs="Arial"/>
          <w:color w:val="000000"/>
          <w:shd w:val="clear" w:color="auto" w:fill="FFFFFF"/>
        </w:rPr>
        <w:t xml:space="preserve">, </w:t>
      </w:r>
      <w:r w:rsidR="006A6E90" w:rsidRPr="00E62997">
        <w:rPr>
          <w:rFonts w:ascii="TeleNeo Office" w:eastAsia="Arial Unicode MS" w:hAnsi="TeleNeo Office" w:cs="Arial"/>
          <w:color w:val="000000"/>
          <w:shd w:val="clear" w:color="auto" w:fill="FFFFFF"/>
        </w:rPr>
        <w:t>Smartphones z</w:t>
      </w:r>
      <w:r w:rsidR="006A6E90">
        <w:rPr>
          <w:rFonts w:ascii="TeleNeo Office" w:eastAsia="Arial Unicode MS" w:hAnsi="TeleNeo Office" w:cs="Arial"/>
          <w:color w:val="000000"/>
          <w:shd w:val="clear" w:color="auto" w:fill="FFFFFF"/>
        </w:rPr>
        <w:t>um Beispiel</w:t>
      </w:r>
      <w:r w:rsidR="006A6E90" w:rsidRPr="00E62997">
        <w:rPr>
          <w:rFonts w:ascii="TeleNeo Office" w:eastAsia="Arial Unicode MS" w:hAnsi="TeleNeo Office" w:cs="Arial"/>
          <w:color w:val="000000"/>
          <w:shd w:val="clear" w:color="auto" w:fill="FFFFFF"/>
        </w:rPr>
        <w:t xml:space="preserve"> nach durchschnittlich 2,5</w:t>
      </w:r>
      <w:r w:rsidR="006A6E90">
        <w:rPr>
          <w:rFonts w:ascii="TeleNeo Office" w:eastAsia="Arial Unicode MS" w:hAnsi="TeleNeo Office" w:cs="Arial"/>
          <w:color w:val="000000"/>
          <w:shd w:val="clear" w:color="auto" w:fill="FFFFFF"/>
        </w:rPr>
        <w:t xml:space="preserve"> bis </w:t>
      </w:r>
      <w:r w:rsidR="006A6E90" w:rsidRPr="00E62997">
        <w:rPr>
          <w:rFonts w:ascii="TeleNeo Office" w:eastAsia="Arial Unicode MS" w:hAnsi="TeleNeo Office" w:cs="Arial"/>
          <w:color w:val="000000"/>
          <w:shd w:val="clear" w:color="auto" w:fill="FFFFFF"/>
        </w:rPr>
        <w:t>3 Jahren</w:t>
      </w:r>
      <w:r w:rsidR="006A6E90">
        <w:rPr>
          <w:rFonts w:ascii="TeleNeo Office" w:eastAsia="Arial Unicode MS" w:hAnsi="TeleNeo Office" w:cs="Arial"/>
          <w:color w:val="000000"/>
          <w:shd w:val="clear" w:color="auto" w:fill="FFFFFF"/>
        </w:rPr>
        <w:t xml:space="preserve">. </w:t>
      </w:r>
      <w:r w:rsidRPr="00E62997">
        <w:rPr>
          <w:rFonts w:ascii="TeleNeo Office" w:eastAsia="Arial Unicode MS" w:hAnsi="TeleNeo Office" w:cs="Arial"/>
          <w:color w:val="000000"/>
          <w:shd w:val="clear" w:color="auto" w:fill="FFFFFF"/>
        </w:rPr>
        <w:t>Die Möglichkeit, Geräte auseinanderzunehmen und einzelne Elektronikbestandteile weiterzuverwenden, ist kaum gegeben. Geräte sind oftmals verklebt, Platinen und Komponenten nicht oder kaum herauslösbar und viele Prozessoren vom Aufbau und der Software her auf sehr spezifische Aufgaben ausgelegt</w:t>
      </w:r>
      <w:r w:rsidR="002910B0">
        <w:rPr>
          <w:rFonts w:ascii="TeleNeo Office" w:eastAsia="Arial Unicode MS" w:hAnsi="TeleNeo Office" w:cs="Arial"/>
          <w:color w:val="000000"/>
          <w:shd w:val="clear" w:color="auto" w:fill="FFFFFF"/>
        </w:rPr>
        <w:t xml:space="preserve">. Sie sind daher </w:t>
      </w:r>
      <w:r w:rsidRPr="00E62997">
        <w:rPr>
          <w:rFonts w:ascii="TeleNeo Office" w:eastAsia="Arial Unicode MS" w:hAnsi="TeleNeo Office" w:cs="Arial"/>
          <w:color w:val="000000"/>
          <w:shd w:val="clear" w:color="auto" w:fill="FFFFFF"/>
        </w:rPr>
        <w:t xml:space="preserve">nur schwer für andere Aufgaben einsetzbar. </w:t>
      </w:r>
      <w:r w:rsidR="002910B0">
        <w:rPr>
          <w:rFonts w:ascii="TeleNeo Office" w:eastAsia="Arial Unicode MS" w:hAnsi="TeleNeo Office" w:cs="Arial"/>
          <w:color w:val="000000"/>
          <w:shd w:val="clear" w:color="auto" w:fill="FFFFFF"/>
        </w:rPr>
        <w:t>Kein Wunder,</w:t>
      </w:r>
      <w:r w:rsidRPr="00E62997">
        <w:rPr>
          <w:rFonts w:ascii="TeleNeo Office" w:eastAsia="Arial Unicode MS" w:hAnsi="TeleNeo Office" w:cs="Arial"/>
          <w:color w:val="000000"/>
          <w:shd w:val="clear" w:color="auto" w:fill="FFFFFF"/>
        </w:rPr>
        <w:t xml:space="preserve"> dass allein 2022 rund 5,3 Milliarden Mobiltelefone zu Elektroschrott wurden</w:t>
      </w:r>
      <w:r w:rsidR="00847EDD">
        <w:rPr>
          <w:rFonts w:ascii="TeleNeo Office" w:eastAsia="Arial Unicode MS" w:hAnsi="TeleNeo Office" w:cs="Arial"/>
          <w:color w:val="000000"/>
          <w:shd w:val="clear" w:color="auto" w:fill="FFFFFF"/>
        </w:rPr>
        <w:t>,</w:t>
      </w:r>
      <w:r w:rsidRPr="00E62997">
        <w:rPr>
          <w:rFonts w:ascii="TeleNeo Office" w:eastAsia="Arial Unicode MS" w:hAnsi="TeleNeo Office" w:cs="Arial"/>
          <w:color w:val="000000"/>
          <w:shd w:val="clear" w:color="auto" w:fill="FFFFFF"/>
        </w:rPr>
        <w:t xml:space="preserve"> obwohl viele der verbauten Elektrokomponenten noch funktionsfähig w</w:t>
      </w:r>
      <w:r w:rsidR="0027196A">
        <w:rPr>
          <w:rFonts w:ascii="TeleNeo Office" w:eastAsia="Arial Unicode MS" w:hAnsi="TeleNeo Office" w:cs="Arial"/>
          <w:color w:val="000000"/>
          <w:shd w:val="clear" w:color="auto" w:fill="FFFFFF"/>
        </w:rPr>
        <w:t>aren</w:t>
      </w:r>
      <w:r w:rsidRPr="00E62997">
        <w:rPr>
          <w:rFonts w:ascii="TeleNeo Office" w:eastAsia="Arial Unicode MS" w:hAnsi="TeleNeo Office" w:cs="Arial"/>
          <w:color w:val="000000"/>
          <w:shd w:val="clear" w:color="auto" w:fill="FFFFFF"/>
        </w:rPr>
        <w:t>.</w:t>
      </w:r>
      <w:r w:rsidR="00847EDD">
        <w:rPr>
          <w:rFonts w:ascii="TeleNeo Office" w:eastAsia="Arial Unicode MS" w:hAnsi="TeleNeo Office" w:cs="Arial"/>
          <w:color w:val="000000"/>
          <w:shd w:val="clear" w:color="auto" w:fill="FFFFFF"/>
        </w:rPr>
        <w:t xml:space="preserve"> </w:t>
      </w:r>
      <w:r w:rsidRPr="00E62997">
        <w:rPr>
          <w:rFonts w:ascii="TeleNeo Office" w:eastAsia="Arial Unicode MS" w:hAnsi="TeleNeo Office" w:cs="Arial"/>
          <w:color w:val="000000"/>
          <w:shd w:val="clear" w:color="auto" w:fill="FFFFFF"/>
        </w:rPr>
        <w:t xml:space="preserve">Hier braucht es ein Umdenken der Hersteller, damit Endgeräte bereits vom Design her modular und im Sinne der maximalen </w:t>
      </w:r>
      <w:r w:rsidRPr="001C33D7">
        <w:rPr>
          <w:rFonts w:ascii="TeleNeo Office" w:eastAsia="Arial Unicode MS" w:hAnsi="TeleNeo Office" w:cs="Arial"/>
          <w:color w:val="000000"/>
          <w:shd w:val="clear" w:color="auto" w:fill="FFFFFF"/>
        </w:rPr>
        <w:t>Wiederverwertbarkeit aufgebaut werden.</w:t>
      </w:r>
    </w:p>
    <w:p w14:paraId="70F449FC" w14:textId="77777777" w:rsidR="00E62997" w:rsidRPr="001C33D7" w:rsidRDefault="00E62997" w:rsidP="003F1819">
      <w:pPr>
        <w:spacing w:line="435" w:lineRule="atLeast"/>
        <w:ind w:right="-170"/>
        <w:jc w:val="both"/>
        <w:rPr>
          <w:rFonts w:ascii="TeleNeo Office" w:eastAsia="Arial Unicode MS" w:hAnsi="TeleNeo Office" w:cs="Arial"/>
          <w:color w:val="000000"/>
          <w:shd w:val="clear" w:color="auto" w:fill="FFFFFF"/>
        </w:rPr>
      </w:pPr>
    </w:p>
    <w:p w14:paraId="50FB3023" w14:textId="55E462D9" w:rsidR="003F1819" w:rsidRPr="003F1819" w:rsidRDefault="001C33D7" w:rsidP="003F1819">
      <w:pPr>
        <w:spacing w:line="435" w:lineRule="atLeast"/>
        <w:ind w:right="-170"/>
        <w:jc w:val="both"/>
        <w:rPr>
          <w:rFonts w:ascii="TeleNeo Office" w:eastAsia="Arial Unicode MS" w:hAnsi="TeleNeo Office" w:cs="Arial"/>
          <w:color w:val="000000"/>
          <w:shd w:val="clear" w:color="auto" w:fill="FFFFFF"/>
        </w:rPr>
      </w:pPr>
      <w:r>
        <w:rPr>
          <w:rFonts w:ascii="TeleNeo Office" w:eastAsia="Arial Unicode MS" w:hAnsi="TeleNeo Office" w:cs="Arial"/>
          <w:color w:val="000000"/>
          <w:shd w:val="clear" w:color="auto" w:fill="FFFFFF"/>
        </w:rPr>
        <w:t xml:space="preserve">Bertrand </w:t>
      </w:r>
      <w:r w:rsidR="00230C95">
        <w:rPr>
          <w:rFonts w:ascii="TeleNeo Office" w:eastAsia="Arial Unicode MS" w:hAnsi="TeleNeo Office" w:cs="Arial"/>
          <w:color w:val="000000"/>
          <w:shd w:val="clear" w:color="auto" w:fill="FFFFFF"/>
        </w:rPr>
        <w:t xml:space="preserve">Pascual, VP </w:t>
      </w:r>
      <w:r w:rsidR="007D5B4B" w:rsidRPr="001C33D7">
        <w:rPr>
          <w:rFonts w:ascii="TeleNeo Office" w:eastAsia="Arial Unicode MS" w:hAnsi="TeleNeo Office" w:cs="Arial"/>
          <w:color w:val="000000"/>
          <w:shd w:val="clear" w:color="auto" w:fill="FFFFFF"/>
        </w:rPr>
        <w:t>Sales Broadband</w:t>
      </w:r>
      <w:r w:rsidR="007D5B4B" w:rsidRPr="0098580D">
        <w:rPr>
          <w:rFonts w:ascii="TeleNeo Office" w:eastAsia="Arial Unicode MS" w:hAnsi="TeleNeo Office" w:cs="Arial"/>
          <w:color w:val="000000"/>
          <w:shd w:val="clear" w:color="auto" w:fill="FFFFFF"/>
        </w:rPr>
        <w:t xml:space="preserve"> Business Solutions Sagemcom</w:t>
      </w:r>
      <w:r w:rsidR="00F812E1" w:rsidRPr="00503C35">
        <w:rPr>
          <w:rStyle w:val="normaltextrun"/>
          <w:rFonts w:ascii="TeleNeo Office" w:hAnsi="TeleNeo Office"/>
          <w:color w:val="000000"/>
          <w:shd w:val="clear" w:color="auto" w:fill="FFFFFF"/>
        </w:rPr>
        <w:t>: „</w:t>
      </w:r>
      <w:r w:rsidR="000C2A11" w:rsidRPr="000C2A11">
        <w:rPr>
          <w:rStyle w:val="normaltextrun"/>
          <w:rFonts w:ascii="TeleNeo Office" w:hAnsi="TeleNeo Office"/>
          <w:color w:val="000000"/>
          <w:shd w:val="clear" w:color="auto" w:fill="FFFFFF"/>
        </w:rPr>
        <w:t>Die rasante Entwicklung elektronischer Geräte bietet eine einzigartige Gelegenheit, die Art und Weise</w:t>
      </w:r>
      <w:r w:rsidR="00E338EE">
        <w:rPr>
          <w:rStyle w:val="normaltextrun"/>
          <w:rFonts w:ascii="TeleNeo Office" w:hAnsi="TeleNeo Office"/>
          <w:color w:val="000000"/>
          <w:shd w:val="clear" w:color="auto" w:fill="FFFFFF"/>
        </w:rPr>
        <w:t xml:space="preserve"> zu überdenken</w:t>
      </w:r>
      <w:r w:rsidR="000C2A11" w:rsidRPr="000C2A11">
        <w:rPr>
          <w:rStyle w:val="normaltextrun"/>
          <w:rFonts w:ascii="TeleNeo Office" w:hAnsi="TeleNeo Office"/>
          <w:color w:val="000000"/>
          <w:shd w:val="clear" w:color="auto" w:fill="FFFFFF"/>
        </w:rPr>
        <w:t>, wie Komponenten und Materialien verwendet werden. Ziel des NeoCircuit-Projekts ist es, zu zeigen, dass voll funktionsfähige Geräte, wie z</w:t>
      </w:r>
      <w:r w:rsidR="00B02EFE">
        <w:rPr>
          <w:rStyle w:val="normaltextrun"/>
          <w:rFonts w:ascii="TeleNeo Office" w:hAnsi="TeleNeo Office"/>
          <w:color w:val="000000"/>
          <w:shd w:val="clear" w:color="auto" w:fill="FFFFFF"/>
        </w:rPr>
        <w:t>um Beispiel</w:t>
      </w:r>
      <w:r w:rsidR="000C2A11" w:rsidRPr="000C2A11">
        <w:rPr>
          <w:rStyle w:val="normaltextrun"/>
          <w:rFonts w:ascii="TeleNeo Office" w:hAnsi="TeleNeo Office"/>
          <w:color w:val="000000"/>
          <w:shd w:val="clear" w:color="auto" w:fill="FFFFFF"/>
        </w:rPr>
        <w:t xml:space="preserve"> Router, aus überwiegend wiederverwendeten oder recycelten Komponenten gebaut werden können. Ein Beispiel ist die Umwidmung von Prozessoren aus mobilen Geräten für alternative Anwendungen, wodurch deren Lebenszyklus verlängert und der Bedarf an neuen Rohstoffen reduziert wird. Durch die </w:t>
      </w:r>
      <w:r w:rsidR="00F47F23">
        <w:rPr>
          <w:rStyle w:val="normaltextrun"/>
          <w:rFonts w:ascii="TeleNeo Office" w:hAnsi="TeleNeo Office"/>
          <w:color w:val="000000"/>
          <w:shd w:val="clear" w:color="auto" w:fill="FFFFFF"/>
        </w:rPr>
        <w:t>Anwendung</w:t>
      </w:r>
      <w:r w:rsidR="000C2A11" w:rsidRPr="000C2A11">
        <w:rPr>
          <w:rStyle w:val="normaltextrun"/>
          <w:rFonts w:ascii="TeleNeo Office" w:hAnsi="TeleNeo Office"/>
          <w:color w:val="000000"/>
          <w:shd w:val="clear" w:color="auto" w:fill="FFFFFF"/>
        </w:rPr>
        <w:t xml:space="preserve"> zirkuläre</w:t>
      </w:r>
      <w:r w:rsidR="00F47F23">
        <w:rPr>
          <w:rStyle w:val="normaltextrun"/>
          <w:rFonts w:ascii="TeleNeo Office" w:hAnsi="TeleNeo Office"/>
          <w:color w:val="000000"/>
          <w:shd w:val="clear" w:color="auto" w:fill="FFFFFF"/>
        </w:rPr>
        <w:t>r</w:t>
      </w:r>
      <w:r w:rsidR="000C2A11" w:rsidRPr="000C2A11">
        <w:rPr>
          <w:rStyle w:val="normaltextrun"/>
          <w:rFonts w:ascii="TeleNeo Office" w:hAnsi="TeleNeo Office"/>
          <w:color w:val="000000"/>
          <w:shd w:val="clear" w:color="auto" w:fill="FFFFFF"/>
        </w:rPr>
        <w:t xml:space="preserve"> </w:t>
      </w:r>
      <w:r w:rsidR="000C2A11" w:rsidRPr="000C2A11">
        <w:rPr>
          <w:rStyle w:val="normaltextrun"/>
          <w:rFonts w:ascii="TeleNeo Office" w:hAnsi="TeleNeo Office"/>
          <w:color w:val="000000"/>
          <w:shd w:val="clear" w:color="auto" w:fill="FFFFFF"/>
        </w:rPr>
        <w:lastRenderedPageBreak/>
        <w:t xml:space="preserve">Designprinzipien erforschen wir </w:t>
      </w:r>
      <w:r w:rsidR="00F47F23">
        <w:rPr>
          <w:rStyle w:val="normaltextrun"/>
          <w:rFonts w:ascii="TeleNeo Office" w:hAnsi="TeleNeo Office"/>
          <w:color w:val="000000"/>
          <w:shd w:val="clear" w:color="auto" w:fill="FFFFFF"/>
        </w:rPr>
        <w:t>neue</w:t>
      </w:r>
      <w:r w:rsidR="000C2A11" w:rsidRPr="000C2A11">
        <w:rPr>
          <w:rStyle w:val="normaltextrun"/>
          <w:rFonts w:ascii="TeleNeo Office" w:hAnsi="TeleNeo Office"/>
          <w:color w:val="000000"/>
          <w:shd w:val="clear" w:color="auto" w:fill="FFFFFF"/>
        </w:rPr>
        <w:t xml:space="preserve"> Wege, um die Ressourceneffizienz zu </w:t>
      </w:r>
      <w:r w:rsidR="00F47F23">
        <w:rPr>
          <w:rStyle w:val="normaltextrun"/>
          <w:rFonts w:ascii="TeleNeo Office" w:hAnsi="TeleNeo Office"/>
          <w:color w:val="000000"/>
          <w:shd w:val="clear" w:color="auto" w:fill="FFFFFF"/>
        </w:rPr>
        <w:t>erhöhen</w:t>
      </w:r>
      <w:r w:rsidR="000C2A11" w:rsidRPr="000C2A11">
        <w:rPr>
          <w:rStyle w:val="normaltextrun"/>
          <w:rFonts w:ascii="TeleNeo Office" w:hAnsi="TeleNeo Office"/>
          <w:color w:val="000000"/>
          <w:shd w:val="clear" w:color="auto" w:fill="FFFFFF"/>
        </w:rPr>
        <w:t xml:space="preserve"> und ein nachhaltigeres Produktionsmodell für Geräte der nächsten Generation zu schaffen.</w:t>
      </w:r>
      <w:r w:rsidR="00F812E1">
        <w:rPr>
          <w:rStyle w:val="normaltextrun"/>
          <w:rFonts w:ascii="TeleNeo Office" w:hAnsi="TeleNeo Office"/>
          <w:color w:val="000000"/>
          <w:shd w:val="clear" w:color="auto" w:fill="FFFFFF"/>
        </w:rPr>
        <w:t xml:space="preserve">” </w:t>
      </w:r>
      <w:r w:rsidR="00F812E1">
        <w:rPr>
          <w:rStyle w:val="eop"/>
          <w:rFonts w:ascii="TeleNeo Office" w:hAnsi="TeleNeo Office"/>
          <w:color w:val="000000"/>
          <w:shd w:val="clear" w:color="auto" w:fill="FFFFFF"/>
        </w:rPr>
        <w:t> </w:t>
      </w:r>
      <w:r w:rsidR="003F1819" w:rsidRPr="003F1819">
        <w:rPr>
          <w:rFonts w:ascii="TeleNeo Office" w:eastAsia="Arial Unicode MS" w:hAnsi="TeleNeo Office" w:cs="Arial"/>
          <w:color w:val="000000"/>
          <w:shd w:val="clear" w:color="auto" w:fill="FFFFFF"/>
        </w:rPr>
        <w:t xml:space="preserve"> </w:t>
      </w:r>
    </w:p>
    <w:p w14:paraId="4F729750" w14:textId="77777777" w:rsidR="003F1819" w:rsidRPr="003F1819" w:rsidRDefault="003F1819" w:rsidP="003F1819">
      <w:pPr>
        <w:spacing w:line="435" w:lineRule="atLeast"/>
        <w:ind w:right="-170"/>
        <w:jc w:val="both"/>
        <w:rPr>
          <w:rFonts w:ascii="TeleNeo Office" w:eastAsia="Arial Unicode MS" w:hAnsi="TeleNeo Office" w:cs="Arial"/>
          <w:color w:val="000000"/>
          <w:shd w:val="clear" w:color="auto" w:fill="FFFFFF"/>
        </w:rPr>
      </w:pPr>
    </w:p>
    <w:p w14:paraId="2DD8D8C8" w14:textId="7362CA1E" w:rsidR="00C3219B" w:rsidRPr="00C3219B" w:rsidRDefault="00C3219B" w:rsidP="00C3219B">
      <w:pPr>
        <w:spacing w:line="435" w:lineRule="atLeast"/>
        <w:ind w:right="-170"/>
        <w:jc w:val="both"/>
        <w:rPr>
          <w:rFonts w:ascii="TeleNeo Office" w:eastAsia="Arial Unicode MS" w:hAnsi="TeleNeo Office" w:cs="Arial"/>
          <w:color w:val="000000"/>
          <w:shd w:val="clear" w:color="auto" w:fill="FFFFFF"/>
        </w:rPr>
      </w:pPr>
      <w:r w:rsidRPr="00C3219B">
        <w:rPr>
          <w:rFonts w:ascii="TeleNeo Office" w:eastAsia="Arial Unicode MS" w:hAnsi="TeleNeo Office" w:cs="Arial"/>
          <w:color w:val="000000"/>
          <w:shd w:val="clear" w:color="auto" w:fill="FFFFFF"/>
        </w:rPr>
        <w:t xml:space="preserve">Der Prototyp des NeoCircuit ist ein wesentlicher Schritt auf dem Weg hin zu einer kreislauffähigeren ICT-Branche. Die Projektpartner wollen mit dem Prototyp Impulse im Markt auslösen und ein Umdenken beim Design neuer Endgeräte anregen. Für die Umsetzung braucht es Akzeptanz und eine breite Allianz innerhalb der Industrie. Damit die wirtschaftlichen Skaleneffekte greifen, müssen der Ausbau und die Funktionsprüfung von Komponenten automatisiert werden. Gelingt dies, wären im Vergleich zu Abbau, Produktion und Transport neuer Komponenten </w:t>
      </w:r>
      <w:r w:rsidR="00223337" w:rsidRPr="004A431F">
        <w:rPr>
          <w:rFonts w:ascii="TeleNeo Office" w:eastAsia="Arial Unicode MS" w:hAnsi="TeleNeo Office" w:cs="Arial"/>
          <w:color w:val="000000"/>
          <w:shd w:val="clear" w:color="auto" w:fill="FFFFFF"/>
        </w:rPr>
        <w:t>Kosten</w:t>
      </w:r>
      <w:r w:rsidR="004A431F" w:rsidRPr="004A431F">
        <w:rPr>
          <w:rFonts w:ascii="TeleNeo Office" w:eastAsia="Arial Unicode MS" w:hAnsi="TeleNeo Office" w:cs="Arial"/>
          <w:color w:val="000000"/>
          <w:shd w:val="clear" w:color="auto" w:fill="FFFFFF"/>
        </w:rPr>
        <w:t>e</w:t>
      </w:r>
      <w:r w:rsidRPr="00C3219B">
        <w:rPr>
          <w:rFonts w:ascii="TeleNeo Office" w:eastAsia="Arial Unicode MS" w:hAnsi="TeleNeo Office" w:cs="Arial"/>
          <w:color w:val="000000"/>
          <w:shd w:val="clear" w:color="auto" w:fill="FFFFFF"/>
        </w:rPr>
        <w:t>insparungen von mindestens 20</w:t>
      </w:r>
      <w:r w:rsidR="00165436">
        <w:rPr>
          <w:rFonts w:ascii="TeleNeo Office" w:eastAsia="Arial Unicode MS" w:hAnsi="TeleNeo Office" w:cs="Arial"/>
          <w:color w:val="000000"/>
          <w:shd w:val="clear" w:color="auto" w:fill="FFFFFF"/>
        </w:rPr>
        <w:t xml:space="preserve"> </w:t>
      </w:r>
      <w:r w:rsidR="00586503">
        <w:rPr>
          <w:rFonts w:ascii="TeleNeo Office" w:eastAsia="Arial Unicode MS" w:hAnsi="TeleNeo Office" w:cs="Arial"/>
          <w:color w:val="000000"/>
          <w:shd w:val="clear" w:color="auto" w:fill="FFFFFF"/>
        </w:rPr>
        <w:t>%</w:t>
      </w:r>
      <w:r w:rsidRPr="00C3219B">
        <w:rPr>
          <w:rFonts w:ascii="TeleNeo Office" w:eastAsia="Arial Unicode MS" w:hAnsi="TeleNeo Office" w:cs="Arial"/>
          <w:color w:val="000000"/>
          <w:shd w:val="clear" w:color="auto" w:fill="FFFFFF"/>
        </w:rPr>
        <w:t xml:space="preserve"> möglich.  </w:t>
      </w:r>
    </w:p>
    <w:p w14:paraId="73014BB1" w14:textId="77777777" w:rsidR="00C3219B" w:rsidRPr="00C3219B" w:rsidRDefault="00C3219B" w:rsidP="00C3219B">
      <w:pPr>
        <w:spacing w:line="435" w:lineRule="atLeast"/>
        <w:ind w:right="-170"/>
        <w:jc w:val="both"/>
        <w:rPr>
          <w:rFonts w:ascii="TeleNeo Office" w:eastAsia="Arial Unicode MS" w:hAnsi="TeleNeo Office" w:cs="Arial"/>
          <w:color w:val="000000"/>
          <w:shd w:val="clear" w:color="auto" w:fill="FFFFFF"/>
        </w:rPr>
      </w:pPr>
    </w:p>
    <w:p w14:paraId="301151C2" w14:textId="77777777" w:rsidR="00D14DEC" w:rsidRPr="00D14DEC" w:rsidRDefault="00D14DEC" w:rsidP="00D14DEC">
      <w:pPr>
        <w:spacing w:line="435" w:lineRule="atLeast"/>
        <w:ind w:right="-170"/>
        <w:jc w:val="both"/>
        <w:rPr>
          <w:rFonts w:ascii="TeleNeo Office" w:eastAsia="Arial Unicode MS" w:hAnsi="TeleNeo Office" w:cs="Arial"/>
          <w:b/>
          <w:bCs/>
          <w:color w:val="000000"/>
          <w:shd w:val="clear" w:color="auto" w:fill="FFFFFF"/>
        </w:rPr>
      </w:pPr>
      <w:r w:rsidRPr="00D14DEC">
        <w:rPr>
          <w:rFonts w:ascii="TeleNeo Office" w:eastAsia="Arial Unicode MS" w:hAnsi="TeleNeo Office" w:cs="Arial"/>
          <w:b/>
          <w:bCs/>
          <w:color w:val="000000"/>
          <w:shd w:val="clear" w:color="auto" w:fill="FFFFFF"/>
        </w:rPr>
        <w:t xml:space="preserve">Am 3. März 2025 lädt die Deutsche Telekom auf dem Mobile World Congress 2025 in Barcelona gemeinsam mit Partnern auf einem Panel zu einer Diskussion über Lösungsansätze und Herausforderungen ein. Beginn: 16:50 Uhr </w:t>
      </w:r>
    </w:p>
    <w:p w14:paraId="237A4610" w14:textId="77777777" w:rsidR="00D14DEC" w:rsidRPr="00D14DEC" w:rsidRDefault="00D14DEC" w:rsidP="00D14DEC">
      <w:pPr>
        <w:spacing w:line="435" w:lineRule="atLeast"/>
        <w:ind w:right="-170"/>
        <w:jc w:val="both"/>
        <w:rPr>
          <w:rFonts w:ascii="TeleNeo Office" w:eastAsia="Arial Unicode MS" w:hAnsi="TeleNeo Office" w:cs="Arial"/>
          <w:b/>
          <w:bCs/>
          <w:color w:val="000000"/>
          <w:shd w:val="clear" w:color="auto" w:fill="FFFFFF"/>
        </w:rPr>
      </w:pPr>
    </w:p>
    <w:p w14:paraId="0EFA9C72" w14:textId="71B99781" w:rsidR="006960D6" w:rsidRDefault="00D14DEC" w:rsidP="00D14DEC">
      <w:pPr>
        <w:spacing w:line="435" w:lineRule="atLeast"/>
        <w:ind w:right="-170"/>
        <w:jc w:val="both"/>
        <w:rPr>
          <w:rFonts w:ascii="TeleNeo Office" w:eastAsia="Arial Unicode MS" w:hAnsi="TeleNeo Office" w:cs="Arial"/>
          <w:color w:val="000000"/>
          <w:shd w:val="clear" w:color="auto" w:fill="FFFFFF"/>
        </w:rPr>
      </w:pPr>
      <w:r w:rsidRPr="00D14DEC">
        <w:rPr>
          <w:rFonts w:ascii="TeleNeo Office" w:eastAsia="Arial Unicode MS" w:hAnsi="TeleNeo Office" w:cs="Arial"/>
          <w:color w:val="000000"/>
          <w:shd w:val="clear" w:color="auto" w:fill="FFFFFF"/>
        </w:rPr>
        <w:t>Vom 3. bis 6. März 2025 finden Sie die Deutsche Telekom in Halle 3 auf dem Stand 3M31. Alle Veranstaltungen</w:t>
      </w:r>
      <w:r>
        <w:rPr>
          <w:rFonts w:ascii="TeleNeo Office" w:eastAsia="Arial Unicode MS" w:hAnsi="TeleNeo Office" w:cs="Arial"/>
          <w:color w:val="000000"/>
          <w:shd w:val="clear" w:color="auto" w:fill="FFFFFF"/>
        </w:rPr>
        <w:t xml:space="preserve"> </w:t>
      </w:r>
      <w:r w:rsidRPr="00D14DEC">
        <w:rPr>
          <w:rFonts w:ascii="TeleNeo Office" w:eastAsia="Arial Unicode MS" w:hAnsi="TeleNeo Office" w:cs="Arial"/>
          <w:color w:val="000000"/>
          <w:shd w:val="clear" w:color="auto" w:fill="FFFFFF"/>
        </w:rPr>
        <w:t xml:space="preserve">werden live gestreamt. Bühnenprogramm und Events: </w:t>
      </w:r>
      <w:hyperlink r:id="rId11" w:history="1">
        <w:r w:rsidR="006960D6" w:rsidRPr="00E56F66">
          <w:rPr>
            <w:rStyle w:val="Hyperlink"/>
            <w:rFonts w:ascii="TeleNeo Office" w:eastAsia="Arial Unicode MS" w:hAnsi="TeleNeo Office" w:cs="Arial"/>
            <w:shd w:val="clear" w:color="auto" w:fill="FFFFFF"/>
          </w:rPr>
          <w:t>https://mwc.telekom.com/2025</w:t>
        </w:r>
      </w:hyperlink>
    </w:p>
    <w:p w14:paraId="08942C93" w14:textId="45B63582" w:rsidR="00D14DEC" w:rsidRPr="00D14DEC" w:rsidRDefault="00D14DEC" w:rsidP="00D14DEC">
      <w:pPr>
        <w:spacing w:line="435" w:lineRule="atLeast"/>
        <w:ind w:right="-170"/>
        <w:jc w:val="both"/>
        <w:rPr>
          <w:rFonts w:ascii="TeleNeo Office" w:eastAsia="Arial Unicode MS" w:hAnsi="TeleNeo Office" w:cs="Arial"/>
          <w:color w:val="000000"/>
          <w:shd w:val="clear" w:color="auto" w:fill="FFFFFF"/>
        </w:rPr>
      </w:pPr>
      <w:r w:rsidRPr="00D14DEC">
        <w:rPr>
          <w:rFonts w:ascii="TeleNeo Office" w:eastAsia="Arial Unicode MS" w:hAnsi="TeleNeo Office" w:cs="Arial"/>
          <w:color w:val="000000"/>
          <w:shd w:val="clear" w:color="auto" w:fill="FFFFFF"/>
        </w:rPr>
        <w:t xml:space="preserve">  </w:t>
      </w:r>
    </w:p>
    <w:p w14:paraId="09FF6BFE" w14:textId="7694414A" w:rsidR="00C3219B" w:rsidRPr="00D14DEC" w:rsidRDefault="00D14DEC" w:rsidP="00D14DEC">
      <w:pPr>
        <w:spacing w:line="435" w:lineRule="atLeast"/>
        <w:ind w:right="-170"/>
        <w:jc w:val="both"/>
        <w:rPr>
          <w:rFonts w:ascii="TeleNeo Office" w:eastAsia="Arial Unicode MS" w:hAnsi="TeleNeo Office" w:cs="Arial"/>
          <w:color w:val="000000"/>
          <w:shd w:val="clear" w:color="auto" w:fill="FFFFFF"/>
        </w:rPr>
      </w:pPr>
      <w:r w:rsidRPr="00D14DEC">
        <w:rPr>
          <w:rFonts w:ascii="TeleNeo Office" w:eastAsia="Arial Unicode MS" w:hAnsi="TeleNeo Office" w:cs="Arial"/>
          <w:color w:val="000000"/>
          <w:shd w:val="clear" w:color="auto" w:fill="FFFFFF"/>
        </w:rPr>
        <w:t xml:space="preserve">Nähere Informationen zu den einzelnen Themen finden Sie auch unter </w:t>
      </w:r>
      <w:hyperlink r:id="rId12" w:history="1">
        <w:r w:rsidR="006960D6" w:rsidRPr="00E56F66">
          <w:rPr>
            <w:rStyle w:val="Hyperlink"/>
            <w:rFonts w:ascii="TeleNeo Office" w:eastAsia="Arial Unicode MS" w:hAnsi="TeleNeo Office" w:cs="Arial"/>
            <w:shd w:val="clear" w:color="auto" w:fill="FFFFFF"/>
          </w:rPr>
          <w:t>www.telekom.com/mwc</w:t>
        </w:r>
      </w:hyperlink>
      <w:r w:rsidRPr="00D14DEC">
        <w:rPr>
          <w:rFonts w:ascii="TeleNeo Office" w:eastAsia="Arial Unicode MS" w:hAnsi="TeleNeo Office" w:cs="Arial"/>
          <w:color w:val="000000"/>
          <w:shd w:val="clear" w:color="auto" w:fill="FFFFFF"/>
        </w:rPr>
        <w:t>.</w:t>
      </w:r>
    </w:p>
    <w:p w14:paraId="03134A12" w14:textId="77777777" w:rsidR="0022005A" w:rsidRPr="00F136AB" w:rsidRDefault="0022005A" w:rsidP="003E6DBA">
      <w:pPr>
        <w:spacing w:line="435" w:lineRule="atLeast"/>
        <w:ind w:right="-170"/>
        <w:jc w:val="both"/>
        <w:rPr>
          <w:rFonts w:ascii="TeleNeo Office" w:eastAsia="Arial Unicode MS" w:hAnsi="TeleNeo Office" w:cs="Arial"/>
          <w:color w:val="000000"/>
          <w:shd w:val="clear" w:color="auto" w:fill="FFFFFF"/>
        </w:rPr>
      </w:pPr>
    </w:p>
    <w:p w14:paraId="081E2226" w14:textId="378550F7" w:rsidR="000D02F1" w:rsidRPr="00F136AB" w:rsidRDefault="000D02F1" w:rsidP="003E6DBA">
      <w:pPr>
        <w:spacing w:line="435" w:lineRule="atLeast"/>
        <w:ind w:right="-170"/>
        <w:jc w:val="both"/>
        <w:rPr>
          <w:rFonts w:ascii="TeleNeo Office" w:eastAsia="Arial Unicode MS" w:hAnsi="TeleNeo Office" w:cs="Arial"/>
          <w:color w:val="000000"/>
          <w:shd w:val="clear" w:color="auto" w:fill="FFFFFF"/>
        </w:rPr>
      </w:pPr>
    </w:p>
    <w:p w14:paraId="6C97FC07" w14:textId="56F3DF5D" w:rsidR="006E3446" w:rsidRPr="00D6513D" w:rsidRDefault="006E3446" w:rsidP="00B63F33">
      <w:pPr>
        <w:jc w:val="both"/>
        <w:rPr>
          <w:rFonts w:ascii="TeleNeo Office" w:hAnsi="TeleNeo Office" w:cs="Arial"/>
          <w:b/>
        </w:rPr>
      </w:pPr>
      <w:r w:rsidRPr="00D6513D">
        <w:rPr>
          <w:rFonts w:ascii="TeleNeo Office" w:hAnsi="TeleNeo Office" w:cs="Arial"/>
          <w:b/>
        </w:rPr>
        <w:t>Deutsche Telekom AG</w:t>
      </w:r>
    </w:p>
    <w:p w14:paraId="33621085" w14:textId="47B05BDA" w:rsidR="00CC2C04" w:rsidRDefault="003F1819" w:rsidP="00B63F33">
      <w:pPr>
        <w:jc w:val="both"/>
        <w:rPr>
          <w:rFonts w:ascii="TeleNeo Office" w:hAnsi="TeleNeo Office" w:cs="Arial"/>
        </w:rPr>
      </w:pPr>
      <w:r>
        <w:rPr>
          <w:rFonts w:ascii="TeleNeo Office" w:hAnsi="TeleNeo Office" w:cs="Arial"/>
        </w:rPr>
        <w:t>Sonja Rometsch</w:t>
      </w:r>
    </w:p>
    <w:p w14:paraId="1DAC9826" w14:textId="50284168" w:rsidR="006E3446" w:rsidRPr="00D6513D" w:rsidRDefault="006E3446" w:rsidP="00B63F33">
      <w:pPr>
        <w:jc w:val="both"/>
        <w:rPr>
          <w:rFonts w:ascii="TeleNeo Office" w:hAnsi="TeleNeo Office" w:cs="Arial"/>
        </w:rPr>
      </w:pPr>
      <w:r w:rsidRPr="00D6513D">
        <w:rPr>
          <w:rFonts w:ascii="TeleNeo Office" w:hAnsi="TeleNeo Office" w:cs="Arial"/>
        </w:rPr>
        <w:t>Corporate Communications</w:t>
      </w:r>
    </w:p>
    <w:p w14:paraId="0155AA2C" w14:textId="77777777" w:rsidR="006E3446" w:rsidRPr="00D6513D" w:rsidRDefault="006E3446" w:rsidP="00B63F33">
      <w:pPr>
        <w:jc w:val="both"/>
        <w:rPr>
          <w:rFonts w:ascii="TeleNeo Office" w:hAnsi="TeleNeo Office" w:cs="Arial"/>
        </w:rPr>
      </w:pPr>
    </w:p>
    <w:p w14:paraId="4E6E0E95" w14:textId="77777777" w:rsidR="006E3446" w:rsidRPr="00D6513D" w:rsidRDefault="006E3446" w:rsidP="00B63F33">
      <w:pPr>
        <w:jc w:val="both"/>
        <w:rPr>
          <w:rFonts w:ascii="TeleNeo Office" w:hAnsi="TeleNeo Office" w:cs="Arial"/>
        </w:rPr>
      </w:pPr>
      <w:r w:rsidRPr="00D6513D">
        <w:rPr>
          <w:rFonts w:ascii="TeleNeo Office" w:hAnsi="TeleNeo Office" w:cs="Arial"/>
          <w:b/>
        </w:rPr>
        <w:t>Tel.:</w:t>
      </w:r>
      <w:r w:rsidRPr="00D6513D">
        <w:rPr>
          <w:rFonts w:ascii="TeleNeo Office" w:hAnsi="TeleNeo Office" w:cs="Arial"/>
        </w:rPr>
        <w:t xml:space="preserve"> 0228 181 – 49494</w:t>
      </w:r>
    </w:p>
    <w:p w14:paraId="6F325799" w14:textId="77777777" w:rsidR="006E3446" w:rsidRPr="00D6513D" w:rsidRDefault="006E3446" w:rsidP="00B63F33">
      <w:pPr>
        <w:jc w:val="both"/>
        <w:rPr>
          <w:rFonts w:ascii="TeleNeo Office" w:hAnsi="TeleNeo Office" w:cs="Arial"/>
        </w:rPr>
      </w:pPr>
      <w:r w:rsidRPr="00D6513D">
        <w:rPr>
          <w:rFonts w:ascii="TeleNeo Office" w:hAnsi="TeleNeo Office" w:cs="Arial"/>
          <w:b/>
        </w:rPr>
        <w:t xml:space="preserve">E-Mail: </w:t>
      </w:r>
      <w:hyperlink r:id="rId13" w:history="1">
        <w:r w:rsidRPr="00D6513D">
          <w:rPr>
            <w:rStyle w:val="Hyperlink"/>
            <w:rFonts w:ascii="TeleNeo Office" w:hAnsi="TeleNeo Office" w:cs="Arial"/>
          </w:rPr>
          <w:t>medien@telekom.de</w:t>
        </w:r>
      </w:hyperlink>
    </w:p>
    <w:p w14:paraId="79577C58" w14:textId="77777777" w:rsidR="006E3446" w:rsidRPr="00D6513D" w:rsidRDefault="006E3446" w:rsidP="00B63F33">
      <w:pPr>
        <w:jc w:val="both"/>
        <w:rPr>
          <w:rFonts w:ascii="TeleNeo Office" w:hAnsi="TeleNeo Office" w:cs="Arial"/>
        </w:rPr>
      </w:pPr>
    </w:p>
    <w:p w14:paraId="2C4A2E3C" w14:textId="77777777" w:rsidR="006E3446" w:rsidRPr="00D6513D" w:rsidRDefault="006E3446" w:rsidP="00B63F33">
      <w:pPr>
        <w:jc w:val="both"/>
        <w:rPr>
          <w:rFonts w:ascii="TeleNeo Office" w:hAnsi="TeleNeo Office" w:cs="Arial"/>
        </w:rPr>
      </w:pPr>
      <w:r w:rsidRPr="00D6513D">
        <w:rPr>
          <w:rFonts w:ascii="TeleNeo Office" w:hAnsi="TeleNeo Office" w:cs="Arial"/>
        </w:rPr>
        <w:t>Weitere Informationen für Medienvertreter*innen:</w:t>
      </w:r>
    </w:p>
    <w:p w14:paraId="34DC8DC9" w14:textId="77777777" w:rsidR="006E3446" w:rsidRPr="00D6513D" w:rsidRDefault="006E3446" w:rsidP="00B63F33">
      <w:pPr>
        <w:jc w:val="both"/>
        <w:rPr>
          <w:rFonts w:ascii="TeleNeo Office" w:hAnsi="TeleNeo Office" w:cs="Arial"/>
        </w:rPr>
      </w:pPr>
    </w:p>
    <w:p w14:paraId="0C3837A2" w14:textId="77777777" w:rsidR="006E3446" w:rsidRPr="00D6513D" w:rsidRDefault="00000000" w:rsidP="00B63F33">
      <w:pPr>
        <w:jc w:val="both"/>
        <w:rPr>
          <w:rFonts w:ascii="TeleNeo Office" w:hAnsi="TeleNeo Office" w:cs="Arial"/>
        </w:rPr>
      </w:pPr>
      <w:hyperlink r:id="rId14" w:history="1">
        <w:r w:rsidR="006E3446" w:rsidRPr="00D6513D">
          <w:rPr>
            <w:rStyle w:val="Hyperlink"/>
            <w:rFonts w:ascii="TeleNeo Office" w:hAnsi="TeleNeo Office" w:cs="Arial"/>
          </w:rPr>
          <w:t>www.telekom.com/medien</w:t>
        </w:r>
      </w:hyperlink>
      <w:r w:rsidR="006E3446" w:rsidRPr="00D6513D">
        <w:rPr>
          <w:rFonts w:ascii="TeleNeo Office" w:hAnsi="TeleNeo Office" w:cs="Arial"/>
        </w:rPr>
        <w:t xml:space="preserve"> </w:t>
      </w:r>
    </w:p>
    <w:p w14:paraId="63BAECA2" w14:textId="77777777" w:rsidR="006E3446" w:rsidRPr="00D6513D" w:rsidRDefault="00000000" w:rsidP="00B63F33">
      <w:pPr>
        <w:jc w:val="both"/>
        <w:rPr>
          <w:rFonts w:ascii="TeleNeo Office" w:hAnsi="TeleNeo Office" w:cs="Arial"/>
        </w:rPr>
      </w:pPr>
      <w:hyperlink r:id="rId15" w:history="1">
        <w:r w:rsidR="006E3446" w:rsidRPr="00D6513D">
          <w:rPr>
            <w:rStyle w:val="Hyperlink"/>
            <w:rFonts w:ascii="TeleNeo Office" w:hAnsi="TeleNeo Office" w:cs="Arial"/>
          </w:rPr>
          <w:t>www.telekom.com/fotos</w:t>
        </w:r>
      </w:hyperlink>
      <w:r w:rsidR="006E3446" w:rsidRPr="00D6513D">
        <w:rPr>
          <w:rFonts w:ascii="TeleNeo Office" w:hAnsi="TeleNeo Office" w:cs="Arial"/>
        </w:rPr>
        <w:t xml:space="preserve"> </w:t>
      </w:r>
    </w:p>
    <w:p w14:paraId="1514F831" w14:textId="77777777" w:rsidR="006E3446" w:rsidRPr="00D6513D" w:rsidRDefault="00000000" w:rsidP="00B63F33">
      <w:pPr>
        <w:jc w:val="both"/>
        <w:rPr>
          <w:rFonts w:ascii="TeleNeo Office" w:hAnsi="TeleNeo Office" w:cs="Arial"/>
        </w:rPr>
      </w:pPr>
      <w:hyperlink r:id="rId16" w:history="1">
        <w:r w:rsidR="006E3446" w:rsidRPr="00D6513D">
          <w:rPr>
            <w:rStyle w:val="Hyperlink"/>
            <w:rFonts w:ascii="TeleNeo Office" w:hAnsi="TeleNeo Office" w:cs="Arial"/>
          </w:rPr>
          <w:t>www.twitter.com/deutschetelekom</w:t>
        </w:r>
      </w:hyperlink>
      <w:r w:rsidR="006E3446" w:rsidRPr="00D6513D">
        <w:rPr>
          <w:rFonts w:ascii="TeleNeo Office" w:hAnsi="TeleNeo Office" w:cs="Arial"/>
        </w:rPr>
        <w:t xml:space="preserve"> </w:t>
      </w:r>
    </w:p>
    <w:p w14:paraId="60823482" w14:textId="77777777" w:rsidR="006E3446" w:rsidRPr="00D6513D" w:rsidRDefault="00000000" w:rsidP="00B63F33">
      <w:pPr>
        <w:jc w:val="both"/>
        <w:rPr>
          <w:rFonts w:ascii="TeleNeo Office" w:hAnsi="TeleNeo Office" w:cs="Arial"/>
        </w:rPr>
      </w:pPr>
      <w:hyperlink r:id="rId17" w:history="1">
        <w:r w:rsidR="006E3446" w:rsidRPr="00D6513D">
          <w:rPr>
            <w:rStyle w:val="Hyperlink"/>
            <w:rFonts w:ascii="TeleNeo Office" w:hAnsi="TeleNeo Office" w:cs="Arial"/>
          </w:rPr>
          <w:t>www.facebook.com/deutschetelekom</w:t>
        </w:r>
      </w:hyperlink>
      <w:r w:rsidR="006E3446" w:rsidRPr="00D6513D">
        <w:rPr>
          <w:rFonts w:ascii="TeleNeo Office" w:hAnsi="TeleNeo Office" w:cs="Arial"/>
        </w:rPr>
        <w:t xml:space="preserve"> </w:t>
      </w:r>
    </w:p>
    <w:p w14:paraId="7E254EB7" w14:textId="77777777" w:rsidR="006E3446" w:rsidRPr="00D6513D" w:rsidRDefault="00000000" w:rsidP="00B63F33">
      <w:pPr>
        <w:jc w:val="both"/>
        <w:rPr>
          <w:rFonts w:ascii="TeleNeo Office" w:hAnsi="TeleNeo Office" w:cs="Arial"/>
        </w:rPr>
      </w:pPr>
      <w:hyperlink r:id="rId18" w:history="1">
        <w:r w:rsidR="006E3446" w:rsidRPr="00D6513D">
          <w:rPr>
            <w:rStyle w:val="Hyperlink"/>
            <w:rFonts w:ascii="TeleNeo Office" w:hAnsi="TeleNeo Office" w:cs="Arial"/>
          </w:rPr>
          <w:t>www.telekom.com/blog</w:t>
        </w:r>
      </w:hyperlink>
      <w:r w:rsidR="006E3446" w:rsidRPr="00D6513D">
        <w:rPr>
          <w:rFonts w:ascii="TeleNeo Office" w:hAnsi="TeleNeo Office" w:cs="Arial"/>
        </w:rPr>
        <w:t xml:space="preserve"> </w:t>
      </w:r>
    </w:p>
    <w:p w14:paraId="7849CD78" w14:textId="77777777" w:rsidR="006E3446" w:rsidRPr="00D6513D" w:rsidRDefault="00000000" w:rsidP="00B63F33">
      <w:pPr>
        <w:jc w:val="both"/>
        <w:rPr>
          <w:rFonts w:ascii="TeleNeo Office" w:hAnsi="TeleNeo Office" w:cs="Arial"/>
        </w:rPr>
      </w:pPr>
      <w:hyperlink r:id="rId19" w:history="1">
        <w:r w:rsidR="006E3446" w:rsidRPr="00D6513D">
          <w:rPr>
            <w:rStyle w:val="Hyperlink"/>
            <w:rFonts w:ascii="TeleNeo Office" w:hAnsi="TeleNeo Office" w:cs="Arial"/>
          </w:rPr>
          <w:t>www.youtube.com/deutschetelekom</w:t>
        </w:r>
      </w:hyperlink>
      <w:r w:rsidR="006E3446" w:rsidRPr="00D6513D">
        <w:rPr>
          <w:rFonts w:ascii="TeleNeo Office" w:hAnsi="TeleNeo Office" w:cs="Arial"/>
        </w:rPr>
        <w:t xml:space="preserve"> </w:t>
      </w:r>
    </w:p>
    <w:p w14:paraId="425C72B3" w14:textId="77777777" w:rsidR="006E3446" w:rsidRPr="00D6513D" w:rsidRDefault="00000000" w:rsidP="00B63F33">
      <w:pPr>
        <w:jc w:val="both"/>
        <w:rPr>
          <w:rFonts w:ascii="TeleNeo Office" w:hAnsi="TeleNeo Office" w:cs="Arial"/>
        </w:rPr>
      </w:pPr>
      <w:hyperlink r:id="rId20" w:history="1">
        <w:r w:rsidR="006E3446" w:rsidRPr="00D6513D">
          <w:rPr>
            <w:rStyle w:val="Hyperlink"/>
            <w:rFonts w:ascii="TeleNeo Office" w:hAnsi="TeleNeo Office" w:cs="Arial"/>
          </w:rPr>
          <w:t>www.instagram.com/deutschetelekom</w:t>
        </w:r>
      </w:hyperlink>
      <w:r w:rsidR="006E3446" w:rsidRPr="00D6513D">
        <w:rPr>
          <w:rFonts w:ascii="TeleNeo Office" w:hAnsi="TeleNeo Office" w:cs="Arial"/>
        </w:rPr>
        <w:t xml:space="preserve"> </w:t>
      </w:r>
    </w:p>
    <w:p w14:paraId="6FA90B7A" w14:textId="77777777" w:rsidR="006E3446" w:rsidRPr="00D6513D" w:rsidRDefault="006E3446" w:rsidP="00B63F33">
      <w:pPr>
        <w:jc w:val="both"/>
        <w:rPr>
          <w:rFonts w:ascii="TeleNeo Office" w:hAnsi="TeleNeo Office" w:cs="Arial"/>
          <w:b/>
        </w:rPr>
      </w:pPr>
    </w:p>
    <w:p w14:paraId="432A27FA" w14:textId="77777777" w:rsidR="006E3446" w:rsidRPr="00D6513D" w:rsidRDefault="006E3446" w:rsidP="00B63F33">
      <w:pPr>
        <w:jc w:val="both"/>
        <w:rPr>
          <w:rFonts w:ascii="TeleNeo Office" w:hAnsi="TeleNeo Office" w:cs="Arial"/>
          <w:b/>
        </w:rPr>
      </w:pPr>
    </w:p>
    <w:p w14:paraId="35F88B9A" w14:textId="691AD260" w:rsidR="00BD2FA7" w:rsidRDefault="006E3446" w:rsidP="00B63F33">
      <w:pPr>
        <w:jc w:val="both"/>
        <w:rPr>
          <w:rStyle w:val="Hyperlink"/>
          <w:rFonts w:ascii="TeleNeo Office" w:hAnsi="TeleNeo Office" w:cs="Arial"/>
        </w:rPr>
      </w:pPr>
      <w:r w:rsidRPr="00D6513D">
        <w:rPr>
          <w:rFonts w:ascii="TeleNeo Office" w:hAnsi="TeleNeo Office" w:cs="Arial"/>
          <w:b/>
          <w:bCs/>
        </w:rPr>
        <w:t>Über die Deutsche Telekom</w:t>
      </w:r>
      <w:r w:rsidRPr="00D6513D">
        <w:rPr>
          <w:rFonts w:ascii="TeleNeo Office" w:hAnsi="TeleNeo Office" w:cs="Arial"/>
        </w:rPr>
        <w:t xml:space="preserve">: </w:t>
      </w:r>
      <w:hyperlink r:id="rId21" w:history="1">
        <w:r w:rsidRPr="00D6513D">
          <w:rPr>
            <w:rStyle w:val="Hyperlink"/>
            <w:rFonts w:ascii="TeleNeo Office" w:hAnsi="TeleNeo Office" w:cs="Arial"/>
          </w:rPr>
          <w:t>www.telekom.com/konzernprofil</w:t>
        </w:r>
      </w:hyperlink>
    </w:p>
    <w:p w14:paraId="3F33305F" w14:textId="77777777" w:rsidR="00E1547C" w:rsidRPr="00D6513D" w:rsidRDefault="00E1547C" w:rsidP="00B63F33">
      <w:pPr>
        <w:jc w:val="both"/>
        <w:rPr>
          <w:rFonts w:ascii="TeleNeo Office" w:hAnsi="TeleNeo Office"/>
        </w:rPr>
      </w:pPr>
    </w:p>
    <w:sectPr w:rsidR="00E1547C" w:rsidRPr="00D6513D" w:rsidSect="006045B7">
      <w:headerReference w:type="default" r:id="rId22"/>
      <w:footerReference w:type="default" r:id="rId23"/>
      <w:pgSz w:w="11906" w:h="16838" w:code="9"/>
      <w:pgMar w:top="1985" w:right="1418" w:bottom="1418" w:left="1418" w:header="59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996B" w14:textId="77777777" w:rsidR="00595DEB" w:rsidRDefault="00595DEB">
      <w:r>
        <w:separator/>
      </w:r>
    </w:p>
  </w:endnote>
  <w:endnote w:type="continuationSeparator" w:id="0">
    <w:p w14:paraId="3F7554BF" w14:textId="77777777" w:rsidR="00595DEB" w:rsidRDefault="00595DEB">
      <w:r>
        <w:continuationSeparator/>
      </w:r>
    </w:p>
  </w:endnote>
  <w:endnote w:type="continuationNotice" w:id="1">
    <w:p w14:paraId="4164730B" w14:textId="77777777" w:rsidR="00595DEB" w:rsidRDefault="00595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Neo Office">
    <w:panose1 w:val="020B0504040202090203"/>
    <w:charset w:val="00"/>
    <w:family w:val="swiss"/>
    <w:pitch w:val="variable"/>
    <w:sig w:usb0="00000287" w:usb1="00000001"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8A59" w14:textId="1EFBC627" w:rsidR="004554E1" w:rsidRPr="00A1293F" w:rsidRDefault="004554E1" w:rsidP="008D16DF">
    <w:pPr>
      <w:pStyle w:val="Fuzeile"/>
      <w:jc w:val="center"/>
      <w:rPr>
        <w:rFonts w:ascii="TeleNeo Office" w:hAnsi="TeleNeo Office" w:cs="Arial"/>
        <w:sz w:val="20"/>
        <w:szCs w:val="20"/>
      </w:rPr>
    </w:pPr>
    <w:r w:rsidRPr="00A1293F">
      <w:rPr>
        <w:rFonts w:ascii="TeleNeo Office" w:hAnsi="TeleNeo Office" w:cs="Arial"/>
        <w:sz w:val="20"/>
        <w:szCs w:val="20"/>
      </w:rPr>
      <w:t xml:space="preserve">Seite </w:t>
    </w:r>
    <w:r w:rsidR="00FC3A40" w:rsidRPr="00A1293F">
      <w:rPr>
        <w:rStyle w:val="Seitenzahl"/>
        <w:rFonts w:ascii="TeleNeo Office" w:hAnsi="TeleNeo Office" w:cs="Arial"/>
        <w:sz w:val="20"/>
        <w:szCs w:val="20"/>
      </w:rPr>
      <w:fldChar w:fldCharType="begin"/>
    </w:r>
    <w:r w:rsidRPr="00A1293F">
      <w:rPr>
        <w:rStyle w:val="Seitenzahl"/>
        <w:rFonts w:ascii="TeleNeo Office" w:hAnsi="TeleNeo Office" w:cs="Arial"/>
        <w:sz w:val="20"/>
        <w:szCs w:val="20"/>
      </w:rPr>
      <w:instrText xml:space="preserve"> PAGE </w:instrText>
    </w:r>
    <w:r w:rsidR="00FC3A40" w:rsidRPr="00A1293F">
      <w:rPr>
        <w:rStyle w:val="Seitenzahl"/>
        <w:rFonts w:ascii="TeleNeo Office" w:hAnsi="TeleNeo Office" w:cs="Arial"/>
        <w:sz w:val="20"/>
        <w:szCs w:val="20"/>
      </w:rPr>
      <w:fldChar w:fldCharType="separate"/>
    </w:r>
    <w:r w:rsidR="00E44BF0" w:rsidRPr="00A1293F">
      <w:rPr>
        <w:rStyle w:val="Seitenzahl"/>
        <w:rFonts w:ascii="TeleNeo Office" w:hAnsi="TeleNeo Office" w:cs="Arial"/>
        <w:noProof/>
        <w:sz w:val="20"/>
        <w:szCs w:val="20"/>
      </w:rPr>
      <w:t>2</w:t>
    </w:r>
    <w:r w:rsidR="00FC3A40" w:rsidRPr="00A1293F">
      <w:rPr>
        <w:rStyle w:val="Seitenzahl"/>
        <w:rFonts w:ascii="TeleNeo Office" w:hAnsi="TeleNeo Office" w:cs="Arial"/>
        <w:sz w:val="20"/>
        <w:szCs w:val="20"/>
      </w:rPr>
      <w:fldChar w:fldCharType="end"/>
    </w:r>
    <w:r w:rsidRPr="00A1293F">
      <w:rPr>
        <w:rStyle w:val="Seitenzahl"/>
        <w:rFonts w:ascii="TeleNeo Office" w:hAnsi="TeleNeo Office" w:cs="Arial"/>
        <w:sz w:val="20"/>
        <w:szCs w:val="20"/>
      </w:rPr>
      <w:t xml:space="preserve"> von </w:t>
    </w:r>
    <w:r w:rsidR="00FC3A40" w:rsidRPr="00A1293F">
      <w:rPr>
        <w:rStyle w:val="Seitenzahl"/>
        <w:rFonts w:ascii="TeleNeo Office" w:hAnsi="TeleNeo Office" w:cs="Arial"/>
        <w:sz w:val="20"/>
        <w:szCs w:val="20"/>
      </w:rPr>
      <w:fldChar w:fldCharType="begin"/>
    </w:r>
    <w:r w:rsidRPr="00A1293F">
      <w:rPr>
        <w:rStyle w:val="Seitenzahl"/>
        <w:rFonts w:ascii="TeleNeo Office" w:hAnsi="TeleNeo Office" w:cs="Arial"/>
        <w:sz w:val="20"/>
        <w:szCs w:val="20"/>
      </w:rPr>
      <w:instrText xml:space="preserve"> NUMPAGES </w:instrText>
    </w:r>
    <w:r w:rsidR="00FC3A40" w:rsidRPr="00A1293F">
      <w:rPr>
        <w:rStyle w:val="Seitenzahl"/>
        <w:rFonts w:ascii="TeleNeo Office" w:hAnsi="TeleNeo Office" w:cs="Arial"/>
        <w:sz w:val="20"/>
        <w:szCs w:val="20"/>
      </w:rPr>
      <w:fldChar w:fldCharType="separate"/>
    </w:r>
    <w:r w:rsidR="00E44BF0" w:rsidRPr="00A1293F">
      <w:rPr>
        <w:rStyle w:val="Seitenzahl"/>
        <w:rFonts w:ascii="TeleNeo Office" w:hAnsi="TeleNeo Office" w:cs="Arial"/>
        <w:noProof/>
        <w:sz w:val="20"/>
        <w:szCs w:val="20"/>
      </w:rPr>
      <w:t>2</w:t>
    </w:r>
    <w:r w:rsidR="00FC3A40" w:rsidRPr="00A1293F">
      <w:rPr>
        <w:rStyle w:val="Seitenzahl"/>
        <w:rFonts w:ascii="TeleNeo Office" w:hAnsi="TeleNeo Office"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F37D" w14:textId="77777777" w:rsidR="00595DEB" w:rsidRDefault="00595DEB">
      <w:r>
        <w:separator/>
      </w:r>
    </w:p>
  </w:footnote>
  <w:footnote w:type="continuationSeparator" w:id="0">
    <w:p w14:paraId="79F689BD" w14:textId="77777777" w:rsidR="00595DEB" w:rsidRDefault="00595DEB">
      <w:r>
        <w:continuationSeparator/>
      </w:r>
    </w:p>
  </w:footnote>
  <w:footnote w:type="continuationNotice" w:id="1">
    <w:p w14:paraId="19B6F827" w14:textId="77777777" w:rsidR="00595DEB" w:rsidRDefault="00595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511A" w14:textId="71000807" w:rsidR="004C698E" w:rsidRPr="00314D82" w:rsidRDefault="00AE552F" w:rsidP="00C67C2C">
    <w:pPr>
      <w:pStyle w:val="Kopfzeile"/>
      <w:jc w:val="center"/>
    </w:pPr>
    <w:r>
      <w:rPr>
        <w:noProof/>
      </w:rPr>
      <w:drawing>
        <wp:inline distT="0" distB="0" distL="0" distR="0" wp14:anchorId="2940D979" wp14:editId="37E3C435">
          <wp:extent cx="453600" cy="54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0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783"/>
    <w:multiLevelType w:val="hybridMultilevel"/>
    <w:tmpl w:val="C16AA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55FF0"/>
    <w:multiLevelType w:val="hybridMultilevel"/>
    <w:tmpl w:val="48BCAFB2"/>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425AC0"/>
    <w:multiLevelType w:val="hybridMultilevel"/>
    <w:tmpl w:val="8A763552"/>
    <w:lvl w:ilvl="0" w:tplc="9708A062">
      <w:start w:val="1"/>
      <w:numFmt w:val="bullet"/>
      <w:lvlText w:val="·"/>
      <w:lvlJc w:val="left"/>
      <w:pPr>
        <w:tabs>
          <w:tab w:val="num" w:pos="360"/>
        </w:tabs>
        <w:ind w:left="360" w:hanging="360"/>
      </w:pPr>
      <w:rPr>
        <w:rFonts w:ascii="TeleNeo Office" w:hAnsi="TeleNeo Office" w:hint="default"/>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abstractNum w:abstractNumId="3" w15:restartNumberingAfterBreak="0">
    <w:nsid w:val="099C4AA9"/>
    <w:multiLevelType w:val="hybridMultilevel"/>
    <w:tmpl w:val="0AB07578"/>
    <w:lvl w:ilvl="0" w:tplc="8B1AEC3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33F91"/>
    <w:multiLevelType w:val="hybridMultilevel"/>
    <w:tmpl w:val="9800C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28648A"/>
    <w:multiLevelType w:val="hybridMultilevel"/>
    <w:tmpl w:val="7CB497EC"/>
    <w:lvl w:ilvl="0" w:tplc="8EAE19CC">
      <w:start w:val="1"/>
      <w:numFmt w:val="bullet"/>
      <w:lvlText w:val=""/>
      <w:lvlJc w:val="left"/>
      <w:pPr>
        <w:tabs>
          <w:tab w:val="num" w:pos="2160"/>
        </w:tabs>
        <w:ind w:left="2160" w:hanging="607"/>
      </w:pPr>
      <w:rPr>
        <w:rFonts w:ascii="Symbol" w:hAnsi="Symbol"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B913020"/>
    <w:multiLevelType w:val="hybridMultilevel"/>
    <w:tmpl w:val="F208CEC8"/>
    <w:lvl w:ilvl="0" w:tplc="2F96F3DE">
      <w:start w:val="1"/>
      <w:numFmt w:val="bullet"/>
      <w:lvlText w:val="$"/>
      <w:lvlJc w:val="left"/>
      <w:pPr>
        <w:tabs>
          <w:tab w:val="num" w:pos="360"/>
        </w:tabs>
        <w:ind w:left="360" w:hanging="360"/>
      </w:pPr>
      <w:rPr>
        <w:rFonts w:ascii="TeleNeo Office" w:hAnsi="TeleNeo Office" w:hint="default"/>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1C191AFD"/>
    <w:multiLevelType w:val="multilevel"/>
    <w:tmpl w:val="3C9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9021D"/>
    <w:multiLevelType w:val="hybridMultilevel"/>
    <w:tmpl w:val="A402939A"/>
    <w:lvl w:ilvl="0" w:tplc="FD0E9C80">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abstractNum w:abstractNumId="9" w15:restartNumberingAfterBreak="0">
    <w:nsid w:val="26DB4991"/>
    <w:multiLevelType w:val="multilevel"/>
    <w:tmpl w:val="20B4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CB55DF0"/>
    <w:multiLevelType w:val="hybridMultilevel"/>
    <w:tmpl w:val="616C031C"/>
    <w:lvl w:ilvl="0" w:tplc="558C61AC">
      <w:start w:val="6"/>
      <w:numFmt w:val="bullet"/>
      <w:lvlText w:val="-"/>
      <w:lvlJc w:val="left"/>
      <w:pPr>
        <w:ind w:left="720" w:hanging="360"/>
      </w:pPr>
      <w:rPr>
        <w:rFonts w:ascii="TeleNeo Office" w:eastAsia="Arial Unicode MS" w:hAnsi="TeleNeo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C12BC8"/>
    <w:multiLevelType w:val="hybridMultilevel"/>
    <w:tmpl w:val="BE4CE9AA"/>
    <w:lvl w:ilvl="0" w:tplc="9708A062">
      <w:start w:val="1"/>
      <w:numFmt w:val="bullet"/>
      <w:lvlText w:val="·"/>
      <w:lvlJc w:val="left"/>
      <w:pPr>
        <w:tabs>
          <w:tab w:val="num" w:pos="1913"/>
        </w:tabs>
        <w:ind w:left="1913" w:hanging="360"/>
      </w:pPr>
      <w:rPr>
        <w:rFonts w:ascii="TeleNeo Office" w:hAnsi="TeleNeo Office"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097480A"/>
    <w:multiLevelType w:val="hybridMultilevel"/>
    <w:tmpl w:val="CF8253B2"/>
    <w:lvl w:ilvl="0" w:tplc="FD0E9C80">
      <w:start w:val="1"/>
      <w:numFmt w:val="bullet"/>
      <w:lvlText w:val=""/>
      <w:lvlJc w:val="left"/>
      <w:pPr>
        <w:tabs>
          <w:tab w:val="num" w:pos="1913"/>
        </w:tabs>
        <w:ind w:left="1913" w:hanging="360"/>
      </w:pPr>
      <w:rPr>
        <w:rFonts w:ascii="Wingdings" w:hAnsi="Wingdings"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70501FB"/>
    <w:multiLevelType w:val="hybridMultilevel"/>
    <w:tmpl w:val="D9647068"/>
    <w:lvl w:ilvl="0" w:tplc="DBCCB67C">
      <w:start w:val="1"/>
      <w:numFmt w:val="none"/>
      <w:lvlText w:val="a)"/>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1E6101"/>
    <w:multiLevelType w:val="hybridMultilevel"/>
    <w:tmpl w:val="5804E6F6"/>
    <w:lvl w:ilvl="0" w:tplc="4EE64692">
      <w:start w:val="1"/>
      <w:numFmt w:val="bullet"/>
      <w:lvlText w:val=""/>
      <w:lvlJc w:val="left"/>
      <w:pPr>
        <w:tabs>
          <w:tab w:val="num" w:pos="360"/>
        </w:tabs>
        <w:ind w:left="360" w:hanging="360"/>
      </w:pPr>
      <w:rPr>
        <w:rFonts w:ascii="Wingdings" w:hAnsi="Wingdings"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15" w15:restartNumberingAfterBreak="0">
    <w:nsid w:val="447161E1"/>
    <w:multiLevelType w:val="hybridMultilevel"/>
    <w:tmpl w:val="5BAC27F6"/>
    <w:lvl w:ilvl="0" w:tplc="778226FE">
      <w:start w:val="1"/>
      <w:numFmt w:val="bullet"/>
      <w:lvlText w:val=""/>
      <w:lvlJc w:val="left"/>
      <w:pPr>
        <w:tabs>
          <w:tab w:val="num" w:pos="720"/>
        </w:tabs>
        <w:ind w:left="720" w:hanging="360"/>
      </w:pPr>
      <w:rPr>
        <w:rFonts w:ascii="Wingdings" w:hAnsi="Wingdings" w:hint="default"/>
      </w:rPr>
    </w:lvl>
    <w:lvl w:ilvl="1" w:tplc="48428AB6" w:tentative="1">
      <w:start w:val="1"/>
      <w:numFmt w:val="bullet"/>
      <w:lvlText w:val=""/>
      <w:lvlJc w:val="left"/>
      <w:pPr>
        <w:tabs>
          <w:tab w:val="num" w:pos="1440"/>
        </w:tabs>
        <w:ind w:left="1440" w:hanging="360"/>
      </w:pPr>
      <w:rPr>
        <w:rFonts w:ascii="Wingdings" w:hAnsi="Wingdings" w:hint="default"/>
      </w:rPr>
    </w:lvl>
    <w:lvl w:ilvl="2" w:tplc="FF90E7BC" w:tentative="1">
      <w:start w:val="1"/>
      <w:numFmt w:val="bullet"/>
      <w:lvlText w:val=""/>
      <w:lvlJc w:val="left"/>
      <w:pPr>
        <w:tabs>
          <w:tab w:val="num" w:pos="2160"/>
        </w:tabs>
        <w:ind w:left="2160" w:hanging="360"/>
      </w:pPr>
      <w:rPr>
        <w:rFonts w:ascii="Wingdings" w:hAnsi="Wingdings" w:hint="default"/>
      </w:rPr>
    </w:lvl>
    <w:lvl w:ilvl="3" w:tplc="B3C62E30" w:tentative="1">
      <w:start w:val="1"/>
      <w:numFmt w:val="bullet"/>
      <w:lvlText w:val=""/>
      <w:lvlJc w:val="left"/>
      <w:pPr>
        <w:tabs>
          <w:tab w:val="num" w:pos="2880"/>
        </w:tabs>
        <w:ind w:left="2880" w:hanging="360"/>
      </w:pPr>
      <w:rPr>
        <w:rFonts w:ascii="Wingdings" w:hAnsi="Wingdings" w:hint="default"/>
      </w:rPr>
    </w:lvl>
    <w:lvl w:ilvl="4" w:tplc="4CB4F504" w:tentative="1">
      <w:start w:val="1"/>
      <w:numFmt w:val="bullet"/>
      <w:lvlText w:val=""/>
      <w:lvlJc w:val="left"/>
      <w:pPr>
        <w:tabs>
          <w:tab w:val="num" w:pos="3600"/>
        </w:tabs>
        <w:ind w:left="3600" w:hanging="360"/>
      </w:pPr>
      <w:rPr>
        <w:rFonts w:ascii="Wingdings" w:hAnsi="Wingdings" w:hint="default"/>
      </w:rPr>
    </w:lvl>
    <w:lvl w:ilvl="5" w:tplc="1AF8FA5E" w:tentative="1">
      <w:start w:val="1"/>
      <w:numFmt w:val="bullet"/>
      <w:lvlText w:val=""/>
      <w:lvlJc w:val="left"/>
      <w:pPr>
        <w:tabs>
          <w:tab w:val="num" w:pos="4320"/>
        </w:tabs>
        <w:ind w:left="4320" w:hanging="360"/>
      </w:pPr>
      <w:rPr>
        <w:rFonts w:ascii="Wingdings" w:hAnsi="Wingdings" w:hint="default"/>
      </w:rPr>
    </w:lvl>
    <w:lvl w:ilvl="6" w:tplc="8FB0D538" w:tentative="1">
      <w:start w:val="1"/>
      <w:numFmt w:val="bullet"/>
      <w:lvlText w:val=""/>
      <w:lvlJc w:val="left"/>
      <w:pPr>
        <w:tabs>
          <w:tab w:val="num" w:pos="5040"/>
        </w:tabs>
        <w:ind w:left="5040" w:hanging="360"/>
      </w:pPr>
      <w:rPr>
        <w:rFonts w:ascii="Wingdings" w:hAnsi="Wingdings" w:hint="default"/>
      </w:rPr>
    </w:lvl>
    <w:lvl w:ilvl="7" w:tplc="4DBCAE5A" w:tentative="1">
      <w:start w:val="1"/>
      <w:numFmt w:val="bullet"/>
      <w:lvlText w:val=""/>
      <w:lvlJc w:val="left"/>
      <w:pPr>
        <w:tabs>
          <w:tab w:val="num" w:pos="5760"/>
        </w:tabs>
        <w:ind w:left="5760" w:hanging="360"/>
      </w:pPr>
      <w:rPr>
        <w:rFonts w:ascii="Wingdings" w:hAnsi="Wingdings" w:hint="default"/>
      </w:rPr>
    </w:lvl>
    <w:lvl w:ilvl="8" w:tplc="32AEA0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73EC8"/>
    <w:multiLevelType w:val="multilevel"/>
    <w:tmpl w:val="7CB497EC"/>
    <w:lvl w:ilvl="0">
      <w:start w:val="1"/>
      <w:numFmt w:val="bullet"/>
      <w:lvlText w:val=""/>
      <w:lvlJc w:val="left"/>
      <w:pPr>
        <w:tabs>
          <w:tab w:val="num" w:pos="2160"/>
        </w:tabs>
        <w:ind w:left="2160" w:hanging="607"/>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CFE3E31"/>
    <w:multiLevelType w:val="hybridMultilevel"/>
    <w:tmpl w:val="0344B73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FDD33F2"/>
    <w:multiLevelType w:val="hybridMultilevel"/>
    <w:tmpl w:val="B9E889A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A1D03D6"/>
    <w:multiLevelType w:val="hybridMultilevel"/>
    <w:tmpl w:val="B0DEAB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007299"/>
    <w:multiLevelType w:val="hybridMultilevel"/>
    <w:tmpl w:val="5488437C"/>
    <w:lvl w:ilvl="0" w:tplc="75A6FC64">
      <w:start w:val="1"/>
      <w:numFmt w:val="bullet"/>
      <w:lvlText w:val="•"/>
      <w:lvlJc w:val="left"/>
      <w:pPr>
        <w:tabs>
          <w:tab w:val="num" w:pos="720"/>
        </w:tabs>
        <w:ind w:left="720" w:hanging="360"/>
      </w:pPr>
      <w:rPr>
        <w:rFonts w:ascii="Arial" w:hAnsi="Arial" w:hint="default"/>
      </w:rPr>
    </w:lvl>
    <w:lvl w:ilvl="1" w:tplc="0D4EE268" w:tentative="1">
      <w:start w:val="1"/>
      <w:numFmt w:val="bullet"/>
      <w:lvlText w:val="•"/>
      <w:lvlJc w:val="left"/>
      <w:pPr>
        <w:tabs>
          <w:tab w:val="num" w:pos="1440"/>
        </w:tabs>
        <w:ind w:left="1440" w:hanging="360"/>
      </w:pPr>
      <w:rPr>
        <w:rFonts w:ascii="Arial" w:hAnsi="Arial" w:hint="default"/>
      </w:rPr>
    </w:lvl>
    <w:lvl w:ilvl="2" w:tplc="4C1C573A" w:tentative="1">
      <w:start w:val="1"/>
      <w:numFmt w:val="bullet"/>
      <w:lvlText w:val="•"/>
      <w:lvlJc w:val="left"/>
      <w:pPr>
        <w:tabs>
          <w:tab w:val="num" w:pos="2160"/>
        </w:tabs>
        <w:ind w:left="2160" w:hanging="360"/>
      </w:pPr>
      <w:rPr>
        <w:rFonts w:ascii="Arial" w:hAnsi="Arial" w:hint="default"/>
      </w:rPr>
    </w:lvl>
    <w:lvl w:ilvl="3" w:tplc="B9AEDDE2" w:tentative="1">
      <w:start w:val="1"/>
      <w:numFmt w:val="bullet"/>
      <w:lvlText w:val="•"/>
      <w:lvlJc w:val="left"/>
      <w:pPr>
        <w:tabs>
          <w:tab w:val="num" w:pos="2880"/>
        </w:tabs>
        <w:ind w:left="2880" w:hanging="360"/>
      </w:pPr>
      <w:rPr>
        <w:rFonts w:ascii="Arial" w:hAnsi="Arial" w:hint="default"/>
      </w:rPr>
    </w:lvl>
    <w:lvl w:ilvl="4" w:tplc="C7EC4746" w:tentative="1">
      <w:start w:val="1"/>
      <w:numFmt w:val="bullet"/>
      <w:lvlText w:val="•"/>
      <w:lvlJc w:val="left"/>
      <w:pPr>
        <w:tabs>
          <w:tab w:val="num" w:pos="3600"/>
        </w:tabs>
        <w:ind w:left="3600" w:hanging="360"/>
      </w:pPr>
      <w:rPr>
        <w:rFonts w:ascii="Arial" w:hAnsi="Arial" w:hint="default"/>
      </w:rPr>
    </w:lvl>
    <w:lvl w:ilvl="5" w:tplc="CE7E70F4" w:tentative="1">
      <w:start w:val="1"/>
      <w:numFmt w:val="bullet"/>
      <w:lvlText w:val="•"/>
      <w:lvlJc w:val="left"/>
      <w:pPr>
        <w:tabs>
          <w:tab w:val="num" w:pos="4320"/>
        </w:tabs>
        <w:ind w:left="4320" w:hanging="360"/>
      </w:pPr>
      <w:rPr>
        <w:rFonts w:ascii="Arial" w:hAnsi="Arial" w:hint="default"/>
      </w:rPr>
    </w:lvl>
    <w:lvl w:ilvl="6" w:tplc="AE849C4A" w:tentative="1">
      <w:start w:val="1"/>
      <w:numFmt w:val="bullet"/>
      <w:lvlText w:val="•"/>
      <w:lvlJc w:val="left"/>
      <w:pPr>
        <w:tabs>
          <w:tab w:val="num" w:pos="5040"/>
        </w:tabs>
        <w:ind w:left="5040" w:hanging="360"/>
      </w:pPr>
      <w:rPr>
        <w:rFonts w:ascii="Arial" w:hAnsi="Arial" w:hint="default"/>
      </w:rPr>
    </w:lvl>
    <w:lvl w:ilvl="7" w:tplc="337A30F6" w:tentative="1">
      <w:start w:val="1"/>
      <w:numFmt w:val="bullet"/>
      <w:lvlText w:val="•"/>
      <w:lvlJc w:val="left"/>
      <w:pPr>
        <w:tabs>
          <w:tab w:val="num" w:pos="5760"/>
        </w:tabs>
        <w:ind w:left="5760" w:hanging="360"/>
      </w:pPr>
      <w:rPr>
        <w:rFonts w:ascii="Arial" w:hAnsi="Arial" w:hint="default"/>
      </w:rPr>
    </w:lvl>
    <w:lvl w:ilvl="8" w:tplc="95382DE0" w:tentative="1">
      <w:start w:val="1"/>
      <w:numFmt w:val="bullet"/>
      <w:lvlText w:val="•"/>
      <w:lvlJc w:val="left"/>
      <w:pPr>
        <w:tabs>
          <w:tab w:val="num" w:pos="6480"/>
        </w:tabs>
        <w:ind w:left="6480" w:hanging="360"/>
      </w:pPr>
      <w:rPr>
        <w:rFonts w:ascii="Arial" w:hAnsi="Arial" w:hint="default"/>
      </w:rPr>
    </w:lvl>
  </w:abstractNum>
  <w:num w:numId="1" w16cid:durableId="29159488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99378">
    <w:abstractNumId w:val="3"/>
  </w:num>
  <w:num w:numId="3" w16cid:durableId="931167092">
    <w:abstractNumId w:val="5"/>
  </w:num>
  <w:num w:numId="4" w16cid:durableId="436829041">
    <w:abstractNumId w:val="16"/>
  </w:num>
  <w:num w:numId="5" w16cid:durableId="1536654544">
    <w:abstractNumId w:val="12"/>
  </w:num>
  <w:num w:numId="6" w16cid:durableId="408039362">
    <w:abstractNumId w:val="11"/>
  </w:num>
  <w:num w:numId="7" w16cid:durableId="84496904">
    <w:abstractNumId w:val="6"/>
  </w:num>
  <w:num w:numId="8" w16cid:durableId="1114136573">
    <w:abstractNumId w:val="2"/>
  </w:num>
  <w:num w:numId="9" w16cid:durableId="1139419934">
    <w:abstractNumId w:val="8"/>
  </w:num>
  <w:num w:numId="10" w16cid:durableId="115024725">
    <w:abstractNumId w:val="18"/>
  </w:num>
  <w:num w:numId="11" w16cid:durableId="1374111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0670219">
    <w:abstractNumId w:val="1"/>
  </w:num>
  <w:num w:numId="13" w16cid:durableId="7166633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9326818">
    <w:abstractNumId w:val="0"/>
  </w:num>
  <w:num w:numId="15" w16cid:durableId="323977124">
    <w:abstractNumId w:val="4"/>
  </w:num>
  <w:num w:numId="16" w16cid:durableId="563494851">
    <w:abstractNumId w:val="20"/>
  </w:num>
  <w:num w:numId="17" w16cid:durableId="1201623587">
    <w:abstractNumId w:val="15"/>
  </w:num>
  <w:num w:numId="18" w16cid:durableId="2130200531">
    <w:abstractNumId w:val="10"/>
  </w:num>
  <w:num w:numId="19" w16cid:durableId="490222760">
    <w:abstractNumId w:val="7"/>
  </w:num>
  <w:num w:numId="20" w16cid:durableId="236868729">
    <w:abstractNumId w:val="9"/>
  </w:num>
  <w:num w:numId="21" w16cid:durableId="4436918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6D"/>
    <w:rsid w:val="00000015"/>
    <w:rsid w:val="00003381"/>
    <w:rsid w:val="00004CD7"/>
    <w:rsid w:val="00005CD6"/>
    <w:rsid w:val="00006D9A"/>
    <w:rsid w:val="00007575"/>
    <w:rsid w:val="00011265"/>
    <w:rsid w:val="0001167F"/>
    <w:rsid w:val="000132B8"/>
    <w:rsid w:val="00013489"/>
    <w:rsid w:val="00013A95"/>
    <w:rsid w:val="000167B2"/>
    <w:rsid w:val="000169E9"/>
    <w:rsid w:val="00016E38"/>
    <w:rsid w:val="00017DBA"/>
    <w:rsid w:val="00021053"/>
    <w:rsid w:val="00021398"/>
    <w:rsid w:val="000220CA"/>
    <w:rsid w:val="000248D7"/>
    <w:rsid w:val="00026AAA"/>
    <w:rsid w:val="00026B36"/>
    <w:rsid w:val="00027BC0"/>
    <w:rsid w:val="00027CD6"/>
    <w:rsid w:val="00033246"/>
    <w:rsid w:val="00033C6A"/>
    <w:rsid w:val="00033E5C"/>
    <w:rsid w:val="000367A7"/>
    <w:rsid w:val="00041BC4"/>
    <w:rsid w:val="00042CA7"/>
    <w:rsid w:val="00043A30"/>
    <w:rsid w:val="000447BF"/>
    <w:rsid w:val="00046712"/>
    <w:rsid w:val="00047654"/>
    <w:rsid w:val="00052BC9"/>
    <w:rsid w:val="00053B22"/>
    <w:rsid w:val="00053BEF"/>
    <w:rsid w:val="00056381"/>
    <w:rsid w:val="0005745D"/>
    <w:rsid w:val="00057DAD"/>
    <w:rsid w:val="00060301"/>
    <w:rsid w:val="00060398"/>
    <w:rsid w:val="0006282D"/>
    <w:rsid w:val="00063078"/>
    <w:rsid w:val="000635B5"/>
    <w:rsid w:val="0006601C"/>
    <w:rsid w:val="00070337"/>
    <w:rsid w:val="00070483"/>
    <w:rsid w:val="000725B7"/>
    <w:rsid w:val="000733E6"/>
    <w:rsid w:val="0007478B"/>
    <w:rsid w:val="0007568C"/>
    <w:rsid w:val="0007729D"/>
    <w:rsid w:val="00077D64"/>
    <w:rsid w:val="000802A9"/>
    <w:rsid w:val="00083AEC"/>
    <w:rsid w:val="000846EC"/>
    <w:rsid w:val="00084C8F"/>
    <w:rsid w:val="00084DCF"/>
    <w:rsid w:val="00090420"/>
    <w:rsid w:val="0009046D"/>
    <w:rsid w:val="00092ABE"/>
    <w:rsid w:val="000947A5"/>
    <w:rsid w:val="00095042"/>
    <w:rsid w:val="00096F9C"/>
    <w:rsid w:val="000A0313"/>
    <w:rsid w:val="000A1C94"/>
    <w:rsid w:val="000A3793"/>
    <w:rsid w:val="000A4222"/>
    <w:rsid w:val="000A570B"/>
    <w:rsid w:val="000A617F"/>
    <w:rsid w:val="000A7247"/>
    <w:rsid w:val="000B0E70"/>
    <w:rsid w:val="000B1B11"/>
    <w:rsid w:val="000B2D62"/>
    <w:rsid w:val="000B74D5"/>
    <w:rsid w:val="000C0447"/>
    <w:rsid w:val="000C17FC"/>
    <w:rsid w:val="000C1BE5"/>
    <w:rsid w:val="000C2A11"/>
    <w:rsid w:val="000C3F1E"/>
    <w:rsid w:val="000C5A67"/>
    <w:rsid w:val="000C61A3"/>
    <w:rsid w:val="000C78E3"/>
    <w:rsid w:val="000D02F1"/>
    <w:rsid w:val="000D0898"/>
    <w:rsid w:val="000D1521"/>
    <w:rsid w:val="000D1B0B"/>
    <w:rsid w:val="000D1B47"/>
    <w:rsid w:val="000D1EB1"/>
    <w:rsid w:val="000D2195"/>
    <w:rsid w:val="000D32BA"/>
    <w:rsid w:val="000D4C65"/>
    <w:rsid w:val="000D4E12"/>
    <w:rsid w:val="000D521B"/>
    <w:rsid w:val="000D6EB2"/>
    <w:rsid w:val="000D728D"/>
    <w:rsid w:val="000D7352"/>
    <w:rsid w:val="000E20BE"/>
    <w:rsid w:val="000E227D"/>
    <w:rsid w:val="000E27D4"/>
    <w:rsid w:val="000E39D0"/>
    <w:rsid w:val="000E4492"/>
    <w:rsid w:val="000E600C"/>
    <w:rsid w:val="000E6147"/>
    <w:rsid w:val="000F01BF"/>
    <w:rsid w:val="000F0F87"/>
    <w:rsid w:val="000F1D08"/>
    <w:rsid w:val="000F1F32"/>
    <w:rsid w:val="000F268A"/>
    <w:rsid w:val="000F308E"/>
    <w:rsid w:val="000F35FA"/>
    <w:rsid w:val="000F567D"/>
    <w:rsid w:val="000F5DBC"/>
    <w:rsid w:val="000F66E8"/>
    <w:rsid w:val="000F6F3A"/>
    <w:rsid w:val="00101177"/>
    <w:rsid w:val="0010122F"/>
    <w:rsid w:val="0010240E"/>
    <w:rsid w:val="00102B05"/>
    <w:rsid w:val="001037F8"/>
    <w:rsid w:val="0010448B"/>
    <w:rsid w:val="00105087"/>
    <w:rsid w:val="00105528"/>
    <w:rsid w:val="00105CA3"/>
    <w:rsid w:val="00106574"/>
    <w:rsid w:val="0010768A"/>
    <w:rsid w:val="00110BB6"/>
    <w:rsid w:val="00111050"/>
    <w:rsid w:val="001120EC"/>
    <w:rsid w:val="00112B01"/>
    <w:rsid w:val="00112E29"/>
    <w:rsid w:val="0011329A"/>
    <w:rsid w:val="00113368"/>
    <w:rsid w:val="001143D4"/>
    <w:rsid w:val="00114BA8"/>
    <w:rsid w:val="001154D2"/>
    <w:rsid w:val="00115B88"/>
    <w:rsid w:val="001162A6"/>
    <w:rsid w:val="001175E4"/>
    <w:rsid w:val="00121893"/>
    <w:rsid w:val="00122D48"/>
    <w:rsid w:val="00124FF5"/>
    <w:rsid w:val="00125055"/>
    <w:rsid w:val="00125A14"/>
    <w:rsid w:val="00125A22"/>
    <w:rsid w:val="00126472"/>
    <w:rsid w:val="00127ADB"/>
    <w:rsid w:val="0013002B"/>
    <w:rsid w:val="0013467F"/>
    <w:rsid w:val="0013593F"/>
    <w:rsid w:val="0013596D"/>
    <w:rsid w:val="0013714F"/>
    <w:rsid w:val="001379FF"/>
    <w:rsid w:val="00137D55"/>
    <w:rsid w:val="0014026F"/>
    <w:rsid w:val="0014296F"/>
    <w:rsid w:val="00143B08"/>
    <w:rsid w:val="00143D4B"/>
    <w:rsid w:val="001444B9"/>
    <w:rsid w:val="00144F9F"/>
    <w:rsid w:val="0014552F"/>
    <w:rsid w:val="001466C3"/>
    <w:rsid w:val="00146B5B"/>
    <w:rsid w:val="00146CA7"/>
    <w:rsid w:val="001479A6"/>
    <w:rsid w:val="00147C79"/>
    <w:rsid w:val="00147CDC"/>
    <w:rsid w:val="00150ADE"/>
    <w:rsid w:val="00152283"/>
    <w:rsid w:val="00156F4F"/>
    <w:rsid w:val="00157714"/>
    <w:rsid w:val="001605B8"/>
    <w:rsid w:val="001607D8"/>
    <w:rsid w:val="00161722"/>
    <w:rsid w:val="00162411"/>
    <w:rsid w:val="0016319B"/>
    <w:rsid w:val="001638D2"/>
    <w:rsid w:val="001646FC"/>
    <w:rsid w:val="00165436"/>
    <w:rsid w:val="0016594B"/>
    <w:rsid w:val="00165A7A"/>
    <w:rsid w:val="00165C61"/>
    <w:rsid w:val="00165EF1"/>
    <w:rsid w:val="001665E4"/>
    <w:rsid w:val="00166A29"/>
    <w:rsid w:val="00166CC8"/>
    <w:rsid w:val="00166E02"/>
    <w:rsid w:val="00171F13"/>
    <w:rsid w:val="001743AD"/>
    <w:rsid w:val="00174C1D"/>
    <w:rsid w:val="00176EC8"/>
    <w:rsid w:val="00180AE8"/>
    <w:rsid w:val="00181850"/>
    <w:rsid w:val="00182664"/>
    <w:rsid w:val="00182774"/>
    <w:rsid w:val="00182869"/>
    <w:rsid w:val="00182D24"/>
    <w:rsid w:val="001837B2"/>
    <w:rsid w:val="00183D34"/>
    <w:rsid w:val="001854D9"/>
    <w:rsid w:val="00186B08"/>
    <w:rsid w:val="0019156C"/>
    <w:rsid w:val="00191FCD"/>
    <w:rsid w:val="0019301D"/>
    <w:rsid w:val="001935F4"/>
    <w:rsid w:val="00193B43"/>
    <w:rsid w:val="00195C3D"/>
    <w:rsid w:val="00195DA9"/>
    <w:rsid w:val="001961E0"/>
    <w:rsid w:val="001979FB"/>
    <w:rsid w:val="001A048C"/>
    <w:rsid w:val="001A0BDB"/>
    <w:rsid w:val="001A141C"/>
    <w:rsid w:val="001A1CE6"/>
    <w:rsid w:val="001A2B2B"/>
    <w:rsid w:val="001A5172"/>
    <w:rsid w:val="001A51C8"/>
    <w:rsid w:val="001A5B16"/>
    <w:rsid w:val="001A7394"/>
    <w:rsid w:val="001A77AF"/>
    <w:rsid w:val="001B011E"/>
    <w:rsid w:val="001B03ED"/>
    <w:rsid w:val="001B2159"/>
    <w:rsid w:val="001B23F6"/>
    <w:rsid w:val="001B2577"/>
    <w:rsid w:val="001B2B10"/>
    <w:rsid w:val="001B344F"/>
    <w:rsid w:val="001B4B53"/>
    <w:rsid w:val="001B515B"/>
    <w:rsid w:val="001B5974"/>
    <w:rsid w:val="001B629F"/>
    <w:rsid w:val="001B65BF"/>
    <w:rsid w:val="001B7643"/>
    <w:rsid w:val="001B78E8"/>
    <w:rsid w:val="001C05C0"/>
    <w:rsid w:val="001C07FA"/>
    <w:rsid w:val="001C0AB7"/>
    <w:rsid w:val="001C0ED5"/>
    <w:rsid w:val="001C2832"/>
    <w:rsid w:val="001C2D72"/>
    <w:rsid w:val="001C2F32"/>
    <w:rsid w:val="001C3182"/>
    <w:rsid w:val="001C33D7"/>
    <w:rsid w:val="001C37F5"/>
    <w:rsid w:val="001C40BC"/>
    <w:rsid w:val="001C4209"/>
    <w:rsid w:val="001C54FF"/>
    <w:rsid w:val="001C58F2"/>
    <w:rsid w:val="001C6C71"/>
    <w:rsid w:val="001C7F23"/>
    <w:rsid w:val="001D0882"/>
    <w:rsid w:val="001D0BFC"/>
    <w:rsid w:val="001D2171"/>
    <w:rsid w:val="001D2A50"/>
    <w:rsid w:val="001D5170"/>
    <w:rsid w:val="001D5284"/>
    <w:rsid w:val="001D5B53"/>
    <w:rsid w:val="001D666E"/>
    <w:rsid w:val="001E12CE"/>
    <w:rsid w:val="001E1A04"/>
    <w:rsid w:val="001E239F"/>
    <w:rsid w:val="001E3163"/>
    <w:rsid w:val="001E324B"/>
    <w:rsid w:val="001E42DA"/>
    <w:rsid w:val="001E5EE5"/>
    <w:rsid w:val="001F1BF4"/>
    <w:rsid w:val="001F61D9"/>
    <w:rsid w:val="001F64CF"/>
    <w:rsid w:val="001F740B"/>
    <w:rsid w:val="00200277"/>
    <w:rsid w:val="002007F2"/>
    <w:rsid w:val="00200CD3"/>
    <w:rsid w:val="002014A9"/>
    <w:rsid w:val="00202696"/>
    <w:rsid w:val="00202B93"/>
    <w:rsid w:val="00203003"/>
    <w:rsid w:val="00203061"/>
    <w:rsid w:val="0020329B"/>
    <w:rsid w:val="0020381D"/>
    <w:rsid w:val="00204088"/>
    <w:rsid w:val="00204243"/>
    <w:rsid w:val="00205180"/>
    <w:rsid w:val="002061BE"/>
    <w:rsid w:val="00207BA9"/>
    <w:rsid w:val="002101B8"/>
    <w:rsid w:val="0021062F"/>
    <w:rsid w:val="00215160"/>
    <w:rsid w:val="0021532D"/>
    <w:rsid w:val="002156D6"/>
    <w:rsid w:val="00215B76"/>
    <w:rsid w:val="00215C9D"/>
    <w:rsid w:val="00215D92"/>
    <w:rsid w:val="00215EDF"/>
    <w:rsid w:val="00217F0D"/>
    <w:rsid w:val="0022005A"/>
    <w:rsid w:val="00220976"/>
    <w:rsid w:val="002220A3"/>
    <w:rsid w:val="0022247C"/>
    <w:rsid w:val="00223337"/>
    <w:rsid w:val="00223E6A"/>
    <w:rsid w:val="00224121"/>
    <w:rsid w:val="0022587D"/>
    <w:rsid w:val="00225E9B"/>
    <w:rsid w:val="00225F06"/>
    <w:rsid w:val="00226D0F"/>
    <w:rsid w:val="00227553"/>
    <w:rsid w:val="002276B5"/>
    <w:rsid w:val="00227E4C"/>
    <w:rsid w:val="00230C95"/>
    <w:rsid w:val="00232A31"/>
    <w:rsid w:val="00233C53"/>
    <w:rsid w:val="00235324"/>
    <w:rsid w:val="0023738C"/>
    <w:rsid w:val="00237869"/>
    <w:rsid w:val="002400E1"/>
    <w:rsid w:val="002410BD"/>
    <w:rsid w:val="00241CE4"/>
    <w:rsid w:val="00242494"/>
    <w:rsid w:val="002458D9"/>
    <w:rsid w:val="002460F4"/>
    <w:rsid w:val="0024793F"/>
    <w:rsid w:val="0025036A"/>
    <w:rsid w:val="002528D0"/>
    <w:rsid w:val="00252EE3"/>
    <w:rsid w:val="0025323B"/>
    <w:rsid w:val="002539FD"/>
    <w:rsid w:val="00253E5C"/>
    <w:rsid w:val="00255879"/>
    <w:rsid w:val="002626A1"/>
    <w:rsid w:val="002632AE"/>
    <w:rsid w:val="00263DCA"/>
    <w:rsid w:val="002656AE"/>
    <w:rsid w:val="00266442"/>
    <w:rsid w:val="00266727"/>
    <w:rsid w:val="00266F95"/>
    <w:rsid w:val="002678C9"/>
    <w:rsid w:val="00267D5E"/>
    <w:rsid w:val="00271347"/>
    <w:rsid w:val="0027196A"/>
    <w:rsid w:val="00275EDE"/>
    <w:rsid w:val="00277B14"/>
    <w:rsid w:val="00280713"/>
    <w:rsid w:val="00281626"/>
    <w:rsid w:val="002823AE"/>
    <w:rsid w:val="00283E54"/>
    <w:rsid w:val="00284CBC"/>
    <w:rsid w:val="00285090"/>
    <w:rsid w:val="00285BA9"/>
    <w:rsid w:val="0028663E"/>
    <w:rsid w:val="002910B0"/>
    <w:rsid w:val="00291790"/>
    <w:rsid w:val="00292B35"/>
    <w:rsid w:val="00295359"/>
    <w:rsid w:val="002962CB"/>
    <w:rsid w:val="00297EF0"/>
    <w:rsid w:val="002A0386"/>
    <w:rsid w:val="002A07D2"/>
    <w:rsid w:val="002A10CD"/>
    <w:rsid w:val="002A2595"/>
    <w:rsid w:val="002A3B62"/>
    <w:rsid w:val="002A3C49"/>
    <w:rsid w:val="002A4ABF"/>
    <w:rsid w:val="002A4B2F"/>
    <w:rsid w:val="002A4C5E"/>
    <w:rsid w:val="002A546D"/>
    <w:rsid w:val="002A5D8D"/>
    <w:rsid w:val="002A63A9"/>
    <w:rsid w:val="002A656C"/>
    <w:rsid w:val="002A6861"/>
    <w:rsid w:val="002A68C4"/>
    <w:rsid w:val="002A7A43"/>
    <w:rsid w:val="002B0C0D"/>
    <w:rsid w:val="002B21D0"/>
    <w:rsid w:val="002B3103"/>
    <w:rsid w:val="002B35FA"/>
    <w:rsid w:val="002B3A04"/>
    <w:rsid w:val="002B3E0D"/>
    <w:rsid w:val="002B41AD"/>
    <w:rsid w:val="002C03FF"/>
    <w:rsid w:val="002C09B1"/>
    <w:rsid w:val="002C0C96"/>
    <w:rsid w:val="002C14EB"/>
    <w:rsid w:val="002C3717"/>
    <w:rsid w:val="002C4760"/>
    <w:rsid w:val="002C672F"/>
    <w:rsid w:val="002C768F"/>
    <w:rsid w:val="002C7F8E"/>
    <w:rsid w:val="002D2BD8"/>
    <w:rsid w:val="002E1706"/>
    <w:rsid w:val="002E1756"/>
    <w:rsid w:val="002E1CE0"/>
    <w:rsid w:val="002E3794"/>
    <w:rsid w:val="002E4C86"/>
    <w:rsid w:val="002E72C1"/>
    <w:rsid w:val="002F002E"/>
    <w:rsid w:val="002F02F4"/>
    <w:rsid w:val="002F14F3"/>
    <w:rsid w:val="002F49E6"/>
    <w:rsid w:val="002F5568"/>
    <w:rsid w:val="002F7052"/>
    <w:rsid w:val="002F74A3"/>
    <w:rsid w:val="003001DA"/>
    <w:rsid w:val="00301992"/>
    <w:rsid w:val="00302C09"/>
    <w:rsid w:val="00305315"/>
    <w:rsid w:val="003109E7"/>
    <w:rsid w:val="003111AE"/>
    <w:rsid w:val="00311A49"/>
    <w:rsid w:val="00311E6F"/>
    <w:rsid w:val="00313D3C"/>
    <w:rsid w:val="00314D82"/>
    <w:rsid w:val="003156FF"/>
    <w:rsid w:val="00316652"/>
    <w:rsid w:val="00316EBB"/>
    <w:rsid w:val="00323D00"/>
    <w:rsid w:val="00323E21"/>
    <w:rsid w:val="00324F4A"/>
    <w:rsid w:val="00326243"/>
    <w:rsid w:val="00331654"/>
    <w:rsid w:val="003328A6"/>
    <w:rsid w:val="00332C41"/>
    <w:rsid w:val="00333735"/>
    <w:rsid w:val="003352A6"/>
    <w:rsid w:val="003367B6"/>
    <w:rsid w:val="00336817"/>
    <w:rsid w:val="003373B8"/>
    <w:rsid w:val="00340450"/>
    <w:rsid w:val="00345300"/>
    <w:rsid w:val="00345E49"/>
    <w:rsid w:val="00347F8D"/>
    <w:rsid w:val="00350686"/>
    <w:rsid w:val="003511E8"/>
    <w:rsid w:val="00352260"/>
    <w:rsid w:val="0035227F"/>
    <w:rsid w:val="00352C78"/>
    <w:rsid w:val="0035390B"/>
    <w:rsid w:val="003548BA"/>
    <w:rsid w:val="0035732A"/>
    <w:rsid w:val="00360BE6"/>
    <w:rsid w:val="00363E03"/>
    <w:rsid w:val="0036463F"/>
    <w:rsid w:val="00364FD4"/>
    <w:rsid w:val="00365364"/>
    <w:rsid w:val="00365921"/>
    <w:rsid w:val="00366296"/>
    <w:rsid w:val="00366DC9"/>
    <w:rsid w:val="00367776"/>
    <w:rsid w:val="00367AAB"/>
    <w:rsid w:val="003707A2"/>
    <w:rsid w:val="00372620"/>
    <w:rsid w:val="003763A5"/>
    <w:rsid w:val="00376C84"/>
    <w:rsid w:val="00376E8E"/>
    <w:rsid w:val="003779AA"/>
    <w:rsid w:val="00377D14"/>
    <w:rsid w:val="00377DA4"/>
    <w:rsid w:val="00380002"/>
    <w:rsid w:val="003810F4"/>
    <w:rsid w:val="00381BC3"/>
    <w:rsid w:val="00381D62"/>
    <w:rsid w:val="0038215D"/>
    <w:rsid w:val="003824BB"/>
    <w:rsid w:val="00384E4A"/>
    <w:rsid w:val="00386268"/>
    <w:rsid w:val="00386A16"/>
    <w:rsid w:val="00387822"/>
    <w:rsid w:val="00387E23"/>
    <w:rsid w:val="00391017"/>
    <w:rsid w:val="00392FF7"/>
    <w:rsid w:val="00393C8A"/>
    <w:rsid w:val="00393E0D"/>
    <w:rsid w:val="0039429C"/>
    <w:rsid w:val="00394D11"/>
    <w:rsid w:val="0039533D"/>
    <w:rsid w:val="0039637B"/>
    <w:rsid w:val="00396423"/>
    <w:rsid w:val="00397601"/>
    <w:rsid w:val="003A1161"/>
    <w:rsid w:val="003A2C2E"/>
    <w:rsid w:val="003A3C52"/>
    <w:rsid w:val="003A4B29"/>
    <w:rsid w:val="003A51AF"/>
    <w:rsid w:val="003A5DC7"/>
    <w:rsid w:val="003A652B"/>
    <w:rsid w:val="003A676E"/>
    <w:rsid w:val="003B144C"/>
    <w:rsid w:val="003B1492"/>
    <w:rsid w:val="003B17D4"/>
    <w:rsid w:val="003B20D7"/>
    <w:rsid w:val="003B2D1D"/>
    <w:rsid w:val="003B31CD"/>
    <w:rsid w:val="003B4C8D"/>
    <w:rsid w:val="003B566B"/>
    <w:rsid w:val="003B6EBB"/>
    <w:rsid w:val="003B7285"/>
    <w:rsid w:val="003B7F34"/>
    <w:rsid w:val="003C0421"/>
    <w:rsid w:val="003C0F7B"/>
    <w:rsid w:val="003C10F4"/>
    <w:rsid w:val="003C339B"/>
    <w:rsid w:val="003C36CF"/>
    <w:rsid w:val="003C3807"/>
    <w:rsid w:val="003C4C84"/>
    <w:rsid w:val="003C4E78"/>
    <w:rsid w:val="003C5336"/>
    <w:rsid w:val="003D07C6"/>
    <w:rsid w:val="003D262C"/>
    <w:rsid w:val="003D2693"/>
    <w:rsid w:val="003D4701"/>
    <w:rsid w:val="003D4EE8"/>
    <w:rsid w:val="003D5795"/>
    <w:rsid w:val="003D7361"/>
    <w:rsid w:val="003E0F23"/>
    <w:rsid w:val="003E23CA"/>
    <w:rsid w:val="003E2937"/>
    <w:rsid w:val="003E6DBA"/>
    <w:rsid w:val="003E7053"/>
    <w:rsid w:val="003E71C5"/>
    <w:rsid w:val="003E7503"/>
    <w:rsid w:val="003E7BB6"/>
    <w:rsid w:val="003F0FF2"/>
    <w:rsid w:val="003F1819"/>
    <w:rsid w:val="003F1936"/>
    <w:rsid w:val="003F2137"/>
    <w:rsid w:val="003F4BC6"/>
    <w:rsid w:val="0040206F"/>
    <w:rsid w:val="00402AC6"/>
    <w:rsid w:val="00402B58"/>
    <w:rsid w:val="00402D64"/>
    <w:rsid w:val="00404B99"/>
    <w:rsid w:val="004052B8"/>
    <w:rsid w:val="004053B1"/>
    <w:rsid w:val="00406040"/>
    <w:rsid w:val="00407E19"/>
    <w:rsid w:val="00407F8E"/>
    <w:rsid w:val="00411E12"/>
    <w:rsid w:val="0041261D"/>
    <w:rsid w:val="00412877"/>
    <w:rsid w:val="004140E7"/>
    <w:rsid w:val="00414FD8"/>
    <w:rsid w:val="00417619"/>
    <w:rsid w:val="004176E1"/>
    <w:rsid w:val="0041773C"/>
    <w:rsid w:val="00420195"/>
    <w:rsid w:val="004233B5"/>
    <w:rsid w:val="00424038"/>
    <w:rsid w:val="00425370"/>
    <w:rsid w:val="004254C2"/>
    <w:rsid w:val="00426B9D"/>
    <w:rsid w:val="00430250"/>
    <w:rsid w:val="004307BA"/>
    <w:rsid w:val="004324BD"/>
    <w:rsid w:val="00432EA7"/>
    <w:rsid w:val="004345A4"/>
    <w:rsid w:val="0043487E"/>
    <w:rsid w:val="00436AD4"/>
    <w:rsid w:val="00436E3F"/>
    <w:rsid w:val="00440545"/>
    <w:rsid w:val="00440652"/>
    <w:rsid w:val="00440D35"/>
    <w:rsid w:val="0044119C"/>
    <w:rsid w:val="00441B7E"/>
    <w:rsid w:val="004422A0"/>
    <w:rsid w:val="00442618"/>
    <w:rsid w:val="0044303F"/>
    <w:rsid w:val="00444291"/>
    <w:rsid w:val="00444A64"/>
    <w:rsid w:val="00444F87"/>
    <w:rsid w:val="00445BA7"/>
    <w:rsid w:val="0044613C"/>
    <w:rsid w:val="00447169"/>
    <w:rsid w:val="0044780D"/>
    <w:rsid w:val="0045020F"/>
    <w:rsid w:val="004502E5"/>
    <w:rsid w:val="00451A88"/>
    <w:rsid w:val="00451FA2"/>
    <w:rsid w:val="00452C36"/>
    <w:rsid w:val="00453872"/>
    <w:rsid w:val="004538A6"/>
    <w:rsid w:val="004554E1"/>
    <w:rsid w:val="0045651E"/>
    <w:rsid w:val="00457025"/>
    <w:rsid w:val="00457E5F"/>
    <w:rsid w:val="00460C93"/>
    <w:rsid w:val="004610DA"/>
    <w:rsid w:val="004623D8"/>
    <w:rsid w:val="00462715"/>
    <w:rsid w:val="004640DF"/>
    <w:rsid w:val="004641EF"/>
    <w:rsid w:val="0046451D"/>
    <w:rsid w:val="00464F6C"/>
    <w:rsid w:val="004663CC"/>
    <w:rsid w:val="00466E62"/>
    <w:rsid w:val="004703DD"/>
    <w:rsid w:val="00470706"/>
    <w:rsid w:val="0047082B"/>
    <w:rsid w:val="00471AC9"/>
    <w:rsid w:val="00473767"/>
    <w:rsid w:val="00474A51"/>
    <w:rsid w:val="00474E2A"/>
    <w:rsid w:val="0047509B"/>
    <w:rsid w:val="004760E1"/>
    <w:rsid w:val="00476E53"/>
    <w:rsid w:val="00480340"/>
    <w:rsid w:val="00480422"/>
    <w:rsid w:val="00480A11"/>
    <w:rsid w:val="00480AC3"/>
    <w:rsid w:val="00481303"/>
    <w:rsid w:val="00481E16"/>
    <w:rsid w:val="00483D39"/>
    <w:rsid w:val="00484CC8"/>
    <w:rsid w:val="00485C9F"/>
    <w:rsid w:val="00487F45"/>
    <w:rsid w:val="004922C0"/>
    <w:rsid w:val="00492899"/>
    <w:rsid w:val="004944E8"/>
    <w:rsid w:val="00494500"/>
    <w:rsid w:val="0049450B"/>
    <w:rsid w:val="00495D8B"/>
    <w:rsid w:val="00495F52"/>
    <w:rsid w:val="004A0880"/>
    <w:rsid w:val="004A0B97"/>
    <w:rsid w:val="004A1D60"/>
    <w:rsid w:val="004A2067"/>
    <w:rsid w:val="004A2760"/>
    <w:rsid w:val="004A2FCB"/>
    <w:rsid w:val="004A431F"/>
    <w:rsid w:val="004A48E8"/>
    <w:rsid w:val="004A5179"/>
    <w:rsid w:val="004A5F3C"/>
    <w:rsid w:val="004A6124"/>
    <w:rsid w:val="004A73F3"/>
    <w:rsid w:val="004B06E3"/>
    <w:rsid w:val="004B1D4A"/>
    <w:rsid w:val="004B2445"/>
    <w:rsid w:val="004B26A4"/>
    <w:rsid w:val="004B2EA8"/>
    <w:rsid w:val="004B43CF"/>
    <w:rsid w:val="004B513D"/>
    <w:rsid w:val="004B60C4"/>
    <w:rsid w:val="004B717C"/>
    <w:rsid w:val="004C0A6E"/>
    <w:rsid w:val="004C0D42"/>
    <w:rsid w:val="004C1AA5"/>
    <w:rsid w:val="004C1C1D"/>
    <w:rsid w:val="004C1FC2"/>
    <w:rsid w:val="004C2575"/>
    <w:rsid w:val="004C296D"/>
    <w:rsid w:val="004C330B"/>
    <w:rsid w:val="004C4609"/>
    <w:rsid w:val="004C5CD1"/>
    <w:rsid w:val="004C698E"/>
    <w:rsid w:val="004D104C"/>
    <w:rsid w:val="004D1071"/>
    <w:rsid w:val="004D11B0"/>
    <w:rsid w:val="004D325E"/>
    <w:rsid w:val="004D690E"/>
    <w:rsid w:val="004E0C85"/>
    <w:rsid w:val="004E1852"/>
    <w:rsid w:val="004E4E03"/>
    <w:rsid w:val="004E5B48"/>
    <w:rsid w:val="004E65AC"/>
    <w:rsid w:val="004E75C4"/>
    <w:rsid w:val="004E7957"/>
    <w:rsid w:val="004F004A"/>
    <w:rsid w:val="004F2204"/>
    <w:rsid w:val="004F3945"/>
    <w:rsid w:val="004F401F"/>
    <w:rsid w:val="004F4E6C"/>
    <w:rsid w:val="004F531B"/>
    <w:rsid w:val="004F6159"/>
    <w:rsid w:val="004F6AC4"/>
    <w:rsid w:val="004F6B91"/>
    <w:rsid w:val="004F6C36"/>
    <w:rsid w:val="004F781E"/>
    <w:rsid w:val="004F7836"/>
    <w:rsid w:val="005009A0"/>
    <w:rsid w:val="005018A1"/>
    <w:rsid w:val="005033B6"/>
    <w:rsid w:val="00503C35"/>
    <w:rsid w:val="00503FDC"/>
    <w:rsid w:val="00504806"/>
    <w:rsid w:val="00504A15"/>
    <w:rsid w:val="00504AF1"/>
    <w:rsid w:val="005063A3"/>
    <w:rsid w:val="00506DF5"/>
    <w:rsid w:val="005123E0"/>
    <w:rsid w:val="00512DDF"/>
    <w:rsid w:val="0051313F"/>
    <w:rsid w:val="0051376A"/>
    <w:rsid w:val="00514422"/>
    <w:rsid w:val="00515A8D"/>
    <w:rsid w:val="00515F11"/>
    <w:rsid w:val="005175BD"/>
    <w:rsid w:val="005202A4"/>
    <w:rsid w:val="00520C42"/>
    <w:rsid w:val="00521DB9"/>
    <w:rsid w:val="00521F06"/>
    <w:rsid w:val="005222E3"/>
    <w:rsid w:val="00522FCD"/>
    <w:rsid w:val="00524F8E"/>
    <w:rsid w:val="0052517C"/>
    <w:rsid w:val="00525808"/>
    <w:rsid w:val="00525AFE"/>
    <w:rsid w:val="00531ACD"/>
    <w:rsid w:val="00531C1C"/>
    <w:rsid w:val="0053518E"/>
    <w:rsid w:val="005362B6"/>
    <w:rsid w:val="00537033"/>
    <w:rsid w:val="00537345"/>
    <w:rsid w:val="0053752E"/>
    <w:rsid w:val="00541033"/>
    <w:rsid w:val="00541BE4"/>
    <w:rsid w:val="005453C1"/>
    <w:rsid w:val="0054557E"/>
    <w:rsid w:val="005462B3"/>
    <w:rsid w:val="00547853"/>
    <w:rsid w:val="0055066B"/>
    <w:rsid w:val="00550B0A"/>
    <w:rsid w:val="00550D7C"/>
    <w:rsid w:val="005527ED"/>
    <w:rsid w:val="00555CA3"/>
    <w:rsid w:val="00555E65"/>
    <w:rsid w:val="00556054"/>
    <w:rsid w:val="00556B43"/>
    <w:rsid w:val="0055735A"/>
    <w:rsid w:val="00557746"/>
    <w:rsid w:val="00557D85"/>
    <w:rsid w:val="0056250D"/>
    <w:rsid w:val="00565BDB"/>
    <w:rsid w:val="00565D54"/>
    <w:rsid w:val="00567290"/>
    <w:rsid w:val="00570108"/>
    <w:rsid w:val="00571980"/>
    <w:rsid w:val="005724AE"/>
    <w:rsid w:val="005727C7"/>
    <w:rsid w:val="00573C4B"/>
    <w:rsid w:val="00573D28"/>
    <w:rsid w:val="00574F60"/>
    <w:rsid w:val="00575720"/>
    <w:rsid w:val="0058029F"/>
    <w:rsid w:val="00580AB8"/>
    <w:rsid w:val="00580DE8"/>
    <w:rsid w:val="005822B1"/>
    <w:rsid w:val="00582C74"/>
    <w:rsid w:val="00582CAB"/>
    <w:rsid w:val="005847BD"/>
    <w:rsid w:val="00584B5A"/>
    <w:rsid w:val="00585200"/>
    <w:rsid w:val="00585342"/>
    <w:rsid w:val="00586503"/>
    <w:rsid w:val="0058716A"/>
    <w:rsid w:val="00590732"/>
    <w:rsid w:val="0059103B"/>
    <w:rsid w:val="005930AA"/>
    <w:rsid w:val="00593913"/>
    <w:rsid w:val="00593F4B"/>
    <w:rsid w:val="00595DEB"/>
    <w:rsid w:val="00595F17"/>
    <w:rsid w:val="00596967"/>
    <w:rsid w:val="00597E60"/>
    <w:rsid w:val="005A1521"/>
    <w:rsid w:val="005A2D2F"/>
    <w:rsid w:val="005A2EA5"/>
    <w:rsid w:val="005A6C8C"/>
    <w:rsid w:val="005A7018"/>
    <w:rsid w:val="005A726A"/>
    <w:rsid w:val="005B005D"/>
    <w:rsid w:val="005B097E"/>
    <w:rsid w:val="005B0DAF"/>
    <w:rsid w:val="005B19C5"/>
    <w:rsid w:val="005B25E3"/>
    <w:rsid w:val="005B27E5"/>
    <w:rsid w:val="005B291B"/>
    <w:rsid w:val="005B2B7B"/>
    <w:rsid w:val="005B38EE"/>
    <w:rsid w:val="005B4962"/>
    <w:rsid w:val="005B4F6A"/>
    <w:rsid w:val="005B56C8"/>
    <w:rsid w:val="005B6B8C"/>
    <w:rsid w:val="005B7C7E"/>
    <w:rsid w:val="005C2F90"/>
    <w:rsid w:val="005C2FA2"/>
    <w:rsid w:val="005C4E9D"/>
    <w:rsid w:val="005C54CB"/>
    <w:rsid w:val="005C56F8"/>
    <w:rsid w:val="005D16AE"/>
    <w:rsid w:val="005D2145"/>
    <w:rsid w:val="005D2A6D"/>
    <w:rsid w:val="005D3D42"/>
    <w:rsid w:val="005D3F10"/>
    <w:rsid w:val="005D56AD"/>
    <w:rsid w:val="005D5AC0"/>
    <w:rsid w:val="005D5EEB"/>
    <w:rsid w:val="005E0C6D"/>
    <w:rsid w:val="005E0D89"/>
    <w:rsid w:val="005E2331"/>
    <w:rsid w:val="005E3E16"/>
    <w:rsid w:val="005E566F"/>
    <w:rsid w:val="005F1499"/>
    <w:rsid w:val="005F2AD4"/>
    <w:rsid w:val="005F31B8"/>
    <w:rsid w:val="005F3E8B"/>
    <w:rsid w:val="005F4FC0"/>
    <w:rsid w:val="005F6F18"/>
    <w:rsid w:val="005F717B"/>
    <w:rsid w:val="005F78BF"/>
    <w:rsid w:val="005F793B"/>
    <w:rsid w:val="005F796B"/>
    <w:rsid w:val="00600362"/>
    <w:rsid w:val="006006BC"/>
    <w:rsid w:val="00600BDD"/>
    <w:rsid w:val="006021A1"/>
    <w:rsid w:val="00602A1F"/>
    <w:rsid w:val="00602CE1"/>
    <w:rsid w:val="006045B7"/>
    <w:rsid w:val="00605CA3"/>
    <w:rsid w:val="006068F3"/>
    <w:rsid w:val="00607C4C"/>
    <w:rsid w:val="006103B2"/>
    <w:rsid w:val="00610B5C"/>
    <w:rsid w:val="00612CAF"/>
    <w:rsid w:val="00612FBE"/>
    <w:rsid w:val="00613117"/>
    <w:rsid w:val="0061378D"/>
    <w:rsid w:val="00613E29"/>
    <w:rsid w:val="00615A37"/>
    <w:rsid w:val="0061691C"/>
    <w:rsid w:val="00617F10"/>
    <w:rsid w:val="0062176D"/>
    <w:rsid w:val="00621BD9"/>
    <w:rsid w:val="0062250E"/>
    <w:rsid w:val="00622A24"/>
    <w:rsid w:val="0062355A"/>
    <w:rsid w:val="00623884"/>
    <w:rsid w:val="00623DB2"/>
    <w:rsid w:val="00623FAE"/>
    <w:rsid w:val="006277D2"/>
    <w:rsid w:val="00631A41"/>
    <w:rsid w:val="0063386D"/>
    <w:rsid w:val="00634319"/>
    <w:rsid w:val="0063458C"/>
    <w:rsid w:val="0063476D"/>
    <w:rsid w:val="00636246"/>
    <w:rsid w:val="00640258"/>
    <w:rsid w:val="006402F7"/>
    <w:rsid w:val="0064051A"/>
    <w:rsid w:val="006405AB"/>
    <w:rsid w:val="00641A38"/>
    <w:rsid w:val="006424B9"/>
    <w:rsid w:val="00642766"/>
    <w:rsid w:val="0064302C"/>
    <w:rsid w:val="006457A2"/>
    <w:rsid w:val="00645AC6"/>
    <w:rsid w:val="006463C5"/>
    <w:rsid w:val="006469E7"/>
    <w:rsid w:val="00647514"/>
    <w:rsid w:val="006524DC"/>
    <w:rsid w:val="006532BF"/>
    <w:rsid w:val="006622C5"/>
    <w:rsid w:val="00662C30"/>
    <w:rsid w:val="00662C6C"/>
    <w:rsid w:val="0066569A"/>
    <w:rsid w:val="00666AAA"/>
    <w:rsid w:val="0066720D"/>
    <w:rsid w:val="00667843"/>
    <w:rsid w:val="00667B76"/>
    <w:rsid w:val="00670F26"/>
    <w:rsid w:val="00671A21"/>
    <w:rsid w:val="00673015"/>
    <w:rsid w:val="00673177"/>
    <w:rsid w:val="00673183"/>
    <w:rsid w:val="00673621"/>
    <w:rsid w:val="006739EB"/>
    <w:rsid w:val="006763B4"/>
    <w:rsid w:val="00676BCC"/>
    <w:rsid w:val="00677537"/>
    <w:rsid w:val="00677BE0"/>
    <w:rsid w:val="006800AC"/>
    <w:rsid w:val="006806F3"/>
    <w:rsid w:val="00681192"/>
    <w:rsid w:val="0068143D"/>
    <w:rsid w:val="006816C0"/>
    <w:rsid w:val="00681CD1"/>
    <w:rsid w:val="00683A2D"/>
    <w:rsid w:val="0068498C"/>
    <w:rsid w:val="00685111"/>
    <w:rsid w:val="00686E1A"/>
    <w:rsid w:val="00686ED8"/>
    <w:rsid w:val="00692CB6"/>
    <w:rsid w:val="00693140"/>
    <w:rsid w:val="006935A0"/>
    <w:rsid w:val="00693F65"/>
    <w:rsid w:val="00694433"/>
    <w:rsid w:val="006957D4"/>
    <w:rsid w:val="006960D6"/>
    <w:rsid w:val="00696F1F"/>
    <w:rsid w:val="006A3753"/>
    <w:rsid w:val="006A376F"/>
    <w:rsid w:val="006A4902"/>
    <w:rsid w:val="006A4DF6"/>
    <w:rsid w:val="006A65E8"/>
    <w:rsid w:val="006A6E90"/>
    <w:rsid w:val="006A7267"/>
    <w:rsid w:val="006B10BA"/>
    <w:rsid w:val="006B1DF6"/>
    <w:rsid w:val="006B2492"/>
    <w:rsid w:val="006B5729"/>
    <w:rsid w:val="006B5F91"/>
    <w:rsid w:val="006B6318"/>
    <w:rsid w:val="006B6B5C"/>
    <w:rsid w:val="006C1C30"/>
    <w:rsid w:val="006C270A"/>
    <w:rsid w:val="006C2F42"/>
    <w:rsid w:val="006C5052"/>
    <w:rsid w:val="006C54B0"/>
    <w:rsid w:val="006C60E4"/>
    <w:rsid w:val="006C6271"/>
    <w:rsid w:val="006C7290"/>
    <w:rsid w:val="006C7D39"/>
    <w:rsid w:val="006D0BEE"/>
    <w:rsid w:val="006D139F"/>
    <w:rsid w:val="006D18EA"/>
    <w:rsid w:val="006D2E95"/>
    <w:rsid w:val="006D5328"/>
    <w:rsid w:val="006D5808"/>
    <w:rsid w:val="006D5EBD"/>
    <w:rsid w:val="006D76C2"/>
    <w:rsid w:val="006E0243"/>
    <w:rsid w:val="006E02D6"/>
    <w:rsid w:val="006E3446"/>
    <w:rsid w:val="006E35E6"/>
    <w:rsid w:val="006E4B60"/>
    <w:rsid w:val="006F0565"/>
    <w:rsid w:val="006F1187"/>
    <w:rsid w:val="006F12A7"/>
    <w:rsid w:val="006F2B30"/>
    <w:rsid w:val="006F4F12"/>
    <w:rsid w:val="00700587"/>
    <w:rsid w:val="007019A7"/>
    <w:rsid w:val="00704141"/>
    <w:rsid w:val="0070507A"/>
    <w:rsid w:val="00705EC0"/>
    <w:rsid w:val="00710132"/>
    <w:rsid w:val="00710324"/>
    <w:rsid w:val="00710391"/>
    <w:rsid w:val="0071168F"/>
    <w:rsid w:val="00711C44"/>
    <w:rsid w:val="00714712"/>
    <w:rsid w:val="0071619F"/>
    <w:rsid w:val="00717A66"/>
    <w:rsid w:val="00720DA1"/>
    <w:rsid w:val="00721711"/>
    <w:rsid w:val="00724035"/>
    <w:rsid w:val="00724CA8"/>
    <w:rsid w:val="0072505F"/>
    <w:rsid w:val="00725AE4"/>
    <w:rsid w:val="00726E04"/>
    <w:rsid w:val="0072789A"/>
    <w:rsid w:val="007301B0"/>
    <w:rsid w:val="0073187E"/>
    <w:rsid w:val="00732955"/>
    <w:rsid w:val="00732C24"/>
    <w:rsid w:val="00732D5E"/>
    <w:rsid w:val="007334A4"/>
    <w:rsid w:val="00734549"/>
    <w:rsid w:val="00734868"/>
    <w:rsid w:val="00735217"/>
    <w:rsid w:val="00735B99"/>
    <w:rsid w:val="00736987"/>
    <w:rsid w:val="00736AD0"/>
    <w:rsid w:val="007404D8"/>
    <w:rsid w:val="00740FDF"/>
    <w:rsid w:val="007412C3"/>
    <w:rsid w:val="0074259E"/>
    <w:rsid w:val="00744730"/>
    <w:rsid w:val="0074567F"/>
    <w:rsid w:val="007456D9"/>
    <w:rsid w:val="00747931"/>
    <w:rsid w:val="00754042"/>
    <w:rsid w:val="00755EAD"/>
    <w:rsid w:val="0075618F"/>
    <w:rsid w:val="00756462"/>
    <w:rsid w:val="007565F7"/>
    <w:rsid w:val="00760123"/>
    <w:rsid w:val="00760C0B"/>
    <w:rsid w:val="0076348D"/>
    <w:rsid w:val="0076695C"/>
    <w:rsid w:val="00767893"/>
    <w:rsid w:val="00767C49"/>
    <w:rsid w:val="00770863"/>
    <w:rsid w:val="00771BA1"/>
    <w:rsid w:val="00772F5B"/>
    <w:rsid w:val="007754C6"/>
    <w:rsid w:val="00775C70"/>
    <w:rsid w:val="00775ED7"/>
    <w:rsid w:val="0077603E"/>
    <w:rsid w:val="00777BDB"/>
    <w:rsid w:val="00781E14"/>
    <w:rsid w:val="00783806"/>
    <w:rsid w:val="007842D3"/>
    <w:rsid w:val="00784605"/>
    <w:rsid w:val="00784750"/>
    <w:rsid w:val="007852C8"/>
    <w:rsid w:val="00786810"/>
    <w:rsid w:val="007868A1"/>
    <w:rsid w:val="00786E79"/>
    <w:rsid w:val="0079141F"/>
    <w:rsid w:val="007925B5"/>
    <w:rsid w:val="00793B64"/>
    <w:rsid w:val="00794999"/>
    <w:rsid w:val="007A04E7"/>
    <w:rsid w:val="007A0EED"/>
    <w:rsid w:val="007A1511"/>
    <w:rsid w:val="007A345E"/>
    <w:rsid w:val="007A39F8"/>
    <w:rsid w:val="007A3BCB"/>
    <w:rsid w:val="007B04C6"/>
    <w:rsid w:val="007B04E7"/>
    <w:rsid w:val="007B0957"/>
    <w:rsid w:val="007B128E"/>
    <w:rsid w:val="007B1B25"/>
    <w:rsid w:val="007B4E49"/>
    <w:rsid w:val="007B5DAC"/>
    <w:rsid w:val="007B6464"/>
    <w:rsid w:val="007B65AA"/>
    <w:rsid w:val="007B65FA"/>
    <w:rsid w:val="007B6C54"/>
    <w:rsid w:val="007B6D8C"/>
    <w:rsid w:val="007C0810"/>
    <w:rsid w:val="007C0BD7"/>
    <w:rsid w:val="007C18B3"/>
    <w:rsid w:val="007C1968"/>
    <w:rsid w:val="007C1AD9"/>
    <w:rsid w:val="007C1B19"/>
    <w:rsid w:val="007C1C2A"/>
    <w:rsid w:val="007C39BD"/>
    <w:rsid w:val="007C5BF7"/>
    <w:rsid w:val="007C64AB"/>
    <w:rsid w:val="007C64C8"/>
    <w:rsid w:val="007D06A3"/>
    <w:rsid w:val="007D06C5"/>
    <w:rsid w:val="007D1C4B"/>
    <w:rsid w:val="007D3B27"/>
    <w:rsid w:val="007D49CB"/>
    <w:rsid w:val="007D5AF9"/>
    <w:rsid w:val="007D5B4B"/>
    <w:rsid w:val="007D7977"/>
    <w:rsid w:val="007D7EC8"/>
    <w:rsid w:val="007E1306"/>
    <w:rsid w:val="007E1714"/>
    <w:rsid w:val="007E1F27"/>
    <w:rsid w:val="007E2A95"/>
    <w:rsid w:val="007E2EDA"/>
    <w:rsid w:val="007E44C4"/>
    <w:rsid w:val="007E4C7C"/>
    <w:rsid w:val="007E564C"/>
    <w:rsid w:val="007E612A"/>
    <w:rsid w:val="007E6436"/>
    <w:rsid w:val="007E6B0B"/>
    <w:rsid w:val="007E6BD9"/>
    <w:rsid w:val="007E7C1E"/>
    <w:rsid w:val="007E7E60"/>
    <w:rsid w:val="007F1497"/>
    <w:rsid w:val="007F1BA0"/>
    <w:rsid w:val="007F2906"/>
    <w:rsid w:val="007F2F0A"/>
    <w:rsid w:val="007F3D22"/>
    <w:rsid w:val="007F610E"/>
    <w:rsid w:val="007F7BD4"/>
    <w:rsid w:val="00801A75"/>
    <w:rsid w:val="00802410"/>
    <w:rsid w:val="0080260B"/>
    <w:rsid w:val="00803332"/>
    <w:rsid w:val="00803715"/>
    <w:rsid w:val="008040B6"/>
    <w:rsid w:val="008057F0"/>
    <w:rsid w:val="00805E80"/>
    <w:rsid w:val="00807163"/>
    <w:rsid w:val="00810ADA"/>
    <w:rsid w:val="0081169F"/>
    <w:rsid w:val="00812E77"/>
    <w:rsid w:val="008144E9"/>
    <w:rsid w:val="0081653F"/>
    <w:rsid w:val="00817B4A"/>
    <w:rsid w:val="00826B1A"/>
    <w:rsid w:val="00826D83"/>
    <w:rsid w:val="00831610"/>
    <w:rsid w:val="00831EB0"/>
    <w:rsid w:val="0083246F"/>
    <w:rsid w:val="008338EF"/>
    <w:rsid w:val="008343BC"/>
    <w:rsid w:val="008361C9"/>
    <w:rsid w:val="008368A3"/>
    <w:rsid w:val="00836E8F"/>
    <w:rsid w:val="0083706B"/>
    <w:rsid w:val="008373CD"/>
    <w:rsid w:val="008432D7"/>
    <w:rsid w:val="0084368D"/>
    <w:rsid w:val="008447B5"/>
    <w:rsid w:val="00844C43"/>
    <w:rsid w:val="00845F97"/>
    <w:rsid w:val="008470A0"/>
    <w:rsid w:val="00847E3F"/>
    <w:rsid w:val="00847EDD"/>
    <w:rsid w:val="00850136"/>
    <w:rsid w:val="00851DA6"/>
    <w:rsid w:val="00852B6A"/>
    <w:rsid w:val="008536F6"/>
    <w:rsid w:val="00853787"/>
    <w:rsid w:val="008558AB"/>
    <w:rsid w:val="00855D4C"/>
    <w:rsid w:val="00856594"/>
    <w:rsid w:val="00857608"/>
    <w:rsid w:val="008606F5"/>
    <w:rsid w:val="0086210D"/>
    <w:rsid w:val="008635FE"/>
    <w:rsid w:val="00863648"/>
    <w:rsid w:val="00863666"/>
    <w:rsid w:val="0086501F"/>
    <w:rsid w:val="00867B5B"/>
    <w:rsid w:val="00867F90"/>
    <w:rsid w:val="008730ED"/>
    <w:rsid w:val="00873A8E"/>
    <w:rsid w:val="00874E0B"/>
    <w:rsid w:val="0087532D"/>
    <w:rsid w:val="00875975"/>
    <w:rsid w:val="0087667A"/>
    <w:rsid w:val="00876833"/>
    <w:rsid w:val="00880C38"/>
    <w:rsid w:val="00881669"/>
    <w:rsid w:val="00881B0C"/>
    <w:rsid w:val="00881F72"/>
    <w:rsid w:val="00886033"/>
    <w:rsid w:val="0088662C"/>
    <w:rsid w:val="008901E1"/>
    <w:rsid w:val="00891AD0"/>
    <w:rsid w:val="00891D1F"/>
    <w:rsid w:val="00891DC1"/>
    <w:rsid w:val="00893875"/>
    <w:rsid w:val="008943A3"/>
    <w:rsid w:val="008948F7"/>
    <w:rsid w:val="008A1349"/>
    <w:rsid w:val="008A3608"/>
    <w:rsid w:val="008A4C25"/>
    <w:rsid w:val="008A4DF2"/>
    <w:rsid w:val="008A58DE"/>
    <w:rsid w:val="008A67BB"/>
    <w:rsid w:val="008A6B98"/>
    <w:rsid w:val="008A71F3"/>
    <w:rsid w:val="008A72EB"/>
    <w:rsid w:val="008A7FAD"/>
    <w:rsid w:val="008B0337"/>
    <w:rsid w:val="008B225C"/>
    <w:rsid w:val="008B230C"/>
    <w:rsid w:val="008B434B"/>
    <w:rsid w:val="008B551B"/>
    <w:rsid w:val="008B5532"/>
    <w:rsid w:val="008B57B7"/>
    <w:rsid w:val="008B5C65"/>
    <w:rsid w:val="008B6946"/>
    <w:rsid w:val="008B7605"/>
    <w:rsid w:val="008B7901"/>
    <w:rsid w:val="008B7D6D"/>
    <w:rsid w:val="008C2907"/>
    <w:rsid w:val="008C2BE5"/>
    <w:rsid w:val="008C4738"/>
    <w:rsid w:val="008C4D0F"/>
    <w:rsid w:val="008C5272"/>
    <w:rsid w:val="008C5D18"/>
    <w:rsid w:val="008D1117"/>
    <w:rsid w:val="008D16DF"/>
    <w:rsid w:val="008D4149"/>
    <w:rsid w:val="008D43B4"/>
    <w:rsid w:val="008D45F1"/>
    <w:rsid w:val="008D4684"/>
    <w:rsid w:val="008D4D00"/>
    <w:rsid w:val="008D4DA0"/>
    <w:rsid w:val="008D6D8C"/>
    <w:rsid w:val="008D718F"/>
    <w:rsid w:val="008D74B3"/>
    <w:rsid w:val="008E0C47"/>
    <w:rsid w:val="008E0C62"/>
    <w:rsid w:val="008E0D46"/>
    <w:rsid w:val="008E0D88"/>
    <w:rsid w:val="008E2971"/>
    <w:rsid w:val="008E3355"/>
    <w:rsid w:val="008E3DE0"/>
    <w:rsid w:val="008E5584"/>
    <w:rsid w:val="008E6C1D"/>
    <w:rsid w:val="008F00B5"/>
    <w:rsid w:val="008F029E"/>
    <w:rsid w:val="008F1AE0"/>
    <w:rsid w:val="008F1DE0"/>
    <w:rsid w:val="008F1EE9"/>
    <w:rsid w:val="008F2CF3"/>
    <w:rsid w:val="008F3312"/>
    <w:rsid w:val="008F3F77"/>
    <w:rsid w:val="008F48D0"/>
    <w:rsid w:val="008F4FAE"/>
    <w:rsid w:val="009018CB"/>
    <w:rsid w:val="00901CE7"/>
    <w:rsid w:val="00902381"/>
    <w:rsid w:val="0090294B"/>
    <w:rsid w:val="00902B0C"/>
    <w:rsid w:val="00902C04"/>
    <w:rsid w:val="00902C65"/>
    <w:rsid w:val="009040BC"/>
    <w:rsid w:val="0090440A"/>
    <w:rsid w:val="00905400"/>
    <w:rsid w:val="0090681C"/>
    <w:rsid w:val="00912763"/>
    <w:rsid w:val="0091379C"/>
    <w:rsid w:val="009153D2"/>
    <w:rsid w:val="009163D2"/>
    <w:rsid w:val="009168EA"/>
    <w:rsid w:val="00917DD3"/>
    <w:rsid w:val="00917DF8"/>
    <w:rsid w:val="00920D4E"/>
    <w:rsid w:val="00921952"/>
    <w:rsid w:val="00922016"/>
    <w:rsid w:val="00924695"/>
    <w:rsid w:val="00924D12"/>
    <w:rsid w:val="00925CE0"/>
    <w:rsid w:val="00926D39"/>
    <w:rsid w:val="009277DC"/>
    <w:rsid w:val="00932541"/>
    <w:rsid w:val="009329AB"/>
    <w:rsid w:val="00935119"/>
    <w:rsid w:val="00935467"/>
    <w:rsid w:val="00936794"/>
    <w:rsid w:val="00937C14"/>
    <w:rsid w:val="009407D5"/>
    <w:rsid w:val="009408F2"/>
    <w:rsid w:val="00940AA9"/>
    <w:rsid w:val="00940D01"/>
    <w:rsid w:val="009413EF"/>
    <w:rsid w:val="0094287E"/>
    <w:rsid w:val="00942A9F"/>
    <w:rsid w:val="00942DF4"/>
    <w:rsid w:val="0094328F"/>
    <w:rsid w:val="00944187"/>
    <w:rsid w:val="009447A5"/>
    <w:rsid w:val="00945866"/>
    <w:rsid w:val="009463D8"/>
    <w:rsid w:val="00946733"/>
    <w:rsid w:val="009472A6"/>
    <w:rsid w:val="00947743"/>
    <w:rsid w:val="00952E35"/>
    <w:rsid w:val="00954548"/>
    <w:rsid w:val="00957FAB"/>
    <w:rsid w:val="0096088C"/>
    <w:rsid w:val="00960980"/>
    <w:rsid w:val="009616D7"/>
    <w:rsid w:val="009623D7"/>
    <w:rsid w:val="009635F1"/>
    <w:rsid w:val="009652C8"/>
    <w:rsid w:val="009655E3"/>
    <w:rsid w:val="00965D9B"/>
    <w:rsid w:val="00965EF5"/>
    <w:rsid w:val="009664DB"/>
    <w:rsid w:val="00966A1B"/>
    <w:rsid w:val="00967207"/>
    <w:rsid w:val="00967CC2"/>
    <w:rsid w:val="00970D1D"/>
    <w:rsid w:val="009726A7"/>
    <w:rsid w:val="009754A1"/>
    <w:rsid w:val="009769DC"/>
    <w:rsid w:val="00976C6C"/>
    <w:rsid w:val="00976F8D"/>
    <w:rsid w:val="00977000"/>
    <w:rsid w:val="009773E4"/>
    <w:rsid w:val="009805AA"/>
    <w:rsid w:val="00981F94"/>
    <w:rsid w:val="0098454F"/>
    <w:rsid w:val="00984C7F"/>
    <w:rsid w:val="009853F1"/>
    <w:rsid w:val="0098580D"/>
    <w:rsid w:val="00985D74"/>
    <w:rsid w:val="0099155D"/>
    <w:rsid w:val="00991A88"/>
    <w:rsid w:val="00991B99"/>
    <w:rsid w:val="0099256D"/>
    <w:rsid w:val="00992B86"/>
    <w:rsid w:val="00992F9C"/>
    <w:rsid w:val="00993025"/>
    <w:rsid w:val="00993405"/>
    <w:rsid w:val="0099360F"/>
    <w:rsid w:val="009938EF"/>
    <w:rsid w:val="0099420C"/>
    <w:rsid w:val="00994484"/>
    <w:rsid w:val="00994AAB"/>
    <w:rsid w:val="00995BBA"/>
    <w:rsid w:val="009961D0"/>
    <w:rsid w:val="0099712C"/>
    <w:rsid w:val="009A0779"/>
    <w:rsid w:val="009A07C4"/>
    <w:rsid w:val="009A0CDA"/>
    <w:rsid w:val="009A0DD1"/>
    <w:rsid w:val="009A2BDE"/>
    <w:rsid w:val="009A3355"/>
    <w:rsid w:val="009A548C"/>
    <w:rsid w:val="009B0AB3"/>
    <w:rsid w:val="009B0F7F"/>
    <w:rsid w:val="009B2775"/>
    <w:rsid w:val="009B311D"/>
    <w:rsid w:val="009B3B0B"/>
    <w:rsid w:val="009B5164"/>
    <w:rsid w:val="009B54AF"/>
    <w:rsid w:val="009B57DB"/>
    <w:rsid w:val="009B5BA0"/>
    <w:rsid w:val="009B6A87"/>
    <w:rsid w:val="009B6CB5"/>
    <w:rsid w:val="009C0145"/>
    <w:rsid w:val="009C0F51"/>
    <w:rsid w:val="009C1994"/>
    <w:rsid w:val="009C288F"/>
    <w:rsid w:val="009C5598"/>
    <w:rsid w:val="009C5A29"/>
    <w:rsid w:val="009C71B9"/>
    <w:rsid w:val="009D093A"/>
    <w:rsid w:val="009D09CC"/>
    <w:rsid w:val="009D1C0B"/>
    <w:rsid w:val="009D1FCC"/>
    <w:rsid w:val="009D257B"/>
    <w:rsid w:val="009D316E"/>
    <w:rsid w:val="009D35E8"/>
    <w:rsid w:val="009D57C9"/>
    <w:rsid w:val="009D764B"/>
    <w:rsid w:val="009D78F2"/>
    <w:rsid w:val="009D7F38"/>
    <w:rsid w:val="009E07A9"/>
    <w:rsid w:val="009E2049"/>
    <w:rsid w:val="009E2D22"/>
    <w:rsid w:val="009E320F"/>
    <w:rsid w:val="009E3FD7"/>
    <w:rsid w:val="009E6241"/>
    <w:rsid w:val="009E7418"/>
    <w:rsid w:val="009E7438"/>
    <w:rsid w:val="009E75BE"/>
    <w:rsid w:val="009E7A50"/>
    <w:rsid w:val="009F002C"/>
    <w:rsid w:val="009F05D2"/>
    <w:rsid w:val="009F284D"/>
    <w:rsid w:val="009F3320"/>
    <w:rsid w:val="009F6315"/>
    <w:rsid w:val="00A007A2"/>
    <w:rsid w:val="00A02005"/>
    <w:rsid w:val="00A04515"/>
    <w:rsid w:val="00A04CE9"/>
    <w:rsid w:val="00A05027"/>
    <w:rsid w:val="00A05592"/>
    <w:rsid w:val="00A05841"/>
    <w:rsid w:val="00A07F4F"/>
    <w:rsid w:val="00A108FB"/>
    <w:rsid w:val="00A1293F"/>
    <w:rsid w:val="00A13078"/>
    <w:rsid w:val="00A1495B"/>
    <w:rsid w:val="00A151C9"/>
    <w:rsid w:val="00A22D5D"/>
    <w:rsid w:val="00A2333B"/>
    <w:rsid w:val="00A23A28"/>
    <w:rsid w:val="00A23C4A"/>
    <w:rsid w:val="00A23CDC"/>
    <w:rsid w:val="00A24117"/>
    <w:rsid w:val="00A25862"/>
    <w:rsid w:val="00A25C43"/>
    <w:rsid w:val="00A27F34"/>
    <w:rsid w:val="00A346B2"/>
    <w:rsid w:val="00A35096"/>
    <w:rsid w:val="00A36002"/>
    <w:rsid w:val="00A3646A"/>
    <w:rsid w:val="00A364F0"/>
    <w:rsid w:val="00A36F5F"/>
    <w:rsid w:val="00A40C8D"/>
    <w:rsid w:val="00A41520"/>
    <w:rsid w:val="00A43C1E"/>
    <w:rsid w:val="00A447A8"/>
    <w:rsid w:val="00A45978"/>
    <w:rsid w:val="00A45D90"/>
    <w:rsid w:val="00A47918"/>
    <w:rsid w:val="00A51451"/>
    <w:rsid w:val="00A542A2"/>
    <w:rsid w:val="00A554B7"/>
    <w:rsid w:val="00A60E3B"/>
    <w:rsid w:val="00A61030"/>
    <w:rsid w:val="00A612A2"/>
    <w:rsid w:val="00A6231E"/>
    <w:rsid w:val="00A637A3"/>
    <w:rsid w:val="00A63ACF"/>
    <w:rsid w:val="00A63D5D"/>
    <w:rsid w:val="00A65F81"/>
    <w:rsid w:val="00A66E53"/>
    <w:rsid w:val="00A674FA"/>
    <w:rsid w:val="00A67A2E"/>
    <w:rsid w:val="00A67C3A"/>
    <w:rsid w:val="00A704C1"/>
    <w:rsid w:val="00A73BFA"/>
    <w:rsid w:val="00A73CFD"/>
    <w:rsid w:val="00A73D9B"/>
    <w:rsid w:val="00A74CC2"/>
    <w:rsid w:val="00A74D0A"/>
    <w:rsid w:val="00A763F6"/>
    <w:rsid w:val="00A7740D"/>
    <w:rsid w:val="00A808C5"/>
    <w:rsid w:val="00A8126F"/>
    <w:rsid w:val="00A829A9"/>
    <w:rsid w:val="00A82CA5"/>
    <w:rsid w:val="00A83581"/>
    <w:rsid w:val="00A83B70"/>
    <w:rsid w:val="00A84694"/>
    <w:rsid w:val="00A8581E"/>
    <w:rsid w:val="00A876C2"/>
    <w:rsid w:val="00A878C3"/>
    <w:rsid w:val="00A92715"/>
    <w:rsid w:val="00A94023"/>
    <w:rsid w:val="00A9413F"/>
    <w:rsid w:val="00A9475A"/>
    <w:rsid w:val="00A950E6"/>
    <w:rsid w:val="00A95152"/>
    <w:rsid w:val="00A95A06"/>
    <w:rsid w:val="00A95A3A"/>
    <w:rsid w:val="00A968A8"/>
    <w:rsid w:val="00AA07A9"/>
    <w:rsid w:val="00AA0A35"/>
    <w:rsid w:val="00AA1F93"/>
    <w:rsid w:val="00AA4A23"/>
    <w:rsid w:val="00AA4FDA"/>
    <w:rsid w:val="00AA6490"/>
    <w:rsid w:val="00AA6C31"/>
    <w:rsid w:val="00AB00BB"/>
    <w:rsid w:val="00AB06B3"/>
    <w:rsid w:val="00AB14A1"/>
    <w:rsid w:val="00AB1C4A"/>
    <w:rsid w:val="00AB4520"/>
    <w:rsid w:val="00AB52B3"/>
    <w:rsid w:val="00AB5D52"/>
    <w:rsid w:val="00AB6493"/>
    <w:rsid w:val="00AB6A48"/>
    <w:rsid w:val="00AC0787"/>
    <w:rsid w:val="00AC10C3"/>
    <w:rsid w:val="00AC1594"/>
    <w:rsid w:val="00AC1E77"/>
    <w:rsid w:val="00AC1FD1"/>
    <w:rsid w:val="00AC3E07"/>
    <w:rsid w:val="00AD1B9C"/>
    <w:rsid w:val="00AD2495"/>
    <w:rsid w:val="00AD2CC2"/>
    <w:rsid w:val="00AD2DAD"/>
    <w:rsid w:val="00AD37F2"/>
    <w:rsid w:val="00AD438F"/>
    <w:rsid w:val="00AD49E1"/>
    <w:rsid w:val="00AD4D16"/>
    <w:rsid w:val="00AD55F4"/>
    <w:rsid w:val="00AD5BA8"/>
    <w:rsid w:val="00AD5F55"/>
    <w:rsid w:val="00AD6076"/>
    <w:rsid w:val="00AD633E"/>
    <w:rsid w:val="00AE07A1"/>
    <w:rsid w:val="00AE208E"/>
    <w:rsid w:val="00AE2414"/>
    <w:rsid w:val="00AE336D"/>
    <w:rsid w:val="00AE4F69"/>
    <w:rsid w:val="00AE552F"/>
    <w:rsid w:val="00AE63E1"/>
    <w:rsid w:val="00AE795A"/>
    <w:rsid w:val="00AF0F4F"/>
    <w:rsid w:val="00AF0FFE"/>
    <w:rsid w:val="00AF1100"/>
    <w:rsid w:val="00AF1ACB"/>
    <w:rsid w:val="00AF3B8A"/>
    <w:rsid w:val="00AF4353"/>
    <w:rsid w:val="00AF488E"/>
    <w:rsid w:val="00AF4AA3"/>
    <w:rsid w:val="00AF5B5F"/>
    <w:rsid w:val="00B00432"/>
    <w:rsid w:val="00B007C2"/>
    <w:rsid w:val="00B00E8D"/>
    <w:rsid w:val="00B00E9D"/>
    <w:rsid w:val="00B02604"/>
    <w:rsid w:val="00B0267F"/>
    <w:rsid w:val="00B02B59"/>
    <w:rsid w:val="00B02EFE"/>
    <w:rsid w:val="00B04293"/>
    <w:rsid w:val="00B05466"/>
    <w:rsid w:val="00B065A5"/>
    <w:rsid w:val="00B07192"/>
    <w:rsid w:val="00B07773"/>
    <w:rsid w:val="00B102B1"/>
    <w:rsid w:val="00B117D3"/>
    <w:rsid w:val="00B15C39"/>
    <w:rsid w:val="00B16623"/>
    <w:rsid w:val="00B17E30"/>
    <w:rsid w:val="00B2089E"/>
    <w:rsid w:val="00B20C50"/>
    <w:rsid w:val="00B2136C"/>
    <w:rsid w:val="00B22C78"/>
    <w:rsid w:val="00B2438D"/>
    <w:rsid w:val="00B243F4"/>
    <w:rsid w:val="00B24D49"/>
    <w:rsid w:val="00B25E76"/>
    <w:rsid w:val="00B26DC1"/>
    <w:rsid w:val="00B31E3E"/>
    <w:rsid w:val="00B32991"/>
    <w:rsid w:val="00B34235"/>
    <w:rsid w:val="00B35DC5"/>
    <w:rsid w:val="00B36519"/>
    <w:rsid w:val="00B368B0"/>
    <w:rsid w:val="00B37E6B"/>
    <w:rsid w:val="00B400DB"/>
    <w:rsid w:val="00B41C1D"/>
    <w:rsid w:val="00B4208D"/>
    <w:rsid w:val="00B42138"/>
    <w:rsid w:val="00B4237E"/>
    <w:rsid w:val="00B445E6"/>
    <w:rsid w:val="00B45DF5"/>
    <w:rsid w:val="00B4619C"/>
    <w:rsid w:val="00B508BA"/>
    <w:rsid w:val="00B50B7A"/>
    <w:rsid w:val="00B50BD6"/>
    <w:rsid w:val="00B5171D"/>
    <w:rsid w:val="00B519E6"/>
    <w:rsid w:val="00B5319F"/>
    <w:rsid w:val="00B531D5"/>
    <w:rsid w:val="00B53229"/>
    <w:rsid w:val="00B535BD"/>
    <w:rsid w:val="00B54258"/>
    <w:rsid w:val="00B544C7"/>
    <w:rsid w:val="00B544ED"/>
    <w:rsid w:val="00B54DB2"/>
    <w:rsid w:val="00B5604E"/>
    <w:rsid w:val="00B560BA"/>
    <w:rsid w:val="00B57192"/>
    <w:rsid w:val="00B57CC9"/>
    <w:rsid w:val="00B60B05"/>
    <w:rsid w:val="00B60FC1"/>
    <w:rsid w:val="00B6311D"/>
    <w:rsid w:val="00B63F33"/>
    <w:rsid w:val="00B65E83"/>
    <w:rsid w:val="00B671E1"/>
    <w:rsid w:val="00B711AF"/>
    <w:rsid w:val="00B72780"/>
    <w:rsid w:val="00B72D16"/>
    <w:rsid w:val="00B740BE"/>
    <w:rsid w:val="00B74E3B"/>
    <w:rsid w:val="00B75779"/>
    <w:rsid w:val="00B77191"/>
    <w:rsid w:val="00B7747D"/>
    <w:rsid w:val="00B806AC"/>
    <w:rsid w:val="00B80C6C"/>
    <w:rsid w:val="00B83972"/>
    <w:rsid w:val="00B83C18"/>
    <w:rsid w:val="00B83EE7"/>
    <w:rsid w:val="00B8559E"/>
    <w:rsid w:val="00B8673C"/>
    <w:rsid w:val="00B876F9"/>
    <w:rsid w:val="00B879B0"/>
    <w:rsid w:val="00B87E3E"/>
    <w:rsid w:val="00B90EB4"/>
    <w:rsid w:val="00B91B41"/>
    <w:rsid w:val="00B92130"/>
    <w:rsid w:val="00B94499"/>
    <w:rsid w:val="00B94A64"/>
    <w:rsid w:val="00B95388"/>
    <w:rsid w:val="00BA00A2"/>
    <w:rsid w:val="00BA1346"/>
    <w:rsid w:val="00BA1950"/>
    <w:rsid w:val="00BA2AFC"/>
    <w:rsid w:val="00BA2F06"/>
    <w:rsid w:val="00BA3A4B"/>
    <w:rsid w:val="00BA45F4"/>
    <w:rsid w:val="00BA4A8E"/>
    <w:rsid w:val="00BA4B1C"/>
    <w:rsid w:val="00BA7120"/>
    <w:rsid w:val="00BA7789"/>
    <w:rsid w:val="00BB0E40"/>
    <w:rsid w:val="00BB1844"/>
    <w:rsid w:val="00BB205C"/>
    <w:rsid w:val="00BB301C"/>
    <w:rsid w:val="00BB4408"/>
    <w:rsid w:val="00BB4D70"/>
    <w:rsid w:val="00BB639A"/>
    <w:rsid w:val="00BB6EEC"/>
    <w:rsid w:val="00BC09FA"/>
    <w:rsid w:val="00BC1587"/>
    <w:rsid w:val="00BC16A5"/>
    <w:rsid w:val="00BC1AD1"/>
    <w:rsid w:val="00BC3380"/>
    <w:rsid w:val="00BC3458"/>
    <w:rsid w:val="00BC4A34"/>
    <w:rsid w:val="00BC747E"/>
    <w:rsid w:val="00BC798D"/>
    <w:rsid w:val="00BC7D9D"/>
    <w:rsid w:val="00BD261C"/>
    <w:rsid w:val="00BD2FA7"/>
    <w:rsid w:val="00BD30CC"/>
    <w:rsid w:val="00BD6C8E"/>
    <w:rsid w:val="00BD6F4F"/>
    <w:rsid w:val="00BE01F6"/>
    <w:rsid w:val="00BE0539"/>
    <w:rsid w:val="00BE1C6E"/>
    <w:rsid w:val="00BE1DD8"/>
    <w:rsid w:val="00BE308C"/>
    <w:rsid w:val="00BE4087"/>
    <w:rsid w:val="00BE484F"/>
    <w:rsid w:val="00BF0362"/>
    <w:rsid w:val="00BF07A7"/>
    <w:rsid w:val="00BF0C0A"/>
    <w:rsid w:val="00BF1569"/>
    <w:rsid w:val="00BF1F31"/>
    <w:rsid w:val="00BF2025"/>
    <w:rsid w:val="00BF2939"/>
    <w:rsid w:val="00BF717F"/>
    <w:rsid w:val="00BF7EF9"/>
    <w:rsid w:val="00C027DE"/>
    <w:rsid w:val="00C03CCE"/>
    <w:rsid w:val="00C046FF"/>
    <w:rsid w:val="00C05759"/>
    <w:rsid w:val="00C05A3B"/>
    <w:rsid w:val="00C05C63"/>
    <w:rsid w:val="00C07B86"/>
    <w:rsid w:val="00C07DFE"/>
    <w:rsid w:val="00C107CF"/>
    <w:rsid w:val="00C110BA"/>
    <w:rsid w:val="00C11B50"/>
    <w:rsid w:val="00C12C17"/>
    <w:rsid w:val="00C12F31"/>
    <w:rsid w:val="00C1332B"/>
    <w:rsid w:val="00C159EC"/>
    <w:rsid w:val="00C16DA9"/>
    <w:rsid w:val="00C1719B"/>
    <w:rsid w:val="00C17B89"/>
    <w:rsid w:val="00C206B0"/>
    <w:rsid w:val="00C20E21"/>
    <w:rsid w:val="00C2140F"/>
    <w:rsid w:val="00C22237"/>
    <w:rsid w:val="00C22E81"/>
    <w:rsid w:val="00C24A7C"/>
    <w:rsid w:val="00C262D0"/>
    <w:rsid w:val="00C2775B"/>
    <w:rsid w:val="00C27B75"/>
    <w:rsid w:val="00C27E8D"/>
    <w:rsid w:val="00C3142B"/>
    <w:rsid w:val="00C31EE9"/>
    <w:rsid w:val="00C3219B"/>
    <w:rsid w:val="00C3366B"/>
    <w:rsid w:val="00C3493C"/>
    <w:rsid w:val="00C349B1"/>
    <w:rsid w:val="00C36ED0"/>
    <w:rsid w:val="00C372B0"/>
    <w:rsid w:val="00C3747A"/>
    <w:rsid w:val="00C4017E"/>
    <w:rsid w:val="00C408EB"/>
    <w:rsid w:val="00C419B1"/>
    <w:rsid w:val="00C4297B"/>
    <w:rsid w:val="00C42A6F"/>
    <w:rsid w:val="00C42E82"/>
    <w:rsid w:val="00C43369"/>
    <w:rsid w:val="00C45542"/>
    <w:rsid w:val="00C47714"/>
    <w:rsid w:val="00C50053"/>
    <w:rsid w:val="00C528F7"/>
    <w:rsid w:val="00C52E45"/>
    <w:rsid w:val="00C54C5D"/>
    <w:rsid w:val="00C55307"/>
    <w:rsid w:val="00C5582C"/>
    <w:rsid w:val="00C55E6F"/>
    <w:rsid w:val="00C55F16"/>
    <w:rsid w:val="00C56332"/>
    <w:rsid w:val="00C57B2C"/>
    <w:rsid w:val="00C61F97"/>
    <w:rsid w:val="00C64B2D"/>
    <w:rsid w:val="00C67893"/>
    <w:rsid w:val="00C67C2C"/>
    <w:rsid w:val="00C704ED"/>
    <w:rsid w:val="00C71424"/>
    <w:rsid w:val="00C71A6A"/>
    <w:rsid w:val="00C72110"/>
    <w:rsid w:val="00C74B02"/>
    <w:rsid w:val="00C74FF4"/>
    <w:rsid w:val="00C7536E"/>
    <w:rsid w:val="00C7575F"/>
    <w:rsid w:val="00C75A64"/>
    <w:rsid w:val="00C75E98"/>
    <w:rsid w:val="00C771B7"/>
    <w:rsid w:val="00C81652"/>
    <w:rsid w:val="00C81A2F"/>
    <w:rsid w:val="00C8350C"/>
    <w:rsid w:val="00C837F0"/>
    <w:rsid w:val="00C856BE"/>
    <w:rsid w:val="00C86B25"/>
    <w:rsid w:val="00C86BDB"/>
    <w:rsid w:val="00C8769B"/>
    <w:rsid w:val="00C87E99"/>
    <w:rsid w:val="00C90151"/>
    <w:rsid w:val="00C90FFA"/>
    <w:rsid w:val="00C929FB"/>
    <w:rsid w:val="00C94C3D"/>
    <w:rsid w:val="00C951E5"/>
    <w:rsid w:val="00C96B19"/>
    <w:rsid w:val="00C96C5A"/>
    <w:rsid w:val="00C975CC"/>
    <w:rsid w:val="00CA10CC"/>
    <w:rsid w:val="00CA15BE"/>
    <w:rsid w:val="00CA2443"/>
    <w:rsid w:val="00CA7119"/>
    <w:rsid w:val="00CA78C6"/>
    <w:rsid w:val="00CA7AA7"/>
    <w:rsid w:val="00CB05E6"/>
    <w:rsid w:val="00CB14C0"/>
    <w:rsid w:val="00CB2D6B"/>
    <w:rsid w:val="00CB44BD"/>
    <w:rsid w:val="00CB498A"/>
    <w:rsid w:val="00CB7871"/>
    <w:rsid w:val="00CB7AFA"/>
    <w:rsid w:val="00CC02CF"/>
    <w:rsid w:val="00CC2C04"/>
    <w:rsid w:val="00CC42D4"/>
    <w:rsid w:val="00CC4C58"/>
    <w:rsid w:val="00CC6AE6"/>
    <w:rsid w:val="00CC6DD5"/>
    <w:rsid w:val="00CC756F"/>
    <w:rsid w:val="00CD00AB"/>
    <w:rsid w:val="00CD09A3"/>
    <w:rsid w:val="00CD4B58"/>
    <w:rsid w:val="00CD4E14"/>
    <w:rsid w:val="00CD5CBD"/>
    <w:rsid w:val="00CD5D9F"/>
    <w:rsid w:val="00CD5E61"/>
    <w:rsid w:val="00CD66D9"/>
    <w:rsid w:val="00CD6F02"/>
    <w:rsid w:val="00CE0B5A"/>
    <w:rsid w:val="00CE105C"/>
    <w:rsid w:val="00CE1ABC"/>
    <w:rsid w:val="00CE21B6"/>
    <w:rsid w:val="00CE2D3C"/>
    <w:rsid w:val="00CE350B"/>
    <w:rsid w:val="00CE5B8A"/>
    <w:rsid w:val="00CF018D"/>
    <w:rsid w:val="00CF13E8"/>
    <w:rsid w:val="00CF27C2"/>
    <w:rsid w:val="00CF33CF"/>
    <w:rsid w:val="00CF4242"/>
    <w:rsid w:val="00CF4A7C"/>
    <w:rsid w:val="00CF4DB2"/>
    <w:rsid w:val="00CF4F10"/>
    <w:rsid w:val="00CF5430"/>
    <w:rsid w:val="00CF55A0"/>
    <w:rsid w:val="00CF5BFA"/>
    <w:rsid w:val="00CF605B"/>
    <w:rsid w:val="00CF6C5F"/>
    <w:rsid w:val="00D0175E"/>
    <w:rsid w:val="00D04640"/>
    <w:rsid w:val="00D0505E"/>
    <w:rsid w:val="00D0793B"/>
    <w:rsid w:val="00D07E1C"/>
    <w:rsid w:val="00D10CCB"/>
    <w:rsid w:val="00D145B2"/>
    <w:rsid w:val="00D147C3"/>
    <w:rsid w:val="00D14DEC"/>
    <w:rsid w:val="00D15F6B"/>
    <w:rsid w:val="00D15FC8"/>
    <w:rsid w:val="00D163A4"/>
    <w:rsid w:val="00D1671E"/>
    <w:rsid w:val="00D16D98"/>
    <w:rsid w:val="00D17B3C"/>
    <w:rsid w:val="00D17C9F"/>
    <w:rsid w:val="00D20488"/>
    <w:rsid w:val="00D2243A"/>
    <w:rsid w:val="00D22935"/>
    <w:rsid w:val="00D22E34"/>
    <w:rsid w:val="00D246EA"/>
    <w:rsid w:val="00D24D3C"/>
    <w:rsid w:val="00D25369"/>
    <w:rsid w:val="00D26C42"/>
    <w:rsid w:val="00D26D1B"/>
    <w:rsid w:val="00D3061C"/>
    <w:rsid w:val="00D3100B"/>
    <w:rsid w:val="00D312E0"/>
    <w:rsid w:val="00D320CD"/>
    <w:rsid w:val="00D325A0"/>
    <w:rsid w:val="00D32EA1"/>
    <w:rsid w:val="00D32EB5"/>
    <w:rsid w:val="00D3307C"/>
    <w:rsid w:val="00D348EE"/>
    <w:rsid w:val="00D34F8F"/>
    <w:rsid w:val="00D36BBE"/>
    <w:rsid w:val="00D37B69"/>
    <w:rsid w:val="00D41840"/>
    <w:rsid w:val="00D418B5"/>
    <w:rsid w:val="00D41F42"/>
    <w:rsid w:val="00D4236A"/>
    <w:rsid w:val="00D4279F"/>
    <w:rsid w:val="00D4387D"/>
    <w:rsid w:val="00D43E86"/>
    <w:rsid w:val="00D44801"/>
    <w:rsid w:val="00D4653D"/>
    <w:rsid w:val="00D46818"/>
    <w:rsid w:val="00D46F47"/>
    <w:rsid w:val="00D47517"/>
    <w:rsid w:val="00D477AD"/>
    <w:rsid w:val="00D47B46"/>
    <w:rsid w:val="00D5075B"/>
    <w:rsid w:val="00D513A7"/>
    <w:rsid w:val="00D5216E"/>
    <w:rsid w:val="00D523BF"/>
    <w:rsid w:val="00D524E8"/>
    <w:rsid w:val="00D52A3C"/>
    <w:rsid w:val="00D5364B"/>
    <w:rsid w:val="00D537CF"/>
    <w:rsid w:val="00D5384A"/>
    <w:rsid w:val="00D54A0D"/>
    <w:rsid w:val="00D55A96"/>
    <w:rsid w:val="00D56D9A"/>
    <w:rsid w:val="00D600C0"/>
    <w:rsid w:val="00D60821"/>
    <w:rsid w:val="00D60A84"/>
    <w:rsid w:val="00D61290"/>
    <w:rsid w:val="00D619CC"/>
    <w:rsid w:val="00D61F4E"/>
    <w:rsid w:val="00D6323C"/>
    <w:rsid w:val="00D64434"/>
    <w:rsid w:val="00D650BF"/>
    <w:rsid w:val="00D6513D"/>
    <w:rsid w:val="00D65781"/>
    <w:rsid w:val="00D65EEB"/>
    <w:rsid w:val="00D661D7"/>
    <w:rsid w:val="00D66F2B"/>
    <w:rsid w:val="00D70F1F"/>
    <w:rsid w:val="00D710AD"/>
    <w:rsid w:val="00D72AF8"/>
    <w:rsid w:val="00D73E39"/>
    <w:rsid w:val="00D7414F"/>
    <w:rsid w:val="00D758D9"/>
    <w:rsid w:val="00D77B76"/>
    <w:rsid w:val="00D81458"/>
    <w:rsid w:val="00D817AE"/>
    <w:rsid w:val="00D8295C"/>
    <w:rsid w:val="00D829C3"/>
    <w:rsid w:val="00D82E8A"/>
    <w:rsid w:val="00D86F65"/>
    <w:rsid w:val="00D871A5"/>
    <w:rsid w:val="00D93843"/>
    <w:rsid w:val="00D9419F"/>
    <w:rsid w:val="00D959CF"/>
    <w:rsid w:val="00D96BE9"/>
    <w:rsid w:val="00D97531"/>
    <w:rsid w:val="00D97DC6"/>
    <w:rsid w:val="00D97DE2"/>
    <w:rsid w:val="00DA094D"/>
    <w:rsid w:val="00DA1496"/>
    <w:rsid w:val="00DA1E68"/>
    <w:rsid w:val="00DA2857"/>
    <w:rsid w:val="00DA4CDC"/>
    <w:rsid w:val="00DA4E47"/>
    <w:rsid w:val="00DA573B"/>
    <w:rsid w:val="00DA6542"/>
    <w:rsid w:val="00DA755A"/>
    <w:rsid w:val="00DB114D"/>
    <w:rsid w:val="00DB11AD"/>
    <w:rsid w:val="00DB4618"/>
    <w:rsid w:val="00DB79F7"/>
    <w:rsid w:val="00DC0D0B"/>
    <w:rsid w:val="00DC25F7"/>
    <w:rsid w:val="00DC32DF"/>
    <w:rsid w:val="00DC40DD"/>
    <w:rsid w:val="00DC424C"/>
    <w:rsid w:val="00DC4418"/>
    <w:rsid w:val="00DC4F79"/>
    <w:rsid w:val="00DC5817"/>
    <w:rsid w:val="00DC70EB"/>
    <w:rsid w:val="00DC7133"/>
    <w:rsid w:val="00DD16D8"/>
    <w:rsid w:val="00DD1F26"/>
    <w:rsid w:val="00DD24ED"/>
    <w:rsid w:val="00DD265F"/>
    <w:rsid w:val="00DD2EA8"/>
    <w:rsid w:val="00DD600D"/>
    <w:rsid w:val="00DD6DF8"/>
    <w:rsid w:val="00DD75C3"/>
    <w:rsid w:val="00DE163E"/>
    <w:rsid w:val="00DE2A4E"/>
    <w:rsid w:val="00DE2B83"/>
    <w:rsid w:val="00DE423B"/>
    <w:rsid w:val="00DE5E18"/>
    <w:rsid w:val="00DE6D0C"/>
    <w:rsid w:val="00DE7641"/>
    <w:rsid w:val="00DE795B"/>
    <w:rsid w:val="00DF04D0"/>
    <w:rsid w:val="00DF0ECB"/>
    <w:rsid w:val="00DF1CD4"/>
    <w:rsid w:val="00DF20D8"/>
    <w:rsid w:val="00DF2400"/>
    <w:rsid w:val="00DF29CC"/>
    <w:rsid w:val="00DF2FE7"/>
    <w:rsid w:val="00DF5488"/>
    <w:rsid w:val="00DF5688"/>
    <w:rsid w:val="00DF5AAE"/>
    <w:rsid w:val="00DF6C82"/>
    <w:rsid w:val="00DF74C7"/>
    <w:rsid w:val="00E002DE"/>
    <w:rsid w:val="00E0097C"/>
    <w:rsid w:val="00E01DE0"/>
    <w:rsid w:val="00E027CC"/>
    <w:rsid w:val="00E03CFC"/>
    <w:rsid w:val="00E04F57"/>
    <w:rsid w:val="00E07482"/>
    <w:rsid w:val="00E1012C"/>
    <w:rsid w:val="00E1095B"/>
    <w:rsid w:val="00E10B02"/>
    <w:rsid w:val="00E1263E"/>
    <w:rsid w:val="00E12B94"/>
    <w:rsid w:val="00E13117"/>
    <w:rsid w:val="00E13462"/>
    <w:rsid w:val="00E14117"/>
    <w:rsid w:val="00E14186"/>
    <w:rsid w:val="00E1547C"/>
    <w:rsid w:val="00E1573C"/>
    <w:rsid w:val="00E166A9"/>
    <w:rsid w:val="00E166F8"/>
    <w:rsid w:val="00E173B4"/>
    <w:rsid w:val="00E17732"/>
    <w:rsid w:val="00E17A64"/>
    <w:rsid w:val="00E22BE9"/>
    <w:rsid w:val="00E22C84"/>
    <w:rsid w:val="00E23841"/>
    <w:rsid w:val="00E2445A"/>
    <w:rsid w:val="00E2577F"/>
    <w:rsid w:val="00E26312"/>
    <w:rsid w:val="00E26EAE"/>
    <w:rsid w:val="00E2751C"/>
    <w:rsid w:val="00E30989"/>
    <w:rsid w:val="00E31B70"/>
    <w:rsid w:val="00E320CC"/>
    <w:rsid w:val="00E33694"/>
    <w:rsid w:val="00E338EE"/>
    <w:rsid w:val="00E349C0"/>
    <w:rsid w:val="00E4081D"/>
    <w:rsid w:val="00E413FF"/>
    <w:rsid w:val="00E419B5"/>
    <w:rsid w:val="00E419D6"/>
    <w:rsid w:val="00E42923"/>
    <w:rsid w:val="00E44BF0"/>
    <w:rsid w:val="00E4575B"/>
    <w:rsid w:val="00E45FB0"/>
    <w:rsid w:val="00E46478"/>
    <w:rsid w:val="00E47594"/>
    <w:rsid w:val="00E47635"/>
    <w:rsid w:val="00E50264"/>
    <w:rsid w:val="00E504A4"/>
    <w:rsid w:val="00E50EE4"/>
    <w:rsid w:val="00E52F08"/>
    <w:rsid w:val="00E53509"/>
    <w:rsid w:val="00E5384B"/>
    <w:rsid w:val="00E53958"/>
    <w:rsid w:val="00E54BEF"/>
    <w:rsid w:val="00E55EA4"/>
    <w:rsid w:val="00E562F1"/>
    <w:rsid w:val="00E567B7"/>
    <w:rsid w:val="00E57BA9"/>
    <w:rsid w:val="00E6035F"/>
    <w:rsid w:val="00E603CF"/>
    <w:rsid w:val="00E61126"/>
    <w:rsid w:val="00E61139"/>
    <w:rsid w:val="00E6184B"/>
    <w:rsid w:val="00E61E1B"/>
    <w:rsid w:val="00E62997"/>
    <w:rsid w:val="00E63321"/>
    <w:rsid w:val="00E63EAA"/>
    <w:rsid w:val="00E64806"/>
    <w:rsid w:val="00E65830"/>
    <w:rsid w:val="00E65B4B"/>
    <w:rsid w:val="00E66876"/>
    <w:rsid w:val="00E66E1E"/>
    <w:rsid w:val="00E70484"/>
    <w:rsid w:val="00E706CA"/>
    <w:rsid w:val="00E707D7"/>
    <w:rsid w:val="00E710A7"/>
    <w:rsid w:val="00E73B24"/>
    <w:rsid w:val="00E73E5C"/>
    <w:rsid w:val="00E74741"/>
    <w:rsid w:val="00E74911"/>
    <w:rsid w:val="00E74C29"/>
    <w:rsid w:val="00E7723F"/>
    <w:rsid w:val="00E80776"/>
    <w:rsid w:val="00E85BBE"/>
    <w:rsid w:val="00E8708B"/>
    <w:rsid w:val="00E8724B"/>
    <w:rsid w:val="00E90823"/>
    <w:rsid w:val="00E91070"/>
    <w:rsid w:val="00E92C45"/>
    <w:rsid w:val="00E93302"/>
    <w:rsid w:val="00E937C9"/>
    <w:rsid w:val="00E95A3D"/>
    <w:rsid w:val="00E96113"/>
    <w:rsid w:val="00E97D2A"/>
    <w:rsid w:val="00EA12E0"/>
    <w:rsid w:val="00EA17F6"/>
    <w:rsid w:val="00EA188E"/>
    <w:rsid w:val="00EA24A7"/>
    <w:rsid w:val="00EA2A58"/>
    <w:rsid w:val="00EA439C"/>
    <w:rsid w:val="00EA7165"/>
    <w:rsid w:val="00EB0A61"/>
    <w:rsid w:val="00EB0AE3"/>
    <w:rsid w:val="00EB0D65"/>
    <w:rsid w:val="00EB1650"/>
    <w:rsid w:val="00EB17F2"/>
    <w:rsid w:val="00EB384A"/>
    <w:rsid w:val="00EB4214"/>
    <w:rsid w:val="00EB5845"/>
    <w:rsid w:val="00EB590A"/>
    <w:rsid w:val="00EB63CF"/>
    <w:rsid w:val="00EB68BF"/>
    <w:rsid w:val="00EB6FE2"/>
    <w:rsid w:val="00EB7111"/>
    <w:rsid w:val="00EC0C39"/>
    <w:rsid w:val="00EC469C"/>
    <w:rsid w:val="00EC48A7"/>
    <w:rsid w:val="00EC55D8"/>
    <w:rsid w:val="00EC5BEF"/>
    <w:rsid w:val="00EC6308"/>
    <w:rsid w:val="00EC6CCF"/>
    <w:rsid w:val="00EC7BBA"/>
    <w:rsid w:val="00ED0E7A"/>
    <w:rsid w:val="00ED16A4"/>
    <w:rsid w:val="00ED24CF"/>
    <w:rsid w:val="00ED31FC"/>
    <w:rsid w:val="00ED379F"/>
    <w:rsid w:val="00ED3D09"/>
    <w:rsid w:val="00ED599A"/>
    <w:rsid w:val="00ED6E8E"/>
    <w:rsid w:val="00ED71D9"/>
    <w:rsid w:val="00ED7279"/>
    <w:rsid w:val="00ED7B79"/>
    <w:rsid w:val="00EE008D"/>
    <w:rsid w:val="00EE0EB5"/>
    <w:rsid w:val="00EE3936"/>
    <w:rsid w:val="00EE548B"/>
    <w:rsid w:val="00EE62F0"/>
    <w:rsid w:val="00EE64A3"/>
    <w:rsid w:val="00EE6791"/>
    <w:rsid w:val="00EF0003"/>
    <w:rsid w:val="00EF3A85"/>
    <w:rsid w:val="00EF5AD6"/>
    <w:rsid w:val="00EF6019"/>
    <w:rsid w:val="00EF6A35"/>
    <w:rsid w:val="00EF7CC9"/>
    <w:rsid w:val="00F01079"/>
    <w:rsid w:val="00F01EE2"/>
    <w:rsid w:val="00F047EE"/>
    <w:rsid w:val="00F057F4"/>
    <w:rsid w:val="00F07C2D"/>
    <w:rsid w:val="00F10C32"/>
    <w:rsid w:val="00F120E4"/>
    <w:rsid w:val="00F132F8"/>
    <w:rsid w:val="00F136AB"/>
    <w:rsid w:val="00F14E06"/>
    <w:rsid w:val="00F1549F"/>
    <w:rsid w:val="00F15A91"/>
    <w:rsid w:val="00F1612D"/>
    <w:rsid w:val="00F16A24"/>
    <w:rsid w:val="00F16DAC"/>
    <w:rsid w:val="00F21F28"/>
    <w:rsid w:val="00F2396A"/>
    <w:rsid w:val="00F23AB0"/>
    <w:rsid w:val="00F2485C"/>
    <w:rsid w:val="00F24C78"/>
    <w:rsid w:val="00F24E34"/>
    <w:rsid w:val="00F264E2"/>
    <w:rsid w:val="00F265B9"/>
    <w:rsid w:val="00F267F3"/>
    <w:rsid w:val="00F26FD1"/>
    <w:rsid w:val="00F309B7"/>
    <w:rsid w:val="00F315DA"/>
    <w:rsid w:val="00F31DC2"/>
    <w:rsid w:val="00F35631"/>
    <w:rsid w:val="00F36890"/>
    <w:rsid w:val="00F44DD4"/>
    <w:rsid w:val="00F455F3"/>
    <w:rsid w:val="00F46703"/>
    <w:rsid w:val="00F46B26"/>
    <w:rsid w:val="00F47771"/>
    <w:rsid w:val="00F47886"/>
    <w:rsid w:val="00F47F23"/>
    <w:rsid w:val="00F504F5"/>
    <w:rsid w:val="00F50509"/>
    <w:rsid w:val="00F51556"/>
    <w:rsid w:val="00F52571"/>
    <w:rsid w:val="00F54AE7"/>
    <w:rsid w:val="00F55733"/>
    <w:rsid w:val="00F574FF"/>
    <w:rsid w:val="00F57916"/>
    <w:rsid w:val="00F601E5"/>
    <w:rsid w:val="00F60787"/>
    <w:rsid w:val="00F6136B"/>
    <w:rsid w:val="00F61939"/>
    <w:rsid w:val="00F6223C"/>
    <w:rsid w:val="00F634A4"/>
    <w:rsid w:val="00F655FA"/>
    <w:rsid w:val="00F66049"/>
    <w:rsid w:val="00F66880"/>
    <w:rsid w:val="00F679C8"/>
    <w:rsid w:val="00F703CD"/>
    <w:rsid w:val="00F71E69"/>
    <w:rsid w:val="00F72234"/>
    <w:rsid w:val="00F73CDC"/>
    <w:rsid w:val="00F75063"/>
    <w:rsid w:val="00F754AC"/>
    <w:rsid w:val="00F7687B"/>
    <w:rsid w:val="00F81236"/>
    <w:rsid w:val="00F812E1"/>
    <w:rsid w:val="00F816E8"/>
    <w:rsid w:val="00F81968"/>
    <w:rsid w:val="00F82DAB"/>
    <w:rsid w:val="00F8391D"/>
    <w:rsid w:val="00F86AE7"/>
    <w:rsid w:val="00F911A1"/>
    <w:rsid w:val="00F923F5"/>
    <w:rsid w:val="00F935F4"/>
    <w:rsid w:val="00F93905"/>
    <w:rsid w:val="00F93FF3"/>
    <w:rsid w:val="00F95423"/>
    <w:rsid w:val="00F95A35"/>
    <w:rsid w:val="00F97682"/>
    <w:rsid w:val="00FA2167"/>
    <w:rsid w:val="00FA2D49"/>
    <w:rsid w:val="00FA2F12"/>
    <w:rsid w:val="00FA35D2"/>
    <w:rsid w:val="00FA4100"/>
    <w:rsid w:val="00FA4F62"/>
    <w:rsid w:val="00FA5F2D"/>
    <w:rsid w:val="00FA6743"/>
    <w:rsid w:val="00FB03CA"/>
    <w:rsid w:val="00FB03E6"/>
    <w:rsid w:val="00FB2410"/>
    <w:rsid w:val="00FB2C17"/>
    <w:rsid w:val="00FB3304"/>
    <w:rsid w:val="00FB3DB9"/>
    <w:rsid w:val="00FB420C"/>
    <w:rsid w:val="00FB4CD4"/>
    <w:rsid w:val="00FB4EED"/>
    <w:rsid w:val="00FB530C"/>
    <w:rsid w:val="00FB739E"/>
    <w:rsid w:val="00FB7491"/>
    <w:rsid w:val="00FB7B14"/>
    <w:rsid w:val="00FC173B"/>
    <w:rsid w:val="00FC2DB1"/>
    <w:rsid w:val="00FC3A40"/>
    <w:rsid w:val="00FC3F26"/>
    <w:rsid w:val="00FC4CBD"/>
    <w:rsid w:val="00FC5554"/>
    <w:rsid w:val="00FC593A"/>
    <w:rsid w:val="00FC62A6"/>
    <w:rsid w:val="00FC674B"/>
    <w:rsid w:val="00FC6A0F"/>
    <w:rsid w:val="00FC7209"/>
    <w:rsid w:val="00FC7595"/>
    <w:rsid w:val="00FD1C38"/>
    <w:rsid w:val="00FD36CC"/>
    <w:rsid w:val="00FD3CA7"/>
    <w:rsid w:val="00FD3F88"/>
    <w:rsid w:val="00FD4ECB"/>
    <w:rsid w:val="00FD64BF"/>
    <w:rsid w:val="00FD6AAD"/>
    <w:rsid w:val="00FD6EA0"/>
    <w:rsid w:val="00FD7710"/>
    <w:rsid w:val="00FE0A81"/>
    <w:rsid w:val="00FE1E7C"/>
    <w:rsid w:val="00FE29C5"/>
    <w:rsid w:val="00FE35DC"/>
    <w:rsid w:val="00FF0047"/>
    <w:rsid w:val="00FF02CE"/>
    <w:rsid w:val="00FF0FEA"/>
    <w:rsid w:val="00FF1771"/>
    <w:rsid w:val="00FF27FA"/>
    <w:rsid w:val="00FF34DD"/>
    <w:rsid w:val="00FF4047"/>
    <w:rsid w:val="00FF42CB"/>
    <w:rsid w:val="00FF43F9"/>
    <w:rsid w:val="00FF69B6"/>
    <w:rsid w:val="00FF7F45"/>
    <w:rsid w:val="03775A68"/>
    <w:rsid w:val="042B7272"/>
    <w:rsid w:val="047FAB33"/>
    <w:rsid w:val="04FDF830"/>
    <w:rsid w:val="06A945CA"/>
    <w:rsid w:val="06F212E2"/>
    <w:rsid w:val="07CA8720"/>
    <w:rsid w:val="090DE5A3"/>
    <w:rsid w:val="0938860F"/>
    <w:rsid w:val="09A18408"/>
    <w:rsid w:val="0BA1CA8B"/>
    <w:rsid w:val="0C913146"/>
    <w:rsid w:val="0E367D0B"/>
    <w:rsid w:val="0E9B37C0"/>
    <w:rsid w:val="0F7F7538"/>
    <w:rsid w:val="10C6FC6F"/>
    <w:rsid w:val="1126A266"/>
    <w:rsid w:val="12A9D9B2"/>
    <w:rsid w:val="13BE77C0"/>
    <w:rsid w:val="1489D283"/>
    <w:rsid w:val="14C8EF35"/>
    <w:rsid w:val="15EC4CC4"/>
    <w:rsid w:val="16CF960D"/>
    <w:rsid w:val="16E50AA4"/>
    <w:rsid w:val="1789BFCA"/>
    <w:rsid w:val="19123808"/>
    <w:rsid w:val="19276247"/>
    <w:rsid w:val="19D81B06"/>
    <w:rsid w:val="19F513B7"/>
    <w:rsid w:val="1A15571E"/>
    <w:rsid w:val="1AB37F98"/>
    <w:rsid w:val="1C19671A"/>
    <w:rsid w:val="1CA48FC7"/>
    <w:rsid w:val="1D107435"/>
    <w:rsid w:val="20E7D10B"/>
    <w:rsid w:val="212A1EE2"/>
    <w:rsid w:val="219187B0"/>
    <w:rsid w:val="21BA479D"/>
    <w:rsid w:val="23239EC8"/>
    <w:rsid w:val="2395B5E1"/>
    <w:rsid w:val="23C97658"/>
    <w:rsid w:val="24EADCB6"/>
    <w:rsid w:val="26C9DC13"/>
    <w:rsid w:val="27613132"/>
    <w:rsid w:val="279D6487"/>
    <w:rsid w:val="297D0E50"/>
    <w:rsid w:val="29FC00E6"/>
    <w:rsid w:val="2AD46D1A"/>
    <w:rsid w:val="2C28EC4F"/>
    <w:rsid w:val="2D0E0D6E"/>
    <w:rsid w:val="2D2853EB"/>
    <w:rsid w:val="2E2E22F5"/>
    <w:rsid w:val="2F83453C"/>
    <w:rsid w:val="2FF34734"/>
    <w:rsid w:val="303D48FD"/>
    <w:rsid w:val="3062A371"/>
    <w:rsid w:val="324541AD"/>
    <w:rsid w:val="33AD624E"/>
    <w:rsid w:val="33C3536D"/>
    <w:rsid w:val="345311C6"/>
    <w:rsid w:val="352BD89A"/>
    <w:rsid w:val="35485887"/>
    <w:rsid w:val="35BEB1A4"/>
    <w:rsid w:val="36A69BA7"/>
    <w:rsid w:val="36CCA9CA"/>
    <w:rsid w:val="3756DE7F"/>
    <w:rsid w:val="377A342D"/>
    <w:rsid w:val="37935E32"/>
    <w:rsid w:val="37A57724"/>
    <w:rsid w:val="37E1B1C4"/>
    <w:rsid w:val="39C1F8B4"/>
    <w:rsid w:val="39F6C93A"/>
    <w:rsid w:val="3B582D42"/>
    <w:rsid w:val="3BBC3D42"/>
    <w:rsid w:val="3BFCC4EC"/>
    <w:rsid w:val="3E94DE78"/>
    <w:rsid w:val="3E98B7FD"/>
    <w:rsid w:val="3ECCB5E0"/>
    <w:rsid w:val="40E82593"/>
    <w:rsid w:val="4123AB80"/>
    <w:rsid w:val="41876F52"/>
    <w:rsid w:val="42567EA1"/>
    <w:rsid w:val="42DB6630"/>
    <w:rsid w:val="43C46138"/>
    <w:rsid w:val="43E14094"/>
    <w:rsid w:val="43F4E79A"/>
    <w:rsid w:val="449E02F6"/>
    <w:rsid w:val="4638D021"/>
    <w:rsid w:val="472EED26"/>
    <w:rsid w:val="47FCB6B0"/>
    <w:rsid w:val="4C744FAE"/>
    <w:rsid w:val="4CC845E6"/>
    <w:rsid w:val="4CFADC64"/>
    <w:rsid w:val="4D6E95B1"/>
    <w:rsid w:val="4EE83D0C"/>
    <w:rsid w:val="4F865D00"/>
    <w:rsid w:val="4F8E5FFF"/>
    <w:rsid w:val="4FA60C1D"/>
    <w:rsid w:val="5290E79E"/>
    <w:rsid w:val="54DF0DAD"/>
    <w:rsid w:val="56CDFCD9"/>
    <w:rsid w:val="56D1C228"/>
    <w:rsid w:val="57815C43"/>
    <w:rsid w:val="587E05A8"/>
    <w:rsid w:val="595AF996"/>
    <w:rsid w:val="596DDBBB"/>
    <w:rsid w:val="5A29E4CC"/>
    <w:rsid w:val="5AE5B8D3"/>
    <w:rsid w:val="5B26AAF1"/>
    <w:rsid w:val="5B2EC098"/>
    <w:rsid w:val="5B47B601"/>
    <w:rsid w:val="5B9FF0DF"/>
    <w:rsid w:val="5CCF66BD"/>
    <w:rsid w:val="5CD1ABB1"/>
    <w:rsid w:val="5CD85793"/>
    <w:rsid w:val="5CF94921"/>
    <w:rsid w:val="5D2A03C8"/>
    <w:rsid w:val="5E2B673A"/>
    <w:rsid w:val="60A1457C"/>
    <w:rsid w:val="60FC6143"/>
    <w:rsid w:val="62062185"/>
    <w:rsid w:val="62A609E4"/>
    <w:rsid w:val="63B5542B"/>
    <w:rsid w:val="63F389BE"/>
    <w:rsid w:val="6592798A"/>
    <w:rsid w:val="65934A87"/>
    <w:rsid w:val="65A19789"/>
    <w:rsid w:val="65E204AC"/>
    <w:rsid w:val="672B74BD"/>
    <w:rsid w:val="679EBDFA"/>
    <w:rsid w:val="67C81649"/>
    <w:rsid w:val="6886CD56"/>
    <w:rsid w:val="6973A098"/>
    <w:rsid w:val="6A9CCED5"/>
    <w:rsid w:val="6BDEB1FE"/>
    <w:rsid w:val="6E8279B9"/>
    <w:rsid w:val="6E87D2E7"/>
    <w:rsid w:val="6F4EC618"/>
    <w:rsid w:val="6FA0EBFA"/>
    <w:rsid w:val="703E37CF"/>
    <w:rsid w:val="70C8C96E"/>
    <w:rsid w:val="70D30793"/>
    <w:rsid w:val="70F3E15B"/>
    <w:rsid w:val="714FB60E"/>
    <w:rsid w:val="7315D625"/>
    <w:rsid w:val="73AAFF1F"/>
    <w:rsid w:val="74609181"/>
    <w:rsid w:val="74CFF8F3"/>
    <w:rsid w:val="7519CF36"/>
    <w:rsid w:val="75F44392"/>
    <w:rsid w:val="76BC20F0"/>
    <w:rsid w:val="77A1516B"/>
    <w:rsid w:val="79036573"/>
    <w:rsid w:val="7ACD46B0"/>
    <w:rsid w:val="7B7B37AD"/>
    <w:rsid w:val="7BDBF708"/>
    <w:rsid w:val="7CD2BDED"/>
    <w:rsid w:val="7DF74396"/>
    <w:rsid w:val="7F9032EB"/>
    <w:rsid w:val="7F95A74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7A185"/>
  <w15:docId w15:val="{1B261E66-03B4-45AA-9D9D-AF7C30B2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132F8"/>
    <w:rPr>
      <w:sz w:val="24"/>
      <w:szCs w:val="24"/>
    </w:rPr>
  </w:style>
  <w:style w:type="paragraph" w:styleId="berschrift1">
    <w:name w:val="heading 1"/>
    <w:basedOn w:val="Standard"/>
    <w:next w:val="Standard"/>
    <w:qFormat/>
    <w:rsid w:val="00F81236"/>
    <w:pPr>
      <w:keepNext/>
      <w:outlineLvl w:val="0"/>
    </w:pPr>
    <w:rPr>
      <w:rFonts w:ascii="Arial" w:hAnsi="Arial"/>
      <w:szCs w:val="20"/>
    </w:rPr>
  </w:style>
  <w:style w:type="paragraph" w:styleId="berschrift2">
    <w:name w:val="heading 2"/>
    <w:basedOn w:val="Standard"/>
    <w:next w:val="Standard"/>
    <w:qFormat/>
    <w:rsid w:val="008E6C1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9046D"/>
    <w:rPr>
      <w:color w:val="0000FF"/>
      <w:u w:val="single"/>
    </w:rPr>
  </w:style>
  <w:style w:type="character" w:customStyle="1" w:styleId="fliesstext1">
    <w:name w:val="fliesstext1"/>
    <w:rsid w:val="0009046D"/>
    <w:rPr>
      <w:rFonts w:ascii="Verdana" w:hAnsi="Verdana" w:hint="default"/>
      <w:color w:val="333333"/>
      <w:sz w:val="17"/>
      <w:szCs w:val="17"/>
    </w:rPr>
  </w:style>
  <w:style w:type="paragraph" w:styleId="Dokumentstruktur">
    <w:name w:val="Document Map"/>
    <w:basedOn w:val="Standard"/>
    <w:semiHidden/>
    <w:rsid w:val="005727C7"/>
    <w:pPr>
      <w:shd w:val="clear" w:color="auto" w:fill="000080"/>
    </w:pPr>
    <w:rPr>
      <w:rFonts w:ascii="Tahoma" w:hAnsi="Tahoma" w:cs="Tahoma"/>
      <w:sz w:val="20"/>
      <w:szCs w:val="20"/>
    </w:rPr>
  </w:style>
  <w:style w:type="paragraph" w:styleId="Sprechblasentext">
    <w:name w:val="Balloon Text"/>
    <w:basedOn w:val="Standard"/>
    <w:semiHidden/>
    <w:rsid w:val="00600BDD"/>
    <w:rPr>
      <w:rFonts w:ascii="Tahoma" w:hAnsi="Tahoma" w:cs="Tahoma"/>
      <w:sz w:val="16"/>
      <w:szCs w:val="16"/>
    </w:rPr>
  </w:style>
  <w:style w:type="table" w:styleId="Tabellenraster">
    <w:name w:val="Table Grid"/>
    <w:basedOn w:val="NormaleTabelle"/>
    <w:rsid w:val="0076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rsid w:val="008B7605"/>
    <w:rPr>
      <w:sz w:val="16"/>
      <w:szCs w:val="16"/>
    </w:rPr>
  </w:style>
  <w:style w:type="paragraph" w:styleId="Kommentartext">
    <w:name w:val="annotation text"/>
    <w:basedOn w:val="Standard"/>
    <w:link w:val="KommentartextZchn"/>
    <w:uiPriority w:val="99"/>
    <w:rsid w:val="008B7605"/>
    <w:rPr>
      <w:sz w:val="20"/>
      <w:szCs w:val="20"/>
    </w:rPr>
  </w:style>
  <w:style w:type="paragraph" w:styleId="Kommentarthema">
    <w:name w:val="annotation subject"/>
    <w:basedOn w:val="Kommentartext"/>
    <w:next w:val="Kommentartext"/>
    <w:semiHidden/>
    <w:rsid w:val="008B7605"/>
    <w:rPr>
      <w:b/>
      <w:bCs/>
    </w:rPr>
  </w:style>
  <w:style w:type="character" w:styleId="BesuchterLink">
    <w:name w:val="FollowedHyperlink"/>
    <w:rsid w:val="009E3FD7"/>
    <w:rPr>
      <w:color w:val="606420"/>
      <w:u w:val="single"/>
    </w:rPr>
  </w:style>
  <w:style w:type="paragraph" w:styleId="Textkrper">
    <w:name w:val="Body Text"/>
    <w:basedOn w:val="Standard"/>
    <w:rsid w:val="00F81236"/>
    <w:rPr>
      <w:rFonts w:ascii="Arial" w:hAnsi="Arial"/>
      <w:szCs w:val="20"/>
    </w:rPr>
  </w:style>
  <w:style w:type="paragraph" w:styleId="StandardWeb">
    <w:name w:val="Normal (Web)"/>
    <w:basedOn w:val="Standard"/>
    <w:uiPriority w:val="99"/>
    <w:rsid w:val="00F81236"/>
    <w:pPr>
      <w:spacing w:before="100" w:beforeAutospacing="1" w:after="100" w:afterAutospacing="1"/>
    </w:pPr>
    <w:rPr>
      <w:rFonts w:ascii="Arial" w:eastAsia="Arial Unicode MS" w:hAnsi="Arial" w:cs="Arial"/>
      <w:color w:val="000000"/>
      <w:sz w:val="18"/>
      <w:szCs w:val="18"/>
    </w:rPr>
  </w:style>
  <w:style w:type="paragraph" w:styleId="Textkrper2">
    <w:name w:val="Body Text 2"/>
    <w:basedOn w:val="Standard"/>
    <w:rsid w:val="00F81236"/>
    <w:pPr>
      <w:spacing w:line="360" w:lineRule="auto"/>
    </w:pPr>
    <w:rPr>
      <w:rFonts w:ascii="Arial" w:hAnsi="Arial"/>
      <w:b/>
    </w:rPr>
  </w:style>
  <w:style w:type="paragraph" w:styleId="Kopfzeile">
    <w:name w:val="header"/>
    <w:basedOn w:val="Standard"/>
    <w:rsid w:val="004C698E"/>
    <w:pPr>
      <w:tabs>
        <w:tab w:val="center" w:pos="4536"/>
        <w:tab w:val="right" w:pos="9072"/>
      </w:tabs>
    </w:pPr>
  </w:style>
  <w:style w:type="paragraph" w:styleId="Fuzeile">
    <w:name w:val="footer"/>
    <w:basedOn w:val="Standard"/>
    <w:rsid w:val="004C698E"/>
    <w:pPr>
      <w:tabs>
        <w:tab w:val="center" w:pos="4536"/>
        <w:tab w:val="right" w:pos="9072"/>
      </w:tabs>
    </w:pPr>
  </w:style>
  <w:style w:type="paragraph" w:customStyle="1" w:styleId="Headline">
    <w:name w:val="Headline"/>
    <w:basedOn w:val="Standard"/>
    <w:next w:val="Textkrper"/>
    <w:rsid w:val="007C64AB"/>
    <w:pPr>
      <w:spacing w:after="57" w:line="400" w:lineRule="atLeast"/>
      <w:ind w:right="1134"/>
    </w:pPr>
    <w:rPr>
      <w:rFonts w:ascii="Arial" w:hAnsi="Arial"/>
      <w:b/>
      <w:sz w:val="25"/>
      <w:szCs w:val="25"/>
    </w:rPr>
  </w:style>
  <w:style w:type="paragraph" w:customStyle="1" w:styleId="DefaultText">
    <w:name w:val="Default Text"/>
    <w:basedOn w:val="Standard"/>
    <w:rsid w:val="00BA45F4"/>
    <w:pPr>
      <w:snapToGrid w:val="0"/>
    </w:pPr>
    <w:rPr>
      <w:lang w:val="en-US"/>
    </w:rPr>
  </w:style>
  <w:style w:type="character" w:styleId="Seitenzahl">
    <w:name w:val="page number"/>
    <w:basedOn w:val="Absatz-Standardschriftart"/>
    <w:rsid w:val="004554E1"/>
  </w:style>
  <w:style w:type="paragraph" w:styleId="Listenabsatz">
    <w:name w:val="List Paragraph"/>
    <w:basedOn w:val="Standard"/>
    <w:uiPriority w:val="34"/>
    <w:qFormat/>
    <w:rsid w:val="00FC173B"/>
    <w:pPr>
      <w:ind w:left="720"/>
      <w:contextualSpacing/>
    </w:pPr>
  </w:style>
  <w:style w:type="paragraph" w:styleId="berarbeitung">
    <w:name w:val="Revision"/>
    <w:hidden/>
    <w:uiPriority w:val="99"/>
    <w:semiHidden/>
    <w:rsid w:val="002410BD"/>
    <w:rPr>
      <w:sz w:val="24"/>
      <w:szCs w:val="24"/>
    </w:rPr>
  </w:style>
  <w:style w:type="character" w:styleId="Erwhnung">
    <w:name w:val="Mention"/>
    <w:basedOn w:val="Absatz-Standardschriftart"/>
    <w:uiPriority w:val="99"/>
    <w:unhideWhenUsed/>
    <w:rsid w:val="00AB4520"/>
    <w:rPr>
      <w:color w:val="2B579A"/>
      <w:shd w:val="clear" w:color="auto" w:fill="E1DFDD"/>
    </w:rPr>
  </w:style>
  <w:style w:type="character" w:customStyle="1" w:styleId="KommentartextZchn">
    <w:name w:val="Kommentartext Zchn"/>
    <w:basedOn w:val="Absatz-Standardschriftart"/>
    <w:link w:val="Kommentartext"/>
    <w:uiPriority w:val="99"/>
    <w:rsid w:val="006006BC"/>
  </w:style>
  <w:style w:type="character" w:styleId="NichtaufgelsteErwhnung">
    <w:name w:val="Unresolved Mention"/>
    <w:basedOn w:val="Absatz-Standardschriftart"/>
    <w:uiPriority w:val="99"/>
    <w:semiHidden/>
    <w:unhideWhenUsed/>
    <w:rsid w:val="001C3182"/>
    <w:rPr>
      <w:color w:val="605E5C"/>
      <w:shd w:val="clear" w:color="auto" w:fill="E1DFDD"/>
    </w:rPr>
  </w:style>
  <w:style w:type="character" w:customStyle="1" w:styleId="cf01">
    <w:name w:val="cf01"/>
    <w:basedOn w:val="Absatz-Standardschriftart"/>
    <w:rsid w:val="0016594B"/>
    <w:rPr>
      <w:rFonts w:ascii="Segoe UI" w:hAnsi="Segoe UI" w:cs="Segoe UI" w:hint="default"/>
      <w:sz w:val="18"/>
      <w:szCs w:val="18"/>
    </w:rPr>
  </w:style>
  <w:style w:type="paragraph" w:customStyle="1" w:styleId="TableParagraph">
    <w:name w:val="Table Paragraph"/>
    <w:basedOn w:val="Standard"/>
    <w:uiPriority w:val="1"/>
    <w:qFormat/>
    <w:rsid w:val="00B5319F"/>
    <w:pPr>
      <w:widowControl w:val="0"/>
      <w:autoSpaceDE w:val="0"/>
      <w:autoSpaceDN w:val="0"/>
      <w:spacing w:before="68"/>
      <w:ind w:left="40"/>
    </w:pPr>
    <w:rPr>
      <w:rFonts w:ascii="Arial" w:eastAsia="Arial" w:hAnsi="Arial" w:cs="Arial"/>
      <w:sz w:val="22"/>
      <w:szCs w:val="22"/>
      <w:lang w:val="en-US" w:eastAsia="en-US"/>
    </w:rPr>
  </w:style>
  <w:style w:type="character" w:customStyle="1" w:styleId="ts-alignment-element">
    <w:name w:val="ts-alignment-element"/>
    <w:basedOn w:val="Absatz-Standardschriftart"/>
    <w:rsid w:val="00D93843"/>
  </w:style>
  <w:style w:type="character" w:customStyle="1" w:styleId="normaltextrun">
    <w:name w:val="normaltextrun"/>
    <w:basedOn w:val="Absatz-Standardschriftart"/>
    <w:rsid w:val="00084C8F"/>
  </w:style>
  <w:style w:type="character" w:customStyle="1" w:styleId="eop">
    <w:name w:val="eop"/>
    <w:basedOn w:val="Absatz-Standardschriftart"/>
    <w:rsid w:val="00084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8805">
      <w:bodyDiv w:val="1"/>
      <w:marLeft w:val="0"/>
      <w:marRight w:val="0"/>
      <w:marTop w:val="0"/>
      <w:marBottom w:val="0"/>
      <w:divBdr>
        <w:top w:val="none" w:sz="0" w:space="0" w:color="auto"/>
        <w:left w:val="none" w:sz="0" w:space="0" w:color="auto"/>
        <w:bottom w:val="none" w:sz="0" w:space="0" w:color="auto"/>
        <w:right w:val="none" w:sz="0" w:space="0" w:color="auto"/>
      </w:divBdr>
    </w:div>
    <w:div w:id="137379645">
      <w:bodyDiv w:val="1"/>
      <w:marLeft w:val="0"/>
      <w:marRight w:val="0"/>
      <w:marTop w:val="0"/>
      <w:marBottom w:val="0"/>
      <w:divBdr>
        <w:top w:val="none" w:sz="0" w:space="0" w:color="auto"/>
        <w:left w:val="none" w:sz="0" w:space="0" w:color="auto"/>
        <w:bottom w:val="none" w:sz="0" w:space="0" w:color="auto"/>
        <w:right w:val="none" w:sz="0" w:space="0" w:color="auto"/>
      </w:divBdr>
    </w:div>
    <w:div w:id="138813082">
      <w:bodyDiv w:val="1"/>
      <w:marLeft w:val="0"/>
      <w:marRight w:val="0"/>
      <w:marTop w:val="0"/>
      <w:marBottom w:val="0"/>
      <w:divBdr>
        <w:top w:val="none" w:sz="0" w:space="0" w:color="auto"/>
        <w:left w:val="none" w:sz="0" w:space="0" w:color="auto"/>
        <w:bottom w:val="none" w:sz="0" w:space="0" w:color="auto"/>
        <w:right w:val="none" w:sz="0" w:space="0" w:color="auto"/>
      </w:divBdr>
    </w:div>
    <w:div w:id="183398594">
      <w:bodyDiv w:val="1"/>
      <w:marLeft w:val="0"/>
      <w:marRight w:val="0"/>
      <w:marTop w:val="0"/>
      <w:marBottom w:val="0"/>
      <w:divBdr>
        <w:top w:val="none" w:sz="0" w:space="0" w:color="auto"/>
        <w:left w:val="none" w:sz="0" w:space="0" w:color="auto"/>
        <w:bottom w:val="none" w:sz="0" w:space="0" w:color="auto"/>
        <w:right w:val="none" w:sz="0" w:space="0" w:color="auto"/>
      </w:divBdr>
    </w:div>
    <w:div w:id="207693110">
      <w:bodyDiv w:val="1"/>
      <w:marLeft w:val="0"/>
      <w:marRight w:val="0"/>
      <w:marTop w:val="0"/>
      <w:marBottom w:val="0"/>
      <w:divBdr>
        <w:top w:val="none" w:sz="0" w:space="0" w:color="auto"/>
        <w:left w:val="none" w:sz="0" w:space="0" w:color="auto"/>
        <w:bottom w:val="none" w:sz="0" w:space="0" w:color="auto"/>
        <w:right w:val="none" w:sz="0" w:space="0" w:color="auto"/>
      </w:divBdr>
    </w:div>
    <w:div w:id="225335723">
      <w:bodyDiv w:val="1"/>
      <w:marLeft w:val="0"/>
      <w:marRight w:val="0"/>
      <w:marTop w:val="0"/>
      <w:marBottom w:val="0"/>
      <w:divBdr>
        <w:top w:val="none" w:sz="0" w:space="0" w:color="auto"/>
        <w:left w:val="none" w:sz="0" w:space="0" w:color="auto"/>
        <w:bottom w:val="none" w:sz="0" w:space="0" w:color="auto"/>
        <w:right w:val="none" w:sz="0" w:space="0" w:color="auto"/>
      </w:divBdr>
    </w:div>
    <w:div w:id="354501690">
      <w:bodyDiv w:val="1"/>
      <w:marLeft w:val="0"/>
      <w:marRight w:val="0"/>
      <w:marTop w:val="0"/>
      <w:marBottom w:val="0"/>
      <w:divBdr>
        <w:top w:val="none" w:sz="0" w:space="0" w:color="auto"/>
        <w:left w:val="none" w:sz="0" w:space="0" w:color="auto"/>
        <w:bottom w:val="none" w:sz="0" w:space="0" w:color="auto"/>
        <w:right w:val="none" w:sz="0" w:space="0" w:color="auto"/>
      </w:divBdr>
    </w:div>
    <w:div w:id="576599572">
      <w:bodyDiv w:val="1"/>
      <w:marLeft w:val="0"/>
      <w:marRight w:val="0"/>
      <w:marTop w:val="0"/>
      <w:marBottom w:val="0"/>
      <w:divBdr>
        <w:top w:val="none" w:sz="0" w:space="0" w:color="auto"/>
        <w:left w:val="none" w:sz="0" w:space="0" w:color="auto"/>
        <w:bottom w:val="none" w:sz="0" w:space="0" w:color="auto"/>
        <w:right w:val="none" w:sz="0" w:space="0" w:color="auto"/>
      </w:divBdr>
    </w:div>
    <w:div w:id="602570237">
      <w:bodyDiv w:val="1"/>
      <w:marLeft w:val="0"/>
      <w:marRight w:val="0"/>
      <w:marTop w:val="0"/>
      <w:marBottom w:val="0"/>
      <w:divBdr>
        <w:top w:val="none" w:sz="0" w:space="0" w:color="auto"/>
        <w:left w:val="none" w:sz="0" w:space="0" w:color="auto"/>
        <w:bottom w:val="none" w:sz="0" w:space="0" w:color="auto"/>
        <w:right w:val="none" w:sz="0" w:space="0" w:color="auto"/>
      </w:divBdr>
    </w:div>
    <w:div w:id="619605430">
      <w:bodyDiv w:val="1"/>
      <w:marLeft w:val="0"/>
      <w:marRight w:val="0"/>
      <w:marTop w:val="0"/>
      <w:marBottom w:val="0"/>
      <w:divBdr>
        <w:top w:val="none" w:sz="0" w:space="0" w:color="auto"/>
        <w:left w:val="none" w:sz="0" w:space="0" w:color="auto"/>
        <w:bottom w:val="none" w:sz="0" w:space="0" w:color="auto"/>
        <w:right w:val="none" w:sz="0" w:space="0" w:color="auto"/>
      </w:divBdr>
    </w:div>
    <w:div w:id="649795253">
      <w:bodyDiv w:val="1"/>
      <w:marLeft w:val="0"/>
      <w:marRight w:val="0"/>
      <w:marTop w:val="0"/>
      <w:marBottom w:val="0"/>
      <w:divBdr>
        <w:top w:val="none" w:sz="0" w:space="0" w:color="auto"/>
        <w:left w:val="none" w:sz="0" w:space="0" w:color="auto"/>
        <w:bottom w:val="none" w:sz="0" w:space="0" w:color="auto"/>
        <w:right w:val="none" w:sz="0" w:space="0" w:color="auto"/>
      </w:divBdr>
    </w:div>
    <w:div w:id="718287573">
      <w:bodyDiv w:val="1"/>
      <w:marLeft w:val="0"/>
      <w:marRight w:val="0"/>
      <w:marTop w:val="0"/>
      <w:marBottom w:val="0"/>
      <w:divBdr>
        <w:top w:val="none" w:sz="0" w:space="0" w:color="auto"/>
        <w:left w:val="none" w:sz="0" w:space="0" w:color="auto"/>
        <w:bottom w:val="none" w:sz="0" w:space="0" w:color="auto"/>
        <w:right w:val="none" w:sz="0" w:space="0" w:color="auto"/>
      </w:divBdr>
    </w:div>
    <w:div w:id="882982186">
      <w:bodyDiv w:val="1"/>
      <w:marLeft w:val="0"/>
      <w:marRight w:val="0"/>
      <w:marTop w:val="0"/>
      <w:marBottom w:val="0"/>
      <w:divBdr>
        <w:top w:val="none" w:sz="0" w:space="0" w:color="auto"/>
        <w:left w:val="none" w:sz="0" w:space="0" w:color="auto"/>
        <w:bottom w:val="none" w:sz="0" w:space="0" w:color="auto"/>
        <w:right w:val="none" w:sz="0" w:space="0" w:color="auto"/>
      </w:divBdr>
    </w:div>
    <w:div w:id="1292056161">
      <w:bodyDiv w:val="1"/>
      <w:marLeft w:val="0"/>
      <w:marRight w:val="0"/>
      <w:marTop w:val="0"/>
      <w:marBottom w:val="0"/>
      <w:divBdr>
        <w:top w:val="none" w:sz="0" w:space="0" w:color="auto"/>
        <w:left w:val="none" w:sz="0" w:space="0" w:color="auto"/>
        <w:bottom w:val="none" w:sz="0" w:space="0" w:color="auto"/>
        <w:right w:val="none" w:sz="0" w:space="0" w:color="auto"/>
      </w:divBdr>
      <w:divsChild>
        <w:div w:id="747772848">
          <w:marLeft w:val="0"/>
          <w:marRight w:val="0"/>
          <w:marTop w:val="0"/>
          <w:marBottom w:val="0"/>
          <w:divBdr>
            <w:top w:val="none" w:sz="0" w:space="0" w:color="auto"/>
            <w:left w:val="none" w:sz="0" w:space="0" w:color="auto"/>
            <w:bottom w:val="none" w:sz="0" w:space="0" w:color="auto"/>
            <w:right w:val="none" w:sz="0" w:space="0" w:color="auto"/>
          </w:divBdr>
          <w:divsChild>
            <w:div w:id="710374736">
              <w:marLeft w:val="0"/>
              <w:marRight w:val="0"/>
              <w:marTop w:val="0"/>
              <w:marBottom w:val="0"/>
              <w:divBdr>
                <w:top w:val="none" w:sz="0" w:space="0" w:color="auto"/>
                <w:left w:val="none" w:sz="0" w:space="0" w:color="auto"/>
                <w:bottom w:val="none" w:sz="0" w:space="0" w:color="auto"/>
                <w:right w:val="none" w:sz="0" w:space="0" w:color="auto"/>
              </w:divBdr>
              <w:divsChild>
                <w:div w:id="875235119">
                  <w:marLeft w:val="0"/>
                  <w:marRight w:val="0"/>
                  <w:marTop w:val="0"/>
                  <w:marBottom w:val="0"/>
                  <w:divBdr>
                    <w:top w:val="none" w:sz="0" w:space="0" w:color="auto"/>
                    <w:left w:val="none" w:sz="0" w:space="0" w:color="auto"/>
                    <w:bottom w:val="none" w:sz="0" w:space="0" w:color="auto"/>
                    <w:right w:val="none" w:sz="0" w:space="0" w:color="auto"/>
                  </w:divBdr>
                  <w:divsChild>
                    <w:div w:id="537159799">
                      <w:marLeft w:val="0"/>
                      <w:marRight w:val="0"/>
                      <w:marTop w:val="0"/>
                      <w:marBottom w:val="0"/>
                      <w:divBdr>
                        <w:top w:val="none" w:sz="0" w:space="0" w:color="auto"/>
                        <w:left w:val="none" w:sz="0" w:space="0" w:color="auto"/>
                        <w:bottom w:val="none" w:sz="0" w:space="0" w:color="auto"/>
                        <w:right w:val="none" w:sz="0" w:space="0" w:color="auto"/>
                      </w:divBdr>
                      <w:divsChild>
                        <w:div w:id="33041599">
                          <w:marLeft w:val="0"/>
                          <w:marRight w:val="0"/>
                          <w:marTop w:val="0"/>
                          <w:marBottom w:val="0"/>
                          <w:divBdr>
                            <w:top w:val="none" w:sz="0" w:space="0" w:color="auto"/>
                            <w:left w:val="none" w:sz="0" w:space="0" w:color="auto"/>
                            <w:bottom w:val="none" w:sz="0" w:space="0" w:color="auto"/>
                            <w:right w:val="none" w:sz="0" w:space="0" w:color="auto"/>
                          </w:divBdr>
                          <w:divsChild>
                            <w:div w:id="306859557">
                              <w:marLeft w:val="0"/>
                              <w:marRight w:val="0"/>
                              <w:marTop w:val="0"/>
                              <w:marBottom w:val="0"/>
                              <w:divBdr>
                                <w:top w:val="none" w:sz="0" w:space="0" w:color="auto"/>
                                <w:left w:val="none" w:sz="0" w:space="0" w:color="auto"/>
                                <w:bottom w:val="none" w:sz="0" w:space="0" w:color="auto"/>
                                <w:right w:val="none" w:sz="0" w:space="0" w:color="auto"/>
                              </w:divBdr>
                              <w:divsChild>
                                <w:div w:id="976254601">
                                  <w:marLeft w:val="0"/>
                                  <w:marRight w:val="0"/>
                                  <w:marTop w:val="0"/>
                                  <w:marBottom w:val="0"/>
                                  <w:divBdr>
                                    <w:top w:val="none" w:sz="0" w:space="0" w:color="auto"/>
                                    <w:left w:val="none" w:sz="0" w:space="0" w:color="auto"/>
                                    <w:bottom w:val="none" w:sz="0" w:space="0" w:color="auto"/>
                                    <w:right w:val="none" w:sz="0" w:space="0" w:color="auto"/>
                                  </w:divBdr>
                                  <w:divsChild>
                                    <w:div w:id="69618972">
                                      <w:marLeft w:val="0"/>
                                      <w:marRight w:val="0"/>
                                      <w:marTop w:val="0"/>
                                      <w:marBottom w:val="0"/>
                                      <w:divBdr>
                                        <w:top w:val="none" w:sz="0" w:space="0" w:color="auto"/>
                                        <w:left w:val="none" w:sz="0" w:space="0" w:color="auto"/>
                                        <w:bottom w:val="none" w:sz="0" w:space="0" w:color="auto"/>
                                        <w:right w:val="none" w:sz="0" w:space="0" w:color="auto"/>
                                      </w:divBdr>
                                      <w:divsChild>
                                        <w:div w:id="1821770035">
                                          <w:marLeft w:val="0"/>
                                          <w:marRight w:val="0"/>
                                          <w:marTop w:val="0"/>
                                          <w:marBottom w:val="0"/>
                                          <w:divBdr>
                                            <w:top w:val="none" w:sz="0" w:space="0" w:color="auto"/>
                                            <w:left w:val="none" w:sz="0" w:space="0" w:color="auto"/>
                                            <w:bottom w:val="none" w:sz="0" w:space="0" w:color="auto"/>
                                            <w:right w:val="none" w:sz="0" w:space="0" w:color="auto"/>
                                          </w:divBdr>
                                          <w:divsChild>
                                            <w:div w:id="1074664852">
                                              <w:marLeft w:val="0"/>
                                              <w:marRight w:val="0"/>
                                              <w:marTop w:val="0"/>
                                              <w:marBottom w:val="0"/>
                                              <w:divBdr>
                                                <w:top w:val="none" w:sz="0" w:space="0" w:color="auto"/>
                                                <w:left w:val="none" w:sz="0" w:space="0" w:color="auto"/>
                                                <w:bottom w:val="none" w:sz="0" w:space="0" w:color="auto"/>
                                                <w:right w:val="none" w:sz="0" w:space="0" w:color="auto"/>
                                              </w:divBdr>
                                              <w:divsChild>
                                                <w:div w:id="792209959">
                                                  <w:marLeft w:val="0"/>
                                                  <w:marRight w:val="0"/>
                                                  <w:marTop w:val="0"/>
                                                  <w:marBottom w:val="0"/>
                                                  <w:divBdr>
                                                    <w:top w:val="none" w:sz="0" w:space="0" w:color="auto"/>
                                                    <w:left w:val="none" w:sz="0" w:space="0" w:color="auto"/>
                                                    <w:bottom w:val="none" w:sz="0" w:space="0" w:color="auto"/>
                                                    <w:right w:val="none" w:sz="0" w:space="0" w:color="auto"/>
                                                  </w:divBdr>
                                                  <w:divsChild>
                                                    <w:div w:id="454762870">
                                                      <w:marLeft w:val="0"/>
                                                      <w:marRight w:val="0"/>
                                                      <w:marTop w:val="0"/>
                                                      <w:marBottom w:val="0"/>
                                                      <w:divBdr>
                                                        <w:top w:val="none" w:sz="0" w:space="0" w:color="auto"/>
                                                        <w:left w:val="none" w:sz="0" w:space="0" w:color="auto"/>
                                                        <w:bottom w:val="none" w:sz="0" w:space="0" w:color="auto"/>
                                                        <w:right w:val="none" w:sz="0" w:space="0" w:color="auto"/>
                                                      </w:divBdr>
                                                      <w:divsChild>
                                                        <w:div w:id="1398242387">
                                                          <w:marLeft w:val="0"/>
                                                          <w:marRight w:val="0"/>
                                                          <w:marTop w:val="0"/>
                                                          <w:marBottom w:val="0"/>
                                                          <w:divBdr>
                                                            <w:top w:val="none" w:sz="0" w:space="0" w:color="auto"/>
                                                            <w:left w:val="none" w:sz="0" w:space="0" w:color="auto"/>
                                                            <w:bottom w:val="none" w:sz="0" w:space="0" w:color="auto"/>
                                                            <w:right w:val="none" w:sz="0" w:space="0" w:color="auto"/>
                                                          </w:divBdr>
                                                          <w:divsChild>
                                                            <w:div w:id="8040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962782">
      <w:bodyDiv w:val="1"/>
      <w:marLeft w:val="0"/>
      <w:marRight w:val="0"/>
      <w:marTop w:val="0"/>
      <w:marBottom w:val="0"/>
      <w:divBdr>
        <w:top w:val="none" w:sz="0" w:space="0" w:color="auto"/>
        <w:left w:val="none" w:sz="0" w:space="0" w:color="auto"/>
        <w:bottom w:val="none" w:sz="0" w:space="0" w:color="auto"/>
        <w:right w:val="none" w:sz="0" w:space="0" w:color="auto"/>
      </w:divBdr>
    </w:div>
    <w:div w:id="1337877899">
      <w:bodyDiv w:val="1"/>
      <w:marLeft w:val="0"/>
      <w:marRight w:val="0"/>
      <w:marTop w:val="0"/>
      <w:marBottom w:val="0"/>
      <w:divBdr>
        <w:top w:val="none" w:sz="0" w:space="0" w:color="auto"/>
        <w:left w:val="none" w:sz="0" w:space="0" w:color="auto"/>
        <w:bottom w:val="none" w:sz="0" w:space="0" w:color="auto"/>
        <w:right w:val="none" w:sz="0" w:space="0" w:color="auto"/>
      </w:divBdr>
      <w:divsChild>
        <w:div w:id="226112441">
          <w:marLeft w:val="446"/>
          <w:marRight w:val="0"/>
          <w:marTop w:val="0"/>
          <w:marBottom w:val="0"/>
          <w:divBdr>
            <w:top w:val="none" w:sz="0" w:space="0" w:color="auto"/>
            <w:left w:val="none" w:sz="0" w:space="0" w:color="auto"/>
            <w:bottom w:val="none" w:sz="0" w:space="0" w:color="auto"/>
            <w:right w:val="none" w:sz="0" w:space="0" w:color="auto"/>
          </w:divBdr>
        </w:div>
        <w:div w:id="311638909">
          <w:marLeft w:val="446"/>
          <w:marRight w:val="0"/>
          <w:marTop w:val="0"/>
          <w:marBottom w:val="0"/>
          <w:divBdr>
            <w:top w:val="none" w:sz="0" w:space="0" w:color="auto"/>
            <w:left w:val="none" w:sz="0" w:space="0" w:color="auto"/>
            <w:bottom w:val="none" w:sz="0" w:space="0" w:color="auto"/>
            <w:right w:val="none" w:sz="0" w:space="0" w:color="auto"/>
          </w:divBdr>
        </w:div>
        <w:div w:id="647248399">
          <w:marLeft w:val="446"/>
          <w:marRight w:val="0"/>
          <w:marTop w:val="0"/>
          <w:marBottom w:val="0"/>
          <w:divBdr>
            <w:top w:val="none" w:sz="0" w:space="0" w:color="auto"/>
            <w:left w:val="none" w:sz="0" w:space="0" w:color="auto"/>
            <w:bottom w:val="none" w:sz="0" w:space="0" w:color="auto"/>
            <w:right w:val="none" w:sz="0" w:space="0" w:color="auto"/>
          </w:divBdr>
        </w:div>
        <w:div w:id="1348025508">
          <w:marLeft w:val="446"/>
          <w:marRight w:val="0"/>
          <w:marTop w:val="0"/>
          <w:marBottom w:val="0"/>
          <w:divBdr>
            <w:top w:val="none" w:sz="0" w:space="0" w:color="auto"/>
            <w:left w:val="none" w:sz="0" w:space="0" w:color="auto"/>
            <w:bottom w:val="none" w:sz="0" w:space="0" w:color="auto"/>
            <w:right w:val="none" w:sz="0" w:space="0" w:color="auto"/>
          </w:divBdr>
        </w:div>
        <w:div w:id="1678001899">
          <w:marLeft w:val="446"/>
          <w:marRight w:val="0"/>
          <w:marTop w:val="0"/>
          <w:marBottom w:val="0"/>
          <w:divBdr>
            <w:top w:val="none" w:sz="0" w:space="0" w:color="auto"/>
            <w:left w:val="none" w:sz="0" w:space="0" w:color="auto"/>
            <w:bottom w:val="none" w:sz="0" w:space="0" w:color="auto"/>
            <w:right w:val="none" w:sz="0" w:space="0" w:color="auto"/>
          </w:divBdr>
        </w:div>
        <w:div w:id="1687441162">
          <w:marLeft w:val="446"/>
          <w:marRight w:val="0"/>
          <w:marTop w:val="0"/>
          <w:marBottom w:val="0"/>
          <w:divBdr>
            <w:top w:val="none" w:sz="0" w:space="0" w:color="auto"/>
            <w:left w:val="none" w:sz="0" w:space="0" w:color="auto"/>
            <w:bottom w:val="none" w:sz="0" w:space="0" w:color="auto"/>
            <w:right w:val="none" w:sz="0" w:space="0" w:color="auto"/>
          </w:divBdr>
        </w:div>
      </w:divsChild>
    </w:div>
    <w:div w:id="1516962235">
      <w:bodyDiv w:val="1"/>
      <w:marLeft w:val="0"/>
      <w:marRight w:val="0"/>
      <w:marTop w:val="0"/>
      <w:marBottom w:val="0"/>
      <w:divBdr>
        <w:top w:val="none" w:sz="0" w:space="0" w:color="auto"/>
        <w:left w:val="none" w:sz="0" w:space="0" w:color="auto"/>
        <w:bottom w:val="none" w:sz="0" w:space="0" w:color="auto"/>
        <w:right w:val="none" w:sz="0" w:space="0" w:color="auto"/>
      </w:divBdr>
      <w:divsChild>
        <w:div w:id="1746685873">
          <w:marLeft w:val="0"/>
          <w:marRight w:val="0"/>
          <w:marTop w:val="0"/>
          <w:marBottom w:val="0"/>
          <w:divBdr>
            <w:top w:val="none" w:sz="0" w:space="0" w:color="auto"/>
            <w:left w:val="none" w:sz="0" w:space="0" w:color="auto"/>
            <w:bottom w:val="none" w:sz="0" w:space="0" w:color="auto"/>
            <w:right w:val="none" w:sz="0" w:space="0" w:color="auto"/>
          </w:divBdr>
          <w:divsChild>
            <w:div w:id="151482402">
              <w:marLeft w:val="0"/>
              <w:marRight w:val="0"/>
              <w:marTop w:val="0"/>
              <w:marBottom w:val="0"/>
              <w:divBdr>
                <w:top w:val="none" w:sz="0" w:space="0" w:color="auto"/>
                <w:left w:val="none" w:sz="0" w:space="0" w:color="auto"/>
                <w:bottom w:val="none" w:sz="0" w:space="0" w:color="auto"/>
                <w:right w:val="none" w:sz="0" w:space="0" w:color="auto"/>
              </w:divBdr>
              <w:divsChild>
                <w:div w:id="773016174">
                  <w:marLeft w:val="0"/>
                  <w:marRight w:val="0"/>
                  <w:marTop w:val="0"/>
                  <w:marBottom w:val="0"/>
                  <w:divBdr>
                    <w:top w:val="none" w:sz="0" w:space="0" w:color="auto"/>
                    <w:left w:val="none" w:sz="0" w:space="0" w:color="auto"/>
                    <w:bottom w:val="none" w:sz="0" w:space="0" w:color="auto"/>
                    <w:right w:val="none" w:sz="0" w:space="0" w:color="auto"/>
                  </w:divBdr>
                  <w:divsChild>
                    <w:div w:id="277295555">
                      <w:marLeft w:val="0"/>
                      <w:marRight w:val="0"/>
                      <w:marTop w:val="0"/>
                      <w:marBottom w:val="0"/>
                      <w:divBdr>
                        <w:top w:val="none" w:sz="0" w:space="0" w:color="auto"/>
                        <w:left w:val="none" w:sz="0" w:space="0" w:color="auto"/>
                        <w:bottom w:val="none" w:sz="0" w:space="0" w:color="auto"/>
                        <w:right w:val="none" w:sz="0" w:space="0" w:color="auto"/>
                      </w:divBdr>
                      <w:divsChild>
                        <w:div w:id="1598824557">
                          <w:marLeft w:val="0"/>
                          <w:marRight w:val="0"/>
                          <w:marTop w:val="0"/>
                          <w:marBottom w:val="0"/>
                          <w:divBdr>
                            <w:top w:val="none" w:sz="0" w:space="0" w:color="auto"/>
                            <w:left w:val="none" w:sz="0" w:space="0" w:color="auto"/>
                            <w:bottom w:val="none" w:sz="0" w:space="0" w:color="auto"/>
                            <w:right w:val="none" w:sz="0" w:space="0" w:color="auto"/>
                          </w:divBdr>
                          <w:divsChild>
                            <w:div w:id="1994868773">
                              <w:marLeft w:val="0"/>
                              <w:marRight w:val="0"/>
                              <w:marTop w:val="0"/>
                              <w:marBottom w:val="0"/>
                              <w:divBdr>
                                <w:top w:val="none" w:sz="0" w:space="0" w:color="auto"/>
                                <w:left w:val="none" w:sz="0" w:space="0" w:color="auto"/>
                                <w:bottom w:val="none" w:sz="0" w:space="0" w:color="auto"/>
                                <w:right w:val="none" w:sz="0" w:space="0" w:color="auto"/>
                              </w:divBdr>
                              <w:divsChild>
                                <w:div w:id="952400057">
                                  <w:marLeft w:val="0"/>
                                  <w:marRight w:val="0"/>
                                  <w:marTop w:val="0"/>
                                  <w:marBottom w:val="0"/>
                                  <w:divBdr>
                                    <w:top w:val="none" w:sz="0" w:space="0" w:color="auto"/>
                                    <w:left w:val="none" w:sz="0" w:space="0" w:color="auto"/>
                                    <w:bottom w:val="none" w:sz="0" w:space="0" w:color="auto"/>
                                    <w:right w:val="none" w:sz="0" w:space="0" w:color="auto"/>
                                  </w:divBdr>
                                  <w:divsChild>
                                    <w:div w:id="191958572">
                                      <w:marLeft w:val="0"/>
                                      <w:marRight w:val="0"/>
                                      <w:marTop w:val="0"/>
                                      <w:marBottom w:val="0"/>
                                      <w:divBdr>
                                        <w:top w:val="none" w:sz="0" w:space="0" w:color="auto"/>
                                        <w:left w:val="none" w:sz="0" w:space="0" w:color="auto"/>
                                        <w:bottom w:val="none" w:sz="0" w:space="0" w:color="auto"/>
                                        <w:right w:val="none" w:sz="0" w:space="0" w:color="auto"/>
                                      </w:divBdr>
                                      <w:divsChild>
                                        <w:div w:id="366150910">
                                          <w:marLeft w:val="0"/>
                                          <w:marRight w:val="0"/>
                                          <w:marTop w:val="0"/>
                                          <w:marBottom w:val="0"/>
                                          <w:divBdr>
                                            <w:top w:val="none" w:sz="0" w:space="0" w:color="auto"/>
                                            <w:left w:val="none" w:sz="0" w:space="0" w:color="auto"/>
                                            <w:bottom w:val="none" w:sz="0" w:space="0" w:color="auto"/>
                                            <w:right w:val="none" w:sz="0" w:space="0" w:color="auto"/>
                                          </w:divBdr>
                                          <w:divsChild>
                                            <w:div w:id="710497039">
                                              <w:marLeft w:val="0"/>
                                              <w:marRight w:val="0"/>
                                              <w:marTop w:val="0"/>
                                              <w:marBottom w:val="0"/>
                                              <w:divBdr>
                                                <w:top w:val="none" w:sz="0" w:space="0" w:color="auto"/>
                                                <w:left w:val="none" w:sz="0" w:space="0" w:color="auto"/>
                                                <w:bottom w:val="none" w:sz="0" w:space="0" w:color="auto"/>
                                                <w:right w:val="none" w:sz="0" w:space="0" w:color="auto"/>
                                              </w:divBdr>
                                              <w:divsChild>
                                                <w:div w:id="807360466">
                                                  <w:marLeft w:val="0"/>
                                                  <w:marRight w:val="0"/>
                                                  <w:marTop w:val="0"/>
                                                  <w:marBottom w:val="0"/>
                                                  <w:divBdr>
                                                    <w:top w:val="none" w:sz="0" w:space="0" w:color="auto"/>
                                                    <w:left w:val="none" w:sz="0" w:space="0" w:color="auto"/>
                                                    <w:bottom w:val="none" w:sz="0" w:space="0" w:color="auto"/>
                                                    <w:right w:val="none" w:sz="0" w:space="0" w:color="auto"/>
                                                  </w:divBdr>
                                                  <w:divsChild>
                                                    <w:div w:id="675350353">
                                                      <w:marLeft w:val="0"/>
                                                      <w:marRight w:val="0"/>
                                                      <w:marTop w:val="0"/>
                                                      <w:marBottom w:val="0"/>
                                                      <w:divBdr>
                                                        <w:top w:val="none" w:sz="0" w:space="0" w:color="auto"/>
                                                        <w:left w:val="none" w:sz="0" w:space="0" w:color="auto"/>
                                                        <w:bottom w:val="none" w:sz="0" w:space="0" w:color="auto"/>
                                                        <w:right w:val="none" w:sz="0" w:space="0" w:color="auto"/>
                                                      </w:divBdr>
                                                      <w:divsChild>
                                                        <w:div w:id="1488083658">
                                                          <w:marLeft w:val="0"/>
                                                          <w:marRight w:val="0"/>
                                                          <w:marTop w:val="0"/>
                                                          <w:marBottom w:val="0"/>
                                                          <w:divBdr>
                                                            <w:top w:val="none" w:sz="0" w:space="0" w:color="auto"/>
                                                            <w:left w:val="none" w:sz="0" w:space="0" w:color="auto"/>
                                                            <w:bottom w:val="none" w:sz="0" w:space="0" w:color="auto"/>
                                                            <w:right w:val="none" w:sz="0" w:space="0" w:color="auto"/>
                                                          </w:divBdr>
                                                          <w:divsChild>
                                                            <w:div w:id="941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154750">
      <w:bodyDiv w:val="1"/>
      <w:marLeft w:val="0"/>
      <w:marRight w:val="0"/>
      <w:marTop w:val="0"/>
      <w:marBottom w:val="0"/>
      <w:divBdr>
        <w:top w:val="none" w:sz="0" w:space="0" w:color="auto"/>
        <w:left w:val="none" w:sz="0" w:space="0" w:color="auto"/>
        <w:bottom w:val="none" w:sz="0" w:space="0" w:color="auto"/>
        <w:right w:val="none" w:sz="0" w:space="0" w:color="auto"/>
      </w:divBdr>
    </w:div>
    <w:div w:id="1525091692">
      <w:bodyDiv w:val="1"/>
      <w:marLeft w:val="0"/>
      <w:marRight w:val="0"/>
      <w:marTop w:val="0"/>
      <w:marBottom w:val="0"/>
      <w:divBdr>
        <w:top w:val="none" w:sz="0" w:space="0" w:color="auto"/>
        <w:left w:val="none" w:sz="0" w:space="0" w:color="auto"/>
        <w:bottom w:val="none" w:sz="0" w:space="0" w:color="auto"/>
        <w:right w:val="none" w:sz="0" w:space="0" w:color="auto"/>
      </w:divBdr>
    </w:div>
    <w:div w:id="1710955890">
      <w:bodyDiv w:val="1"/>
      <w:marLeft w:val="0"/>
      <w:marRight w:val="0"/>
      <w:marTop w:val="0"/>
      <w:marBottom w:val="0"/>
      <w:divBdr>
        <w:top w:val="none" w:sz="0" w:space="0" w:color="auto"/>
        <w:left w:val="none" w:sz="0" w:space="0" w:color="auto"/>
        <w:bottom w:val="none" w:sz="0" w:space="0" w:color="auto"/>
        <w:right w:val="none" w:sz="0" w:space="0" w:color="auto"/>
      </w:divBdr>
    </w:div>
    <w:div w:id="1718700770">
      <w:bodyDiv w:val="1"/>
      <w:marLeft w:val="0"/>
      <w:marRight w:val="0"/>
      <w:marTop w:val="0"/>
      <w:marBottom w:val="0"/>
      <w:divBdr>
        <w:top w:val="none" w:sz="0" w:space="0" w:color="auto"/>
        <w:left w:val="none" w:sz="0" w:space="0" w:color="auto"/>
        <w:bottom w:val="none" w:sz="0" w:space="0" w:color="auto"/>
        <w:right w:val="none" w:sz="0" w:space="0" w:color="auto"/>
      </w:divBdr>
    </w:div>
    <w:div w:id="1771315160">
      <w:bodyDiv w:val="1"/>
      <w:marLeft w:val="0"/>
      <w:marRight w:val="0"/>
      <w:marTop w:val="0"/>
      <w:marBottom w:val="0"/>
      <w:divBdr>
        <w:top w:val="none" w:sz="0" w:space="0" w:color="auto"/>
        <w:left w:val="none" w:sz="0" w:space="0" w:color="auto"/>
        <w:bottom w:val="none" w:sz="0" w:space="0" w:color="auto"/>
        <w:right w:val="none" w:sz="0" w:space="0" w:color="auto"/>
      </w:divBdr>
      <w:divsChild>
        <w:div w:id="210465633">
          <w:marLeft w:val="274"/>
          <w:marRight w:val="0"/>
          <w:marTop w:val="0"/>
          <w:marBottom w:val="0"/>
          <w:divBdr>
            <w:top w:val="none" w:sz="0" w:space="0" w:color="auto"/>
            <w:left w:val="none" w:sz="0" w:space="0" w:color="auto"/>
            <w:bottom w:val="none" w:sz="0" w:space="0" w:color="auto"/>
            <w:right w:val="none" w:sz="0" w:space="0" w:color="auto"/>
          </w:divBdr>
        </w:div>
        <w:div w:id="787167652">
          <w:marLeft w:val="274"/>
          <w:marRight w:val="0"/>
          <w:marTop w:val="0"/>
          <w:marBottom w:val="0"/>
          <w:divBdr>
            <w:top w:val="none" w:sz="0" w:space="0" w:color="auto"/>
            <w:left w:val="none" w:sz="0" w:space="0" w:color="auto"/>
            <w:bottom w:val="none" w:sz="0" w:space="0" w:color="auto"/>
            <w:right w:val="none" w:sz="0" w:space="0" w:color="auto"/>
          </w:divBdr>
        </w:div>
      </w:divsChild>
    </w:div>
    <w:div w:id="1785078755">
      <w:bodyDiv w:val="1"/>
      <w:marLeft w:val="0"/>
      <w:marRight w:val="0"/>
      <w:marTop w:val="0"/>
      <w:marBottom w:val="0"/>
      <w:divBdr>
        <w:top w:val="none" w:sz="0" w:space="0" w:color="auto"/>
        <w:left w:val="none" w:sz="0" w:space="0" w:color="auto"/>
        <w:bottom w:val="none" w:sz="0" w:space="0" w:color="auto"/>
        <w:right w:val="none" w:sz="0" w:space="0" w:color="auto"/>
      </w:divBdr>
    </w:div>
    <w:div w:id="1945385333">
      <w:bodyDiv w:val="1"/>
      <w:marLeft w:val="0"/>
      <w:marRight w:val="0"/>
      <w:marTop w:val="0"/>
      <w:marBottom w:val="0"/>
      <w:divBdr>
        <w:top w:val="none" w:sz="0" w:space="0" w:color="auto"/>
        <w:left w:val="none" w:sz="0" w:space="0" w:color="auto"/>
        <w:bottom w:val="none" w:sz="0" w:space="0" w:color="auto"/>
        <w:right w:val="none" w:sz="0" w:space="0" w:color="auto"/>
      </w:divBdr>
    </w:div>
    <w:div w:id="2060274712">
      <w:bodyDiv w:val="1"/>
      <w:marLeft w:val="0"/>
      <w:marRight w:val="0"/>
      <w:marTop w:val="0"/>
      <w:marBottom w:val="0"/>
      <w:divBdr>
        <w:top w:val="none" w:sz="0" w:space="0" w:color="auto"/>
        <w:left w:val="none" w:sz="0" w:space="0" w:color="auto"/>
        <w:bottom w:val="none" w:sz="0" w:space="0" w:color="auto"/>
        <w:right w:val="none" w:sz="0" w:space="0" w:color="auto"/>
      </w:divBdr>
    </w:div>
    <w:div w:id="2129886736">
      <w:bodyDiv w:val="1"/>
      <w:marLeft w:val="0"/>
      <w:marRight w:val="0"/>
      <w:marTop w:val="0"/>
      <w:marBottom w:val="0"/>
      <w:divBdr>
        <w:top w:val="none" w:sz="0" w:space="0" w:color="auto"/>
        <w:left w:val="none" w:sz="0" w:space="0" w:color="auto"/>
        <w:bottom w:val="none" w:sz="0" w:space="0" w:color="auto"/>
        <w:right w:val="none" w:sz="0" w:space="0" w:color="auto"/>
      </w:divBdr>
    </w:div>
    <w:div w:id="2134131808">
      <w:bodyDiv w:val="1"/>
      <w:marLeft w:val="0"/>
      <w:marRight w:val="0"/>
      <w:marTop w:val="0"/>
      <w:marBottom w:val="0"/>
      <w:divBdr>
        <w:top w:val="none" w:sz="0" w:space="0" w:color="auto"/>
        <w:left w:val="none" w:sz="0" w:space="0" w:color="auto"/>
        <w:bottom w:val="none" w:sz="0" w:space="0" w:color="auto"/>
        <w:right w:val="none" w:sz="0" w:space="0" w:color="auto"/>
      </w:divBdr>
      <w:divsChild>
        <w:div w:id="1625621804">
          <w:marLeft w:val="0"/>
          <w:marRight w:val="0"/>
          <w:marTop w:val="0"/>
          <w:marBottom w:val="0"/>
          <w:divBdr>
            <w:top w:val="none" w:sz="0" w:space="0" w:color="auto"/>
            <w:left w:val="none" w:sz="0" w:space="0" w:color="auto"/>
            <w:bottom w:val="none" w:sz="0" w:space="0" w:color="auto"/>
            <w:right w:val="none" w:sz="0" w:space="0" w:color="auto"/>
          </w:divBdr>
          <w:divsChild>
            <w:div w:id="126631669">
              <w:marLeft w:val="0"/>
              <w:marRight w:val="0"/>
              <w:marTop w:val="0"/>
              <w:marBottom w:val="0"/>
              <w:divBdr>
                <w:top w:val="none" w:sz="0" w:space="0" w:color="auto"/>
                <w:left w:val="none" w:sz="0" w:space="0" w:color="auto"/>
                <w:bottom w:val="none" w:sz="0" w:space="0" w:color="auto"/>
                <w:right w:val="none" w:sz="0" w:space="0" w:color="auto"/>
              </w:divBdr>
              <w:divsChild>
                <w:div w:id="1633750557">
                  <w:marLeft w:val="0"/>
                  <w:marRight w:val="0"/>
                  <w:marTop w:val="0"/>
                  <w:marBottom w:val="0"/>
                  <w:divBdr>
                    <w:top w:val="none" w:sz="0" w:space="0" w:color="auto"/>
                    <w:left w:val="none" w:sz="0" w:space="0" w:color="auto"/>
                    <w:bottom w:val="none" w:sz="0" w:space="0" w:color="auto"/>
                    <w:right w:val="none" w:sz="0" w:space="0" w:color="auto"/>
                  </w:divBdr>
                  <w:divsChild>
                    <w:div w:id="1220944754">
                      <w:marLeft w:val="0"/>
                      <w:marRight w:val="0"/>
                      <w:marTop w:val="0"/>
                      <w:marBottom w:val="0"/>
                      <w:divBdr>
                        <w:top w:val="none" w:sz="0" w:space="0" w:color="auto"/>
                        <w:left w:val="none" w:sz="0" w:space="0" w:color="auto"/>
                        <w:bottom w:val="none" w:sz="0" w:space="0" w:color="auto"/>
                        <w:right w:val="none" w:sz="0" w:space="0" w:color="auto"/>
                      </w:divBdr>
                      <w:divsChild>
                        <w:div w:id="668946206">
                          <w:marLeft w:val="0"/>
                          <w:marRight w:val="0"/>
                          <w:marTop w:val="0"/>
                          <w:marBottom w:val="0"/>
                          <w:divBdr>
                            <w:top w:val="none" w:sz="0" w:space="0" w:color="auto"/>
                            <w:left w:val="none" w:sz="0" w:space="0" w:color="auto"/>
                            <w:bottom w:val="none" w:sz="0" w:space="0" w:color="auto"/>
                            <w:right w:val="none" w:sz="0" w:space="0" w:color="auto"/>
                          </w:divBdr>
                          <w:divsChild>
                            <w:div w:id="991560738">
                              <w:marLeft w:val="0"/>
                              <w:marRight w:val="0"/>
                              <w:marTop w:val="0"/>
                              <w:marBottom w:val="0"/>
                              <w:divBdr>
                                <w:top w:val="none" w:sz="0" w:space="0" w:color="auto"/>
                                <w:left w:val="none" w:sz="0" w:space="0" w:color="auto"/>
                                <w:bottom w:val="none" w:sz="0" w:space="0" w:color="auto"/>
                                <w:right w:val="none" w:sz="0" w:space="0" w:color="auto"/>
                              </w:divBdr>
                              <w:divsChild>
                                <w:div w:id="1891185102">
                                  <w:marLeft w:val="0"/>
                                  <w:marRight w:val="0"/>
                                  <w:marTop w:val="0"/>
                                  <w:marBottom w:val="0"/>
                                  <w:divBdr>
                                    <w:top w:val="none" w:sz="0" w:space="0" w:color="auto"/>
                                    <w:left w:val="none" w:sz="0" w:space="0" w:color="auto"/>
                                    <w:bottom w:val="none" w:sz="0" w:space="0" w:color="auto"/>
                                    <w:right w:val="none" w:sz="0" w:space="0" w:color="auto"/>
                                  </w:divBdr>
                                  <w:divsChild>
                                    <w:div w:id="1172375372">
                                      <w:marLeft w:val="0"/>
                                      <w:marRight w:val="0"/>
                                      <w:marTop w:val="0"/>
                                      <w:marBottom w:val="0"/>
                                      <w:divBdr>
                                        <w:top w:val="none" w:sz="0" w:space="0" w:color="auto"/>
                                        <w:left w:val="none" w:sz="0" w:space="0" w:color="auto"/>
                                        <w:bottom w:val="none" w:sz="0" w:space="0" w:color="auto"/>
                                        <w:right w:val="none" w:sz="0" w:space="0" w:color="auto"/>
                                      </w:divBdr>
                                      <w:divsChild>
                                        <w:div w:id="1302228655">
                                          <w:marLeft w:val="0"/>
                                          <w:marRight w:val="0"/>
                                          <w:marTop w:val="0"/>
                                          <w:marBottom w:val="0"/>
                                          <w:divBdr>
                                            <w:top w:val="none" w:sz="0" w:space="0" w:color="auto"/>
                                            <w:left w:val="none" w:sz="0" w:space="0" w:color="auto"/>
                                            <w:bottom w:val="none" w:sz="0" w:space="0" w:color="auto"/>
                                            <w:right w:val="none" w:sz="0" w:space="0" w:color="auto"/>
                                          </w:divBdr>
                                          <w:divsChild>
                                            <w:div w:id="1390691108">
                                              <w:marLeft w:val="0"/>
                                              <w:marRight w:val="0"/>
                                              <w:marTop w:val="0"/>
                                              <w:marBottom w:val="0"/>
                                              <w:divBdr>
                                                <w:top w:val="none" w:sz="0" w:space="0" w:color="auto"/>
                                                <w:left w:val="none" w:sz="0" w:space="0" w:color="auto"/>
                                                <w:bottom w:val="none" w:sz="0" w:space="0" w:color="auto"/>
                                                <w:right w:val="none" w:sz="0" w:space="0" w:color="auto"/>
                                              </w:divBdr>
                                              <w:divsChild>
                                                <w:div w:id="751968430">
                                                  <w:marLeft w:val="0"/>
                                                  <w:marRight w:val="0"/>
                                                  <w:marTop w:val="0"/>
                                                  <w:marBottom w:val="0"/>
                                                  <w:divBdr>
                                                    <w:top w:val="none" w:sz="0" w:space="0" w:color="auto"/>
                                                    <w:left w:val="none" w:sz="0" w:space="0" w:color="auto"/>
                                                    <w:bottom w:val="none" w:sz="0" w:space="0" w:color="auto"/>
                                                    <w:right w:val="none" w:sz="0" w:space="0" w:color="auto"/>
                                                  </w:divBdr>
                                                  <w:divsChild>
                                                    <w:div w:id="1766733358">
                                                      <w:marLeft w:val="0"/>
                                                      <w:marRight w:val="0"/>
                                                      <w:marTop w:val="0"/>
                                                      <w:marBottom w:val="0"/>
                                                      <w:divBdr>
                                                        <w:top w:val="none" w:sz="0" w:space="0" w:color="auto"/>
                                                        <w:left w:val="none" w:sz="0" w:space="0" w:color="auto"/>
                                                        <w:bottom w:val="none" w:sz="0" w:space="0" w:color="auto"/>
                                                        <w:right w:val="none" w:sz="0" w:space="0" w:color="auto"/>
                                                      </w:divBdr>
                                                      <w:divsChild>
                                                        <w:div w:id="1136337178">
                                                          <w:marLeft w:val="0"/>
                                                          <w:marRight w:val="0"/>
                                                          <w:marTop w:val="0"/>
                                                          <w:marBottom w:val="0"/>
                                                          <w:divBdr>
                                                            <w:top w:val="none" w:sz="0" w:space="0" w:color="auto"/>
                                                            <w:left w:val="none" w:sz="0" w:space="0" w:color="auto"/>
                                                            <w:bottom w:val="none" w:sz="0" w:space="0" w:color="auto"/>
                                                            <w:right w:val="none" w:sz="0" w:space="0" w:color="auto"/>
                                                          </w:divBdr>
                                                          <w:divsChild>
                                                            <w:div w:id="12593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en@telekom.de" TargetMode="External"/><Relationship Id="rId18" Type="http://schemas.openxmlformats.org/officeDocument/2006/relationships/hyperlink" Target="http://www.telekom.com/blog" TargetMode="External"/><Relationship Id="rId3" Type="http://schemas.openxmlformats.org/officeDocument/2006/relationships/customXml" Target="../customXml/item3.xml"/><Relationship Id="rId21" Type="http://schemas.openxmlformats.org/officeDocument/2006/relationships/hyperlink" Target="https://www.telekom.com/konzernprofil" TargetMode="External"/><Relationship Id="rId7" Type="http://schemas.openxmlformats.org/officeDocument/2006/relationships/settings" Target="settings.xml"/><Relationship Id="rId12" Type="http://schemas.openxmlformats.org/officeDocument/2006/relationships/hyperlink" Target="http://www.telekom.com/mwc" TargetMode="External"/><Relationship Id="rId17" Type="http://schemas.openxmlformats.org/officeDocument/2006/relationships/hyperlink" Target="http://www.facebook.com/deutschetelek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witter.com/deutschetelekom" TargetMode="External"/><Relationship Id="rId20" Type="http://schemas.openxmlformats.org/officeDocument/2006/relationships/hyperlink" Target="http://www.instagram.com/deutschetelek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wc.telekom.com/202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elekom.com/foto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youtube.com/deutschetelek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kom.com/medi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8DE40AC4C79E42AB1B8793C05A248C" ma:contentTypeVersion="22" ma:contentTypeDescription="Ein neues Dokument erstellen." ma:contentTypeScope="" ma:versionID="eaa80347e60e7b6fa4df5c478d0efe4d">
  <xsd:schema xmlns:xsd="http://www.w3.org/2001/XMLSchema" xmlns:xs="http://www.w3.org/2001/XMLSchema" xmlns:p="http://schemas.microsoft.com/office/2006/metadata/properties" xmlns:ns2="76d77e7c-9d7c-4594-9d40-096ae0c8ca15" xmlns:ns3="fee49350-8647-40e4-a9df-eccbf55aee48" targetNamespace="http://schemas.microsoft.com/office/2006/metadata/properties" ma:root="true" ma:fieldsID="5cb3f2cd8ed15da383236356d3a11317" ns2:_="" ns3:_="">
    <xsd:import namespace="76d77e7c-9d7c-4594-9d40-096ae0c8ca15"/>
    <xsd:import namespace="fee49350-8647-40e4-a9df-eccbf55ae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77e7c-9d7c-4594-9d40-096ae0c8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5a6c181-b3a6-4e6d-958a-84db06341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49350-8647-40e4-a9df-eccbf55aee48"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3" nillable="true" ma:displayName="Taxonomy Catch All Column" ma:hidden="true" ma:list="{3f90fa80-b1be-4cfa-9fce-16fd7ee1c02c}" ma:internalName="TaxCatchAll" ma:readOnly="false" ma:showField="CatchAllData" ma:web="fee49350-8647-40e4-a9df-eccbf55ae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d77e7c-9d7c-4594-9d40-096ae0c8ca15">
      <Terms xmlns="http://schemas.microsoft.com/office/infopath/2007/PartnerControls"/>
    </lcf76f155ced4ddcb4097134ff3c332f>
    <TaxCatchAll xmlns="fee49350-8647-40e4-a9df-eccbf55aee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FE33F-F8EC-4B27-A7CC-AF7AAE3D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77e7c-9d7c-4594-9d40-096ae0c8ca15"/>
    <ds:schemaRef ds:uri="fee49350-8647-40e4-a9df-eccbf55ae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29EA0-9EA8-4299-B94E-C9C57C77B501}">
  <ds:schemaRefs>
    <ds:schemaRef ds:uri="http://schemas.microsoft.com/office/2006/metadata/properties"/>
    <ds:schemaRef ds:uri="http://schemas.microsoft.com/office/infopath/2007/PartnerControls"/>
    <ds:schemaRef ds:uri="76d77e7c-9d7c-4594-9d40-096ae0c8ca15"/>
    <ds:schemaRef ds:uri="fee49350-8647-40e4-a9df-eccbf55aee48"/>
  </ds:schemaRefs>
</ds:datastoreItem>
</file>

<file path=customXml/itemProps3.xml><?xml version="1.0" encoding="utf-8"?>
<ds:datastoreItem xmlns:ds="http://schemas.openxmlformats.org/officeDocument/2006/customXml" ds:itemID="{473338B6-920D-4EBC-8D78-9BA79E68ECC4}">
  <ds:schemaRefs>
    <ds:schemaRef ds:uri="http://schemas.openxmlformats.org/officeDocument/2006/bibliography"/>
  </ds:schemaRefs>
</ds:datastoreItem>
</file>

<file path=customXml/itemProps4.xml><?xml version="1.0" encoding="utf-8"?>
<ds:datastoreItem xmlns:ds="http://schemas.openxmlformats.org/officeDocument/2006/customXml" ds:itemID="{108831D4-802C-4479-BD19-A59B5EBF8CFD}">
  <ds:schemaRefs>
    <ds:schemaRef ds:uri="http://schemas.microsoft.com/sharepoint/v3/contenttype/forms"/>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5607</Characters>
  <Application>Microsoft Office Word</Application>
  <DocSecurity>0</DocSecurity>
  <Lines>46</Lines>
  <Paragraphs>12</Paragraphs>
  <ScaleCrop>false</ScaleCrop>
  <Company>T-Systems</Company>
  <LinksUpToDate>false</LinksUpToDate>
  <CharactersWithSpaces>6485</CharactersWithSpaces>
  <SharedDoc>false</SharedDoc>
  <HLinks>
    <vt:vector size="54" baseType="variant">
      <vt:variant>
        <vt:i4>5767242</vt:i4>
      </vt:variant>
      <vt:variant>
        <vt:i4>24</vt:i4>
      </vt:variant>
      <vt:variant>
        <vt:i4>0</vt:i4>
      </vt:variant>
      <vt:variant>
        <vt:i4>5</vt:i4>
      </vt:variant>
      <vt:variant>
        <vt:lpwstr>https://www.telekom.com/konzernprofil</vt:lpwstr>
      </vt:variant>
      <vt:variant>
        <vt:lpwstr/>
      </vt:variant>
      <vt:variant>
        <vt:i4>5570650</vt:i4>
      </vt:variant>
      <vt:variant>
        <vt:i4>21</vt:i4>
      </vt:variant>
      <vt:variant>
        <vt:i4>0</vt:i4>
      </vt:variant>
      <vt:variant>
        <vt:i4>5</vt:i4>
      </vt:variant>
      <vt:variant>
        <vt:lpwstr>http://www.instagram.com/deutschetelekom</vt:lpwstr>
      </vt:variant>
      <vt:variant>
        <vt:lpwstr/>
      </vt:variant>
      <vt:variant>
        <vt:i4>2949183</vt:i4>
      </vt:variant>
      <vt:variant>
        <vt:i4>18</vt:i4>
      </vt:variant>
      <vt:variant>
        <vt:i4>0</vt:i4>
      </vt:variant>
      <vt:variant>
        <vt:i4>5</vt:i4>
      </vt:variant>
      <vt:variant>
        <vt:lpwstr>http://www.youtube.com/deutschetelekom</vt:lpwstr>
      </vt:variant>
      <vt:variant>
        <vt:lpwstr/>
      </vt:variant>
      <vt:variant>
        <vt:i4>3539005</vt:i4>
      </vt:variant>
      <vt:variant>
        <vt:i4>15</vt:i4>
      </vt:variant>
      <vt:variant>
        <vt:i4>0</vt:i4>
      </vt:variant>
      <vt:variant>
        <vt:i4>5</vt:i4>
      </vt:variant>
      <vt:variant>
        <vt:lpwstr>http://www.telekom.com/blog</vt:lpwstr>
      </vt:variant>
      <vt:variant>
        <vt:lpwstr/>
      </vt:variant>
      <vt:variant>
        <vt:i4>3473447</vt:i4>
      </vt:variant>
      <vt:variant>
        <vt:i4>12</vt:i4>
      </vt:variant>
      <vt:variant>
        <vt:i4>0</vt:i4>
      </vt:variant>
      <vt:variant>
        <vt:i4>5</vt:i4>
      </vt:variant>
      <vt:variant>
        <vt:lpwstr>http://www.facebook.com/deutschetelekom</vt:lpwstr>
      </vt:variant>
      <vt:variant>
        <vt:lpwstr/>
      </vt:variant>
      <vt:variant>
        <vt:i4>2752544</vt:i4>
      </vt:variant>
      <vt:variant>
        <vt:i4>9</vt:i4>
      </vt:variant>
      <vt:variant>
        <vt:i4>0</vt:i4>
      </vt:variant>
      <vt:variant>
        <vt:i4>5</vt:i4>
      </vt:variant>
      <vt:variant>
        <vt:lpwstr>http://www.twitter.com/deutschetelekom</vt:lpwstr>
      </vt:variant>
      <vt:variant>
        <vt:lpwstr/>
      </vt:variant>
      <vt:variant>
        <vt:i4>5898321</vt:i4>
      </vt:variant>
      <vt:variant>
        <vt:i4>6</vt:i4>
      </vt:variant>
      <vt:variant>
        <vt:i4>0</vt:i4>
      </vt:variant>
      <vt:variant>
        <vt:i4>5</vt:i4>
      </vt:variant>
      <vt:variant>
        <vt:lpwstr>http://www.telekom.com/fotos</vt:lpwstr>
      </vt:variant>
      <vt:variant>
        <vt:lpwstr/>
      </vt:variant>
      <vt:variant>
        <vt:i4>5701725</vt:i4>
      </vt:variant>
      <vt:variant>
        <vt:i4>3</vt:i4>
      </vt:variant>
      <vt:variant>
        <vt:i4>0</vt:i4>
      </vt:variant>
      <vt:variant>
        <vt:i4>5</vt:i4>
      </vt:variant>
      <vt:variant>
        <vt:lpwstr>http://www.telekom.com/medien</vt:lpwstr>
      </vt:variant>
      <vt:variant>
        <vt:lpwstr/>
      </vt:variant>
      <vt:variant>
        <vt:i4>6946898</vt:i4>
      </vt:variant>
      <vt:variant>
        <vt:i4>0</vt:i4>
      </vt:variant>
      <vt:variant>
        <vt:i4>0</vt:i4>
      </vt:variant>
      <vt:variant>
        <vt:i4>5</vt:i4>
      </vt:variant>
      <vt:variant>
        <vt:lpwstr>mailto:medien@telekom.de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 20</dc:title>
  <dc:subject/>
  <dc:creator>Nierwetberg.Mark</dc:creator>
  <cp:keywords/>
  <cp:lastModifiedBy>Rometsch, Sonja</cp:lastModifiedBy>
  <cp:revision>111</cp:revision>
  <cp:lastPrinted>2024-11-16T11:47:00Z</cp:lastPrinted>
  <dcterms:created xsi:type="dcterms:W3CDTF">2025-02-05T00:23:00Z</dcterms:created>
  <dcterms:modified xsi:type="dcterms:W3CDTF">2025-02-06T06:53:00Z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0x010100BC8DE40AC4C79E42AB1B8793C05A248C</vt:lpwstr>
  </property>
  <property fmtid="{D5CDD505-2E9C-101B-9397-08002B2CF9AE}" pid="3" name="MediaServiceImageTags">
    <vt:lpwstr/>
  </property>
</Properties>
</file>