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3E7FC" w14:textId="206F2589" w:rsidR="003D17EA" w:rsidRPr="0022643B" w:rsidRDefault="003D17EA" w:rsidP="00F45E8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2ABD">
        <w:rPr>
          <w:rFonts w:ascii="Arial" w:hAnsi="Arial" w:cs="Arial"/>
          <w:b/>
          <w:sz w:val="20"/>
          <w:szCs w:val="20"/>
        </w:rPr>
        <w:t>Pressemitteilung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Berlin</w:t>
      </w:r>
      <w:r w:rsidRPr="0022643B">
        <w:rPr>
          <w:rFonts w:ascii="Arial" w:hAnsi="Arial" w:cs="Arial"/>
          <w:b/>
          <w:sz w:val="20"/>
          <w:szCs w:val="20"/>
        </w:rPr>
        <w:t xml:space="preserve">, den </w:t>
      </w:r>
      <w:r w:rsidR="00847159">
        <w:rPr>
          <w:rFonts w:ascii="Arial" w:hAnsi="Arial" w:cs="Arial"/>
          <w:b/>
          <w:sz w:val="20"/>
          <w:szCs w:val="20"/>
        </w:rPr>
        <w:t>1</w:t>
      </w:r>
      <w:r w:rsidR="00EB45C6">
        <w:rPr>
          <w:rFonts w:ascii="Arial" w:hAnsi="Arial" w:cs="Arial"/>
          <w:b/>
          <w:sz w:val="20"/>
          <w:szCs w:val="20"/>
        </w:rPr>
        <w:t>7</w:t>
      </w:r>
      <w:r w:rsidRPr="0022643B">
        <w:rPr>
          <w:rFonts w:ascii="Arial" w:hAnsi="Arial" w:cs="Arial"/>
          <w:b/>
          <w:sz w:val="20"/>
          <w:szCs w:val="20"/>
        </w:rPr>
        <w:t>.</w:t>
      </w:r>
      <w:r w:rsidR="00F45E89">
        <w:rPr>
          <w:rFonts w:ascii="Arial" w:hAnsi="Arial" w:cs="Arial"/>
          <w:b/>
          <w:sz w:val="20"/>
          <w:szCs w:val="20"/>
        </w:rPr>
        <w:t>10</w:t>
      </w:r>
      <w:r w:rsidRPr="0022643B">
        <w:rPr>
          <w:rFonts w:ascii="Arial" w:hAnsi="Arial" w:cs="Arial"/>
          <w:b/>
          <w:sz w:val="20"/>
          <w:szCs w:val="20"/>
        </w:rPr>
        <w:t>.2021</w:t>
      </w:r>
    </w:p>
    <w:p w14:paraId="12E79846" w14:textId="77777777" w:rsidR="003D17EA" w:rsidRPr="00715947" w:rsidRDefault="003D17EA" w:rsidP="00F45E8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C97438" w14:textId="5B22DC2F" w:rsidR="00EA7301" w:rsidRPr="0049496D" w:rsidRDefault="00384ECC" w:rsidP="00F40767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Richtfest für </w:t>
      </w:r>
      <w:r w:rsidR="003C5391">
        <w:rPr>
          <w:rFonts w:ascii="Arial" w:hAnsi="Arial" w:cs="Arial"/>
          <w:b/>
          <w:bCs/>
          <w:sz w:val="36"/>
          <w:szCs w:val="36"/>
        </w:rPr>
        <w:t>BUWOG HELLING HOF</w:t>
      </w:r>
      <w:r>
        <w:rPr>
          <w:rFonts w:ascii="Arial" w:hAnsi="Arial" w:cs="Arial"/>
          <w:b/>
          <w:bCs/>
          <w:sz w:val="36"/>
          <w:szCs w:val="36"/>
        </w:rPr>
        <w:t xml:space="preserve">: </w:t>
      </w:r>
      <w:r w:rsidR="00F45E89">
        <w:rPr>
          <w:rFonts w:ascii="Arial" w:hAnsi="Arial" w:cs="Arial"/>
          <w:b/>
          <w:bCs/>
          <w:sz w:val="36"/>
          <w:szCs w:val="36"/>
        </w:rPr>
        <w:t>Fert</w:t>
      </w:r>
      <w:r w:rsidR="00F40767">
        <w:rPr>
          <w:rFonts w:ascii="Arial" w:hAnsi="Arial" w:cs="Arial"/>
          <w:b/>
          <w:bCs/>
          <w:sz w:val="36"/>
          <w:szCs w:val="36"/>
        </w:rPr>
        <w:t>i</w:t>
      </w:r>
      <w:r w:rsidR="00F45E89">
        <w:rPr>
          <w:rFonts w:ascii="Arial" w:hAnsi="Arial" w:cs="Arial"/>
          <w:b/>
          <w:bCs/>
          <w:sz w:val="36"/>
          <w:szCs w:val="36"/>
        </w:rPr>
        <w:t>gstellung Ende 2023</w:t>
      </w:r>
      <w:r w:rsidR="00F40767">
        <w:rPr>
          <w:rFonts w:ascii="Arial" w:hAnsi="Arial" w:cs="Arial"/>
          <w:b/>
          <w:bCs/>
          <w:sz w:val="36"/>
          <w:szCs w:val="36"/>
        </w:rPr>
        <w:br/>
      </w:r>
    </w:p>
    <w:p w14:paraId="207C6A6D" w14:textId="4FD906BC" w:rsidR="003D17EA" w:rsidRDefault="00384ECC" w:rsidP="00F45E89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</w:t>
      </w:r>
      <w:r w:rsidR="00F40767">
        <w:rPr>
          <w:rFonts w:ascii="Arial" w:hAnsi="Arial" w:cs="Arial"/>
          <w:b/>
          <w:sz w:val="20"/>
          <w:szCs w:val="20"/>
        </w:rPr>
        <w:t>Berlin-</w:t>
      </w:r>
      <w:r>
        <w:rPr>
          <w:rFonts w:ascii="Arial" w:hAnsi="Arial" w:cs="Arial"/>
          <w:b/>
          <w:sz w:val="20"/>
          <w:szCs w:val="20"/>
        </w:rPr>
        <w:t>Grünau im Bezirk Treptow-Köpeni</w:t>
      </w:r>
      <w:r w:rsidR="00F45E89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k gehen die Arbeiten für BUWOG HELLING HOF gut voran. Nun wurde Richtfest für die vier Wohngebäude gefeiert</w:t>
      </w:r>
      <w:r w:rsidR="00961186">
        <w:rPr>
          <w:rFonts w:ascii="Arial" w:hAnsi="Arial" w:cs="Arial"/>
          <w:b/>
          <w:sz w:val="20"/>
          <w:szCs w:val="20"/>
        </w:rPr>
        <w:t>.</w:t>
      </w:r>
    </w:p>
    <w:p w14:paraId="11F22D2F" w14:textId="77777777" w:rsidR="00683177" w:rsidRDefault="00683177" w:rsidP="00F45E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F852BF" w14:textId="18AB4776" w:rsidR="00D478BF" w:rsidRDefault="00384ECC" w:rsidP="00F45E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erreichte</w:t>
      </w:r>
      <w:r w:rsidR="009D2E2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Dachgleiche wird traditionell </w:t>
      </w:r>
      <w:r w:rsidR="00F40767">
        <w:rPr>
          <w:rFonts w:ascii="Arial" w:hAnsi="Arial" w:cs="Arial"/>
          <w:sz w:val="20"/>
          <w:szCs w:val="20"/>
        </w:rPr>
        <w:t xml:space="preserve">das </w:t>
      </w:r>
      <w:r>
        <w:rPr>
          <w:rFonts w:ascii="Arial" w:hAnsi="Arial" w:cs="Arial"/>
          <w:sz w:val="20"/>
          <w:szCs w:val="20"/>
        </w:rPr>
        <w:t>Richtfest gefeiert</w:t>
      </w:r>
      <w:r w:rsidR="00F45E89">
        <w:rPr>
          <w:rFonts w:ascii="Arial" w:hAnsi="Arial" w:cs="Arial"/>
          <w:sz w:val="20"/>
          <w:szCs w:val="20"/>
        </w:rPr>
        <w:t xml:space="preserve">, ein </w:t>
      </w:r>
      <w:r>
        <w:rPr>
          <w:rFonts w:ascii="Arial" w:hAnsi="Arial" w:cs="Arial"/>
          <w:sz w:val="20"/>
          <w:szCs w:val="20"/>
        </w:rPr>
        <w:t xml:space="preserve">Dank des Bauherrn </w:t>
      </w:r>
      <w:r w:rsidR="00F40767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Bauleute und Gewerke auf der Baustelle. </w:t>
      </w:r>
      <w:r w:rsidR="00010A79">
        <w:rPr>
          <w:rFonts w:ascii="Arial" w:hAnsi="Arial" w:cs="Arial"/>
          <w:sz w:val="20"/>
          <w:szCs w:val="20"/>
        </w:rPr>
        <w:t xml:space="preserve">Im </w:t>
      </w:r>
      <w:r w:rsidR="00EB45C6">
        <w:rPr>
          <w:rFonts w:ascii="Arial" w:hAnsi="Arial" w:cs="Arial"/>
          <w:sz w:val="20"/>
          <w:szCs w:val="20"/>
        </w:rPr>
        <w:t>Quartier</w:t>
      </w:r>
      <w:r w:rsidR="00332D05">
        <w:rPr>
          <w:rFonts w:ascii="Arial" w:hAnsi="Arial" w:cs="Arial"/>
          <w:sz w:val="20"/>
          <w:szCs w:val="20"/>
        </w:rPr>
        <w:t xml:space="preserve"> </w:t>
      </w:r>
      <w:r w:rsidR="00332D05" w:rsidRPr="00332D05">
        <w:rPr>
          <w:rStyle w:val="Fett"/>
          <w:rFonts w:ascii="Arial" w:hAnsi="Arial" w:cs="Arial"/>
          <w:b w:val="0"/>
          <w:sz w:val="20"/>
          <w:szCs w:val="20"/>
          <w:shd w:val="clear" w:color="auto" w:fill="FFFFFF"/>
        </w:rPr>
        <w:t>52° Nord</w:t>
      </w:r>
      <w:r w:rsidR="00332D05">
        <w:rPr>
          <w:rStyle w:val="Fett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>
        <w:rPr>
          <w:rStyle w:val="Fett"/>
          <w:rFonts w:ascii="Arial" w:hAnsi="Arial" w:cs="Arial"/>
          <w:b w:val="0"/>
          <w:sz w:val="20"/>
          <w:szCs w:val="20"/>
          <w:shd w:val="clear" w:color="auto" w:fill="FFFFFF"/>
        </w:rPr>
        <w:t xml:space="preserve">ist dieser Meilenstein nun beim neuen </w:t>
      </w:r>
      <w:r w:rsidR="00332D05">
        <w:rPr>
          <w:rStyle w:val="Fett"/>
          <w:rFonts w:ascii="Arial" w:hAnsi="Arial" w:cs="Arial"/>
          <w:b w:val="0"/>
          <w:sz w:val="20"/>
          <w:szCs w:val="20"/>
          <w:shd w:val="clear" w:color="auto" w:fill="FFFFFF"/>
        </w:rPr>
        <w:t>Wohnensemble BUWOG HELLING HOF</w:t>
      </w:r>
      <w:r>
        <w:rPr>
          <w:rStyle w:val="Fett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="00D37221">
        <w:rPr>
          <w:rStyle w:val="Fett"/>
          <w:rFonts w:ascii="Arial" w:hAnsi="Arial" w:cs="Arial"/>
          <w:b w:val="0"/>
          <w:sz w:val="20"/>
          <w:szCs w:val="20"/>
          <w:shd w:val="clear" w:color="auto" w:fill="FFFFFF"/>
        </w:rPr>
        <w:t>geschafft</w:t>
      </w:r>
      <w:r>
        <w:rPr>
          <w:rStyle w:val="Fett"/>
          <w:rFonts w:ascii="Arial" w:hAnsi="Arial" w:cs="Arial"/>
          <w:b w:val="0"/>
          <w:sz w:val="20"/>
          <w:szCs w:val="20"/>
          <w:shd w:val="clear" w:color="auto" w:fill="FFFFFF"/>
        </w:rPr>
        <w:t xml:space="preserve">. </w:t>
      </w:r>
      <w:r w:rsidR="009D2E2D">
        <w:rPr>
          <w:rStyle w:val="Fett"/>
          <w:rFonts w:ascii="Arial" w:hAnsi="Arial" w:cs="Arial"/>
          <w:b w:val="0"/>
          <w:sz w:val="20"/>
          <w:szCs w:val="20"/>
          <w:shd w:val="clear" w:color="auto" w:fill="FFFFFF"/>
        </w:rPr>
        <w:t>Die d</w:t>
      </w:r>
      <w:r w:rsidR="00145760">
        <w:rPr>
          <w:rStyle w:val="Fett"/>
          <w:rFonts w:ascii="Arial" w:hAnsi="Arial" w:cs="Arial"/>
          <w:b w:val="0"/>
          <w:sz w:val="20"/>
          <w:szCs w:val="20"/>
          <w:shd w:val="clear" w:color="auto" w:fill="FFFFFF"/>
        </w:rPr>
        <w:t xml:space="preserve">rei </w:t>
      </w:r>
      <w:r w:rsidR="00676819">
        <w:rPr>
          <w:rStyle w:val="Fett"/>
          <w:rFonts w:ascii="Arial" w:hAnsi="Arial" w:cs="Arial"/>
          <w:b w:val="0"/>
          <w:sz w:val="20"/>
          <w:szCs w:val="20"/>
          <w:shd w:val="clear" w:color="auto" w:fill="FFFFFF"/>
        </w:rPr>
        <w:t>neu</w:t>
      </w:r>
      <w:r w:rsidR="009D2E2D">
        <w:rPr>
          <w:rStyle w:val="Fett"/>
          <w:rFonts w:ascii="Arial" w:hAnsi="Arial" w:cs="Arial"/>
          <w:b w:val="0"/>
          <w:sz w:val="20"/>
          <w:szCs w:val="20"/>
          <w:shd w:val="clear" w:color="auto" w:fill="FFFFFF"/>
        </w:rPr>
        <w:t xml:space="preserve">en </w:t>
      </w:r>
      <w:r w:rsidR="00010A79">
        <w:rPr>
          <w:rStyle w:val="Fett"/>
          <w:rFonts w:ascii="Arial" w:hAnsi="Arial" w:cs="Arial"/>
          <w:b w:val="0"/>
          <w:sz w:val="20"/>
          <w:szCs w:val="20"/>
          <w:shd w:val="clear" w:color="auto" w:fill="FFFFFF"/>
        </w:rPr>
        <w:t xml:space="preserve">Mehrfamilienhäuser </w:t>
      </w:r>
      <w:r w:rsidR="00D37221">
        <w:rPr>
          <w:rStyle w:val="Fett"/>
          <w:rFonts w:ascii="Arial" w:hAnsi="Arial" w:cs="Arial"/>
          <w:b w:val="0"/>
          <w:sz w:val="20"/>
          <w:szCs w:val="20"/>
          <w:shd w:val="clear" w:color="auto" w:fill="FFFFFF"/>
        </w:rPr>
        <w:t xml:space="preserve">und </w:t>
      </w:r>
      <w:r w:rsidR="00FA45F1">
        <w:rPr>
          <w:rStyle w:val="Fett"/>
          <w:rFonts w:ascii="Arial" w:hAnsi="Arial" w:cs="Arial"/>
          <w:b w:val="0"/>
          <w:sz w:val="20"/>
          <w:szCs w:val="20"/>
          <w:shd w:val="clear" w:color="auto" w:fill="FFFFFF"/>
        </w:rPr>
        <w:t xml:space="preserve">ein historisches </w:t>
      </w:r>
      <w:r w:rsidR="00145760">
        <w:rPr>
          <w:rStyle w:val="Fett"/>
          <w:rFonts w:ascii="Arial" w:hAnsi="Arial" w:cs="Arial"/>
          <w:b w:val="0"/>
          <w:sz w:val="20"/>
          <w:szCs w:val="20"/>
          <w:shd w:val="clear" w:color="auto" w:fill="FFFFFF"/>
        </w:rPr>
        <w:t>Bestand</w:t>
      </w:r>
      <w:r w:rsidR="001956B2">
        <w:rPr>
          <w:rStyle w:val="Fett"/>
          <w:rFonts w:ascii="Arial" w:hAnsi="Arial" w:cs="Arial"/>
          <w:b w:val="0"/>
          <w:sz w:val="20"/>
          <w:szCs w:val="20"/>
          <w:shd w:val="clear" w:color="auto" w:fill="FFFFFF"/>
        </w:rPr>
        <w:t>s</w:t>
      </w:r>
      <w:r w:rsidR="00145760">
        <w:rPr>
          <w:rStyle w:val="Fett"/>
          <w:rFonts w:ascii="Arial" w:hAnsi="Arial" w:cs="Arial"/>
          <w:b w:val="0"/>
          <w:sz w:val="20"/>
          <w:szCs w:val="20"/>
          <w:shd w:val="clear" w:color="auto" w:fill="FFFFFF"/>
        </w:rPr>
        <w:t>gebäude</w:t>
      </w:r>
      <w:r>
        <w:rPr>
          <w:rStyle w:val="Fett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="00EB45C6">
        <w:rPr>
          <w:rStyle w:val="Fett"/>
          <w:rFonts w:ascii="Arial" w:hAnsi="Arial" w:cs="Arial"/>
          <w:b w:val="0"/>
          <w:sz w:val="20"/>
          <w:szCs w:val="20"/>
          <w:shd w:val="clear" w:color="auto" w:fill="FFFFFF"/>
        </w:rPr>
        <w:t xml:space="preserve">umfassen </w:t>
      </w:r>
      <w:r w:rsidR="00663A35">
        <w:rPr>
          <w:rFonts w:ascii="Arial" w:hAnsi="Arial" w:cs="Arial"/>
          <w:sz w:val="20"/>
          <w:szCs w:val="20"/>
        </w:rPr>
        <w:t xml:space="preserve">109 </w:t>
      </w:r>
      <w:r w:rsidR="00145760">
        <w:rPr>
          <w:rFonts w:ascii="Arial" w:hAnsi="Arial" w:cs="Arial"/>
          <w:sz w:val="20"/>
          <w:szCs w:val="20"/>
        </w:rPr>
        <w:t xml:space="preserve">Eigentumswohnungen </w:t>
      </w:r>
      <w:r w:rsidR="00EB45C6">
        <w:rPr>
          <w:rFonts w:ascii="Arial" w:hAnsi="Arial" w:cs="Arial"/>
          <w:sz w:val="20"/>
          <w:szCs w:val="20"/>
        </w:rPr>
        <w:t>mit</w:t>
      </w:r>
      <w:r w:rsidR="00145760">
        <w:rPr>
          <w:rFonts w:ascii="Arial" w:hAnsi="Arial" w:cs="Arial"/>
          <w:sz w:val="20"/>
          <w:szCs w:val="20"/>
        </w:rPr>
        <w:t xml:space="preserve"> </w:t>
      </w:r>
      <w:r w:rsidR="00D334FF">
        <w:rPr>
          <w:rFonts w:ascii="Arial" w:hAnsi="Arial" w:cs="Arial"/>
          <w:sz w:val="20"/>
          <w:szCs w:val="20"/>
        </w:rPr>
        <w:t>2 bis 6 Zimmern</w:t>
      </w:r>
      <w:r w:rsidR="003E108A">
        <w:rPr>
          <w:rFonts w:ascii="Arial" w:hAnsi="Arial" w:cs="Arial"/>
          <w:sz w:val="20"/>
          <w:szCs w:val="20"/>
        </w:rPr>
        <w:t>.</w:t>
      </w:r>
    </w:p>
    <w:p w14:paraId="39D4F419" w14:textId="694B94BA" w:rsidR="000D11F7" w:rsidRDefault="00D478BF" w:rsidP="00F45E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Hingucker</w:t>
      </w:r>
      <w:r w:rsidR="00384E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 Quartier wird</w:t>
      </w:r>
      <w:r w:rsidR="00384ECC">
        <w:rPr>
          <w:rFonts w:ascii="Arial" w:hAnsi="Arial" w:cs="Arial"/>
          <w:sz w:val="20"/>
          <w:szCs w:val="20"/>
        </w:rPr>
        <w:t xml:space="preserve"> </w:t>
      </w:r>
      <w:r w:rsidR="00F40767">
        <w:rPr>
          <w:rFonts w:ascii="Arial" w:hAnsi="Arial" w:cs="Arial"/>
          <w:sz w:val="20"/>
          <w:szCs w:val="20"/>
        </w:rPr>
        <w:t>das</w:t>
      </w:r>
      <w:r w:rsidR="00384ECC">
        <w:rPr>
          <w:rFonts w:ascii="Arial" w:hAnsi="Arial" w:cs="Arial"/>
          <w:sz w:val="20"/>
          <w:szCs w:val="20"/>
        </w:rPr>
        <w:t xml:space="preserve"> </w:t>
      </w:r>
      <w:r w:rsidR="00F40767">
        <w:rPr>
          <w:rFonts w:ascii="Arial" w:hAnsi="Arial" w:cs="Arial"/>
          <w:sz w:val="20"/>
          <w:szCs w:val="20"/>
        </w:rPr>
        <w:t>historische</w:t>
      </w:r>
      <w:r w:rsidR="00F30A8E">
        <w:rPr>
          <w:rFonts w:ascii="Arial" w:hAnsi="Arial" w:cs="Arial"/>
          <w:sz w:val="20"/>
          <w:szCs w:val="20"/>
        </w:rPr>
        <w:t xml:space="preserve"> Bestandsgebäude</w:t>
      </w:r>
      <w:r>
        <w:rPr>
          <w:rFonts w:ascii="Arial" w:hAnsi="Arial" w:cs="Arial"/>
          <w:sz w:val="20"/>
          <w:szCs w:val="20"/>
        </w:rPr>
        <w:t xml:space="preserve"> sein</w:t>
      </w:r>
      <w:r w:rsidR="00384ECC">
        <w:rPr>
          <w:rFonts w:ascii="Arial" w:hAnsi="Arial" w:cs="Arial"/>
          <w:sz w:val="20"/>
          <w:szCs w:val="20"/>
        </w:rPr>
        <w:t xml:space="preserve">, das die BUWOG bewahrt und </w:t>
      </w:r>
      <w:r>
        <w:rPr>
          <w:rFonts w:ascii="Arial" w:hAnsi="Arial" w:cs="Arial"/>
          <w:sz w:val="20"/>
          <w:szCs w:val="20"/>
        </w:rPr>
        <w:t xml:space="preserve">derzeit </w:t>
      </w:r>
      <w:r w:rsidR="00033DEF">
        <w:rPr>
          <w:rFonts w:ascii="Arial" w:hAnsi="Arial" w:cs="Arial"/>
          <w:sz w:val="20"/>
          <w:szCs w:val="20"/>
        </w:rPr>
        <w:t>aufwe</w:t>
      </w:r>
      <w:r w:rsidR="00683177">
        <w:rPr>
          <w:rFonts w:ascii="Arial" w:hAnsi="Arial" w:cs="Arial"/>
          <w:sz w:val="20"/>
          <w:szCs w:val="20"/>
        </w:rPr>
        <w:t xml:space="preserve">ndig </w:t>
      </w:r>
      <w:r w:rsidR="00384ECC">
        <w:rPr>
          <w:rFonts w:ascii="Arial" w:hAnsi="Arial" w:cs="Arial"/>
          <w:sz w:val="20"/>
          <w:szCs w:val="20"/>
        </w:rPr>
        <w:t>saniert.</w:t>
      </w:r>
      <w:r w:rsidR="00F30A8E">
        <w:rPr>
          <w:rFonts w:ascii="Arial" w:hAnsi="Arial" w:cs="Arial"/>
          <w:sz w:val="20"/>
          <w:szCs w:val="20"/>
        </w:rPr>
        <w:t xml:space="preserve"> Der Ziegel</w:t>
      </w:r>
      <w:r w:rsidR="00683177">
        <w:rPr>
          <w:rFonts w:ascii="Arial" w:hAnsi="Arial" w:cs="Arial"/>
          <w:sz w:val="20"/>
          <w:szCs w:val="20"/>
        </w:rPr>
        <w:t>b</w:t>
      </w:r>
      <w:r w:rsidR="00F30A8E">
        <w:rPr>
          <w:rFonts w:ascii="Arial" w:hAnsi="Arial" w:cs="Arial"/>
          <w:sz w:val="20"/>
          <w:szCs w:val="20"/>
        </w:rPr>
        <w:t>au</w:t>
      </w:r>
      <w:r w:rsidR="00384ECC">
        <w:rPr>
          <w:rFonts w:ascii="Arial" w:hAnsi="Arial" w:cs="Arial"/>
          <w:sz w:val="20"/>
          <w:szCs w:val="20"/>
        </w:rPr>
        <w:t xml:space="preserve"> mit 4-geschossigem T</w:t>
      </w:r>
      <w:r w:rsidR="00683177">
        <w:rPr>
          <w:rFonts w:ascii="Arial" w:hAnsi="Arial" w:cs="Arial"/>
          <w:sz w:val="20"/>
          <w:szCs w:val="20"/>
        </w:rPr>
        <w:t xml:space="preserve">ürmchen </w:t>
      </w:r>
      <w:r w:rsidR="00384ECC">
        <w:rPr>
          <w:rFonts w:ascii="Arial" w:hAnsi="Arial" w:cs="Arial"/>
          <w:sz w:val="20"/>
          <w:szCs w:val="20"/>
        </w:rPr>
        <w:t>aus dem Jah</w:t>
      </w:r>
      <w:r w:rsidR="00F30A8E">
        <w:rPr>
          <w:rFonts w:ascii="Arial" w:hAnsi="Arial" w:cs="Arial"/>
          <w:sz w:val="20"/>
          <w:szCs w:val="20"/>
        </w:rPr>
        <w:t xml:space="preserve">r 1900 </w:t>
      </w:r>
      <w:r w:rsidR="00384ECC">
        <w:rPr>
          <w:rFonts w:ascii="Arial" w:hAnsi="Arial" w:cs="Arial"/>
          <w:sz w:val="20"/>
          <w:szCs w:val="20"/>
        </w:rPr>
        <w:t xml:space="preserve">wurde einst als </w:t>
      </w:r>
      <w:r w:rsidR="00CA40B6">
        <w:rPr>
          <w:rFonts w:ascii="Arial" w:hAnsi="Arial" w:cs="Arial"/>
          <w:sz w:val="20"/>
          <w:szCs w:val="20"/>
        </w:rPr>
        <w:t xml:space="preserve">Brauerei </w:t>
      </w:r>
      <w:r w:rsidR="00663A35">
        <w:rPr>
          <w:rFonts w:ascii="Arial" w:hAnsi="Arial" w:cs="Arial"/>
          <w:sz w:val="20"/>
          <w:szCs w:val="20"/>
        </w:rPr>
        <w:t>err</w:t>
      </w:r>
      <w:r w:rsidR="00750EF6">
        <w:rPr>
          <w:rFonts w:ascii="Arial" w:hAnsi="Arial" w:cs="Arial"/>
          <w:sz w:val="20"/>
          <w:szCs w:val="20"/>
        </w:rPr>
        <w:t>ichtet</w:t>
      </w:r>
      <w:r w:rsidR="00CA40B6">
        <w:rPr>
          <w:rFonts w:ascii="Arial" w:hAnsi="Arial" w:cs="Arial"/>
          <w:sz w:val="20"/>
          <w:szCs w:val="20"/>
        </w:rPr>
        <w:t xml:space="preserve"> und später als Bootslager genutzt.</w:t>
      </w:r>
      <w:r w:rsidR="00F30A8E">
        <w:rPr>
          <w:rFonts w:ascii="Arial" w:hAnsi="Arial" w:cs="Arial"/>
          <w:sz w:val="20"/>
          <w:szCs w:val="20"/>
        </w:rPr>
        <w:t xml:space="preserve"> </w:t>
      </w:r>
      <w:r w:rsidR="00683177">
        <w:rPr>
          <w:rFonts w:ascii="Arial" w:hAnsi="Arial" w:cs="Arial"/>
          <w:sz w:val="20"/>
          <w:szCs w:val="20"/>
        </w:rPr>
        <w:t xml:space="preserve">Dieses </w:t>
      </w:r>
      <w:r>
        <w:rPr>
          <w:rFonts w:ascii="Arial" w:hAnsi="Arial" w:cs="Arial"/>
          <w:sz w:val="20"/>
          <w:szCs w:val="20"/>
        </w:rPr>
        <w:t xml:space="preserve">Werfthaus genannte </w:t>
      </w:r>
      <w:r w:rsidR="00683177">
        <w:rPr>
          <w:rFonts w:ascii="Arial" w:hAnsi="Arial" w:cs="Arial"/>
          <w:sz w:val="20"/>
          <w:szCs w:val="20"/>
        </w:rPr>
        <w:t>Bauwerk wird als ein Stück historische Industriearchitektur</w:t>
      </w:r>
      <w:r>
        <w:rPr>
          <w:rFonts w:ascii="Arial" w:hAnsi="Arial" w:cs="Arial"/>
          <w:sz w:val="20"/>
          <w:szCs w:val="20"/>
        </w:rPr>
        <w:t xml:space="preserve"> bis Ende 2023 in neuem Glanz erstrahlen und dann </w:t>
      </w:r>
      <w:r w:rsidR="00384ECC">
        <w:rPr>
          <w:rFonts w:ascii="Arial" w:hAnsi="Arial" w:cs="Arial"/>
          <w:sz w:val="20"/>
          <w:szCs w:val="20"/>
        </w:rPr>
        <w:t xml:space="preserve">vier </w:t>
      </w:r>
      <w:r w:rsidR="00F30A8E">
        <w:rPr>
          <w:rFonts w:ascii="Arial" w:hAnsi="Arial" w:cs="Arial"/>
          <w:sz w:val="20"/>
          <w:szCs w:val="20"/>
        </w:rPr>
        <w:t>Lofts</w:t>
      </w:r>
      <w:r w:rsidR="00384ECC">
        <w:rPr>
          <w:rFonts w:ascii="Arial" w:hAnsi="Arial" w:cs="Arial"/>
          <w:sz w:val="20"/>
          <w:szCs w:val="20"/>
        </w:rPr>
        <w:t xml:space="preserve"> </w:t>
      </w:r>
      <w:r w:rsidR="00683177">
        <w:rPr>
          <w:rFonts w:ascii="Arial" w:hAnsi="Arial" w:cs="Arial"/>
          <w:sz w:val="20"/>
          <w:szCs w:val="20"/>
        </w:rPr>
        <w:t>beheimaten.</w:t>
      </w:r>
    </w:p>
    <w:p w14:paraId="54D9CD6E" w14:textId="77777777" w:rsidR="00D37221" w:rsidRDefault="00F45E89" w:rsidP="00F45E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das Architekturbüro </w:t>
      </w:r>
      <w:proofErr w:type="spellStart"/>
      <w:r>
        <w:rPr>
          <w:rFonts w:ascii="Arial" w:hAnsi="Arial" w:cs="Arial"/>
          <w:sz w:val="20"/>
          <w:szCs w:val="20"/>
        </w:rPr>
        <w:t>Aukett</w:t>
      </w:r>
      <w:proofErr w:type="spellEnd"/>
      <w:r>
        <w:rPr>
          <w:rFonts w:ascii="Arial" w:hAnsi="Arial" w:cs="Arial"/>
          <w:sz w:val="20"/>
          <w:szCs w:val="20"/>
        </w:rPr>
        <w:t xml:space="preserve"> + Heese aus Berlin </w:t>
      </w:r>
      <w:r w:rsidR="00D478BF">
        <w:rPr>
          <w:rFonts w:ascii="Arial" w:hAnsi="Arial" w:cs="Arial"/>
          <w:sz w:val="20"/>
          <w:szCs w:val="20"/>
        </w:rPr>
        <w:t>sprach</w:t>
      </w:r>
      <w:r>
        <w:rPr>
          <w:rFonts w:ascii="Arial" w:hAnsi="Arial" w:cs="Arial"/>
          <w:sz w:val="20"/>
          <w:szCs w:val="20"/>
        </w:rPr>
        <w:t xml:space="preserve"> Architekt Andrew Henning Jones </w:t>
      </w:r>
      <w:r w:rsidR="00D478BF">
        <w:rPr>
          <w:rFonts w:ascii="Arial" w:hAnsi="Arial" w:cs="Arial"/>
          <w:sz w:val="20"/>
          <w:szCs w:val="20"/>
        </w:rPr>
        <w:t xml:space="preserve">in seinem Grußwort </w:t>
      </w:r>
      <w:r>
        <w:rPr>
          <w:rFonts w:ascii="Arial" w:hAnsi="Arial" w:cs="Arial"/>
          <w:sz w:val="20"/>
          <w:szCs w:val="20"/>
        </w:rPr>
        <w:t xml:space="preserve">den Bauleuten </w:t>
      </w:r>
      <w:r w:rsidR="00D478BF">
        <w:rPr>
          <w:rFonts w:ascii="Arial" w:hAnsi="Arial" w:cs="Arial"/>
          <w:sz w:val="20"/>
          <w:szCs w:val="20"/>
        </w:rPr>
        <w:t xml:space="preserve">seinen Dank </w:t>
      </w:r>
      <w:r w:rsidR="00D37221">
        <w:rPr>
          <w:rFonts w:ascii="Arial" w:hAnsi="Arial" w:cs="Arial"/>
          <w:sz w:val="20"/>
          <w:szCs w:val="20"/>
        </w:rPr>
        <w:t xml:space="preserve">für den guten Baufortschritt aus. </w:t>
      </w:r>
      <w:r>
        <w:rPr>
          <w:rFonts w:ascii="Arial" w:hAnsi="Arial" w:cs="Arial"/>
          <w:sz w:val="20"/>
          <w:szCs w:val="20"/>
        </w:rPr>
        <w:t xml:space="preserve">BUWOG-Projektleiterin Juliane Holtmeyer: „BUWOG HELLING HOF wird ein Ort zum </w:t>
      </w:r>
      <w:r w:rsidR="00224963">
        <w:rPr>
          <w:rFonts w:ascii="Arial" w:hAnsi="Arial" w:cs="Arial"/>
          <w:sz w:val="20"/>
          <w:szCs w:val="20"/>
        </w:rPr>
        <w:t>Leben und G</w:t>
      </w:r>
      <w:r>
        <w:rPr>
          <w:rFonts w:ascii="Arial" w:hAnsi="Arial" w:cs="Arial"/>
          <w:sz w:val="20"/>
          <w:szCs w:val="20"/>
        </w:rPr>
        <w:t>enießen sein, eingebettet in ein offenes und nachhaltiges Quartier für alle Generationen.“</w:t>
      </w:r>
    </w:p>
    <w:p w14:paraId="326FCF57" w14:textId="365641D6" w:rsidR="00DC6491" w:rsidRDefault="00F45E89" w:rsidP="00F45E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Quartier 52° Nord umfasst eine Fläche von </w:t>
      </w:r>
      <w:r w:rsidR="008328AD" w:rsidRPr="007F2852">
        <w:rPr>
          <w:rFonts w:ascii="Arial" w:hAnsi="Arial" w:cs="Arial"/>
          <w:sz w:val="20"/>
          <w:szCs w:val="20"/>
        </w:rPr>
        <w:t>10 Hektar</w:t>
      </w:r>
      <w:r>
        <w:rPr>
          <w:rFonts w:ascii="Arial" w:hAnsi="Arial" w:cs="Arial"/>
          <w:sz w:val="20"/>
          <w:szCs w:val="20"/>
        </w:rPr>
        <w:t xml:space="preserve"> </w:t>
      </w:r>
      <w:r w:rsidR="00D37221">
        <w:rPr>
          <w:rFonts w:ascii="Arial" w:hAnsi="Arial" w:cs="Arial"/>
          <w:sz w:val="20"/>
          <w:szCs w:val="20"/>
        </w:rPr>
        <w:t xml:space="preserve">mit rund 1.000 Neubauwohnungen </w:t>
      </w:r>
      <w:r>
        <w:rPr>
          <w:rFonts w:ascii="Arial" w:hAnsi="Arial" w:cs="Arial"/>
          <w:sz w:val="20"/>
          <w:szCs w:val="20"/>
        </w:rPr>
        <w:t>und liegt zwischen Regattastraße und Dahme-Ufer</w:t>
      </w:r>
      <w:r w:rsidR="00615710">
        <w:rPr>
          <w:rFonts w:ascii="Arial" w:hAnsi="Arial" w:cs="Arial"/>
          <w:sz w:val="20"/>
          <w:szCs w:val="20"/>
        </w:rPr>
        <w:t xml:space="preserve">. </w:t>
      </w:r>
      <w:r w:rsidR="00D478BF">
        <w:rPr>
          <w:rFonts w:ascii="Arial" w:hAnsi="Arial" w:cs="Arial"/>
          <w:sz w:val="20"/>
          <w:szCs w:val="20"/>
        </w:rPr>
        <w:t>Die ökologische Funktion unterstrich Thomas Mahler, Abteilungsleiter Neubau beim Bauträger BUWOG: „</w:t>
      </w:r>
      <w:r w:rsidR="002C423D" w:rsidRPr="007F2852">
        <w:rPr>
          <w:rFonts w:ascii="Arial" w:hAnsi="Arial" w:cs="Arial"/>
          <w:sz w:val="20"/>
          <w:szCs w:val="20"/>
        </w:rPr>
        <w:t xml:space="preserve">Ökologisches Herzstück ist </w:t>
      </w:r>
      <w:r w:rsidR="002C423D" w:rsidRPr="007F2852">
        <w:rPr>
          <w:rFonts w:ascii="Arial" w:hAnsi="Arial" w:cs="Arial"/>
          <w:sz w:val="20"/>
          <w:szCs w:val="20"/>
          <w:shd w:val="clear" w:color="auto" w:fill="FFFFFF"/>
        </w:rPr>
        <w:t xml:space="preserve">ein 6.000 m² großes und </w:t>
      </w:r>
      <w:r w:rsidR="00B4104C">
        <w:rPr>
          <w:rFonts w:ascii="Arial" w:hAnsi="Arial" w:cs="Arial"/>
          <w:sz w:val="20"/>
          <w:szCs w:val="20"/>
          <w:shd w:val="clear" w:color="auto" w:fill="FFFFFF"/>
        </w:rPr>
        <w:t>bepflanztes</w:t>
      </w:r>
      <w:r w:rsidR="002C423D" w:rsidRPr="007F2852">
        <w:rPr>
          <w:rFonts w:ascii="Arial" w:hAnsi="Arial" w:cs="Arial"/>
          <w:sz w:val="20"/>
          <w:szCs w:val="20"/>
          <w:shd w:val="clear" w:color="auto" w:fill="FFFFFF"/>
        </w:rPr>
        <w:t xml:space="preserve"> Wasserbecken, das nach dem Modell der Schwammstadt das Regenwasser auffängt</w:t>
      </w:r>
      <w:r w:rsidR="00D372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C423D" w:rsidRPr="007F2852">
        <w:rPr>
          <w:rFonts w:ascii="Arial" w:hAnsi="Arial" w:cs="Arial"/>
          <w:sz w:val="20"/>
          <w:szCs w:val="20"/>
          <w:shd w:val="clear" w:color="auto" w:fill="FFFFFF"/>
        </w:rPr>
        <w:t xml:space="preserve">und dem natürlichen </w:t>
      </w:r>
      <w:r w:rsidR="00615710">
        <w:rPr>
          <w:rFonts w:ascii="Arial" w:hAnsi="Arial" w:cs="Arial"/>
          <w:sz w:val="20"/>
          <w:szCs w:val="20"/>
          <w:shd w:val="clear" w:color="auto" w:fill="FFFFFF"/>
        </w:rPr>
        <w:t>Wasserk</w:t>
      </w:r>
      <w:r w:rsidR="002C423D" w:rsidRPr="007F2852">
        <w:rPr>
          <w:rFonts w:ascii="Arial" w:hAnsi="Arial" w:cs="Arial"/>
          <w:sz w:val="20"/>
          <w:szCs w:val="20"/>
          <w:shd w:val="clear" w:color="auto" w:fill="FFFFFF"/>
        </w:rPr>
        <w:t>reislauf zuführt.</w:t>
      </w:r>
      <w:r w:rsidR="00D478BF">
        <w:rPr>
          <w:rFonts w:ascii="Arial" w:hAnsi="Arial" w:cs="Arial"/>
          <w:sz w:val="20"/>
          <w:szCs w:val="20"/>
          <w:shd w:val="clear" w:color="auto" w:fill="FFFFFF"/>
        </w:rPr>
        <w:t>“</w:t>
      </w:r>
      <w:r w:rsidR="00796DE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96DE4">
        <w:rPr>
          <w:rFonts w:ascii="Arial" w:hAnsi="Arial" w:cs="Arial"/>
          <w:sz w:val="20"/>
          <w:szCs w:val="20"/>
        </w:rPr>
        <w:t>2022</w:t>
      </w:r>
      <w:r w:rsidR="00DC6491">
        <w:rPr>
          <w:rFonts w:ascii="Arial" w:hAnsi="Arial" w:cs="Arial"/>
          <w:sz w:val="20"/>
          <w:szCs w:val="20"/>
        </w:rPr>
        <w:t xml:space="preserve"> wurde das Projekt </w:t>
      </w:r>
      <w:r w:rsidR="00796DE4">
        <w:rPr>
          <w:rFonts w:ascii="Arial" w:hAnsi="Arial" w:cs="Arial"/>
          <w:sz w:val="20"/>
          <w:szCs w:val="20"/>
        </w:rPr>
        <w:t xml:space="preserve">ausgezeichnet mit dem </w:t>
      </w:r>
      <w:r>
        <w:rPr>
          <w:rFonts w:ascii="Arial" w:hAnsi="Arial" w:cs="Arial"/>
          <w:sz w:val="20"/>
          <w:szCs w:val="20"/>
        </w:rPr>
        <w:t>Award Deutsche Nachhaltigkeitsprojekte</w:t>
      </w:r>
      <w:r w:rsidR="00615710">
        <w:rPr>
          <w:rFonts w:ascii="Arial" w:hAnsi="Arial" w:cs="Arial"/>
          <w:sz w:val="20"/>
          <w:szCs w:val="20"/>
        </w:rPr>
        <w:t>.</w:t>
      </w:r>
    </w:p>
    <w:p w14:paraId="5039CC6A" w14:textId="4BEDD01E" w:rsidR="007F2852" w:rsidRDefault="007F2852" w:rsidP="00F45E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140E9D" w14:textId="3E8500E9" w:rsidR="003D17EA" w:rsidRPr="009D2E2D" w:rsidRDefault="00F45E89" w:rsidP="00F45E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2E2D">
        <w:rPr>
          <w:rFonts w:ascii="Arial" w:hAnsi="Arial" w:cs="Arial"/>
          <w:sz w:val="20"/>
          <w:szCs w:val="20"/>
        </w:rPr>
        <w:t xml:space="preserve">In BUWOG HELLING HOF sind </w:t>
      </w:r>
      <w:r w:rsidR="00D37221" w:rsidRPr="009D2E2D">
        <w:rPr>
          <w:rFonts w:ascii="Arial" w:hAnsi="Arial" w:cs="Arial"/>
          <w:sz w:val="20"/>
          <w:szCs w:val="20"/>
        </w:rPr>
        <w:t xml:space="preserve">bereits </w:t>
      </w:r>
      <w:r w:rsidRPr="009D2E2D">
        <w:rPr>
          <w:rFonts w:ascii="Arial" w:hAnsi="Arial" w:cs="Arial"/>
          <w:sz w:val="20"/>
          <w:szCs w:val="20"/>
        </w:rPr>
        <w:t>alle Wohnungen</w:t>
      </w:r>
      <w:r w:rsidR="00D37221" w:rsidRPr="009D2E2D">
        <w:rPr>
          <w:rFonts w:ascii="Arial" w:hAnsi="Arial" w:cs="Arial"/>
          <w:sz w:val="20"/>
          <w:szCs w:val="20"/>
        </w:rPr>
        <w:t xml:space="preserve"> </w:t>
      </w:r>
      <w:r w:rsidRPr="009D2E2D">
        <w:rPr>
          <w:rFonts w:ascii="Arial" w:hAnsi="Arial" w:cs="Arial"/>
          <w:sz w:val="20"/>
          <w:szCs w:val="20"/>
        </w:rPr>
        <w:t xml:space="preserve">verkauft. </w:t>
      </w:r>
      <w:r w:rsidR="00D37221" w:rsidRPr="009D2E2D">
        <w:rPr>
          <w:rFonts w:ascii="Arial" w:hAnsi="Arial" w:cs="Arial"/>
          <w:sz w:val="20"/>
          <w:szCs w:val="20"/>
        </w:rPr>
        <w:t>N</w:t>
      </w:r>
      <w:r w:rsidR="00D478BF" w:rsidRPr="009D2E2D">
        <w:rPr>
          <w:rFonts w:ascii="Arial" w:hAnsi="Arial" w:cs="Arial"/>
          <w:sz w:val="20"/>
          <w:szCs w:val="20"/>
        </w:rPr>
        <w:t xml:space="preserve">och verfügbare Eigentumswohnungen </w:t>
      </w:r>
      <w:r w:rsidR="00796DE4">
        <w:rPr>
          <w:rFonts w:ascii="Arial" w:hAnsi="Arial" w:cs="Arial"/>
          <w:sz w:val="20"/>
          <w:szCs w:val="20"/>
        </w:rPr>
        <w:t xml:space="preserve">gibt es im </w:t>
      </w:r>
      <w:r w:rsidRPr="009D2E2D">
        <w:rPr>
          <w:rFonts w:ascii="Arial" w:hAnsi="Arial" w:cs="Arial"/>
          <w:sz w:val="20"/>
          <w:szCs w:val="20"/>
        </w:rPr>
        <w:t>Bauabschnitt BUWOG DAHMEBOGEN</w:t>
      </w:r>
      <w:r w:rsidR="00D478BF" w:rsidRPr="009D2E2D">
        <w:rPr>
          <w:rFonts w:ascii="Arial" w:hAnsi="Arial" w:cs="Arial"/>
          <w:sz w:val="20"/>
          <w:szCs w:val="20"/>
        </w:rPr>
        <w:t xml:space="preserve"> an der Mündung des </w:t>
      </w:r>
      <w:r w:rsidR="00A14BCD" w:rsidRPr="009D2E2D">
        <w:rPr>
          <w:rFonts w:ascii="Arial" w:hAnsi="Arial" w:cs="Arial"/>
          <w:sz w:val="20"/>
          <w:szCs w:val="20"/>
        </w:rPr>
        <w:t>Teltowkanals</w:t>
      </w:r>
      <w:r w:rsidR="00D478BF" w:rsidRPr="009D2E2D">
        <w:rPr>
          <w:rFonts w:ascii="Arial" w:hAnsi="Arial" w:cs="Arial"/>
          <w:sz w:val="20"/>
          <w:szCs w:val="20"/>
        </w:rPr>
        <w:t xml:space="preserve"> in die Dahme. </w:t>
      </w:r>
      <w:r w:rsidR="003D17EA" w:rsidRPr="009D2E2D">
        <w:rPr>
          <w:rFonts w:ascii="Arial" w:hAnsi="Arial" w:cs="Arial"/>
          <w:sz w:val="20"/>
          <w:szCs w:val="20"/>
        </w:rPr>
        <w:t>In</w:t>
      </w:r>
      <w:r w:rsidR="00D37221" w:rsidRPr="009D2E2D">
        <w:rPr>
          <w:rFonts w:ascii="Arial" w:hAnsi="Arial" w:cs="Arial"/>
          <w:sz w:val="20"/>
          <w:szCs w:val="20"/>
        </w:rPr>
        <w:t xml:space="preserve">fos </w:t>
      </w:r>
      <w:r w:rsidR="003D17EA" w:rsidRPr="009D2E2D">
        <w:rPr>
          <w:rFonts w:ascii="Arial" w:hAnsi="Arial" w:cs="Arial"/>
          <w:sz w:val="20"/>
          <w:szCs w:val="20"/>
        </w:rPr>
        <w:t xml:space="preserve">auf </w:t>
      </w:r>
      <w:hyperlink r:id="rId7" w:history="1">
        <w:r w:rsidR="009D2E2D" w:rsidRPr="009D2E2D">
          <w:rPr>
            <w:rStyle w:val="Hyperlink"/>
            <w:rFonts w:ascii="Arial" w:hAnsi="Arial" w:cs="Arial"/>
            <w:sz w:val="20"/>
            <w:szCs w:val="20"/>
          </w:rPr>
          <w:t>www.52grad-nord.de</w:t>
        </w:r>
      </w:hyperlink>
      <w:r w:rsidR="003D17EA" w:rsidRPr="009D2E2D">
        <w:rPr>
          <w:rFonts w:ascii="Arial" w:hAnsi="Arial" w:cs="Arial"/>
          <w:sz w:val="20"/>
          <w:szCs w:val="20"/>
        </w:rPr>
        <w:t>.</w:t>
      </w:r>
    </w:p>
    <w:p w14:paraId="7F2E7771" w14:textId="77777777" w:rsidR="00F45E89" w:rsidRDefault="00F45E89" w:rsidP="00F45E8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D63749A" w14:textId="01A056CC" w:rsidR="003D17EA" w:rsidRDefault="003D17EA" w:rsidP="00F45E8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15947">
        <w:rPr>
          <w:rFonts w:ascii="Arial" w:hAnsi="Arial" w:cs="Arial"/>
          <w:b/>
          <w:sz w:val="20"/>
          <w:szCs w:val="20"/>
        </w:rPr>
        <w:t xml:space="preserve">Über </w:t>
      </w:r>
      <w:r>
        <w:rPr>
          <w:rFonts w:ascii="Arial" w:hAnsi="Arial" w:cs="Arial"/>
          <w:b/>
          <w:sz w:val="20"/>
          <w:szCs w:val="20"/>
        </w:rPr>
        <w:t>die BUWOG</w:t>
      </w:r>
      <w:r w:rsidRPr="00715947">
        <w:rPr>
          <w:rFonts w:ascii="Arial" w:hAnsi="Arial" w:cs="Arial"/>
          <w:b/>
          <w:sz w:val="20"/>
          <w:szCs w:val="20"/>
        </w:rPr>
        <w:t xml:space="preserve"> </w:t>
      </w:r>
    </w:p>
    <w:p w14:paraId="5B7CF41D" w14:textId="77777777" w:rsidR="003D17EA" w:rsidRPr="00715947" w:rsidRDefault="003D17EA" w:rsidP="00F45E8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0F5223" w14:textId="37DA8524" w:rsidR="00F45E89" w:rsidRPr="001D3BFA" w:rsidRDefault="00F45E89" w:rsidP="00F45E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3BFA">
        <w:rPr>
          <w:rFonts w:ascii="Arial" w:hAnsi="Arial" w:cs="Arial"/>
          <w:sz w:val="20"/>
          <w:szCs w:val="20"/>
        </w:rPr>
        <w:t xml:space="preserve">Die BUWOG blickt auf </w:t>
      </w:r>
      <w:r w:rsidR="00A14BCD">
        <w:rPr>
          <w:rFonts w:ascii="Arial" w:hAnsi="Arial" w:cs="Arial"/>
          <w:sz w:val="20"/>
          <w:szCs w:val="20"/>
        </w:rPr>
        <w:t xml:space="preserve">mehr als </w:t>
      </w:r>
      <w:r>
        <w:rPr>
          <w:rFonts w:ascii="Arial" w:hAnsi="Arial" w:cs="Arial"/>
          <w:sz w:val="20"/>
          <w:szCs w:val="20"/>
        </w:rPr>
        <w:t>7</w:t>
      </w:r>
      <w:r w:rsidR="00A14BC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Jahre </w:t>
      </w:r>
      <w:r w:rsidRPr="001D3BFA">
        <w:rPr>
          <w:rFonts w:ascii="Arial" w:hAnsi="Arial" w:cs="Arial"/>
          <w:sz w:val="20"/>
          <w:szCs w:val="20"/>
        </w:rPr>
        <w:t xml:space="preserve">Erfahrung im Wohnimmobilienbereich und verfügt </w:t>
      </w:r>
      <w:r>
        <w:rPr>
          <w:rFonts w:ascii="Arial" w:hAnsi="Arial" w:cs="Arial"/>
          <w:sz w:val="20"/>
          <w:szCs w:val="20"/>
        </w:rPr>
        <w:t xml:space="preserve">in Deutschland </w:t>
      </w:r>
      <w:r w:rsidRPr="001D3BFA">
        <w:rPr>
          <w:rFonts w:ascii="Arial" w:hAnsi="Arial" w:cs="Arial"/>
          <w:sz w:val="20"/>
          <w:szCs w:val="20"/>
        </w:rPr>
        <w:t xml:space="preserve">aktuell über eine Development-Pipeline von rund </w:t>
      </w:r>
      <w:r>
        <w:rPr>
          <w:rFonts w:ascii="Arial" w:hAnsi="Arial" w:cs="Arial"/>
          <w:sz w:val="20"/>
          <w:szCs w:val="20"/>
        </w:rPr>
        <w:t>32</w:t>
      </w:r>
      <w:r w:rsidRPr="001D3BFA">
        <w:rPr>
          <w:rFonts w:ascii="Arial" w:hAnsi="Arial" w:cs="Arial"/>
          <w:sz w:val="20"/>
          <w:szCs w:val="20"/>
        </w:rPr>
        <w:t>.000 Wohneinheiten.</w:t>
      </w:r>
      <w:r>
        <w:rPr>
          <w:rFonts w:ascii="Arial" w:hAnsi="Arial" w:cs="Arial"/>
          <w:sz w:val="20"/>
          <w:szCs w:val="20"/>
        </w:rPr>
        <w:t xml:space="preserve"> </w:t>
      </w:r>
      <w:r w:rsidRPr="001D3BFA">
        <w:rPr>
          <w:rFonts w:ascii="Arial" w:hAnsi="Arial" w:cs="Arial"/>
          <w:sz w:val="20"/>
          <w:szCs w:val="20"/>
        </w:rPr>
        <w:t xml:space="preserve">Die BUWOG ist </w:t>
      </w:r>
      <w:r w:rsidRPr="001D3BFA">
        <w:rPr>
          <w:rFonts w:ascii="Arial" w:hAnsi="Arial" w:cs="Arial"/>
          <w:sz w:val="20"/>
          <w:szCs w:val="20"/>
        </w:rPr>
        <w:lastRenderedPageBreak/>
        <w:t>eine Tochter der Vonovia SE</w:t>
      </w:r>
      <w:r>
        <w:rPr>
          <w:rFonts w:ascii="Arial" w:hAnsi="Arial" w:cs="Arial"/>
          <w:sz w:val="20"/>
          <w:szCs w:val="20"/>
        </w:rPr>
        <w:t xml:space="preserve">, </w:t>
      </w:r>
      <w:r w:rsidRPr="001D3BFA">
        <w:rPr>
          <w:rFonts w:ascii="Arial" w:hAnsi="Arial" w:cs="Arial"/>
          <w:sz w:val="20"/>
          <w:szCs w:val="20"/>
        </w:rPr>
        <w:t>Europas führendem Wohnungsunternehmen mit Sitz in Bochum (Deutschland)</w:t>
      </w:r>
      <w:r>
        <w:rPr>
          <w:rFonts w:ascii="Arial" w:hAnsi="Arial" w:cs="Arial"/>
          <w:sz w:val="20"/>
          <w:szCs w:val="20"/>
        </w:rPr>
        <w:t xml:space="preserve"> und </w:t>
      </w:r>
      <w:r w:rsidRPr="000D7D5F">
        <w:rPr>
          <w:rFonts w:ascii="Arial" w:hAnsi="Arial" w:cs="Arial"/>
          <w:sz w:val="20"/>
          <w:szCs w:val="20"/>
        </w:rPr>
        <w:t>verfüg</w:t>
      </w:r>
      <w:r>
        <w:rPr>
          <w:rFonts w:ascii="Arial" w:hAnsi="Arial" w:cs="Arial"/>
          <w:sz w:val="20"/>
          <w:szCs w:val="20"/>
        </w:rPr>
        <w:t>t</w:t>
      </w:r>
      <w:r w:rsidRPr="000D7D5F">
        <w:rPr>
          <w:rFonts w:ascii="Arial" w:hAnsi="Arial" w:cs="Arial"/>
          <w:sz w:val="20"/>
          <w:szCs w:val="20"/>
        </w:rPr>
        <w:t> über ein Energiemanagement-System nach ISO 50001.</w:t>
      </w:r>
    </w:p>
    <w:p w14:paraId="50228C3B" w14:textId="77777777" w:rsidR="003D17EA" w:rsidRPr="00715947" w:rsidRDefault="003D17EA" w:rsidP="00F45E89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86A8CAC" w14:textId="77777777" w:rsidR="003D17EA" w:rsidRDefault="003D17EA" w:rsidP="00F45E89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MEDIENANFRAGEN</w:t>
      </w:r>
    </w:p>
    <w:p w14:paraId="0AA38924" w14:textId="77777777" w:rsidR="003D17EA" w:rsidRPr="00715947" w:rsidRDefault="003D17EA" w:rsidP="00F45E89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ED0D7B6" w14:textId="77777777" w:rsidR="003D17EA" w:rsidRPr="00715947" w:rsidRDefault="003D17EA" w:rsidP="00F45E89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15947">
        <w:rPr>
          <w:rFonts w:ascii="Arial" w:eastAsia="Times New Roman" w:hAnsi="Arial" w:cs="Arial"/>
          <w:sz w:val="20"/>
          <w:szCs w:val="20"/>
          <w:lang w:eastAsia="de-DE"/>
        </w:rPr>
        <w:t>Michael Divé</w:t>
      </w:r>
    </w:p>
    <w:p w14:paraId="6CF02C58" w14:textId="77777777" w:rsidR="003D17EA" w:rsidRPr="00941483" w:rsidRDefault="003D17EA" w:rsidP="00F45E89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41483">
        <w:rPr>
          <w:rFonts w:ascii="Arial" w:eastAsia="Times New Roman" w:hAnsi="Arial" w:cs="Arial"/>
          <w:sz w:val="20"/>
          <w:szCs w:val="20"/>
          <w:lang w:eastAsia="de-DE"/>
        </w:rPr>
        <w:t>Pressesprecher Deutschland</w:t>
      </w:r>
      <w:r w:rsidRPr="00941483">
        <w:rPr>
          <w:rFonts w:ascii="Arial" w:eastAsia="Times New Roman" w:hAnsi="Arial" w:cs="Arial"/>
          <w:sz w:val="20"/>
          <w:szCs w:val="20"/>
          <w:lang w:eastAsia="de-DE"/>
        </w:rPr>
        <w:br/>
        <w:t>BUWOG Bauträger GmbH</w:t>
      </w:r>
    </w:p>
    <w:p w14:paraId="54E213E5" w14:textId="77777777" w:rsidR="003D17EA" w:rsidRPr="00AB7491" w:rsidRDefault="003D17EA" w:rsidP="00F45E89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7491">
        <w:rPr>
          <w:rFonts w:ascii="Arial" w:eastAsia="Times New Roman" w:hAnsi="Arial" w:cs="Arial"/>
          <w:sz w:val="20"/>
          <w:szCs w:val="20"/>
          <w:lang w:eastAsia="de-DE"/>
        </w:rPr>
        <w:t>E-Mail: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hyperlink r:id="rId8" w:history="1"/>
      <w:r w:rsidRPr="00AB7491"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>michael.dive@buwog.com</w:t>
      </w:r>
    </w:p>
    <w:p w14:paraId="65CB0777" w14:textId="0F80CDA1" w:rsidR="00DC607C" w:rsidRDefault="003D17EA" w:rsidP="00F45E89">
      <w:pPr>
        <w:tabs>
          <w:tab w:val="left" w:pos="851"/>
        </w:tabs>
        <w:spacing w:after="0" w:line="360" w:lineRule="auto"/>
      </w:pPr>
      <w:proofErr w:type="spellStart"/>
      <w:r w:rsidRPr="00B15947">
        <w:rPr>
          <w:rFonts w:ascii="Arial" w:eastAsia="Times New Roman" w:hAnsi="Arial" w:cs="Arial"/>
          <w:sz w:val="20"/>
          <w:szCs w:val="20"/>
          <w:lang w:val="en-US" w:eastAsia="de-DE"/>
        </w:rPr>
        <w:t>T</w:t>
      </w:r>
      <w:r>
        <w:rPr>
          <w:rFonts w:ascii="Arial" w:eastAsia="Times New Roman" w:hAnsi="Arial" w:cs="Arial"/>
          <w:sz w:val="20"/>
          <w:szCs w:val="20"/>
          <w:lang w:val="en-US" w:eastAsia="de-DE"/>
        </w:rPr>
        <w:t>elefon</w:t>
      </w:r>
      <w:proofErr w:type="spellEnd"/>
      <w:r w:rsidRPr="00B15947">
        <w:rPr>
          <w:rFonts w:ascii="Arial" w:eastAsia="Times New Roman" w:hAnsi="Arial" w:cs="Arial"/>
          <w:sz w:val="20"/>
          <w:szCs w:val="20"/>
          <w:lang w:val="en-US" w:eastAsia="de-DE"/>
        </w:rPr>
        <w:t>:</w:t>
      </w:r>
      <w:r>
        <w:rPr>
          <w:rFonts w:ascii="Arial" w:eastAsia="Times New Roman" w:hAnsi="Arial" w:cs="Arial"/>
          <w:sz w:val="20"/>
          <w:szCs w:val="20"/>
          <w:lang w:val="en-US" w:eastAsia="de-DE"/>
        </w:rPr>
        <w:t xml:space="preserve"> 0</w:t>
      </w:r>
      <w:r w:rsidRPr="00B15947">
        <w:rPr>
          <w:rFonts w:ascii="Arial" w:eastAsia="Times New Roman" w:hAnsi="Arial" w:cs="Arial"/>
          <w:sz w:val="20"/>
          <w:szCs w:val="20"/>
          <w:lang w:val="en-US" w:eastAsia="de-DE"/>
        </w:rPr>
        <w:t>159</w:t>
      </w:r>
      <w:r>
        <w:rPr>
          <w:rFonts w:ascii="Arial" w:eastAsia="Times New Roman" w:hAnsi="Arial" w:cs="Arial"/>
          <w:sz w:val="20"/>
          <w:szCs w:val="20"/>
          <w:lang w:val="en-US" w:eastAsia="de-DE"/>
        </w:rPr>
        <w:t>-</w:t>
      </w:r>
      <w:r w:rsidRPr="00B15947">
        <w:rPr>
          <w:rFonts w:ascii="Arial" w:eastAsia="Times New Roman" w:hAnsi="Arial" w:cs="Arial"/>
          <w:sz w:val="20"/>
          <w:szCs w:val="20"/>
          <w:lang w:val="en-US" w:eastAsia="de-DE"/>
        </w:rPr>
        <w:t>04621993</w:t>
      </w:r>
      <w:bookmarkStart w:id="0" w:name="_GoBack"/>
      <w:bookmarkEnd w:id="0"/>
    </w:p>
    <w:sectPr w:rsidR="00DC607C" w:rsidSect="00FA25FD">
      <w:headerReference w:type="default" r:id="rId9"/>
      <w:footerReference w:type="default" r:id="rId10"/>
      <w:pgSz w:w="11906" w:h="16838"/>
      <w:pgMar w:top="2127" w:right="1274" w:bottom="993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B216A" w14:textId="77777777" w:rsidR="00C31663" w:rsidRDefault="00C31663" w:rsidP="00576515">
      <w:pPr>
        <w:spacing w:after="0" w:line="240" w:lineRule="auto"/>
      </w:pPr>
      <w:r>
        <w:separator/>
      </w:r>
    </w:p>
  </w:endnote>
  <w:endnote w:type="continuationSeparator" w:id="0">
    <w:p w14:paraId="12231582" w14:textId="77777777" w:rsidR="00C31663" w:rsidRDefault="00C31663" w:rsidP="005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A8D8" w14:textId="77777777" w:rsidR="00DC1F9A" w:rsidRPr="003666F3" w:rsidRDefault="00EB45C6" w:rsidP="00B12A6B">
    <w:pPr>
      <w:pStyle w:val="Fuzeile"/>
      <w:jc w:val="right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6C19A" w14:textId="77777777" w:rsidR="00C31663" w:rsidRDefault="00C31663" w:rsidP="00576515">
      <w:pPr>
        <w:spacing w:after="0" w:line="240" w:lineRule="auto"/>
      </w:pPr>
      <w:r>
        <w:separator/>
      </w:r>
    </w:p>
  </w:footnote>
  <w:footnote w:type="continuationSeparator" w:id="0">
    <w:p w14:paraId="3284209A" w14:textId="77777777" w:rsidR="00C31663" w:rsidRDefault="00C31663" w:rsidP="005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833B" w14:textId="77777777" w:rsidR="00DC1F9A" w:rsidRDefault="00EB45C6" w:rsidP="00B47927">
    <w:pPr>
      <w:pStyle w:val="Kopfzeile"/>
      <w:jc w:val="right"/>
    </w:pPr>
  </w:p>
  <w:p w14:paraId="5FF4505D" w14:textId="77777777" w:rsidR="00AB7491" w:rsidRPr="00AB7491" w:rsidRDefault="006C7698" w:rsidP="00AB7491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de-DE"/>
      </w:rPr>
    </w:pP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begin"/>
    </w:r>
    <w:r w:rsidRPr="00AB7491">
      <w:rPr>
        <w:rFonts w:ascii="Times New Roman" w:eastAsia="Times New Roman" w:hAnsi="Times New Roman"/>
        <w:sz w:val="24"/>
        <w:szCs w:val="24"/>
        <w:lang w:eastAsia="de-DE"/>
      </w:rPr>
      <w:instrText xml:space="preserve"> INCLUDEPICTURE "https://www.buwog.com/bundles/exozetbuwogwebpage/img/mainNavigation/buwog-logo-header.png?version=v3" \* MERGEFORMATINET </w:instrText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separate"/>
    </w:r>
    <w:r w:rsidRPr="00AB7491">
      <w:rPr>
        <w:rFonts w:ascii="Times New Roman" w:eastAsia="Times New Roman" w:hAnsi="Times New Roman"/>
        <w:noProof/>
        <w:sz w:val="24"/>
        <w:szCs w:val="24"/>
        <w:lang w:eastAsia="de-DE"/>
      </w:rPr>
      <w:drawing>
        <wp:inline distT="0" distB="0" distL="0" distR="0" wp14:anchorId="15A8EE37" wp14:editId="0CC765BC">
          <wp:extent cx="1652093" cy="417550"/>
          <wp:effectExtent l="0" t="0" r="5715" b="1905"/>
          <wp:docPr id="4" name="Grafik 4" descr="BUW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W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59" cy="42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end"/>
    </w:r>
  </w:p>
  <w:p w14:paraId="3ABBE923" w14:textId="77777777" w:rsidR="00DC1F9A" w:rsidRDefault="00EB45C6" w:rsidP="00B47927">
    <w:pPr>
      <w:pStyle w:val="Kopfzeile"/>
      <w:jc w:val="right"/>
    </w:pPr>
  </w:p>
  <w:p w14:paraId="55EBA606" w14:textId="77777777" w:rsidR="00941483" w:rsidRPr="00941483" w:rsidRDefault="00EB45C6" w:rsidP="00B47927">
    <w:pPr>
      <w:pStyle w:val="Kopfzeile"/>
      <w:jc w:val="right"/>
      <w:rPr>
        <w:color w:val="FF0000"/>
      </w:rPr>
    </w:pPr>
  </w:p>
  <w:p w14:paraId="4C4D2ADE" w14:textId="77777777" w:rsidR="00D62B9E" w:rsidRDefault="00EB45C6" w:rsidP="00B47927">
    <w:pPr>
      <w:pStyle w:val="Kopfzeile"/>
      <w:jc w:val="right"/>
    </w:pPr>
  </w:p>
  <w:p w14:paraId="477255B3" w14:textId="77777777" w:rsidR="00D62B9E" w:rsidRDefault="00EB45C6" w:rsidP="00B47927">
    <w:pPr>
      <w:pStyle w:val="Kopfzeile"/>
      <w:jc w:val="right"/>
    </w:pPr>
  </w:p>
  <w:p w14:paraId="084E7FB5" w14:textId="77777777" w:rsidR="00D62B9E" w:rsidRDefault="00EB45C6" w:rsidP="00C465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2.3pt;height:145.7pt" o:bullet="t">
        <v:imagedata r:id="rId1" o:title="Vonovia_Icon_Pfeil_kurz_Petrol"/>
      </v:shape>
    </w:pict>
  </w:numPicBullet>
  <w:abstractNum w:abstractNumId="0" w15:restartNumberingAfterBreak="0">
    <w:nsid w:val="09B3546D"/>
    <w:multiLevelType w:val="hybridMultilevel"/>
    <w:tmpl w:val="2CDA220C"/>
    <w:lvl w:ilvl="0" w:tplc="C7DE49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EA"/>
    <w:rsid w:val="00010A79"/>
    <w:rsid w:val="0001742B"/>
    <w:rsid w:val="00025BF1"/>
    <w:rsid w:val="00033DEF"/>
    <w:rsid w:val="00060F1C"/>
    <w:rsid w:val="000A471A"/>
    <w:rsid w:val="000D11F7"/>
    <w:rsid w:val="000E66FB"/>
    <w:rsid w:val="00145760"/>
    <w:rsid w:val="001750B3"/>
    <w:rsid w:val="001956B2"/>
    <w:rsid w:val="001B3DFF"/>
    <w:rsid w:val="002244D7"/>
    <w:rsid w:val="002245A9"/>
    <w:rsid w:val="00224963"/>
    <w:rsid w:val="002267B8"/>
    <w:rsid w:val="002340AD"/>
    <w:rsid w:val="0028094D"/>
    <w:rsid w:val="002C423D"/>
    <w:rsid w:val="002C63EA"/>
    <w:rsid w:val="0030484E"/>
    <w:rsid w:val="003309C8"/>
    <w:rsid w:val="0033213C"/>
    <w:rsid w:val="00332D05"/>
    <w:rsid w:val="00346004"/>
    <w:rsid w:val="00362073"/>
    <w:rsid w:val="00384ECC"/>
    <w:rsid w:val="003B1D43"/>
    <w:rsid w:val="003C5391"/>
    <w:rsid w:val="003D1228"/>
    <w:rsid w:val="003D17EA"/>
    <w:rsid w:val="003E108A"/>
    <w:rsid w:val="003F16CA"/>
    <w:rsid w:val="003F61EA"/>
    <w:rsid w:val="003F63FB"/>
    <w:rsid w:val="00402D3A"/>
    <w:rsid w:val="00414283"/>
    <w:rsid w:val="00447E16"/>
    <w:rsid w:val="00493720"/>
    <w:rsid w:val="0049496D"/>
    <w:rsid w:val="004D200F"/>
    <w:rsid w:val="005042EF"/>
    <w:rsid w:val="00511374"/>
    <w:rsid w:val="00534091"/>
    <w:rsid w:val="00576515"/>
    <w:rsid w:val="005D001E"/>
    <w:rsid w:val="005D0F87"/>
    <w:rsid w:val="005E36D4"/>
    <w:rsid w:val="005F49D9"/>
    <w:rsid w:val="005F53DD"/>
    <w:rsid w:val="005F63DE"/>
    <w:rsid w:val="00612EB5"/>
    <w:rsid w:val="00615710"/>
    <w:rsid w:val="00647DAE"/>
    <w:rsid w:val="00663A35"/>
    <w:rsid w:val="0067203B"/>
    <w:rsid w:val="0067324D"/>
    <w:rsid w:val="00676819"/>
    <w:rsid w:val="00683177"/>
    <w:rsid w:val="00691E9E"/>
    <w:rsid w:val="006B2437"/>
    <w:rsid w:val="006C7698"/>
    <w:rsid w:val="006E170D"/>
    <w:rsid w:val="00702FAC"/>
    <w:rsid w:val="00750EF6"/>
    <w:rsid w:val="007630E0"/>
    <w:rsid w:val="00774E52"/>
    <w:rsid w:val="00776C84"/>
    <w:rsid w:val="00796DE4"/>
    <w:rsid w:val="007F2852"/>
    <w:rsid w:val="0080635D"/>
    <w:rsid w:val="00830B68"/>
    <w:rsid w:val="00830E20"/>
    <w:rsid w:val="008328AD"/>
    <w:rsid w:val="00833052"/>
    <w:rsid w:val="0084023C"/>
    <w:rsid w:val="008403E9"/>
    <w:rsid w:val="00847159"/>
    <w:rsid w:val="008476E5"/>
    <w:rsid w:val="00881A2C"/>
    <w:rsid w:val="008D1C84"/>
    <w:rsid w:val="008D44D2"/>
    <w:rsid w:val="008E6051"/>
    <w:rsid w:val="009061CE"/>
    <w:rsid w:val="00961186"/>
    <w:rsid w:val="00963070"/>
    <w:rsid w:val="009B3035"/>
    <w:rsid w:val="009D2E2D"/>
    <w:rsid w:val="009E0246"/>
    <w:rsid w:val="009E713B"/>
    <w:rsid w:val="009F1E5C"/>
    <w:rsid w:val="00A032FD"/>
    <w:rsid w:val="00A14BCD"/>
    <w:rsid w:val="00AC1168"/>
    <w:rsid w:val="00AC2A78"/>
    <w:rsid w:val="00AD085B"/>
    <w:rsid w:val="00AE3C5B"/>
    <w:rsid w:val="00AF4EA5"/>
    <w:rsid w:val="00B22EC6"/>
    <w:rsid w:val="00B4104C"/>
    <w:rsid w:val="00B61E81"/>
    <w:rsid w:val="00B92381"/>
    <w:rsid w:val="00B9370F"/>
    <w:rsid w:val="00C01F35"/>
    <w:rsid w:val="00C11386"/>
    <w:rsid w:val="00C31663"/>
    <w:rsid w:val="00C433AA"/>
    <w:rsid w:val="00C618A2"/>
    <w:rsid w:val="00CA40B6"/>
    <w:rsid w:val="00CE6D9F"/>
    <w:rsid w:val="00CF71CE"/>
    <w:rsid w:val="00CF7A30"/>
    <w:rsid w:val="00D334FF"/>
    <w:rsid w:val="00D36A6E"/>
    <w:rsid w:val="00D37221"/>
    <w:rsid w:val="00D478BF"/>
    <w:rsid w:val="00DC607C"/>
    <w:rsid w:val="00DC6491"/>
    <w:rsid w:val="00DD4E47"/>
    <w:rsid w:val="00DD7E90"/>
    <w:rsid w:val="00DE4D10"/>
    <w:rsid w:val="00DF1F1B"/>
    <w:rsid w:val="00E43FEC"/>
    <w:rsid w:val="00E67528"/>
    <w:rsid w:val="00EA7301"/>
    <w:rsid w:val="00EB45C6"/>
    <w:rsid w:val="00EC4503"/>
    <w:rsid w:val="00ED0A03"/>
    <w:rsid w:val="00F30A8E"/>
    <w:rsid w:val="00F30D81"/>
    <w:rsid w:val="00F40767"/>
    <w:rsid w:val="00F40901"/>
    <w:rsid w:val="00F45E89"/>
    <w:rsid w:val="00F6377D"/>
    <w:rsid w:val="00FA45F1"/>
    <w:rsid w:val="00FB5573"/>
    <w:rsid w:val="00FC349E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BDA541"/>
  <w15:chartTrackingRefBased/>
  <w15:docId w15:val="{71FA05D3-96D9-431D-964E-E9D4A76A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A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7E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7EA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3D1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3D17E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47159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B4104C"/>
    <w:rPr>
      <w:color w:val="B252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2grad-nord.de/kaufen/buwog-dahmebog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Vonovia">
  <a:themeElements>
    <a:clrScheme name="Vonovia">
      <a:dk1>
        <a:srgbClr val="000000"/>
      </a:dk1>
      <a:lt1>
        <a:srgbClr val="FFFFFF"/>
      </a:lt1>
      <a:dk2>
        <a:srgbClr val="4A4A4A"/>
      </a:dk2>
      <a:lt2>
        <a:srgbClr val="DADADA"/>
      </a:lt2>
      <a:accent1>
        <a:srgbClr val="00607B"/>
      </a:accent1>
      <a:accent2>
        <a:srgbClr val="C7CD00"/>
      </a:accent2>
      <a:accent3>
        <a:srgbClr val="6AAF23"/>
      </a:accent3>
      <a:accent4>
        <a:srgbClr val="F4CC38"/>
      </a:accent4>
      <a:accent5>
        <a:srgbClr val="009860"/>
      </a:accent5>
      <a:accent6>
        <a:srgbClr val="DE4A3A"/>
      </a:accent6>
      <a:hlink>
        <a:srgbClr val="009AA8"/>
      </a:hlink>
      <a:folHlink>
        <a:srgbClr val="B25296"/>
      </a:folHlink>
    </a:clrScheme>
    <a:fontScheme name="Vonovia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Vonovia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Torsten</dc:creator>
  <cp:keywords/>
  <dc:description/>
  <cp:lastModifiedBy>Divé, Michael</cp:lastModifiedBy>
  <cp:revision>8</cp:revision>
  <dcterms:created xsi:type="dcterms:W3CDTF">2022-10-13T14:49:00Z</dcterms:created>
  <dcterms:modified xsi:type="dcterms:W3CDTF">2022-10-17T07:24:00Z</dcterms:modified>
</cp:coreProperties>
</file>