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65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C167F90" wp14:editId="5628614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3A7E" w14:textId="77777777"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14:paraId="0C0AD5D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6BB037C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1F81661E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27323B29" w14:textId="305964D8" w:rsidR="00C6795F" w:rsidRDefault="00A20176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  <w:r w:rsidRPr="00A20176">
        <w:rPr>
          <w:rFonts w:ascii="Arial Narrow" w:hAnsi="Arial Narrow"/>
          <w:b/>
          <w:szCs w:val="28"/>
          <w:lang w:val="de-DE"/>
        </w:rPr>
        <w:t>3M Liqui-Cel</w:t>
      </w:r>
      <w:r>
        <w:rPr>
          <w:rFonts w:ascii="Arial Narrow" w:hAnsi="Arial Narrow"/>
          <w:b/>
          <w:szCs w:val="28"/>
          <w:lang w:val="de-DE"/>
        </w:rPr>
        <w:t>: K</w:t>
      </w:r>
      <w:r w:rsidR="00540B51" w:rsidRPr="00540B51">
        <w:rPr>
          <w:rFonts w:ascii="Arial Narrow" w:hAnsi="Arial Narrow"/>
          <w:b/>
          <w:szCs w:val="28"/>
          <w:lang w:val="de-DE"/>
        </w:rPr>
        <w:t>ürzere Lieferzeiten</w:t>
      </w:r>
      <w:r w:rsidR="00540B51">
        <w:rPr>
          <w:rFonts w:ascii="Arial Narrow" w:hAnsi="Arial Narrow"/>
          <w:b/>
          <w:szCs w:val="28"/>
          <w:lang w:val="de-DE"/>
        </w:rPr>
        <w:t xml:space="preserve">, </w:t>
      </w:r>
      <w:r w:rsidR="00540B51" w:rsidRPr="00540B51">
        <w:rPr>
          <w:rFonts w:ascii="Arial Narrow" w:hAnsi="Arial Narrow"/>
          <w:b/>
          <w:szCs w:val="28"/>
          <w:lang w:val="de-DE"/>
        </w:rPr>
        <w:t xml:space="preserve">bessere </w:t>
      </w:r>
      <w:r w:rsidR="00540B51">
        <w:rPr>
          <w:rFonts w:ascii="Arial Narrow" w:hAnsi="Arial Narrow"/>
          <w:b/>
          <w:szCs w:val="28"/>
          <w:lang w:val="de-DE"/>
        </w:rPr>
        <w:t>V</w:t>
      </w:r>
      <w:r w:rsidR="00540B51" w:rsidRPr="00540B51">
        <w:rPr>
          <w:rFonts w:ascii="Arial Narrow" w:hAnsi="Arial Narrow"/>
          <w:b/>
          <w:szCs w:val="28"/>
          <w:lang w:val="de-DE"/>
        </w:rPr>
        <w:t>erfügbarkeit</w:t>
      </w:r>
    </w:p>
    <w:p w14:paraId="7D9A5148" w14:textId="77777777" w:rsidR="00540B51" w:rsidRPr="00540B51" w:rsidRDefault="00540B51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</w:p>
    <w:p w14:paraId="716C3D91" w14:textId="330DB805" w:rsidR="00DB66C1" w:rsidRDefault="00A20176" w:rsidP="00540B51">
      <w:pPr>
        <w:spacing w:line="360" w:lineRule="auto"/>
        <w:rPr>
          <w:b/>
          <w:lang w:val="de-DE"/>
        </w:rPr>
      </w:pPr>
      <w:r>
        <w:rPr>
          <w:rFonts w:ascii="Arial Narrow" w:hAnsi="Arial Narrow"/>
          <w:b/>
          <w:sz w:val="28"/>
          <w:lang w:val="de-DE"/>
        </w:rPr>
        <w:t xml:space="preserve">3M steigert </w:t>
      </w:r>
      <w:r w:rsidR="00540B51" w:rsidRPr="00540B51">
        <w:rPr>
          <w:rFonts w:ascii="Arial Narrow" w:hAnsi="Arial Narrow"/>
          <w:b/>
          <w:sz w:val="28"/>
          <w:lang w:val="de-DE"/>
        </w:rPr>
        <w:t>Produktionskapazität</w:t>
      </w:r>
      <w:r>
        <w:rPr>
          <w:rFonts w:ascii="Arial Narrow" w:hAnsi="Arial Narrow"/>
          <w:b/>
          <w:sz w:val="28"/>
          <w:lang w:val="de-DE"/>
        </w:rPr>
        <w:t xml:space="preserve"> für Membrankontaktoren</w:t>
      </w:r>
    </w:p>
    <w:p w14:paraId="3B565091" w14:textId="77777777" w:rsidR="00540B51" w:rsidRDefault="00540B51" w:rsidP="00C6795F">
      <w:pPr>
        <w:spacing w:line="360" w:lineRule="auto"/>
        <w:rPr>
          <w:b/>
          <w:lang w:val="de-DE"/>
        </w:rPr>
      </w:pPr>
    </w:p>
    <w:p w14:paraId="1265E681" w14:textId="04957D7E" w:rsidR="00CC4D3A" w:rsidRPr="000A4F7C" w:rsidRDefault="00C45B30" w:rsidP="000A4F7C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Der </w:t>
      </w:r>
      <w:r w:rsidRPr="00C45B30">
        <w:rPr>
          <w:b/>
          <w:lang w:val="de-DE"/>
        </w:rPr>
        <w:t xml:space="preserve">3M Geschäftsbereich Separation and Purification Sciences </w:t>
      </w:r>
      <w:r>
        <w:rPr>
          <w:b/>
          <w:lang w:val="de-DE"/>
        </w:rPr>
        <w:t xml:space="preserve">SPSD </w:t>
      </w:r>
      <w:r w:rsidR="00D42A0B">
        <w:rPr>
          <w:b/>
          <w:lang w:val="de-DE"/>
        </w:rPr>
        <w:t xml:space="preserve">hat </w:t>
      </w:r>
      <w:r w:rsidR="000A4F7C" w:rsidRPr="000A4F7C">
        <w:rPr>
          <w:b/>
          <w:lang w:val="de-DE"/>
        </w:rPr>
        <w:t xml:space="preserve">die </w:t>
      </w:r>
      <w:r w:rsidR="00793830">
        <w:rPr>
          <w:b/>
          <w:lang w:val="de-DE"/>
        </w:rPr>
        <w:t>Kapazitäten der Produktionstätte</w:t>
      </w:r>
      <w:r w:rsidR="000A4F7C" w:rsidRPr="000A4F7C">
        <w:rPr>
          <w:b/>
          <w:lang w:val="de-DE"/>
        </w:rPr>
        <w:t xml:space="preserve"> von 3M Liqui-Cel Membrankontaktoren </w:t>
      </w:r>
      <w:r w:rsidR="00343C50">
        <w:rPr>
          <w:b/>
          <w:lang w:val="de-DE"/>
        </w:rPr>
        <w:t>in de</w:t>
      </w:r>
      <w:r w:rsidR="00793830">
        <w:rPr>
          <w:b/>
          <w:lang w:val="de-DE"/>
        </w:rPr>
        <w:t>n</w:t>
      </w:r>
      <w:r w:rsidR="00343C50">
        <w:rPr>
          <w:b/>
          <w:lang w:val="de-DE"/>
        </w:rPr>
        <w:t xml:space="preserve"> USA</w:t>
      </w:r>
      <w:r w:rsidR="00D42A0B">
        <w:rPr>
          <w:b/>
          <w:lang w:val="de-DE"/>
        </w:rPr>
        <w:t xml:space="preserve"> </w:t>
      </w:r>
      <w:r w:rsidR="00793830">
        <w:rPr>
          <w:b/>
          <w:lang w:val="de-DE"/>
        </w:rPr>
        <w:t>erfolgreich vergrößert</w:t>
      </w:r>
      <w:r w:rsidR="00D42A0B">
        <w:rPr>
          <w:b/>
          <w:lang w:val="de-DE"/>
        </w:rPr>
        <w:t xml:space="preserve">. </w:t>
      </w:r>
      <w:r w:rsidR="005F320B">
        <w:rPr>
          <w:b/>
          <w:lang w:val="de-DE"/>
        </w:rPr>
        <w:t xml:space="preserve">Dank der </w:t>
      </w:r>
      <w:r w:rsidR="00D42A0B">
        <w:rPr>
          <w:b/>
          <w:lang w:val="de-DE"/>
        </w:rPr>
        <w:t>Investition</w:t>
      </w:r>
      <w:r w:rsidR="00D42A0B" w:rsidRPr="000A4F7C">
        <w:rPr>
          <w:b/>
          <w:lang w:val="de-DE"/>
        </w:rPr>
        <w:t xml:space="preserve"> </w:t>
      </w:r>
      <w:r w:rsidR="005F320B">
        <w:rPr>
          <w:b/>
          <w:lang w:val="de-DE"/>
        </w:rPr>
        <w:t>können</w:t>
      </w:r>
      <w:r w:rsidR="00D42A0B">
        <w:rPr>
          <w:b/>
          <w:lang w:val="de-DE"/>
        </w:rPr>
        <w:t xml:space="preserve"> deutlich schnellere Lieferzeiten</w:t>
      </w:r>
      <w:r w:rsidR="005F320B">
        <w:rPr>
          <w:b/>
          <w:lang w:val="de-DE"/>
        </w:rPr>
        <w:t xml:space="preserve"> erreicht werden</w:t>
      </w:r>
      <w:r w:rsidR="00D42A0B">
        <w:rPr>
          <w:b/>
          <w:lang w:val="de-DE"/>
        </w:rPr>
        <w:t xml:space="preserve">. Um den laufenden Kundensupport weltweit und in Europa zu stärken, </w:t>
      </w:r>
      <w:r w:rsidR="00793830">
        <w:rPr>
          <w:b/>
          <w:lang w:val="de-DE"/>
        </w:rPr>
        <w:t xml:space="preserve">sind weitere Investitionen </w:t>
      </w:r>
      <w:r w:rsidR="00D42A0B">
        <w:rPr>
          <w:b/>
          <w:lang w:val="de-DE"/>
        </w:rPr>
        <w:t xml:space="preserve">am </w:t>
      </w:r>
      <w:r w:rsidR="00AE2023">
        <w:rPr>
          <w:b/>
          <w:lang w:val="de-DE"/>
        </w:rPr>
        <w:t>Standort</w:t>
      </w:r>
      <w:r w:rsidR="000A4F7C" w:rsidRPr="000A4F7C">
        <w:rPr>
          <w:b/>
          <w:lang w:val="de-DE"/>
        </w:rPr>
        <w:t xml:space="preserve"> Wuppertal </w:t>
      </w:r>
      <w:r w:rsidR="00AB4559">
        <w:rPr>
          <w:b/>
          <w:lang w:val="de-DE"/>
        </w:rPr>
        <w:t>in Deutschland</w:t>
      </w:r>
      <w:r w:rsidR="00D42A0B">
        <w:rPr>
          <w:b/>
          <w:lang w:val="de-DE"/>
        </w:rPr>
        <w:t xml:space="preserve"> </w:t>
      </w:r>
      <w:r w:rsidR="00793830">
        <w:rPr>
          <w:b/>
          <w:lang w:val="de-DE"/>
        </w:rPr>
        <w:t>geplant</w:t>
      </w:r>
      <w:r w:rsidR="000A4F7C" w:rsidRPr="000A4F7C">
        <w:rPr>
          <w:b/>
          <w:lang w:val="de-DE"/>
        </w:rPr>
        <w:t xml:space="preserve">. </w:t>
      </w:r>
    </w:p>
    <w:p w14:paraId="2C59A17D" w14:textId="0EBFB6DE" w:rsidR="00730895" w:rsidRDefault="00730895" w:rsidP="006D2F45">
      <w:pPr>
        <w:spacing w:line="360" w:lineRule="auto"/>
        <w:rPr>
          <w:lang w:val="de-DE"/>
        </w:rPr>
      </w:pPr>
    </w:p>
    <w:p w14:paraId="34B52418" w14:textId="196D7834" w:rsidR="00BD5B4D" w:rsidRPr="00730895" w:rsidRDefault="00BD5B4D" w:rsidP="00BD5B4D">
      <w:pPr>
        <w:spacing w:line="360" w:lineRule="auto"/>
        <w:rPr>
          <w:lang w:val="de-DE"/>
        </w:rPr>
      </w:pPr>
      <w:r>
        <w:rPr>
          <w:lang w:val="de-DE"/>
        </w:rPr>
        <w:t xml:space="preserve">3M Liqui-Cel Membrankontaktoren gehören zu den führenden Produkten zur Be- und Entgasung von Flüssigkeiten. </w:t>
      </w:r>
      <w:r w:rsidRPr="00730895">
        <w:rPr>
          <w:lang w:val="de-DE"/>
        </w:rPr>
        <w:t>Aufgrund der anhaltend</w:t>
      </w:r>
      <w:r>
        <w:rPr>
          <w:lang w:val="de-DE"/>
        </w:rPr>
        <w:t xml:space="preserve"> hohen</w:t>
      </w:r>
      <w:r w:rsidRPr="00730895">
        <w:rPr>
          <w:lang w:val="de-DE"/>
        </w:rPr>
        <w:t xml:space="preserve"> Nachfrage</w:t>
      </w:r>
      <w:r>
        <w:rPr>
          <w:lang w:val="de-DE"/>
        </w:rPr>
        <w:t xml:space="preserve"> von </w:t>
      </w:r>
      <w:r w:rsidR="00AE2023">
        <w:rPr>
          <w:lang w:val="de-DE"/>
        </w:rPr>
        <w:t xml:space="preserve">Kunden aus </w:t>
      </w:r>
      <w:r>
        <w:rPr>
          <w:lang w:val="de-DE"/>
        </w:rPr>
        <w:t>vielfältige</w:t>
      </w:r>
      <w:r w:rsidR="00AE2023">
        <w:rPr>
          <w:lang w:val="de-DE"/>
        </w:rPr>
        <w:t>n</w:t>
      </w:r>
      <w:r>
        <w:rPr>
          <w:lang w:val="de-DE"/>
        </w:rPr>
        <w:t xml:space="preserve"> Branchen,</w:t>
      </w:r>
      <w:r w:rsidRPr="00730895">
        <w:rPr>
          <w:lang w:val="de-DE"/>
        </w:rPr>
        <w:t xml:space="preserve"> </w:t>
      </w:r>
      <w:r w:rsidR="00D42A0B">
        <w:rPr>
          <w:lang w:val="de-DE"/>
        </w:rPr>
        <w:t xml:space="preserve">hat </w:t>
      </w:r>
      <w:r w:rsidRPr="00730895">
        <w:rPr>
          <w:lang w:val="de-DE"/>
        </w:rPr>
        <w:t xml:space="preserve">3M SPSD </w:t>
      </w:r>
      <w:r w:rsidR="00395F33">
        <w:rPr>
          <w:lang w:val="de-DE"/>
        </w:rPr>
        <w:t xml:space="preserve">in den USA </w:t>
      </w:r>
      <w:r w:rsidR="00D42A0B" w:rsidRPr="00730895">
        <w:rPr>
          <w:lang w:val="de-DE"/>
        </w:rPr>
        <w:t>in zusätzlich</w:t>
      </w:r>
      <w:r w:rsidR="00D42A0B">
        <w:rPr>
          <w:lang w:val="de-DE"/>
        </w:rPr>
        <w:t>e</w:t>
      </w:r>
      <w:r w:rsidR="00D42A0B" w:rsidRPr="00730895">
        <w:rPr>
          <w:lang w:val="de-DE"/>
        </w:rPr>
        <w:t xml:space="preserve"> Produktionskapazität</w:t>
      </w:r>
      <w:r w:rsidR="00D42A0B">
        <w:rPr>
          <w:lang w:val="de-DE"/>
        </w:rPr>
        <w:t xml:space="preserve">en investiert und plant weitere Investitionen </w:t>
      </w:r>
      <w:r w:rsidR="00395F33">
        <w:rPr>
          <w:lang w:val="de-DE"/>
        </w:rPr>
        <w:t>am</w:t>
      </w:r>
      <w:r w:rsidRPr="00730895">
        <w:rPr>
          <w:lang w:val="de-DE"/>
        </w:rPr>
        <w:t xml:space="preserve"> Standort Wuppertal</w:t>
      </w:r>
      <w:r>
        <w:rPr>
          <w:lang w:val="de-DE"/>
        </w:rPr>
        <w:t>. Ziel ist es</w:t>
      </w:r>
      <w:r w:rsidRPr="00730895">
        <w:rPr>
          <w:lang w:val="de-DE"/>
        </w:rPr>
        <w:t>, die Entwicklung neuer Märkte und Anwendungen zu unterstützen</w:t>
      </w:r>
      <w:r>
        <w:rPr>
          <w:lang w:val="de-DE"/>
        </w:rPr>
        <w:t xml:space="preserve"> </w:t>
      </w:r>
      <w:r w:rsidR="005F320B">
        <w:rPr>
          <w:lang w:val="de-DE"/>
        </w:rPr>
        <w:t>sowie</w:t>
      </w:r>
      <w:r>
        <w:rPr>
          <w:lang w:val="de-DE"/>
        </w:rPr>
        <w:t xml:space="preserve"> die laufende Kundenbetreuung weltweit und in </w:t>
      </w:r>
      <w:r w:rsidRPr="00730895">
        <w:rPr>
          <w:lang w:val="de-DE"/>
        </w:rPr>
        <w:t xml:space="preserve">Europa </w:t>
      </w:r>
      <w:r w:rsidR="00AE2023">
        <w:rPr>
          <w:lang w:val="de-DE"/>
        </w:rPr>
        <w:t>zu stärken</w:t>
      </w:r>
      <w:r w:rsidRPr="00730895">
        <w:rPr>
          <w:lang w:val="de-DE"/>
        </w:rPr>
        <w:t>.</w:t>
      </w:r>
    </w:p>
    <w:p w14:paraId="417A037A" w14:textId="6ECFCA83" w:rsidR="00730895" w:rsidRDefault="00730895" w:rsidP="000A4F7C">
      <w:pPr>
        <w:spacing w:line="360" w:lineRule="auto"/>
        <w:rPr>
          <w:lang w:val="de-DE"/>
        </w:rPr>
      </w:pPr>
    </w:p>
    <w:p w14:paraId="3498F688" w14:textId="4C2A7020" w:rsidR="00AE2023" w:rsidRPr="00AE2023" w:rsidRDefault="00AE2023" w:rsidP="000A4F7C">
      <w:pPr>
        <w:spacing w:line="360" w:lineRule="auto"/>
        <w:rPr>
          <w:b/>
          <w:lang w:val="de-DE"/>
        </w:rPr>
      </w:pPr>
      <w:r w:rsidRPr="00AE2023">
        <w:rPr>
          <w:b/>
          <w:lang w:val="de-DE"/>
        </w:rPr>
        <w:t>Engagement für die Kunden</w:t>
      </w:r>
    </w:p>
    <w:p w14:paraId="00E42F20" w14:textId="53368779" w:rsidR="00730895" w:rsidRPr="00730895" w:rsidRDefault="00730895" w:rsidP="000A4F7C">
      <w:pPr>
        <w:spacing w:line="360" w:lineRule="auto"/>
        <w:rPr>
          <w:lang w:val="de-DE"/>
        </w:rPr>
      </w:pPr>
      <w:r w:rsidRPr="00730895">
        <w:rPr>
          <w:lang w:val="de-DE"/>
        </w:rPr>
        <w:t>“Die Investition spiegelt unser kontinuierliches Engagement für unsere Kunden wider“</w:t>
      </w:r>
      <w:r w:rsidR="000A4F7C">
        <w:rPr>
          <w:lang w:val="de-DE"/>
        </w:rPr>
        <w:t>,</w:t>
      </w:r>
      <w:r w:rsidRPr="00730895">
        <w:rPr>
          <w:lang w:val="de-DE"/>
        </w:rPr>
        <w:t xml:space="preserve"> </w:t>
      </w:r>
      <w:r w:rsidR="000A4F7C">
        <w:rPr>
          <w:lang w:val="de-DE"/>
        </w:rPr>
        <w:t xml:space="preserve">erklärt </w:t>
      </w:r>
      <w:r w:rsidRPr="00730895">
        <w:rPr>
          <w:lang w:val="de-DE"/>
        </w:rPr>
        <w:t xml:space="preserve">Blake Alexander, </w:t>
      </w:r>
      <w:r w:rsidR="004351A3">
        <w:rPr>
          <w:lang w:val="de-DE"/>
        </w:rPr>
        <w:t xml:space="preserve">der </w:t>
      </w:r>
      <w:r w:rsidR="004351A3" w:rsidRPr="00730895">
        <w:rPr>
          <w:lang w:val="de-DE"/>
        </w:rPr>
        <w:t xml:space="preserve">Verantwortlicher </w:t>
      </w:r>
      <w:r w:rsidRPr="00730895">
        <w:rPr>
          <w:lang w:val="de-DE"/>
        </w:rPr>
        <w:t>globaler Portfolio für 3M Filtration and Separation. „Unsere Kunden schätzen die optimierte Liefersituation</w:t>
      </w:r>
      <w:r w:rsidR="00343C50">
        <w:rPr>
          <w:lang w:val="de-DE"/>
        </w:rPr>
        <w:t>. W</w:t>
      </w:r>
      <w:r w:rsidRPr="00730895">
        <w:rPr>
          <w:lang w:val="de-DE"/>
        </w:rPr>
        <w:t>ir sind entschlossen, diese Effizienzsteigerung weiter voranzutreiben.“</w:t>
      </w:r>
    </w:p>
    <w:p w14:paraId="762371B1" w14:textId="77777777" w:rsidR="00730895" w:rsidRPr="00730895" w:rsidRDefault="00730895" w:rsidP="000A4F7C">
      <w:pPr>
        <w:spacing w:line="360" w:lineRule="auto"/>
        <w:rPr>
          <w:lang w:val="de-DE"/>
        </w:rPr>
      </w:pPr>
    </w:p>
    <w:p w14:paraId="27F7CB67" w14:textId="7A5E85B5" w:rsidR="006D2F45" w:rsidRPr="00406EAC" w:rsidRDefault="00406EAC" w:rsidP="000A4F7C">
      <w:pPr>
        <w:spacing w:line="360" w:lineRule="auto"/>
        <w:rPr>
          <w:b/>
          <w:lang w:val="de-DE"/>
        </w:rPr>
      </w:pPr>
      <w:r w:rsidRPr="00406EAC">
        <w:rPr>
          <w:b/>
          <w:lang w:val="de-DE"/>
        </w:rPr>
        <w:t>3M Liqui-Cel</w:t>
      </w:r>
      <w:r>
        <w:rPr>
          <w:b/>
          <w:lang w:val="de-DE"/>
        </w:rPr>
        <w:t xml:space="preserve"> </w:t>
      </w:r>
      <w:r w:rsidR="000A5412">
        <w:rPr>
          <w:b/>
          <w:lang w:val="de-DE"/>
        </w:rPr>
        <w:t>Membrankontaktoren</w:t>
      </w:r>
    </w:p>
    <w:p w14:paraId="4AA94893" w14:textId="6ED10FFE" w:rsidR="006D2F45" w:rsidRDefault="006D2F45" w:rsidP="006D2F45">
      <w:pPr>
        <w:spacing w:line="360" w:lineRule="auto"/>
        <w:rPr>
          <w:lang w:val="de-DE"/>
        </w:rPr>
      </w:pPr>
      <w:r w:rsidRPr="006D2F45">
        <w:rPr>
          <w:lang w:val="de-DE"/>
        </w:rPr>
        <w:lastRenderedPageBreak/>
        <w:t>3M Liqui-Cel Membrankontaktoren bieten eine effiziente Methode zur Steuerung von gelösten Gasen</w:t>
      </w:r>
      <w:r w:rsidR="00E529D3">
        <w:rPr>
          <w:lang w:val="de-DE"/>
        </w:rPr>
        <w:t xml:space="preserve"> in Flüssigkeiten</w:t>
      </w:r>
      <w:r w:rsidRPr="006D2F45">
        <w:rPr>
          <w:lang w:val="de-DE"/>
        </w:rPr>
        <w:t xml:space="preserve">. Die Gastransfergeräte </w:t>
      </w:r>
      <w:r>
        <w:rPr>
          <w:lang w:val="de-DE"/>
        </w:rPr>
        <w:t>mit</w:t>
      </w:r>
      <w:r w:rsidRPr="006D2F45">
        <w:rPr>
          <w:lang w:val="de-DE"/>
        </w:rPr>
        <w:t xml:space="preserve"> kompakter Bauform können Gase zu Flüssigkeitsströmen hinzufügen oder gelöste Gase und Blasen aus ihnen entfernen. Dabei kommt eine Hohlfasermembran-Technologie zum Einsatz, welche </w:t>
      </w:r>
      <w:r w:rsidR="001728A8">
        <w:rPr>
          <w:lang w:val="de-DE"/>
        </w:rPr>
        <w:t xml:space="preserve">nicht nur </w:t>
      </w:r>
      <w:r w:rsidRPr="006D2F45">
        <w:rPr>
          <w:lang w:val="de-DE"/>
        </w:rPr>
        <w:t xml:space="preserve">die </w:t>
      </w:r>
      <w:r w:rsidR="001728A8">
        <w:rPr>
          <w:lang w:val="de-DE"/>
        </w:rPr>
        <w:t>Prozesse</w:t>
      </w:r>
      <w:r w:rsidRPr="006D2F45">
        <w:rPr>
          <w:lang w:val="de-DE"/>
        </w:rPr>
        <w:t xml:space="preserve">ffizienz und </w:t>
      </w:r>
      <w:r>
        <w:rPr>
          <w:lang w:val="de-DE"/>
        </w:rPr>
        <w:t>-</w:t>
      </w:r>
      <w:r w:rsidRPr="006D2F45">
        <w:rPr>
          <w:lang w:val="de-DE"/>
        </w:rPr>
        <w:t xml:space="preserve">Leistung verbessert </w:t>
      </w:r>
      <w:r w:rsidR="001728A8">
        <w:rPr>
          <w:lang w:val="de-DE"/>
        </w:rPr>
        <w:t>sondern auch</w:t>
      </w:r>
      <w:r w:rsidRPr="006D2F45">
        <w:rPr>
          <w:lang w:val="de-DE"/>
        </w:rPr>
        <w:t xml:space="preserve"> die Produktqualität bewahrt.</w:t>
      </w:r>
    </w:p>
    <w:p w14:paraId="655F717E" w14:textId="77777777" w:rsidR="00D42A0B" w:rsidRPr="006D2F45" w:rsidRDefault="00D42A0B" w:rsidP="006D2F45">
      <w:pPr>
        <w:spacing w:line="360" w:lineRule="auto"/>
        <w:rPr>
          <w:lang w:val="de-DE"/>
        </w:rPr>
      </w:pPr>
    </w:p>
    <w:p w14:paraId="670E35E7" w14:textId="4081237A" w:rsidR="00C7707D" w:rsidRDefault="000A5412" w:rsidP="00C45B30">
      <w:pPr>
        <w:spacing w:line="360" w:lineRule="auto"/>
        <w:rPr>
          <w:lang w:val="de-DE"/>
        </w:rPr>
      </w:pPr>
      <w:r>
        <w:rPr>
          <w:lang w:val="de-DE"/>
        </w:rPr>
        <w:t xml:space="preserve">Der 3M Geschäftsbereich SPSD gehört zu den führenden Entwicklern von </w:t>
      </w:r>
      <w:r w:rsidR="00837489">
        <w:rPr>
          <w:lang w:val="de-DE"/>
        </w:rPr>
        <w:t>neue</w:t>
      </w:r>
      <w:r>
        <w:rPr>
          <w:lang w:val="de-DE"/>
        </w:rPr>
        <w:t>n</w:t>
      </w:r>
      <w:r w:rsidR="00837489">
        <w:rPr>
          <w:lang w:val="de-DE"/>
        </w:rPr>
        <w:t xml:space="preserve"> Technolgien in den Bereichen </w:t>
      </w:r>
      <w:r w:rsidR="00837489" w:rsidRPr="00730895">
        <w:rPr>
          <w:lang w:val="de-DE"/>
        </w:rPr>
        <w:t>Filtration, Trennung and Aufreinigung</w:t>
      </w:r>
      <w:r>
        <w:rPr>
          <w:lang w:val="de-DE"/>
        </w:rPr>
        <w:t xml:space="preserve">, die in </w:t>
      </w:r>
      <w:r w:rsidR="00837489">
        <w:rPr>
          <w:lang w:val="de-DE"/>
        </w:rPr>
        <w:t>vielfältige</w:t>
      </w:r>
      <w:r>
        <w:rPr>
          <w:lang w:val="de-DE"/>
        </w:rPr>
        <w:t>n</w:t>
      </w:r>
      <w:r w:rsidR="00837489">
        <w:rPr>
          <w:lang w:val="de-DE"/>
        </w:rPr>
        <w:t xml:space="preserve"> Branchen</w:t>
      </w:r>
      <w:r>
        <w:rPr>
          <w:lang w:val="de-DE"/>
        </w:rPr>
        <w:t xml:space="preserve"> zum Einsatz kommen</w:t>
      </w:r>
      <w:r w:rsidR="00837489">
        <w:rPr>
          <w:lang w:val="de-DE"/>
        </w:rPr>
        <w:t xml:space="preserve">. </w:t>
      </w:r>
      <w:r w:rsidR="005C6F02">
        <w:rPr>
          <w:lang w:val="de-DE"/>
        </w:rPr>
        <w:t>3M SPSD ist eine Division von 3M Health Care.</w:t>
      </w:r>
    </w:p>
    <w:p w14:paraId="08458C51" w14:textId="6B9D145C" w:rsidR="00730895" w:rsidRPr="006801BB" w:rsidRDefault="00730895" w:rsidP="000A4F7C">
      <w:pPr>
        <w:spacing w:line="360" w:lineRule="auto"/>
        <w:rPr>
          <w:lang w:val="de-DE"/>
        </w:rPr>
      </w:pPr>
    </w:p>
    <w:p w14:paraId="6B4E8D86" w14:textId="77777777" w:rsidR="00DB08F2" w:rsidRPr="00DB08F2" w:rsidRDefault="0037698D" w:rsidP="00DB08F2">
      <w:pPr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DB08F2">
        <w:rPr>
          <w:rStyle w:val="pagetitle"/>
          <w:lang w:val="de-DE"/>
        </w:rPr>
        <w:t xml:space="preserve">unter </w:t>
      </w:r>
      <w:r w:rsidR="00DB08F2">
        <w:rPr>
          <w:rStyle w:val="pagetitle"/>
        </w:rPr>
        <w:fldChar w:fldCharType="begin"/>
      </w:r>
      <w:r w:rsidR="00DB08F2" w:rsidRPr="00DB08F2">
        <w:rPr>
          <w:rStyle w:val="pagetitle"/>
          <w:lang w:val="de-DE"/>
        </w:rPr>
        <w:instrText xml:space="preserve"> HYPERLINK "https://www.3mdeutschland.de/3M/de_DE/liquicel-technology-gas-control-de/</w:instrText>
      </w:r>
    </w:p>
    <w:p w14:paraId="3F984724" w14:textId="77777777" w:rsidR="00DB08F2" w:rsidRPr="00DB08F2" w:rsidRDefault="00DB08F2" w:rsidP="00DB08F2">
      <w:pPr>
        <w:rPr>
          <w:rStyle w:val="Hyperlink"/>
          <w:lang w:val="de-DE"/>
        </w:rPr>
      </w:pPr>
      <w:r w:rsidRPr="00DB08F2">
        <w:rPr>
          <w:rStyle w:val="pagetitle"/>
          <w:lang w:val="de-DE"/>
        </w:rPr>
        <w:instrText xml:space="preserve">" </w:instrText>
      </w:r>
      <w:r>
        <w:rPr>
          <w:rStyle w:val="pagetitle"/>
        </w:rPr>
        <w:fldChar w:fldCharType="separate"/>
      </w:r>
      <w:r w:rsidRPr="00DB08F2">
        <w:rPr>
          <w:rStyle w:val="Hyperlink"/>
          <w:lang w:val="de-DE"/>
        </w:rPr>
        <w:t>https://www.3mdeutschland.de/3M/de_DE/liquicel-technology-gas-control-de/</w:t>
      </w:r>
    </w:p>
    <w:p w14:paraId="0BDE9888" w14:textId="76C93307" w:rsidR="00123839" w:rsidRDefault="00DB08F2" w:rsidP="00DB08F2">
      <w:pPr>
        <w:spacing w:line="360" w:lineRule="auto"/>
        <w:rPr>
          <w:lang w:val="de-DE"/>
        </w:rPr>
      </w:pPr>
      <w:r>
        <w:rPr>
          <w:rStyle w:val="pagetitle"/>
        </w:rPr>
        <w:fldChar w:fldCharType="end"/>
      </w:r>
    </w:p>
    <w:p w14:paraId="09E973C7" w14:textId="77777777" w:rsidR="00D42A0B" w:rsidRPr="00820473" w:rsidRDefault="00D42A0B" w:rsidP="00820473">
      <w:pPr>
        <w:rPr>
          <w:lang w:val="de-DE"/>
        </w:rPr>
      </w:pPr>
    </w:p>
    <w:p w14:paraId="758E5319" w14:textId="45613F28" w:rsidR="00123839" w:rsidRPr="00820473" w:rsidRDefault="00123839" w:rsidP="00123839">
      <w:pPr>
        <w:rPr>
          <w:lang w:val="de-DE"/>
        </w:rPr>
      </w:pPr>
      <w:r w:rsidRPr="00820473">
        <w:rPr>
          <w:lang w:val="de-DE"/>
        </w:rPr>
        <w:t xml:space="preserve">Neuss, den </w:t>
      </w:r>
      <w:r w:rsidR="009C3CE6">
        <w:rPr>
          <w:lang w:val="de-DE"/>
        </w:rPr>
        <w:t>6</w:t>
      </w:r>
      <w:bookmarkStart w:id="0" w:name="_GoBack"/>
      <w:bookmarkEnd w:id="0"/>
      <w:r w:rsidR="00E31FA3">
        <w:rPr>
          <w:lang w:val="de-DE"/>
        </w:rPr>
        <w:t>. Januar</w:t>
      </w:r>
      <w:r w:rsidRPr="00820473">
        <w:rPr>
          <w:lang w:val="de-DE"/>
        </w:rPr>
        <w:t xml:space="preserve"> 202</w:t>
      </w:r>
      <w:r w:rsidR="00E31FA3">
        <w:rPr>
          <w:lang w:val="de-DE"/>
        </w:rPr>
        <w:t>1</w:t>
      </w:r>
    </w:p>
    <w:p w14:paraId="7016E109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38C41952" w14:textId="0B50832F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463D52">
        <w:t>1.</w:t>
      </w:r>
      <w:r w:rsidR="0013702C">
        <w:t>995</w:t>
      </w:r>
    </w:p>
    <w:p w14:paraId="560C2CCA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2C1F1E98" w14:textId="77777777" w:rsidR="00D203A7" w:rsidRPr="00820473" w:rsidRDefault="00D203A7" w:rsidP="00E10163">
      <w:pPr>
        <w:rPr>
          <w:rStyle w:val="pagetitle"/>
          <w:lang w:val="de-DE"/>
        </w:rPr>
      </w:pPr>
    </w:p>
    <w:p w14:paraId="40E5858F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0419EB5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07264D7" w14:textId="77777777" w:rsidR="00E10163" w:rsidRPr="007301D1" w:rsidRDefault="00E10163" w:rsidP="00E10163">
      <w:pPr>
        <w:rPr>
          <w:lang w:val="de-DE"/>
        </w:rPr>
      </w:pPr>
    </w:p>
    <w:p w14:paraId="2F9352D7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41DDC790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F43119" w14:paraId="3761AAE3" w14:textId="77777777" w:rsidTr="006223FF">
        <w:trPr>
          <w:trHeight w:val="1178"/>
        </w:trPr>
        <w:tc>
          <w:tcPr>
            <w:tcW w:w="4864" w:type="dxa"/>
          </w:tcPr>
          <w:p w14:paraId="743DC7C2" w14:textId="5F3D6D93" w:rsidR="00123839" w:rsidRPr="00E654DF" w:rsidRDefault="00893461" w:rsidP="0006354D">
            <w:r w:rsidRPr="00E654DF">
              <w:rPr>
                <w:i/>
              </w:rPr>
              <w:t xml:space="preserve">3M Presse 3M </w:t>
            </w:r>
            <w:r w:rsidR="000D5568" w:rsidRPr="00E654DF">
              <w:rPr>
                <w:i/>
              </w:rPr>
              <w:t>L</w:t>
            </w:r>
            <w:r w:rsidR="000D5568">
              <w:rPr>
                <w:i/>
              </w:rPr>
              <w:t>iqui</w:t>
            </w:r>
            <w:r w:rsidR="00E654DF">
              <w:rPr>
                <w:i/>
              </w:rPr>
              <w:t>_Cel</w:t>
            </w:r>
            <w:r w:rsidR="00123839" w:rsidRPr="00E654DF">
              <w:rPr>
                <w:i/>
              </w:rPr>
              <w:t>:</w:t>
            </w:r>
          </w:p>
          <w:p w14:paraId="012565A0" w14:textId="49DA4A7F" w:rsidR="00123839" w:rsidRPr="00594B27" w:rsidRDefault="00E654DF" w:rsidP="0006354D">
            <w:pPr>
              <w:rPr>
                <w:lang w:val="de-DE"/>
              </w:rPr>
            </w:pPr>
            <w:r w:rsidRPr="00E654DF">
              <w:rPr>
                <w:lang w:val="de-DE"/>
              </w:rPr>
              <w:t xml:space="preserve">3M weitet die Produktion von 3M Liqui-Cel Membrankontaktoren </w:t>
            </w:r>
            <w:r w:rsidR="00F43119">
              <w:rPr>
                <w:lang w:val="de-DE"/>
              </w:rPr>
              <w:t xml:space="preserve">in den USA und am deutschen Standort Wuppertal </w:t>
            </w:r>
            <w:r w:rsidRPr="00E654DF">
              <w:rPr>
                <w:lang w:val="de-DE"/>
              </w:rPr>
              <w:t>aus</w:t>
            </w:r>
            <w:r>
              <w:rPr>
                <w:lang w:val="de-DE"/>
              </w:rPr>
              <w:t>.</w:t>
            </w:r>
            <w:r w:rsidRPr="00E654DF">
              <w:rPr>
                <w:lang w:val="de-DE"/>
              </w:rPr>
              <w:t xml:space="preserve"> </w:t>
            </w:r>
            <w:r w:rsidR="00123839" w:rsidRPr="00594B27">
              <w:rPr>
                <w:lang w:val="de-DE"/>
              </w:rPr>
              <w:t>Foto: 3M</w:t>
            </w:r>
          </w:p>
          <w:p w14:paraId="12B86041" w14:textId="77777777" w:rsidR="00123839" w:rsidRPr="00594B27" w:rsidRDefault="00123839" w:rsidP="0006354D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465148C6" w14:textId="002F15A3" w:rsidR="00123839" w:rsidRPr="00594B27" w:rsidRDefault="007222F3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295DCE6E" wp14:editId="4B20622A">
                  <wp:extent cx="619125" cy="619125"/>
                  <wp:effectExtent l="0" t="0" r="3175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-liqui-cel-exf-series-membrane-contacto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0176C" w14:textId="77777777" w:rsidR="00123839" w:rsidRPr="004116A3" w:rsidRDefault="00123839" w:rsidP="00123839">
      <w:pPr>
        <w:rPr>
          <w:i/>
          <w:lang w:val="de-DE"/>
        </w:rPr>
      </w:pPr>
    </w:p>
    <w:p w14:paraId="757F7D65" w14:textId="77777777" w:rsidR="00123839" w:rsidRPr="004116A3" w:rsidRDefault="00123839" w:rsidP="00123839">
      <w:pPr>
        <w:rPr>
          <w:lang w:val="de-DE"/>
        </w:rPr>
      </w:pPr>
    </w:p>
    <w:p w14:paraId="36FA92DD" w14:textId="77777777" w:rsidR="00123839" w:rsidRPr="004116A3" w:rsidRDefault="00123839" w:rsidP="00123839">
      <w:pPr>
        <w:rPr>
          <w:lang w:val="de-DE"/>
        </w:rPr>
      </w:pPr>
    </w:p>
    <w:p w14:paraId="45E0F5D6" w14:textId="77777777" w:rsidR="00123839" w:rsidRPr="004116A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6243EC81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62D501EE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20B7E4F9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49D7F2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>E-Mail</w:t>
      </w:r>
      <w:r w:rsidR="00173F6B" w:rsidRPr="00820473">
        <w:rPr>
          <w:sz w:val="20"/>
          <w:lang w:val="de-DE"/>
        </w:rPr>
        <w:t xml:space="preserve">: </w:t>
      </w:r>
      <w:hyperlink r:id="rId13" w:history="1">
        <w:r w:rsidR="00173F6B" w:rsidRPr="00820473">
          <w:rPr>
            <w:rStyle w:val="Hyperlink"/>
            <w:sz w:val="20"/>
            <w:lang w:val="de-DE"/>
          </w:rPr>
          <w:t>mailto:mwien@gmx.de</w:t>
        </w:r>
      </w:hyperlink>
    </w:p>
    <w:p w14:paraId="7C778FF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11DB240B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1F0272B8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Gabelsbergerstr. 19</w:t>
      </w:r>
    </w:p>
    <w:p w14:paraId="3BF7C394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4834757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F8B93E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48B4C7F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14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A678B5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5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515A8A0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6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196E62E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7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3AD4CD0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0CB27B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5CC06A7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8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5CC0DA7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9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8966B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0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B36346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798516A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1C1F5B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08FBE4B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4577AD">
          <w:rPr>
            <w:rStyle w:val="Hyperlink"/>
            <w:color w:val="0070C0"/>
            <w:sz w:val="20"/>
            <w:szCs w:val="20"/>
            <w:lang w:val="de-DE"/>
          </w:rPr>
          <w:t>www.3M.com/ch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4577AD">
        <w:rPr>
          <w:sz w:val="20"/>
          <w:szCs w:val="20"/>
          <w:lang w:val="de-DE"/>
        </w:rPr>
        <w:t xml:space="preserve"> </w:t>
      </w:r>
      <w:r w:rsidRPr="004577AD">
        <w:rPr>
          <w:sz w:val="20"/>
          <w:szCs w:val="20"/>
          <w:lang w:val="de-DE"/>
        </w:rPr>
        <w:tab/>
      </w:r>
      <w:hyperlink r:id="rId23" w:history="1">
        <w:r w:rsidRPr="004577AD">
          <w:rPr>
            <w:rStyle w:val="Hyperlink"/>
            <w:sz w:val="20"/>
            <w:szCs w:val="20"/>
            <w:lang w:val="de-DE"/>
          </w:rPr>
          <w:t>https://www.3mschweiz.ch/3M/de_CH/pressroom-alp/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24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428210A8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25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12C5D524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5810804A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0715" w14:textId="77777777" w:rsidR="00B74A60" w:rsidRDefault="00B74A60">
      <w:r>
        <w:separator/>
      </w:r>
    </w:p>
  </w:endnote>
  <w:endnote w:type="continuationSeparator" w:id="0">
    <w:p w14:paraId="4557983F" w14:textId="77777777" w:rsidR="00B74A60" w:rsidRDefault="00B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6C78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A2105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94A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6CEC74F1" w14:textId="77777777" w:rsidR="0006354D" w:rsidRDefault="0006354D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C668" w14:textId="77777777" w:rsidR="0006354D" w:rsidRDefault="00063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26D3" w14:textId="77777777" w:rsidR="00B74A60" w:rsidRDefault="00B74A60">
      <w:r>
        <w:separator/>
      </w:r>
    </w:p>
  </w:footnote>
  <w:footnote w:type="continuationSeparator" w:id="0">
    <w:p w14:paraId="1F45A1DA" w14:textId="77777777" w:rsidR="00B74A60" w:rsidRDefault="00B7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87" w14:textId="77777777" w:rsidR="0006354D" w:rsidRDefault="00063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6580" w14:textId="77777777" w:rsidR="0006354D" w:rsidRDefault="000635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F961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5"/>
    <w:multiLevelType w:val="hybridMultilevel"/>
    <w:tmpl w:val="1994A654"/>
    <w:lvl w:ilvl="0" w:tplc="7D280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E1"/>
    <w:multiLevelType w:val="hybridMultilevel"/>
    <w:tmpl w:val="BBF6620A"/>
    <w:lvl w:ilvl="0" w:tplc="50D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7616"/>
    <w:multiLevelType w:val="hybridMultilevel"/>
    <w:tmpl w:val="3108889A"/>
    <w:lvl w:ilvl="0" w:tplc="D15C4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3DC0388E"/>
    <w:multiLevelType w:val="hybridMultilevel"/>
    <w:tmpl w:val="AA3EA13C"/>
    <w:lvl w:ilvl="0" w:tplc="0626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79FE"/>
    <w:multiLevelType w:val="hybridMultilevel"/>
    <w:tmpl w:val="47BEBB84"/>
    <w:lvl w:ilvl="0" w:tplc="BADE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intFractionalCharacterWidth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0EC"/>
    <w:rsid w:val="00006400"/>
    <w:rsid w:val="0000753B"/>
    <w:rsid w:val="00007BFA"/>
    <w:rsid w:val="00007EDF"/>
    <w:rsid w:val="00014CDC"/>
    <w:rsid w:val="00015927"/>
    <w:rsid w:val="00017D73"/>
    <w:rsid w:val="00021C65"/>
    <w:rsid w:val="00021CA5"/>
    <w:rsid w:val="0002634E"/>
    <w:rsid w:val="000265AE"/>
    <w:rsid w:val="00026EC0"/>
    <w:rsid w:val="00033808"/>
    <w:rsid w:val="0003627B"/>
    <w:rsid w:val="00037675"/>
    <w:rsid w:val="000448E8"/>
    <w:rsid w:val="00054BD8"/>
    <w:rsid w:val="0006354D"/>
    <w:rsid w:val="00074957"/>
    <w:rsid w:val="0008546F"/>
    <w:rsid w:val="00085A1B"/>
    <w:rsid w:val="00086561"/>
    <w:rsid w:val="000906E4"/>
    <w:rsid w:val="00091B5B"/>
    <w:rsid w:val="00093412"/>
    <w:rsid w:val="000945DB"/>
    <w:rsid w:val="00096DD2"/>
    <w:rsid w:val="000A0585"/>
    <w:rsid w:val="000A4F7C"/>
    <w:rsid w:val="000A5412"/>
    <w:rsid w:val="000B092E"/>
    <w:rsid w:val="000B7060"/>
    <w:rsid w:val="000B7CEA"/>
    <w:rsid w:val="000C1375"/>
    <w:rsid w:val="000C2B12"/>
    <w:rsid w:val="000D5568"/>
    <w:rsid w:val="000D5EE8"/>
    <w:rsid w:val="000E01BD"/>
    <w:rsid w:val="000E2F6E"/>
    <w:rsid w:val="000E31B7"/>
    <w:rsid w:val="000E3301"/>
    <w:rsid w:val="000F418B"/>
    <w:rsid w:val="000F7653"/>
    <w:rsid w:val="00104F72"/>
    <w:rsid w:val="00105881"/>
    <w:rsid w:val="0011084F"/>
    <w:rsid w:val="0012106B"/>
    <w:rsid w:val="00123839"/>
    <w:rsid w:val="00123B3B"/>
    <w:rsid w:val="00126951"/>
    <w:rsid w:val="001272BE"/>
    <w:rsid w:val="00135509"/>
    <w:rsid w:val="001367D4"/>
    <w:rsid w:val="0013702C"/>
    <w:rsid w:val="00137CAD"/>
    <w:rsid w:val="00142C57"/>
    <w:rsid w:val="00153497"/>
    <w:rsid w:val="001572C8"/>
    <w:rsid w:val="00162279"/>
    <w:rsid w:val="001646EF"/>
    <w:rsid w:val="00165407"/>
    <w:rsid w:val="001667D2"/>
    <w:rsid w:val="00166F8E"/>
    <w:rsid w:val="00170F05"/>
    <w:rsid w:val="00171474"/>
    <w:rsid w:val="001728A8"/>
    <w:rsid w:val="00173F6B"/>
    <w:rsid w:val="00180FF5"/>
    <w:rsid w:val="00182971"/>
    <w:rsid w:val="00182C7A"/>
    <w:rsid w:val="00195060"/>
    <w:rsid w:val="001964AD"/>
    <w:rsid w:val="00196744"/>
    <w:rsid w:val="00197CC9"/>
    <w:rsid w:val="001A77BD"/>
    <w:rsid w:val="001B170E"/>
    <w:rsid w:val="001C140E"/>
    <w:rsid w:val="001C4395"/>
    <w:rsid w:val="001C49F9"/>
    <w:rsid w:val="001C7D8F"/>
    <w:rsid w:val="001D4A15"/>
    <w:rsid w:val="001E09DE"/>
    <w:rsid w:val="001E3462"/>
    <w:rsid w:val="001E3FB8"/>
    <w:rsid w:val="001E46FF"/>
    <w:rsid w:val="001E52C8"/>
    <w:rsid w:val="001F4D4B"/>
    <w:rsid w:val="001F7AC4"/>
    <w:rsid w:val="00201167"/>
    <w:rsid w:val="002014B0"/>
    <w:rsid w:val="002062EE"/>
    <w:rsid w:val="00216163"/>
    <w:rsid w:val="00216616"/>
    <w:rsid w:val="00216D78"/>
    <w:rsid w:val="002207EA"/>
    <w:rsid w:val="0022306E"/>
    <w:rsid w:val="00230DB8"/>
    <w:rsid w:val="002448C0"/>
    <w:rsid w:val="00244D4A"/>
    <w:rsid w:val="002469CE"/>
    <w:rsid w:val="00260E10"/>
    <w:rsid w:val="0026263B"/>
    <w:rsid w:val="00263308"/>
    <w:rsid w:val="00272BFF"/>
    <w:rsid w:val="00286A4A"/>
    <w:rsid w:val="00294EAE"/>
    <w:rsid w:val="002968C2"/>
    <w:rsid w:val="002A5324"/>
    <w:rsid w:val="002B23FC"/>
    <w:rsid w:val="002B41F9"/>
    <w:rsid w:val="002B5D91"/>
    <w:rsid w:val="002B640B"/>
    <w:rsid w:val="002C13D7"/>
    <w:rsid w:val="002C72DE"/>
    <w:rsid w:val="002D3F8E"/>
    <w:rsid w:val="002D5C62"/>
    <w:rsid w:val="002E36B4"/>
    <w:rsid w:val="002E6BF8"/>
    <w:rsid w:val="002E7BC1"/>
    <w:rsid w:val="002F1960"/>
    <w:rsid w:val="002F1C51"/>
    <w:rsid w:val="002F1E66"/>
    <w:rsid w:val="002F6189"/>
    <w:rsid w:val="00301D94"/>
    <w:rsid w:val="00307751"/>
    <w:rsid w:val="00310542"/>
    <w:rsid w:val="00312E63"/>
    <w:rsid w:val="00323790"/>
    <w:rsid w:val="0032761E"/>
    <w:rsid w:val="00327CC9"/>
    <w:rsid w:val="003334AF"/>
    <w:rsid w:val="00335F11"/>
    <w:rsid w:val="00341BAC"/>
    <w:rsid w:val="00343C50"/>
    <w:rsid w:val="00345D66"/>
    <w:rsid w:val="003464D8"/>
    <w:rsid w:val="00355E9F"/>
    <w:rsid w:val="0035624A"/>
    <w:rsid w:val="0036494C"/>
    <w:rsid w:val="00367656"/>
    <w:rsid w:val="00371237"/>
    <w:rsid w:val="003728D6"/>
    <w:rsid w:val="0037698D"/>
    <w:rsid w:val="003822C0"/>
    <w:rsid w:val="00382DEF"/>
    <w:rsid w:val="0038710D"/>
    <w:rsid w:val="003879A7"/>
    <w:rsid w:val="00395F33"/>
    <w:rsid w:val="00397E83"/>
    <w:rsid w:val="003A155B"/>
    <w:rsid w:val="003A3321"/>
    <w:rsid w:val="003A3D46"/>
    <w:rsid w:val="003A4333"/>
    <w:rsid w:val="003B65C6"/>
    <w:rsid w:val="003B6BEF"/>
    <w:rsid w:val="003B7DB7"/>
    <w:rsid w:val="003C0D51"/>
    <w:rsid w:val="003C4FD0"/>
    <w:rsid w:val="003D497C"/>
    <w:rsid w:val="003E3F92"/>
    <w:rsid w:val="003E4FF3"/>
    <w:rsid w:val="003E641A"/>
    <w:rsid w:val="003F1C89"/>
    <w:rsid w:val="003F65EF"/>
    <w:rsid w:val="003F74F3"/>
    <w:rsid w:val="003F7A88"/>
    <w:rsid w:val="00402728"/>
    <w:rsid w:val="00402E12"/>
    <w:rsid w:val="00406EAC"/>
    <w:rsid w:val="004116A3"/>
    <w:rsid w:val="00422788"/>
    <w:rsid w:val="004232FC"/>
    <w:rsid w:val="004253F3"/>
    <w:rsid w:val="0043145D"/>
    <w:rsid w:val="004323E3"/>
    <w:rsid w:val="00432A53"/>
    <w:rsid w:val="00434C8F"/>
    <w:rsid w:val="004351A3"/>
    <w:rsid w:val="00445D14"/>
    <w:rsid w:val="00447609"/>
    <w:rsid w:val="004577AD"/>
    <w:rsid w:val="00463875"/>
    <w:rsid w:val="00463D52"/>
    <w:rsid w:val="004668EF"/>
    <w:rsid w:val="004701B0"/>
    <w:rsid w:val="00473B5B"/>
    <w:rsid w:val="004745A4"/>
    <w:rsid w:val="0048534D"/>
    <w:rsid w:val="00492EAE"/>
    <w:rsid w:val="00493996"/>
    <w:rsid w:val="004976C5"/>
    <w:rsid w:val="00497F51"/>
    <w:rsid w:val="004A0666"/>
    <w:rsid w:val="004A0985"/>
    <w:rsid w:val="004A44D7"/>
    <w:rsid w:val="004A5324"/>
    <w:rsid w:val="004B0167"/>
    <w:rsid w:val="004C2704"/>
    <w:rsid w:val="004C7A83"/>
    <w:rsid w:val="004D523E"/>
    <w:rsid w:val="004E4D2E"/>
    <w:rsid w:val="004F5A5C"/>
    <w:rsid w:val="0050194B"/>
    <w:rsid w:val="005031A4"/>
    <w:rsid w:val="0051594A"/>
    <w:rsid w:val="00515D14"/>
    <w:rsid w:val="00523E5A"/>
    <w:rsid w:val="00524F9D"/>
    <w:rsid w:val="00532955"/>
    <w:rsid w:val="00532E21"/>
    <w:rsid w:val="00533485"/>
    <w:rsid w:val="00537F34"/>
    <w:rsid w:val="00540B51"/>
    <w:rsid w:val="00542BB3"/>
    <w:rsid w:val="00542EC3"/>
    <w:rsid w:val="00545D7A"/>
    <w:rsid w:val="00554648"/>
    <w:rsid w:val="005765B3"/>
    <w:rsid w:val="00580F77"/>
    <w:rsid w:val="005810F4"/>
    <w:rsid w:val="00581F1D"/>
    <w:rsid w:val="00592F0E"/>
    <w:rsid w:val="00594B27"/>
    <w:rsid w:val="005A0FEE"/>
    <w:rsid w:val="005B1304"/>
    <w:rsid w:val="005B17F0"/>
    <w:rsid w:val="005C09FB"/>
    <w:rsid w:val="005C6F02"/>
    <w:rsid w:val="005C7636"/>
    <w:rsid w:val="005C7869"/>
    <w:rsid w:val="005D33A2"/>
    <w:rsid w:val="005D79DC"/>
    <w:rsid w:val="005E3246"/>
    <w:rsid w:val="005E43BC"/>
    <w:rsid w:val="005E5A8C"/>
    <w:rsid w:val="005F1A22"/>
    <w:rsid w:val="005F1B59"/>
    <w:rsid w:val="005F320B"/>
    <w:rsid w:val="005F417F"/>
    <w:rsid w:val="005F5347"/>
    <w:rsid w:val="00603632"/>
    <w:rsid w:val="00607997"/>
    <w:rsid w:val="006138F0"/>
    <w:rsid w:val="006223FF"/>
    <w:rsid w:val="006224FD"/>
    <w:rsid w:val="00625A8B"/>
    <w:rsid w:val="006311AC"/>
    <w:rsid w:val="00631D65"/>
    <w:rsid w:val="006338C3"/>
    <w:rsid w:val="00633C11"/>
    <w:rsid w:val="00636083"/>
    <w:rsid w:val="00641F77"/>
    <w:rsid w:val="00642915"/>
    <w:rsid w:val="00643042"/>
    <w:rsid w:val="006509DB"/>
    <w:rsid w:val="0065259C"/>
    <w:rsid w:val="00652878"/>
    <w:rsid w:val="006529E3"/>
    <w:rsid w:val="00653DB6"/>
    <w:rsid w:val="0066120B"/>
    <w:rsid w:val="006648A9"/>
    <w:rsid w:val="0066522F"/>
    <w:rsid w:val="00666411"/>
    <w:rsid w:val="00667F69"/>
    <w:rsid w:val="00674C1C"/>
    <w:rsid w:val="006752A5"/>
    <w:rsid w:val="00676EF0"/>
    <w:rsid w:val="006801BB"/>
    <w:rsid w:val="006802CC"/>
    <w:rsid w:val="00685CC5"/>
    <w:rsid w:val="00691512"/>
    <w:rsid w:val="006924EC"/>
    <w:rsid w:val="00694BC2"/>
    <w:rsid w:val="0069515C"/>
    <w:rsid w:val="006A187F"/>
    <w:rsid w:val="006B1298"/>
    <w:rsid w:val="006B2C81"/>
    <w:rsid w:val="006B601F"/>
    <w:rsid w:val="006C298F"/>
    <w:rsid w:val="006C29B3"/>
    <w:rsid w:val="006D1A52"/>
    <w:rsid w:val="006D2F45"/>
    <w:rsid w:val="006D49CB"/>
    <w:rsid w:val="006E300C"/>
    <w:rsid w:val="006E45BC"/>
    <w:rsid w:val="006E5006"/>
    <w:rsid w:val="006E7B17"/>
    <w:rsid w:val="006F0BC3"/>
    <w:rsid w:val="006F1A79"/>
    <w:rsid w:val="006F1E50"/>
    <w:rsid w:val="006F1E7A"/>
    <w:rsid w:val="006F751D"/>
    <w:rsid w:val="00703513"/>
    <w:rsid w:val="0070558D"/>
    <w:rsid w:val="007067C7"/>
    <w:rsid w:val="007222F3"/>
    <w:rsid w:val="007236BF"/>
    <w:rsid w:val="007262D7"/>
    <w:rsid w:val="00726CAF"/>
    <w:rsid w:val="00730895"/>
    <w:rsid w:val="00731001"/>
    <w:rsid w:val="00733038"/>
    <w:rsid w:val="00733ECA"/>
    <w:rsid w:val="0073741B"/>
    <w:rsid w:val="00740724"/>
    <w:rsid w:val="00740911"/>
    <w:rsid w:val="00742D72"/>
    <w:rsid w:val="00752420"/>
    <w:rsid w:val="00761D7C"/>
    <w:rsid w:val="00762AC5"/>
    <w:rsid w:val="00764CB1"/>
    <w:rsid w:val="007675C5"/>
    <w:rsid w:val="00777630"/>
    <w:rsid w:val="00781152"/>
    <w:rsid w:val="007843CD"/>
    <w:rsid w:val="00786079"/>
    <w:rsid w:val="00790163"/>
    <w:rsid w:val="0079330E"/>
    <w:rsid w:val="00793830"/>
    <w:rsid w:val="00795984"/>
    <w:rsid w:val="007966A9"/>
    <w:rsid w:val="007A5100"/>
    <w:rsid w:val="007A5221"/>
    <w:rsid w:val="007C0733"/>
    <w:rsid w:val="007C215B"/>
    <w:rsid w:val="007D306A"/>
    <w:rsid w:val="007D4DED"/>
    <w:rsid w:val="007D59F6"/>
    <w:rsid w:val="007D6807"/>
    <w:rsid w:val="007E148B"/>
    <w:rsid w:val="007E1DE0"/>
    <w:rsid w:val="007E31F1"/>
    <w:rsid w:val="007F3C9F"/>
    <w:rsid w:val="007F3E58"/>
    <w:rsid w:val="007F5D85"/>
    <w:rsid w:val="00800768"/>
    <w:rsid w:val="00800C70"/>
    <w:rsid w:val="00800ECE"/>
    <w:rsid w:val="00807855"/>
    <w:rsid w:val="00810BF3"/>
    <w:rsid w:val="00817D96"/>
    <w:rsid w:val="00820473"/>
    <w:rsid w:val="00831825"/>
    <w:rsid w:val="00832341"/>
    <w:rsid w:val="008357D7"/>
    <w:rsid w:val="00837489"/>
    <w:rsid w:val="00837E36"/>
    <w:rsid w:val="0084076C"/>
    <w:rsid w:val="00840988"/>
    <w:rsid w:val="00840C01"/>
    <w:rsid w:val="00840DCE"/>
    <w:rsid w:val="0084754E"/>
    <w:rsid w:val="00852233"/>
    <w:rsid w:val="00854BAA"/>
    <w:rsid w:val="008600BC"/>
    <w:rsid w:val="00863942"/>
    <w:rsid w:val="008667BE"/>
    <w:rsid w:val="00872C73"/>
    <w:rsid w:val="00874C1C"/>
    <w:rsid w:val="00875C97"/>
    <w:rsid w:val="00875FD9"/>
    <w:rsid w:val="0088261F"/>
    <w:rsid w:val="00882E87"/>
    <w:rsid w:val="00893461"/>
    <w:rsid w:val="00897B9B"/>
    <w:rsid w:val="008A03E8"/>
    <w:rsid w:val="008A3854"/>
    <w:rsid w:val="008A3F85"/>
    <w:rsid w:val="008B2A7D"/>
    <w:rsid w:val="008B6BC1"/>
    <w:rsid w:val="008C4275"/>
    <w:rsid w:val="008C54BD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6FEE"/>
    <w:rsid w:val="00917B76"/>
    <w:rsid w:val="009231B9"/>
    <w:rsid w:val="009232E1"/>
    <w:rsid w:val="00923701"/>
    <w:rsid w:val="00923AFD"/>
    <w:rsid w:val="0092544B"/>
    <w:rsid w:val="009268DB"/>
    <w:rsid w:val="00927C23"/>
    <w:rsid w:val="00930FDB"/>
    <w:rsid w:val="009337B3"/>
    <w:rsid w:val="00937134"/>
    <w:rsid w:val="00962F67"/>
    <w:rsid w:val="00971706"/>
    <w:rsid w:val="00995A0C"/>
    <w:rsid w:val="009A4D02"/>
    <w:rsid w:val="009A5164"/>
    <w:rsid w:val="009B0A51"/>
    <w:rsid w:val="009B1B30"/>
    <w:rsid w:val="009B1C09"/>
    <w:rsid w:val="009B4510"/>
    <w:rsid w:val="009C3CE6"/>
    <w:rsid w:val="009D4EB8"/>
    <w:rsid w:val="009D5093"/>
    <w:rsid w:val="009D545F"/>
    <w:rsid w:val="009E04EE"/>
    <w:rsid w:val="009E2088"/>
    <w:rsid w:val="009E5B4E"/>
    <w:rsid w:val="009F1558"/>
    <w:rsid w:val="009F1F4E"/>
    <w:rsid w:val="00A029FA"/>
    <w:rsid w:val="00A05E27"/>
    <w:rsid w:val="00A064A9"/>
    <w:rsid w:val="00A1164B"/>
    <w:rsid w:val="00A12B54"/>
    <w:rsid w:val="00A141F1"/>
    <w:rsid w:val="00A1768E"/>
    <w:rsid w:val="00A20176"/>
    <w:rsid w:val="00A21BCA"/>
    <w:rsid w:val="00A236D3"/>
    <w:rsid w:val="00A25F6F"/>
    <w:rsid w:val="00A37072"/>
    <w:rsid w:val="00A40C46"/>
    <w:rsid w:val="00A426EB"/>
    <w:rsid w:val="00A4512D"/>
    <w:rsid w:val="00A51545"/>
    <w:rsid w:val="00A60CA4"/>
    <w:rsid w:val="00A617AF"/>
    <w:rsid w:val="00A746CB"/>
    <w:rsid w:val="00A76211"/>
    <w:rsid w:val="00A76521"/>
    <w:rsid w:val="00A9125F"/>
    <w:rsid w:val="00A96B47"/>
    <w:rsid w:val="00AB3EAA"/>
    <w:rsid w:val="00AB4559"/>
    <w:rsid w:val="00AC4585"/>
    <w:rsid w:val="00AC5BC5"/>
    <w:rsid w:val="00AC5EB9"/>
    <w:rsid w:val="00AD1C07"/>
    <w:rsid w:val="00AD7CB9"/>
    <w:rsid w:val="00AE013D"/>
    <w:rsid w:val="00AE2023"/>
    <w:rsid w:val="00AE4FD3"/>
    <w:rsid w:val="00AF134C"/>
    <w:rsid w:val="00AF306F"/>
    <w:rsid w:val="00AF4970"/>
    <w:rsid w:val="00AF5734"/>
    <w:rsid w:val="00B00F07"/>
    <w:rsid w:val="00B0185E"/>
    <w:rsid w:val="00B02F84"/>
    <w:rsid w:val="00B059BB"/>
    <w:rsid w:val="00B1283E"/>
    <w:rsid w:val="00B1285D"/>
    <w:rsid w:val="00B31137"/>
    <w:rsid w:val="00B320FC"/>
    <w:rsid w:val="00B32ED0"/>
    <w:rsid w:val="00B34E1B"/>
    <w:rsid w:val="00B35D81"/>
    <w:rsid w:val="00B36815"/>
    <w:rsid w:val="00B446A1"/>
    <w:rsid w:val="00B557DA"/>
    <w:rsid w:val="00B65EBE"/>
    <w:rsid w:val="00B70CE4"/>
    <w:rsid w:val="00B74650"/>
    <w:rsid w:val="00B74A60"/>
    <w:rsid w:val="00B75A9A"/>
    <w:rsid w:val="00B77AC1"/>
    <w:rsid w:val="00B81469"/>
    <w:rsid w:val="00B83077"/>
    <w:rsid w:val="00B83718"/>
    <w:rsid w:val="00B859A9"/>
    <w:rsid w:val="00B93C1D"/>
    <w:rsid w:val="00B973F2"/>
    <w:rsid w:val="00BA1BDE"/>
    <w:rsid w:val="00BA418F"/>
    <w:rsid w:val="00BA77DB"/>
    <w:rsid w:val="00BC0047"/>
    <w:rsid w:val="00BC2F29"/>
    <w:rsid w:val="00BC3553"/>
    <w:rsid w:val="00BD09F2"/>
    <w:rsid w:val="00BD0C1D"/>
    <w:rsid w:val="00BD2192"/>
    <w:rsid w:val="00BD5B4D"/>
    <w:rsid w:val="00BD71C4"/>
    <w:rsid w:val="00BE0741"/>
    <w:rsid w:val="00BF2AE8"/>
    <w:rsid w:val="00BF7CD6"/>
    <w:rsid w:val="00C13DBE"/>
    <w:rsid w:val="00C1410C"/>
    <w:rsid w:val="00C1659B"/>
    <w:rsid w:val="00C170C4"/>
    <w:rsid w:val="00C17B0A"/>
    <w:rsid w:val="00C279D4"/>
    <w:rsid w:val="00C30057"/>
    <w:rsid w:val="00C369A5"/>
    <w:rsid w:val="00C45B30"/>
    <w:rsid w:val="00C51375"/>
    <w:rsid w:val="00C548D1"/>
    <w:rsid w:val="00C55762"/>
    <w:rsid w:val="00C56C8F"/>
    <w:rsid w:val="00C657FE"/>
    <w:rsid w:val="00C66640"/>
    <w:rsid w:val="00C6795F"/>
    <w:rsid w:val="00C7359E"/>
    <w:rsid w:val="00C7707D"/>
    <w:rsid w:val="00C772AC"/>
    <w:rsid w:val="00C83C1F"/>
    <w:rsid w:val="00C857C8"/>
    <w:rsid w:val="00C87F5E"/>
    <w:rsid w:val="00CA01A1"/>
    <w:rsid w:val="00CA225D"/>
    <w:rsid w:val="00CA25F1"/>
    <w:rsid w:val="00CA3C3E"/>
    <w:rsid w:val="00CB0FF2"/>
    <w:rsid w:val="00CB73FE"/>
    <w:rsid w:val="00CC4D3A"/>
    <w:rsid w:val="00CD2617"/>
    <w:rsid w:val="00CE1BB2"/>
    <w:rsid w:val="00CE75E8"/>
    <w:rsid w:val="00CF0207"/>
    <w:rsid w:val="00CF16D0"/>
    <w:rsid w:val="00CF5D75"/>
    <w:rsid w:val="00D131D4"/>
    <w:rsid w:val="00D203A7"/>
    <w:rsid w:val="00D2364D"/>
    <w:rsid w:val="00D277CE"/>
    <w:rsid w:val="00D35317"/>
    <w:rsid w:val="00D35DBB"/>
    <w:rsid w:val="00D3766D"/>
    <w:rsid w:val="00D4005E"/>
    <w:rsid w:val="00D42A0B"/>
    <w:rsid w:val="00D43D03"/>
    <w:rsid w:val="00D451B6"/>
    <w:rsid w:val="00D472D6"/>
    <w:rsid w:val="00D47BB8"/>
    <w:rsid w:val="00D56E68"/>
    <w:rsid w:val="00D632B6"/>
    <w:rsid w:val="00D75E8C"/>
    <w:rsid w:val="00D75F80"/>
    <w:rsid w:val="00D84EB3"/>
    <w:rsid w:val="00D84ED4"/>
    <w:rsid w:val="00D85C99"/>
    <w:rsid w:val="00D9179B"/>
    <w:rsid w:val="00D93F0A"/>
    <w:rsid w:val="00D94B34"/>
    <w:rsid w:val="00DA4553"/>
    <w:rsid w:val="00DB08F2"/>
    <w:rsid w:val="00DB34FD"/>
    <w:rsid w:val="00DB3D30"/>
    <w:rsid w:val="00DB5D0E"/>
    <w:rsid w:val="00DB66C1"/>
    <w:rsid w:val="00DB734F"/>
    <w:rsid w:val="00DB747E"/>
    <w:rsid w:val="00DB74CE"/>
    <w:rsid w:val="00DC081E"/>
    <w:rsid w:val="00DC2243"/>
    <w:rsid w:val="00DD132E"/>
    <w:rsid w:val="00DE10D6"/>
    <w:rsid w:val="00DF1089"/>
    <w:rsid w:val="00DF23B8"/>
    <w:rsid w:val="00DF3F31"/>
    <w:rsid w:val="00E01B86"/>
    <w:rsid w:val="00E01E81"/>
    <w:rsid w:val="00E03D83"/>
    <w:rsid w:val="00E0585F"/>
    <w:rsid w:val="00E10163"/>
    <w:rsid w:val="00E16AE1"/>
    <w:rsid w:val="00E207D6"/>
    <w:rsid w:val="00E20B8A"/>
    <w:rsid w:val="00E20FF2"/>
    <w:rsid w:val="00E24C5E"/>
    <w:rsid w:val="00E24DB1"/>
    <w:rsid w:val="00E254BD"/>
    <w:rsid w:val="00E31FA3"/>
    <w:rsid w:val="00E362FE"/>
    <w:rsid w:val="00E41FBB"/>
    <w:rsid w:val="00E447CA"/>
    <w:rsid w:val="00E44E76"/>
    <w:rsid w:val="00E476D7"/>
    <w:rsid w:val="00E50908"/>
    <w:rsid w:val="00E529D3"/>
    <w:rsid w:val="00E54133"/>
    <w:rsid w:val="00E563C8"/>
    <w:rsid w:val="00E60F42"/>
    <w:rsid w:val="00E61398"/>
    <w:rsid w:val="00E654DF"/>
    <w:rsid w:val="00E764B7"/>
    <w:rsid w:val="00E76732"/>
    <w:rsid w:val="00E92E3F"/>
    <w:rsid w:val="00E94119"/>
    <w:rsid w:val="00E96EF8"/>
    <w:rsid w:val="00EA320C"/>
    <w:rsid w:val="00EA44FB"/>
    <w:rsid w:val="00EB2E96"/>
    <w:rsid w:val="00EB4898"/>
    <w:rsid w:val="00EB581A"/>
    <w:rsid w:val="00EC262D"/>
    <w:rsid w:val="00EC7251"/>
    <w:rsid w:val="00ED22F4"/>
    <w:rsid w:val="00ED3C56"/>
    <w:rsid w:val="00ED3CA4"/>
    <w:rsid w:val="00ED5F72"/>
    <w:rsid w:val="00ED6457"/>
    <w:rsid w:val="00EF2010"/>
    <w:rsid w:val="00EF63B5"/>
    <w:rsid w:val="00F01618"/>
    <w:rsid w:val="00F10378"/>
    <w:rsid w:val="00F232BF"/>
    <w:rsid w:val="00F242BF"/>
    <w:rsid w:val="00F261C1"/>
    <w:rsid w:val="00F37608"/>
    <w:rsid w:val="00F41A3B"/>
    <w:rsid w:val="00F43119"/>
    <w:rsid w:val="00F435DD"/>
    <w:rsid w:val="00F510B0"/>
    <w:rsid w:val="00F56828"/>
    <w:rsid w:val="00F60C51"/>
    <w:rsid w:val="00F637D8"/>
    <w:rsid w:val="00F637DF"/>
    <w:rsid w:val="00F64B50"/>
    <w:rsid w:val="00F74506"/>
    <w:rsid w:val="00F74D6A"/>
    <w:rsid w:val="00F75C2A"/>
    <w:rsid w:val="00F82F46"/>
    <w:rsid w:val="00F84D3E"/>
    <w:rsid w:val="00F84E1D"/>
    <w:rsid w:val="00F874DA"/>
    <w:rsid w:val="00F877FF"/>
    <w:rsid w:val="00F91209"/>
    <w:rsid w:val="00F9148B"/>
    <w:rsid w:val="00F93C62"/>
    <w:rsid w:val="00FA76A7"/>
    <w:rsid w:val="00FC4AFC"/>
    <w:rsid w:val="00FD1904"/>
    <w:rsid w:val="00FD4E6A"/>
    <w:rsid w:val="00FE048A"/>
    <w:rsid w:val="00FE275B"/>
    <w:rsid w:val="00FE2BF8"/>
    <w:rsid w:val="00FE4B16"/>
    <w:rsid w:val="00FF0787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E8B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7AF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22">
          <w:marLeft w:val="576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38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9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2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3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11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0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25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wien@gmx.de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www.3mschweiz.ch/3M/de_CH/pressroom-alp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1BAA9625474FBCD07AE8DCE094B0" ma:contentTypeVersion="11" ma:contentTypeDescription="Create a new document." ma:contentTypeScope="" ma:versionID="79cfdbaa3cd78f82e5c1b8763e48045d">
  <xsd:schema xmlns:xsd="http://www.w3.org/2001/XMLSchema" xmlns:xs="http://www.w3.org/2001/XMLSchema" xmlns:p="http://schemas.microsoft.com/office/2006/metadata/properties" xmlns:ns3="eef31df9-dc43-44e9-8873-00f256c241bd" xmlns:ns4="3c986ae7-3cab-423f-9218-df2445df4f62" targetNamespace="http://schemas.microsoft.com/office/2006/metadata/properties" ma:root="true" ma:fieldsID="8642659d52b0e3a2398dff029fcb581c" ns3:_="" ns4:_="">
    <xsd:import namespace="eef31df9-dc43-44e9-8873-00f256c241bd"/>
    <xsd:import namespace="3c986ae7-3cab-423f-9218-df2445df4f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1df9-dc43-44e9-8873-00f256c2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6ae7-3cab-423f-9218-df2445df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DEB2-E459-49FB-8D6B-F72F1938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D1715-4161-47C2-BB50-34EEE7A53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29ED-B449-4E27-B20F-5870F54D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1df9-dc43-44e9-8873-00f256c241bd"/>
    <ds:schemaRef ds:uri="3c986ae7-3cab-423f-9218-df2445df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657D0-09D4-A44B-9EBC-9475762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4336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38</cp:revision>
  <cp:lastPrinted>2020-10-27T12:42:00Z</cp:lastPrinted>
  <dcterms:created xsi:type="dcterms:W3CDTF">2020-12-14T14:49:00Z</dcterms:created>
  <dcterms:modified xsi:type="dcterms:W3CDTF">2021-01-05T13:51:00Z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0x010100C8CE1BAA9625474FBCD07AE8DCE094B0</vt:lpwstr>
  </property>
</Properties>
</file>