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FEF29B3" w14:textId="77777777" w:rsidR="008C0AC4" w:rsidRPr="0047358C" w:rsidRDefault="00256CE0" w:rsidP="00B35CB7">
      <w:pPr>
        <w:pStyle w:val="NormalWeb"/>
        <w:tabs>
          <w:tab w:val="left" w:pos="2948"/>
        </w:tabs>
        <w:spacing w:before="0" w:beforeAutospacing="0" w:after="0" w:afterAutospacing="0"/>
        <w:jc w:val="both"/>
        <w:textAlignment w:val="baseline"/>
        <w:rPr>
          <w:rFonts w:ascii="Arial" w:eastAsia="Arial" w:hAnsi="Arial" w:cs="Arial"/>
          <w:b/>
        </w:rPr>
      </w:pPr>
      <w:bookmarkStart w:id="0" w:name="_Hlk66208327"/>
      <w:bookmarkStart w:id="1" w:name="_Hlk64901521"/>
      <w:bookmarkStart w:id="2" w:name="_Hlk81900176"/>
      <w:r w:rsidRPr="00D4638A">
        <w:rPr>
          <w:rFonts w:ascii="Arial" w:eastAsia="Arial" w:hAnsi="Arial" w:cs="Arial"/>
          <w:b/>
          <w:color w:val="000000"/>
        </w:rPr>
        <w:t>Pressemitteilung</w:t>
      </w:r>
    </w:p>
    <w:bookmarkEnd w:id="0"/>
    <w:bookmarkEnd w:id="1"/>
    <w:bookmarkEnd w:id="2"/>
    <w:p w14:paraId="36F48393" w14:textId="77777777" w:rsidR="00B35CB7" w:rsidRPr="00B35CB7" w:rsidRDefault="00B35CB7" w:rsidP="00B35CB7">
      <w:pPr>
        <w:pStyle w:val="NormalWeb"/>
        <w:tabs>
          <w:tab w:val="left" w:pos="2948"/>
        </w:tabs>
        <w:spacing w:after="0" w:afterAutospacing="0"/>
        <w:textAlignment w:val="baseline"/>
        <w:rPr>
          <w:rFonts w:ascii="Arial" w:eastAsia="Arial" w:hAnsi="Arial" w:cs="Arial"/>
          <w:b/>
          <w:sz w:val="32"/>
          <w:szCs w:val="32"/>
        </w:rPr>
      </w:pPr>
      <w:r w:rsidRPr="00B35CB7">
        <w:rPr>
          <w:rFonts w:ascii="Arial" w:eastAsia="Arial" w:hAnsi="Arial" w:cs="Arial"/>
          <w:b/>
          <w:sz w:val="32"/>
          <w:szCs w:val="32"/>
        </w:rPr>
        <w:t>ZIA: Erneute Erhöhung des Leitzinses wird massive negative Auswirkungen haben</w:t>
      </w:r>
    </w:p>
    <w:p w14:paraId="5D685EFE" w14:textId="1495BBEE" w:rsidR="00B35CB7" w:rsidRPr="00B35CB7" w:rsidRDefault="00B35CB7" w:rsidP="00B35CB7">
      <w:pPr>
        <w:pStyle w:val="NormalWeb"/>
        <w:tabs>
          <w:tab w:val="left" w:pos="2948"/>
        </w:tabs>
        <w:spacing w:after="0" w:line="276" w:lineRule="auto"/>
        <w:jc w:val="both"/>
        <w:textAlignment w:val="baseline"/>
        <w:rPr>
          <w:rFonts w:ascii="Arial" w:eastAsia="Arial" w:hAnsi="Arial" w:cs="Arial"/>
          <w:bCs/>
          <w:sz w:val="22"/>
          <w:szCs w:val="22"/>
        </w:rPr>
      </w:pPr>
      <w:r w:rsidRPr="00B35CB7">
        <w:rPr>
          <w:rFonts w:ascii="Arial" w:eastAsia="Arial" w:hAnsi="Arial" w:cs="Arial"/>
          <w:b/>
          <w:sz w:val="22"/>
          <w:szCs w:val="22"/>
        </w:rPr>
        <w:t>Berlin, 15.06.2023</w:t>
      </w:r>
      <w:r w:rsidRPr="00B35CB7">
        <w:rPr>
          <w:rFonts w:ascii="Arial" w:eastAsia="Arial" w:hAnsi="Arial" w:cs="Arial"/>
          <w:bCs/>
          <w:sz w:val="22"/>
          <w:szCs w:val="22"/>
        </w:rPr>
        <w:t xml:space="preserve"> – Zur heute verkündeten erneuten Erhöhung des Leitzinses sagte Oliver Wittke, Hauptgeschäftsführer des Zentralen Immobilien Ausschusses (ZIA): „Es </w:t>
      </w:r>
      <w:r w:rsidR="00581A33">
        <w:rPr>
          <w:rFonts w:ascii="Arial" w:eastAsia="Arial" w:hAnsi="Arial" w:cs="Arial"/>
          <w:bCs/>
          <w:sz w:val="22"/>
          <w:szCs w:val="22"/>
        </w:rPr>
        <w:t>war</w:t>
      </w:r>
      <w:r w:rsidRPr="00B35CB7">
        <w:rPr>
          <w:rFonts w:ascii="Arial" w:eastAsia="Arial" w:hAnsi="Arial" w:cs="Arial"/>
          <w:bCs/>
          <w:sz w:val="22"/>
          <w:szCs w:val="22"/>
        </w:rPr>
        <w:t xml:space="preserve"> </w:t>
      </w:r>
      <w:r w:rsidR="00581A33">
        <w:rPr>
          <w:rFonts w:ascii="Arial" w:eastAsia="Arial" w:hAnsi="Arial" w:cs="Arial"/>
          <w:bCs/>
          <w:sz w:val="22"/>
          <w:szCs w:val="22"/>
        </w:rPr>
        <w:t>erwartbar</w:t>
      </w:r>
      <w:r w:rsidRPr="00B35CB7">
        <w:rPr>
          <w:rFonts w:ascii="Arial" w:eastAsia="Arial" w:hAnsi="Arial" w:cs="Arial"/>
          <w:bCs/>
          <w:sz w:val="22"/>
          <w:szCs w:val="22"/>
        </w:rPr>
        <w:t xml:space="preserve">, dass die EZB die Zinsschraube weiter nach oben dreht. Allen Beteiligten muss allerdings klar sein, dass die Verschärfung der Geldmarktpolitik die Immobilienbranche unter enormen Druck setzt.“ Schon jetzt haben Projektentwickler allerorten Probleme, ihre Vorhaben rentabel zu finanzieren, einige mussten sie bereits auf Eis legen. </w:t>
      </w:r>
    </w:p>
    <w:p w14:paraId="081116C9" w14:textId="132E9BCF" w:rsidR="00B35CB7" w:rsidRPr="00B35CB7" w:rsidRDefault="00B35CB7" w:rsidP="00B35CB7">
      <w:pPr>
        <w:pStyle w:val="NormalWeb"/>
        <w:tabs>
          <w:tab w:val="left" w:pos="2948"/>
        </w:tabs>
        <w:spacing w:after="0" w:line="276" w:lineRule="auto"/>
        <w:jc w:val="both"/>
        <w:textAlignment w:val="baseline"/>
        <w:rPr>
          <w:rFonts w:ascii="Arial" w:eastAsia="Arial" w:hAnsi="Arial" w:cs="Arial"/>
          <w:bCs/>
          <w:sz w:val="22"/>
          <w:szCs w:val="22"/>
        </w:rPr>
      </w:pPr>
      <w:r w:rsidRPr="00B35CB7">
        <w:rPr>
          <w:rFonts w:ascii="Arial" w:eastAsia="Arial" w:hAnsi="Arial" w:cs="Arial"/>
          <w:bCs/>
          <w:sz w:val="22"/>
          <w:szCs w:val="22"/>
        </w:rPr>
        <w:t>„Diese erneute Erhöhung des Leitzinses könnte den Neubau vollends zum Erliegen bringen. Leidtragende sind dann am Ende auch die Menschen in Deutschland, die händeringend nach Wohnungen suchen – mit nicht absehbaren Folgen für den gesellschaftlichen Frieden. Auch die Kommunen</w:t>
      </w:r>
      <w:r w:rsidR="00A96114">
        <w:rPr>
          <w:rFonts w:ascii="Arial" w:eastAsia="Arial" w:hAnsi="Arial" w:cs="Arial"/>
          <w:bCs/>
          <w:sz w:val="22"/>
          <w:szCs w:val="22"/>
        </w:rPr>
        <w:t xml:space="preserve"> </w:t>
      </w:r>
      <w:r w:rsidRPr="00B35CB7">
        <w:rPr>
          <w:rFonts w:ascii="Arial" w:eastAsia="Arial" w:hAnsi="Arial" w:cs="Arial"/>
          <w:bCs/>
          <w:sz w:val="22"/>
          <w:szCs w:val="22"/>
        </w:rPr>
        <w:t xml:space="preserve">müssen sich auf Verluste einstellen: Die Einnahmen aus der Grunderwerbssteuer werden so weiter sinken.“ </w:t>
      </w:r>
    </w:p>
    <w:p w14:paraId="1C881637" w14:textId="77777777" w:rsidR="00B35CB7" w:rsidRPr="00B35CB7" w:rsidRDefault="00B35CB7" w:rsidP="00B35CB7">
      <w:pPr>
        <w:pStyle w:val="NormalWeb"/>
        <w:tabs>
          <w:tab w:val="left" w:pos="2948"/>
        </w:tabs>
        <w:spacing w:after="0" w:line="276" w:lineRule="auto"/>
        <w:jc w:val="both"/>
        <w:textAlignment w:val="baseline"/>
        <w:rPr>
          <w:rFonts w:ascii="Arial" w:eastAsia="Arial" w:hAnsi="Arial" w:cs="Arial"/>
          <w:bCs/>
          <w:sz w:val="22"/>
          <w:szCs w:val="22"/>
        </w:rPr>
      </w:pPr>
      <w:r w:rsidRPr="00B35CB7">
        <w:rPr>
          <w:rFonts w:ascii="Arial" w:eastAsia="Arial" w:hAnsi="Arial" w:cs="Arial"/>
          <w:bCs/>
          <w:sz w:val="22"/>
          <w:szCs w:val="22"/>
        </w:rPr>
        <w:t xml:space="preserve">Angesichts dieser Entwicklungen drängt der ZIA auf entschiedene Schritte. Es braucht nun Erleichterungen von Seiten der Politik: Begrenzen oder Aussetzen der Grunderwerbsteuer, eine 30-Prozent-Quote für modulares und serielles Bauen sowie mindestens eine Aussetzung aller Gewinnabschöpfungsmodelle für Wohnungsbaugenehmigungen bis 31. Dezember 2024. </w:t>
      </w:r>
    </w:p>
    <w:p w14:paraId="55484017" w14:textId="313D6CEA" w:rsidR="00D17806" w:rsidRDefault="00E83184" w:rsidP="00B35CB7">
      <w:pPr>
        <w:pStyle w:val="NormalWeb"/>
        <w:tabs>
          <w:tab w:val="left" w:pos="2948"/>
        </w:tabs>
        <w:spacing w:after="0" w:line="276" w:lineRule="auto"/>
        <w:jc w:val="both"/>
        <w:textAlignment w:val="baseline"/>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E79637C" w14:textId="77777777" w:rsidR="00B35CB7" w:rsidRDefault="00B35CB7" w:rsidP="00514BD5">
      <w:pPr>
        <w:spacing w:after="0" w:line="265" w:lineRule="auto"/>
        <w:ind w:right="0"/>
        <w:rPr>
          <w:color w:val="0000FF"/>
          <w:sz w:val="18"/>
          <w:szCs w:val="20"/>
          <w:u w:val="single" w:color="0000FF"/>
        </w:rPr>
      </w:pPr>
    </w:p>
    <w:p w14:paraId="41D0A8A8" w14:textId="61EA38A1" w:rsidR="001A4EEE" w:rsidRPr="002454A0" w:rsidRDefault="0030240D" w:rsidP="00514BD5">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2C068679" w14:textId="77777777" w:rsidR="001A4EEE" w:rsidRPr="002454A0" w:rsidRDefault="001A4EEE" w:rsidP="00BB0DD8">
      <w:pPr>
        <w:spacing w:after="0" w:line="265" w:lineRule="auto"/>
        <w:ind w:right="0"/>
        <w:rPr>
          <w:color w:val="auto"/>
          <w:sz w:val="18"/>
          <w:szCs w:val="20"/>
          <w:u w:val="single" w:color="0000FF"/>
        </w:rPr>
      </w:pPr>
    </w:p>
    <w:sectPr w:rsidR="001A4EEE" w:rsidRPr="002454A0"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3329383">
    <w:abstractNumId w:val="6"/>
  </w:num>
  <w:num w:numId="2" w16cid:durableId="1263536483">
    <w:abstractNumId w:val="9"/>
  </w:num>
  <w:num w:numId="3" w16cid:durableId="1065883575">
    <w:abstractNumId w:val="5"/>
  </w:num>
  <w:num w:numId="4" w16cid:durableId="1957177194">
    <w:abstractNumId w:val="1"/>
  </w:num>
  <w:num w:numId="5" w16cid:durableId="99496350">
    <w:abstractNumId w:val="3"/>
  </w:num>
  <w:num w:numId="6" w16cid:durableId="1328049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410323">
    <w:abstractNumId w:val="7"/>
  </w:num>
  <w:num w:numId="8" w16cid:durableId="359822432">
    <w:abstractNumId w:val="4"/>
  </w:num>
  <w:num w:numId="9" w16cid:durableId="1279988700">
    <w:abstractNumId w:val="11"/>
  </w:num>
  <w:num w:numId="10" w16cid:durableId="2040618816">
    <w:abstractNumId w:val="10"/>
  </w:num>
  <w:num w:numId="11" w16cid:durableId="1649557845">
    <w:abstractNumId w:val="2"/>
  </w:num>
  <w:num w:numId="12" w16cid:durableId="72092084">
    <w:abstractNumId w:val="0"/>
  </w:num>
  <w:num w:numId="13" w16cid:durableId="407191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7E65"/>
    <w:rsid w:val="000E0505"/>
    <w:rsid w:val="000E2CC8"/>
    <w:rsid w:val="000E468C"/>
    <w:rsid w:val="000F30A4"/>
    <w:rsid w:val="000F506B"/>
    <w:rsid w:val="001109DA"/>
    <w:rsid w:val="00113A6C"/>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F0BBB"/>
    <w:rsid w:val="002000A6"/>
    <w:rsid w:val="0021054B"/>
    <w:rsid w:val="0022136B"/>
    <w:rsid w:val="00223280"/>
    <w:rsid w:val="00225570"/>
    <w:rsid w:val="00225AB0"/>
    <w:rsid w:val="00237D3C"/>
    <w:rsid w:val="002454A0"/>
    <w:rsid w:val="0025616C"/>
    <w:rsid w:val="00256CE0"/>
    <w:rsid w:val="00265595"/>
    <w:rsid w:val="0028091B"/>
    <w:rsid w:val="00280E74"/>
    <w:rsid w:val="002A3BDA"/>
    <w:rsid w:val="002A4286"/>
    <w:rsid w:val="002A5D5C"/>
    <w:rsid w:val="002B3107"/>
    <w:rsid w:val="002B64C6"/>
    <w:rsid w:val="002C4B57"/>
    <w:rsid w:val="002C648A"/>
    <w:rsid w:val="002D0679"/>
    <w:rsid w:val="002D143A"/>
    <w:rsid w:val="002E706A"/>
    <w:rsid w:val="002F12C0"/>
    <w:rsid w:val="00300656"/>
    <w:rsid w:val="0030240D"/>
    <w:rsid w:val="00312B92"/>
    <w:rsid w:val="00323E70"/>
    <w:rsid w:val="00323EB8"/>
    <w:rsid w:val="00332AEE"/>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2936"/>
    <w:rsid w:val="003C5B25"/>
    <w:rsid w:val="003D44A9"/>
    <w:rsid w:val="003D44CC"/>
    <w:rsid w:val="003E45B8"/>
    <w:rsid w:val="003F7AE2"/>
    <w:rsid w:val="004020D4"/>
    <w:rsid w:val="0042173E"/>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43C3"/>
    <w:rsid w:val="00486DE6"/>
    <w:rsid w:val="004A49C1"/>
    <w:rsid w:val="004C12D8"/>
    <w:rsid w:val="004D5C89"/>
    <w:rsid w:val="004E44FD"/>
    <w:rsid w:val="004F7A2E"/>
    <w:rsid w:val="00502FB0"/>
    <w:rsid w:val="005070F9"/>
    <w:rsid w:val="00512B2F"/>
    <w:rsid w:val="00514BD5"/>
    <w:rsid w:val="00517A38"/>
    <w:rsid w:val="0052346F"/>
    <w:rsid w:val="0053015E"/>
    <w:rsid w:val="00536FFE"/>
    <w:rsid w:val="0054423C"/>
    <w:rsid w:val="00573119"/>
    <w:rsid w:val="00581A33"/>
    <w:rsid w:val="005917FD"/>
    <w:rsid w:val="005A0FD1"/>
    <w:rsid w:val="005B1921"/>
    <w:rsid w:val="005B1E9F"/>
    <w:rsid w:val="005B3361"/>
    <w:rsid w:val="005B383A"/>
    <w:rsid w:val="005B6D7B"/>
    <w:rsid w:val="005C4DF3"/>
    <w:rsid w:val="005D5B0A"/>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42402"/>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B0878"/>
    <w:rsid w:val="008B2A70"/>
    <w:rsid w:val="008B6EF7"/>
    <w:rsid w:val="008C0AC4"/>
    <w:rsid w:val="008C0F4B"/>
    <w:rsid w:val="008C2D24"/>
    <w:rsid w:val="008C2E12"/>
    <w:rsid w:val="008C6AAA"/>
    <w:rsid w:val="008F204B"/>
    <w:rsid w:val="008F2560"/>
    <w:rsid w:val="008F6F32"/>
    <w:rsid w:val="00900DAB"/>
    <w:rsid w:val="00905CD7"/>
    <w:rsid w:val="009066CE"/>
    <w:rsid w:val="009069FC"/>
    <w:rsid w:val="00922139"/>
    <w:rsid w:val="00931DA1"/>
    <w:rsid w:val="0093357C"/>
    <w:rsid w:val="00951E67"/>
    <w:rsid w:val="00952299"/>
    <w:rsid w:val="00956A52"/>
    <w:rsid w:val="009629CD"/>
    <w:rsid w:val="00981504"/>
    <w:rsid w:val="009817A7"/>
    <w:rsid w:val="00990C0A"/>
    <w:rsid w:val="00993C82"/>
    <w:rsid w:val="009B2CE8"/>
    <w:rsid w:val="009B40BE"/>
    <w:rsid w:val="009C1A48"/>
    <w:rsid w:val="009C3F67"/>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4287"/>
    <w:rsid w:val="00AC1E48"/>
    <w:rsid w:val="00AD68A3"/>
    <w:rsid w:val="00AE1209"/>
    <w:rsid w:val="00AE163E"/>
    <w:rsid w:val="00AE7D23"/>
    <w:rsid w:val="00AF1CD2"/>
    <w:rsid w:val="00B0349E"/>
    <w:rsid w:val="00B0791B"/>
    <w:rsid w:val="00B35CB7"/>
    <w:rsid w:val="00B36575"/>
    <w:rsid w:val="00B44814"/>
    <w:rsid w:val="00B46CAC"/>
    <w:rsid w:val="00B472E6"/>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90EC3"/>
    <w:rsid w:val="00CB3472"/>
    <w:rsid w:val="00CB5174"/>
    <w:rsid w:val="00CB67E1"/>
    <w:rsid w:val="00CC7AA2"/>
    <w:rsid w:val="00CC7E5B"/>
    <w:rsid w:val="00CD3297"/>
    <w:rsid w:val="00CD4375"/>
    <w:rsid w:val="00CD4468"/>
    <w:rsid w:val="00CD6BA5"/>
    <w:rsid w:val="00CE025D"/>
    <w:rsid w:val="00CE5E65"/>
    <w:rsid w:val="00CF19A5"/>
    <w:rsid w:val="00D0786C"/>
    <w:rsid w:val="00D17806"/>
    <w:rsid w:val="00D25A90"/>
    <w:rsid w:val="00D36418"/>
    <w:rsid w:val="00D4262E"/>
    <w:rsid w:val="00D4273F"/>
    <w:rsid w:val="00D42D17"/>
    <w:rsid w:val="00D4501D"/>
    <w:rsid w:val="00D45DD9"/>
    <w:rsid w:val="00D4638A"/>
    <w:rsid w:val="00D525C2"/>
    <w:rsid w:val="00D52FAB"/>
    <w:rsid w:val="00D621F7"/>
    <w:rsid w:val="00D6548F"/>
    <w:rsid w:val="00D72FF3"/>
    <w:rsid w:val="00D73D11"/>
    <w:rsid w:val="00D76F6F"/>
    <w:rsid w:val="00D870CB"/>
    <w:rsid w:val="00D91A12"/>
    <w:rsid w:val="00D91C93"/>
    <w:rsid w:val="00DA1CDF"/>
    <w:rsid w:val="00DA4E5C"/>
    <w:rsid w:val="00DC1734"/>
    <w:rsid w:val="00DD0ED4"/>
    <w:rsid w:val="00DD7FAE"/>
    <w:rsid w:val="00DE3EB2"/>
    <w:rsid w:val="00DF49E6"/>
    <w:rsid w:val="00E12304"/>
    <w:rsid w:val="00E12747"/>
    <w:rsid w:val="00E36FC3"/>
    <w:rsid w:val="00E414CB"/>
    <w:rsid w:val="00E450B7"/>
    <w:rsid w:val="00E52900"/>
    <w:rsid w:val="00E5348F"/>
    <w:rsid w:val="00E54EFC"/>
    <w:rsid w:val="00E54FF2"/>
    <w:rsid w:val="00E56E32"/>
    <w:rsid w:val="00E82B75"/>
    <w:rsid w:val="00E83184"/>
    <w:rsid w:val="00E86098"/>
    <w:rsid w:val="00E941E7"/>
    <w:rsid w:val="00EA1D44"/>
    <w:rsid w:val="00EA4283"/>
    <w:rsid w:val="00EA6FE8"/>
    <w:rsid w:val="00EB5047"/>
    <w:rsid w:val="00EC0846"/>
    <w:rsid w:val="00ED4CDF"/>
    <w:rsid w:val="00ED540E"/>
    <w:rsid w:val="00EE091F"/>
    <w:rsid w:val="00EF4069"/>
    <w:rsid w:val="00EF5B81"/>
    <w:rsid w:val="00F0524B"/>
    <w:rsid w:val="00F05DC6"/>
    <w:rsid w:val="00F10973"/>
    <w:rsid w:val="00F15008"/>
    <w:rsid w:val="00F212FC"/>
    <w:rsid w:val="00F2399F"/>
    <w:rsid w:val="00F319C0"/>
    <w:rsid w:val="00F41A74"/>
    <w:rsid w:val="00F42ABD"/>
    <w:rsid w:val="00F75472"/>
    <w:rsid w:val="00F76A60"/>
    <w:rsid w:val="00F77A8E"/>
    <w:rsid w:val="00F8247D"/>
    <w:rsid w:val="00F868F2"/>
    <w:rsid w:val="00F86A4E"/>
    <w:rsid w:val="00FA067E"/>
    <w:rsid w:val="00FA44C5"/>
    <w:rsid w:val="00FB07F9"/>
    <w:rsid w:val="00FB0983"/>
    <w:rsid w:val="00FB1A47"/>
    <w:rsid w:val="00FB6440"/>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44B9CCCC-2981-40A1-886F-DB0F3ADA1AC7}">
  <ds:schemaRefs>
    <ds:schemaRef ds:uri="http://schemas.openxmlformats.org/officeDocument/2006/bibliography"/>
  </ds:schemaRefs>
</ds:datastoreItem>
</file>

<file path=customXml/itemProps2.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9</cp:revision>
  <cp:lastPrinted>2023-06-14T14:31:00Z</cp:lastPrinted>
  <dcterms:created xsi:type="dcterms:W3CDTF">2023-06-14T11:10:00Z</dcterms:created>
  <dcterms:modified xsi:type="dcterms:W3CDTF">2023-06-15T11:54:00Z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