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77527B" w:rsidRDefault="00527847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Sprechen, hören und sicher arbeiten</w:t>
      </w:r>
    </w:p>
    <w:p w:rsidR="00B72344" w:rsidRPr="008B2A7D" w:rsidRDefault="00B72344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</w:p>
    <w:p w:rsidR="00B72344" w:rsidRPr="00527847" w:rsidRDefault="00527847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527847">
        <w:rPr>
          <w:rFonts w:ascii="Arial Narrow" w:hAnsi="Arial Narrow"/>
          <w:b/>
          <w:sz w:val="28"/>
          <w:szCs w:val="28"/>
          <w:lang w:val="de-DE"/>
        </w:rPr>
        <w:t>3M PELTOR WS ALERT XPI Headsets mit neuer A</w:t>
      </w:r>
      <w:r>
        <w:rPr>
          <w:rFonts w:ascii="Arial Narrow" w:hAnsi="Arial Narrow"/>
          <w:b/>
          <w:sz w:val="28"/>
          <w:szCs w:val="28"/>
          <w:lang w:val="de-DE"/>
        </w:rPr>
        <w:t>pp</w:t>
      </w:r>
      <w:r w:rsidRPr="00527847">
        <w:rPr>
          <w:rFonts w:ascii="Arial Narrow" w:hAnsi="Arial Narrow"/>
          <w:b/>
          <w:sz w:val="28"/>
          <w:szCs w:val="28"/>
          <w:lang w:val="de-DE"/>
        </w:rPr>
        <w:br/>
      </w:r>
    </w:p>
    <w:p w:rsidR="00BE5C3E" w:rsidRDefault="00527847" w:rsidP="00014CDC">
      <w:pPr>
        <w:spacing w:line="360" w:lineRule="auto"/>
        <w:rPr>
          <w:rStyle w:val="pagetitle"/>
          <w:b/>
          <w:lang w:val="de-DE"/>
        </w:rPr>
      </w:pPr>
      <w:r w:rsidRPr="00527847">
        <w:rPr>
          <w:rStyle w:val="pagetitle"/>
          <w:b/>
          <w:lang w:val="de-DE"/>
        </w:rPr>
        <w:t xml:space="preserve">Die </w:t>
      </w:r>
      <w:r w:rsidR="00E5117D">
        <w:rPr>
          <w:rStyle w:val="pagetitle"/>
          <w:b/>
          <w:lang w:val="de-DE"/>
        </w:rPr>
        <w:t xml:space="preserve">neuen </w:t>
      </w:r>
      <w:r w:rsidRPr="00527847">
        <w:rPr>
          <w:rStyle w:val="pagetitle"/>
          <w:b/>
          <w:lang w:val="de-DE"/>
        </w:rPr>
        <w:t xml:space="preserve">3M PELTOR WS ALERT XPI Headsets verbinden Gehörschutz mit </w:t>
      </w:r>
      <w:r>
        <w:rPr>
          <w:rStyle w:val="pagetitle"/>
          <w:b/>
          <w:lang w:val="de-DE"/>
        </w:rPr>
        <w:t>zahlreichen</w:t>
      </w:r>
      <w:r w:rsidRPr="00527847">
        <w:rPr>
          <w:rStyle w:val="pagetitle"/>
          <w:b/>
          <w:lang w:val="de-DE"/>
        </w:rPr>
        <w:t xml:space="preserve"> Kommunikationsmöglichkeiten. Sie verfügen über ein eingebautes UKW-Radio sowie Umgebungsmikrofone für eine verbesserte Situationswahrnehmung und die 1 zu 1-Kommunikation. Die neue 3M </w:t>
      </w:r>
      <w:proofErr w:type="spellStart"/>
      <w:r w:rsidRPr="00527847">
        <w:rPr>
          <w:rStyle w:val="pagetitle"/>
          <w:b/>
          <w:lang w:val="de-DE"/>
        </w:rPr>
        <w:t>Connected</w:t>
      </w:r>
      <w:proofErr w:type="spellEnd"/>
      <w:r w:rsidRPr="00527847">
        <w:rPr>
          <w:rStyle w:val="pagetitle"/>
          <w:b/>
          <w:lang w:val="de-DE"/>
        </w:rPr>
        <w:t xml:space="preserve"> Equipment App ermöglicht</w:t>
      </w:r>
      <w:r w:rsidR="00E5117D">
        <w:rPr>
          <w:rStyle w:val="pagetitle"/>
          <w:b/>
          <w:lang w:val="de-DE"/>
        </w:rPr>
        <w:t xml:space="preserve"> jetzt</w:t>
      </w:r>
      <w:r w:rsidRPr="00527847">
        <w:rPr>
          <w:rStyle w:val="pagetitle"/>
          <w:b/>
          <w:lang w:val="de-DE"/>
        </w:rPr>
        <w:t xml:space="preserve"> das einfache Einrichten des Headsets</w:t>
      </w:r>
      <w:r w:rsidR="007F3F7D">
        <w:rPr>
          <w:rStyle w:val="pagetitle"/>
          <w:b/>
          <w:lang w:val="de-DE"/>
        </w:rPr>
        <w:t>, zahlreiche Einstellmöglichkeiten im Gebrauch</w:t>
      </w:r>
      <w:r w:rsidRPr="00527847">
        <w:rPr>
          <w:rStyle w:val="pagetitle"/>
          <w:b/>
          <w:lang w:val="de-DE"/>
        </w:rPr>
        <w:t xml:space="preserve"> </w:t>
      </w:r>
      <w:r>
        <w:rPr>
          <w:rStyle w:val="pagetitle"/>
          <w:b/>
          <w:lang w:val="de-DE"/>
        </w:rPr>
        <w:t>und</w:t>
      </w:r>
      <w:r w:rsidRPr="00527847">
        <w:rPr>
          <w:rStyle w:val="pagetitle"/>
          <w:b/>
          <w:lang w:val="de-DE"/>
        </w:rPr>
        <w:t xml:space="preserve"> die drahtlose Verbindung mit zwei Mobiltelefonen.</w:t>
      </w:r>
    </w:p>
    <w:p w:rsidR="006030FA" w:rsidRPr="00D94D30" w:rsidRDefault="006030FA" w:rsidP="00D94D30">
      <w:pPr>
        <w:spacing w:line="360" w:lineRule="auto"/>
        <w:rPr>
          <w:rStyle w:val="pagetitle"/>
          <w:bCs/>
          <w:szCs w:val="24"/>
          <w:lang w:val="de-DE"/>
        </w:rPr>
      </w:pPr>
    </w:p>
    <w:p w:rsidR="00E5117D" w:rsidRDefault="00527847" w:rsidP="00E5117D">
      <w:pPr>
        <w:spacing w:line="360" w:lineRule="auto"/>
        <w:rPr>
          <w:rStyle w:val="pagetitle"/>
          <w:bCs/>
          <w:color w:val="000000" w:themeColor="text1"/>
          <w:szCs w:val="24"/>
          <w:lang w:val="de-DE" w:eastAsia="de-DE"/>
        </w:rPr>
      </w:pP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Dank der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App </w:t>
      </w:r>
      <w:r>
        <w:rPr>
          <w:rStyle w:val="pagetitle"/>
          <w:bCs/>
          <w:color w:val="000000" w:themeColor="text1"/>
          <w:szCs w:val="24"/>
          <w:lang w:val="de-DE" w:eastAsia="de-DE"/>
        </w:rPr>
        <w:t>wird der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 Bedienkomfort des Headsets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 nochmals spürbar gesteigert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. </w:t>
      </w:r>
      <w:r>
        <w:rPr>
          <w:rStyle w:val="pagetitle"/>
          <w:bCs/>
          <w:color w:val="000000" w:themeColor="text1"/>
          <w:szCs w:val="24"/>
          <w:lang w:val="de-DE" w:eastAsia="de-DE"/>
        </w:rPr>
        <w:t>Der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 Benutzer 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kann vom Smartphone aus </w:t>
      </w:r>
      <w:r w:rsidR="00E5117D">
        <w:rPr>
          <w:rStyle w:val="pagetitle"/>
          <w:bCs/>
          <w:color w:val="000000" w:themeColor="text1"/>
          <w:szCs w:val="24"/>
          <w:lang w:val="de-DE" w:eastAsia="de-DE"/>
        </w:rPr>
        <w:t xml:space="preserve">einfach 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die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Lautstärken für Radio, Umgebungsgeräusche, Musik, Telefon und Bluetooth 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einstellen,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Klangregler und Bassverstärker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 regulieren sowie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Radiosender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 finden und abspeichern.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Zusätzlich </w:t>
      </w:r>
      <w:r>
        <w:rPr>
          <w:rStyle w:val="pagetitle"/>
          <w:bCs/>
          <w:color w:val="000000" w:themeColor="text1"/>
          <w:szCs w:val="24"/>
          <w:lang w:val="de-DE" w:eastAsia="de-DE"/>
        </w:rPr>
        <w:t>ermöglicht die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 App 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den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Zugriff auf Bedienungsanleitungen</w:t>
      </w:r>
      <w:r w:rsidR="00E5117D">
        <w:rPr>
          <w:rStyle w:val="pagetitle"/>
          <w:bCs/>
          <w:color w:val="000000" w:themeColor="text1"/>
          <w:szCs w:val="24"/>
          <w:lang w:val="de-DE" w:eastAsia="de-DE"/>
        </w:rPr>
        <w:t xml:space="preserve">,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häufig gestellte Fragen, 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den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Kontakt für technische Unterstützung und das Datenblatt. Die optionale Erinnerungsfunktion informiert den Benutzer, das Hygiene-Kit (Ohrpolster und Schaumstoffeinlagen</w:t>
      </w:r>
      <w:r>
        <w:rPr>
          <w:rStyle w:val="pagetitle"/>
          <w:bCs/>
          <w:color w:val="000000" w:themeColor="text1"/>
          <w:szCs w:val="24"/>
          <w:lang w:val="de-DE" w:eastAsia="de-DE"/>
        </w:rPr>
        <w:t>)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 alle sechs Monate zu wechseln.</w:t>
      </w:r>
      <w:r w:rsidR="00E5117D">
        <w:rPr>
          <w:rStyle w:val="pagetitle"/>
          <w:bCs/>
          <w:color w:val="000000" w:themeColor="text1"/>
          <w:szCs w:val="24"/>
          <w:lang w:val="de-DE" w:eastAsia="de-DE"/>
        </w:rPr>
        <w:t xml:space="preserve"> </w:t>
      </w:r>
      <w:r w:rsidR="00E5117D"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Die 3M PELTOR App ist kostenlos als Teil der 3M </w:t>
      </w:r>
      <w:proofErr w:type="spellStart"/>
      <w:r w:rsidR="00E5117D" w:rsidRPr="00527847">
        <w:rPr>
          <w:rStyle w:val="pagetitle"/>
          <w:bCs/>
          <w:color w:val="000000" w:themeColor="text1"/>
          <w:szCs w:val="24"/>
          <w:lang w:val="de-DE" w:eastAsia="de-DE"/>
        </w:rPr>
        <w:t>Connected</w:t>
      </w:r>
      <w:proofErr w:type="spellEnd"/>
      <w:r w:rsidR="00E5117D"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 Equipment Suite für iOS </w:t>
      </w:r>
      <w:r w:rsidR="00E5117D">
        <w:rPr>
          <w:rStyle w:val="pagetitle"/>
          <w:bCs/>
          <w:color w:val="000000" w:themeColor="text1"/>
          <w:szCs w:val="24"/>
          <w:lang w:val="de-DE" w:eastAsia="de-DE"/>
        </w:rPr>
        <w:t xml:space="preserve">sowie </w:t>
      </w:r>
      <w:r w:rsidR="00E5117D" w:rsidRPr="00527847">
        <w:rPr>
          <w:rStyle w:val="pagetitle"/>
          <w:bCs/>
          <w:color w:val="000000" w:themeColor="text1"/>
          <w:szCs w:val="24"/>
          <w:lang w:val="de-DE" w:eastAsia="de-DE"/>
        </w:rPr>
        <w:t>Androi</w:t>
      </w:r>
      <w:r w:rsidR="00E5117D">
        <w:rPr>
          <w:rStyle w:val="pagetitle"/>
          <w:bCs/>
          <w:color w:val="000000" w:themeColor="text1"/>
          <w:szCs w:val="24"/>
          <w:lang w:val="de-DE" w:eastAsia="de-DE"/>
        </w:rPr>
        <w:t>d verfügbar</w:t>
      </w:r>
      <w:r w:rsidR="00E5117D" w:rsidRPr="00527847">
        <w:rPr>
          <w:rStyle w:val="pagetitle"/>
          <w:bCs/>
          <w:color w:val="000000" w:themeColor="text1"/>
          <w:szCs w:val="24"/>
          <w:lang w:val="de-DE" w:eastAsia="de-DE"/>
        </w:rPr>
        <w:t>.</w:t>
      </w:r>
    </w:p>
    <w:p w:rsidR="00E5117D" w:rsidRDefault="00E5117D" w:rsidP="00527847">
      <w:pPr>
        <w:spacing w:line="360" w:lineRule="auto"/>
        <w:rPr>
          <w:rStyle w:val="pagetitle"/>
          <w:bCs/>
          <w:color w:val="000000" w:themeColor="text1"/>
          <w:szCs w:val="24"/>
          <w:lang w:val="de-DE" w:eastAsia="de-DE"/>
        </w:rPr>
      </w:pPr>
    </w:p>
    <w:p w:rsidR="00E5117D" w:rsidRPr="00E5117D" w:rsidRDefault="00E5117D" w:rsidP="00E5117D">
      <w:pPr>
        <w:spacing w:line="360" w:lineRule="auto"/>
        <w:rPr>
          <w:rStyle w:val="pagetitle"/>
          <w:b/>
          <w:color w:val="000000" w:themeColor="text1"/>
          <w:szCs w:val="24"/>
          <w:lang w:val="de-DE" w:eastAsia="de-DE"/>
        </w:rPr>
      </w:pPr>
      <w:r w:rsidRPr="00E5117D">
        <w:rPr>
          <w:rStyle w:val="pagetitle"/>
          <w:b/>
          <w:color w:val="000000" w:themeColor="text1"/>
          <w:szCs w:val="24"/>
          <w:lang w:val="de-DE" w:eastAsia="de-DE"/>
        </w:rPr>
        <w:t>Umgebungsgeräusche wahrnehmen</w:t>
      </w:r>
    </w:p>
    <w:p w:rsidR="00E5117D" w:rsidRDefault="00E5117D" w:rsidP="00E5117D">
      <w:pPr>
        <w:spacing w:line="360" w:lineRule="auto"/>
        <w:rPr>
          <w:rStyle w:val="pagetitle"/>
          <w:bCs/>
          <w:color w:val="000000" w:themeColor="text1"/>
          <w:szCs w:val="24"/>
          <w:lang w:val="de-DE" w:eastAsia="de-DE"/>
        </w:rPr>
      </w:pP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Während des Gesprächs kann 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die laufende Tätigkeit ohne Unterbrechung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fortgesetzt werden. Denn das lärmunterdrückende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lastRenderedPageBreak/>
        <w:t>Mikrofon ermöglicht das Sprechen auch in einer lauten Arbeitsumgebung.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 Ebenso ist das Wahrnehmen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 von Umgebungsgeräuschen, Warnsignalen, Maschinen und sich nähernden Fahrzeugen – alles in ohrenfreundlicher Lautstärke – über die integrierten Mikrofone und die pegelabhängige Elektronik des Headsets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 sichergestellt.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 Die Push-</w:t>
      </w:r>
      <w:proofErr w:type="spellStart"/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to</w:t>
      </w:r>
      <w:proofErr w:type="spellEnd"/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-Talk-</w:t>
      </w:r>
      <w:r>
        <w:rPr>
          <w:rStyle w:val="pagetitle"/>
          <w:bCs/>
          <w:color w:val="000000" w:themeColor="text1"/>
          <w:szCs w:val="24"/>
          <w:lang w:val="de-DE" w:eastAsia="de-DE"/>
        </w:rPr>
        <w:t>F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unktion verringert sofort die Bluetooth- oder Radio-Lautstärke und lässt Gespräche und andere Umgebungsgeräusche in den Vordergrund treten</w:t>
      </w:r>
      <w:r>
        <w:rPr>
          <w:rStyle w:val="pagetitle"/>
          <w:bCs/>
          <w:color w:val="000000" w:themeColor="text1"/>
          <w:szCs w:val="24"/>
          <w:lang w:val="de-DE" w:eastAsia="de-DE"/>
        </w:rPr>
        <w:t>.</w:t>
      </w:r>
    </w:p>
    <w:p w:rsidR="00E5117D" w:rsidRDefault="00E5117D" w:rsidP="00E5117D">
      <w:pPr>
        <w:spacing w:line="360" w:lineRule="auto"/>
        <w:rPr>
          <w:rStyle w:val="pagetitle"/>
          <w:bCs/>
          <w:color w:val="000000" w:themeColor="text1"/>
          <w:szCs w:val="24"/>
          <w:lang w:val="de-DE" w:eastAsia="de-DE"/>
        </w:rPr>
      </w:pPr>
    </w:p>
    <w:p w:rsidR="00E5117D" w:rsidRPr="00E5117D" w:rsidRDefault="00E5117D" w:rsidP="00E5117D">
      <w:pPr>
        <w:spacing w:line="360" w:lineRule="auto"/>
        <w:rPr>
          <w:rStyle w:val="pagetitle"/>
          <w:b/>
          <w:color w:val="000000" w:themeColor="text1"/>
          <w:szCs w:val="24"/>
          <w:lang w:val="de-DE" w:eastAsia="de-DE"/>
        </w:rPr>
      </w:pPr>
      <w:r w:rsidRPr="00E5117D">
        <w:rPr>
          <w:rStyle w:val="pagetitle"/>
          <w:b/>
          <w:color w:val="000000" w:themeColor="text1"/>
          <w:szCs w:val="24"/>
          <w:lang w:val="de-DE" w:eastAsia="de-DE"/>
        </w:rPr>
        <w:t>Hände bleiben frei – auch beim Telefonieren</w:t>
      </w:r>
    </w:p>
    <w:p w:rsidR="00E5117D" w:rsidRDefault="00E5117D" w:rsidP="00E5117D">
      <w:pPr>
        <w:spacing w:line="360" w:lineRule="auto"/>
        <w:rPr>
          <w:rStyle w:val="pagetitle"/>
          <w:bCs/>
          <w:color w:val="000000" w:themeColor="text1"/>
          <w:szCs w:val="24"/>
          <w:lang w:val="de-DE" w:eastAsia="de-DE"/>
        </w:rPr>
      </w:pP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Mit dem 3M PELTOR WS ALERT XPI 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Headset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verpasst der Anwender keinen Anruf mehr und hat während der Telefonate jederzeit beide Hände frei</w:t>
      </w:r>
      <w:r>
        <w:rPr>
          <w:rStyle w:val="pagetitle"/>
          <w:bCs/>
          <w:color w:val="000000" w:themeColor="text1"/>
          <w:szCs w:val="24"/>
          <w:lang w:val="de-DE" w:eastAsia="de-DE"/>
        </w:rPr>
        <w:t>.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 Bei aufgesetztem und eingeschaltetem Headset kann der Benutzer mit zwei verschiedenen Bluetooth-fähigen Geräten kommunizieren: zwei Mobiltelefone, ein Mobiltelefon und ein DECT-Schnurlostelefon oder ein Mobiltelefon und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ein Funkgerät</w:t>
      </w:r>
      <w:proofErr w:type="gramStart"/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.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 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>.</w:t>
      </w:r>
      <w:proofErr w:type="gramEnd"/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 </w:t>
      </w:r>
      <w:r>
        <w:rPr>
          <w:rStyle w:val="pagetitle"/>
          <w:bCs/>
          <w:color w:val="000000" w:themeColor="text1"/>
          <w:szCs w:val="24"/>
          <w:lang w:val="de-DE" w:eastAsia="de-DE"/>
        </w:rPr>
        <w:t>Das</w:t>
      </w:r>
      <w:r w:rsidRPr="00527847">
        <w:rPr>
          <w:rStyle w:val="pagetitle"/>
          <w:bCs/>
          <w:color w:val="000000" w:themeColor="text1"/>
          <w:szCs w:val="24"/>
          <w:lang w:val="de-DE" w:eastAsia="de-DE"/>
        </w:rPr>
        <w:t xml:space="preserve"> Headset benötigt zwei AA-Batterien, wobei optional Akkus erhältlich sind. Die intelligente Elektronik schaltet das Headset nach vier Stunden Nichtbenutzung automatisch ab, um die Batterie zu schonen und informiert, wenn die Batterien schwach sind.</w:t>
      </w:r>
    </w:p>
    <w:p w:rsidR="00E5117D" w:rsidRPr="00527847" w:rsidRDefault="00E5117D" w:rsidP="00527847">
      <w:pPr>
        <w:spacing w:line="360" w:lineRule="auto"/>
        <w:rPr>
          <w:rStyle w:val="pagetitle"/>
          <w:bCs/>
          <w:color w:val="000000" w:themeColor="text1"/>
          <w:szCs w:val="24"/>
          <w:lang w:val="de-DE" w:eastAsia="de-DE"/>
        </w:rPr>
      </w:pPr>
    </w:p>
    <w:p w:rsidR="00527847" w:rsidRPr="00E5117D" w:rsidRDefault="00E5117D" w:rsidP="00527847">
      <w:pPr>
        <w:spacing w:line="360" w:lineRule="auto"/>
        <w:rPr>
          <w:rStyle w:val="pagetitle"/>
          <w:b/>
          <w:color w:val="000000" w:themeColor="text1"/>
          <w:szCs w:val="24"/>
          <w:lang w:val="de-DE" w:eastAsia="de-DE"/>
        </w:rPr>
      </w:pPr>
      <w:r w:rsidRPr="00E5117D">
        <w:rPr>
          <w:rStyle w:val="pagetitle"/>
          <w:b/>
          <w:color w:val="000000" w:themeColor="text1"/>
          <w:szCs w:val="24"/>
          <w:lang w:val="de-DE" w:eastAsia="de-DE"/>
        </w:rPr>
        <w:t>Jeder Kauf unterstützt die weltweite Krebsforschung</w:t>
      </w:r>
    </w:p>
    <w:p w:rsidR="00527847" w:rsidRPr="007F3F7D" w:rsidRDefault="00527847" w:rsidP="007F3F7D">
      <w:pPr>
        <w:pStyle w:val="StandardWeb"/>
        <w:spacing w:line="360" w:lineRule="auto"/>
        <w:rPr>
          <w:rStyle w:val="pagetitle"/>
          <w:bCs/>
          <w:color w:val="000000" w:themeColor="text1"/>
        </w:rPr>
      </w:pPr>
      <w:r w:rsidRPr="007F3F7D">
        <w:rPr>
          <w:rStyle w:val="pagetitle"/>
          <w:rFonts w:ascii="Times New Roman" w:hAnsi="Times New Roman"/>
          <w:bCs/>
          <w:color w:val="000000" w:themeColor="text1"/>
        </w:rPr>
        <w:t xml:space="preserve">Die 3M PELTOR WS ALERT XPI Gehörschützer sind in zwei Modellen erhältlich: als Headset und als Kapselgehörschutz zur Befestigung am Helm. </w:t>
      </w:r>
      <w:r w:rsidR="00E5117D" w:rsidRPr="007F3F7D">
        <w:rPr>
          <w:rStyle w:val="pagetitle"/>
          <w:rFonts w:ascii="Times New Roman" w:hAnsi="Times New Roman"/>
          <w:bCs/>
          <w:color w:val="000000" w:themeColor="text1"/>
        </w:rPr>
        <w:t xml:space="preserve">Mit jedem </w:t>
      </w:r>
      <w:r w:rsidR="007F3F7D" w:rsidRPr="007F3F7D">
        <w:rPr>
          <w:rStyle w:val="pagetitle"/>
          <w:rFonts w:ascii="Times New Roman" w:hAnsi="Times New Roman"/>
          <w:bCs/>
          <w:color w:val="000000" w:themeColor="text1"/>
        </w:rPr>
        <w:t xml:space="preserve">verkauften Produkt </w:t>
      </w:r>
      <w:r w:rsidR="00E5117D" w:rsidRPr="007F3F7D">
        <w:rPr>
          <w:rStyle w:val="pagetitle"/>
          <w:rFonts w:ascii="Times New Roman" w:hAnsi="Times New Roman"/>
          <w:bCs/>
          <w:color w:val="000000" w:themeColor="text1"/>
        </w:rPr>
        <w:t xml:space="preserve">unterstützt 3M die weltweite Krebsforschung. </w:t>
      </w:r>
      <w:r w:rsidR="007F3F7D" w:rsidRPr="007F3F7D">
        <w:rPr>
          <w:rStyle w:val="pagetitle"/>
          <w:rFonts w:ascii="Times New Roman" w:hAnsi="Times New Roman"/>
          <w:bCs/>
          <w:color w:val="000000" w:themeColor="text1"/>
        </w:rPr>
        <w:t xml:space="preserve">Headset-Nutzer wiederum </w:t>
      </w:r>
      <w:proofErr w:type="spellStart"/>
      <w:r w:rsidR="007F3F7D" w:rsidRPr="007F3F7D">
        <w:rPr>
          <w:rStyle w:val="pagetitle"/>
          <w:rFonts w:ascii="Times New Roman" w:hAnsi="Times New Roman"/>
          <w:bCs/>
          <w:color w:val="000000" w:themeColor="text1"/>
        </w:rPr>
        <w:t>können</w:t>
      </w:r>
      <w:proofErr w:type="spellEnd"/>
      <w:r w:rsidR="007F3F7D" w:rsidRPr="007F3F7D">
        <w:rPr>
          <w:rStyle w:val="pagetitle"/>
          <w:rFonts w:ascii="Times New Roman" w:hAnsi="Times New Roman"/>
          <w:bCs/>
          <w:color w:val="000000" w:themeColor="text1"/>
        </w:rPr>
        <w:t xml:space="preserve"> ihre </w:t>
      </w:r>
      <w:proofErr w:type="spellStart"/>
      <w:r w:rsidR="007F3F7D" w:rsidRPr="007F3F7D">
        <w:rPr>
          <w:rStyle w:val="pagetitle"/>
          <w:rFonts w:ascii="Times New Roman" w:hAnsi="Times New Roman"/>
          <w:bCs/>
          <w:color w:val="000000" w:themeColor="text1"/>
        </w:rPr>
        <w:t>Unterstützung</w:t>
      </w:r>
      <w:proofErr w:type="spellEnd"/>
      <w:r w:rsidR="007F3F7D" w:rsidRPr="007F3F7D">
        <w:rPr>
          <w:rStyle w:val="pagetitle"/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7F3F7D" w:rsidRPr="007F3F7D">
        <w:rPr>
          <w:rStyle w:val="pagetitle"/>
          <w:rFonts w:ascii="Times New Roman" w:hAnsi="Times New Roman"/>
          <w:bCs/>
          <w:color w:val="000000" w:themeColor="text1"/>
        </w:rPr>
        <w:t>für</w:t>
      </w:r>
      <w:proofErr w:type="spellEnd"/>
      <w:r w:rsidR="007F3F7D" w:rsidRPr="007F3F7D">
        <w:rPr>
          <w:rStyle w:val="pagetitle"/>
          <w:rFonts w:ascii="Times New Roman" w:hAnsi="Times New Roman"/>
          <w:bCs/>
          <w:color w:val="000000" w:themeColor="text1"/>
        </w:rPr>
        <w:t xml:space="preserve"> die Krebsforschung zeigen, indem </w:t>
      </w:r>
      <w:r w:rsidR="007F3F7D">
        <w:rPr>
          <w:rStyle w:val="pagetitle"/>
          <w:rFonts w:ascii="Times New Roman" w:hAnsi="Times New Roman"/>
          <w:bCs/>
          <w:color w:val="000000" w:themeColor="text1"/>
        </w:rPr>
        <w:t>sie</w:t>
      </w:r>
      <w:r w:rsidR="007F3F7D" w:rsidRPr="007F3F7D">
        <w:rPr>
          <w:rStyle w:val="pagetitle"/>
          <w:rFonts w:ascii="Times New Roman" w:hAnsi="Times New Roman"/>
          <w:bCs/>
          <w:color w:val="000000" w:themeColor="text1"/>
        </w:rPr>
        <w:t xml:space="preserve"> </w:t>
      </w:r>
      <w:r w:rsidR="007F3F7D">
        <w:rPr>
          <w:rStyle w:val="pagetitle"/>
          <w:rFonts w:ascii="Times New Roman" w:hAnsi="Times New Roman"/>
          <w:bCs/>
          <w:color w:val="000000" w:themeColor="text1"/>
        </w:rPr>
        <w:t xml:space="preserve">die beiliegende Abdeckung in Rosa (für Brustkrebsforschung) oder Blau (für Prostatakrebsforschung) </w:t>
      </w:r>
      <w:r w:rsidR="007F3F7D" w:rsidRPr="007F3F7D">
        <w:rPr>
          <w:rStyle w:val="pagetitle"/>
          <w:rFonts w:ascii="Times New Roman" w:hAnsi="Times New Roman"/>
          <w:bCs/>
          <w:color w:val="000000" w:themeColor="text1"/>
        </w:rPr>
        <w:t xml:space="preserve">tragen. </w:t>
      </w:r>
    </w:p>
    <w:p w:rsidR="000B1178" w:rsidRPr="000B1178" w:rsidRDefault="00294EAE" w:rsidP="000B1178">
      <w:pPr>
        <w:pStyle w:val="StandardWeb"/>
        <w:rPr>
          <w:rStyle w:val="pagetitle"/>
          <w:color w:val="000000"/>
          <w:szCs w:val="20"/>
          <w:lang w:eastAsia="en-US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</w:t>
      </w:r>
      <w:r w:rsidR="000B1178"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unter </w:t>
      </w:r>
      <w:proofErr w:type="gramStart"/>
      <w:r w:rsidR="000B1178"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>www.3Marbeitsschutz.de ,</w:t>
      </w:r>
      <w:proofErr w:type="gramEnd"/>
      <w:r w:rsidR="000B1178"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 www.3Marbeitsschutz.at</w:t>
      </w:r>
      <w:r w:rsidR="000B1178" w:rsidRPr="000B1178">
        <w:rPr>
          <w:rStyle w:val="pagetitle"/>
          <w:color w:val="000000"/>
          <w:szCs w:val="20"/>
          <w:lang w:eastAsia="en-US"/>
        </w:rPr>
        <w:t xml:space="preserve">, </w:t>
      </w:r>
      <w:r w:rsidR="000B1178"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www.3Marbeitsschutz.ch </w:t>
      </w:r>
    </w:p>
    <w:p w:rsidR="000B1178" w:rsidRDefault="000B1178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FD4936">
        <w:rPr>
          <w:lang w:val="de-DE"/>
        </w:rPr>
        <w:t xml:space="preserve">Neuss, den </w:t>
      </w:r>
      <w:r w:rsidR="00FD4936" w:rsidRPr="00FD4936">
        <w:rPr>
          <w:lang w:val="de-DE"/>
        </w:rPr>
        <w:t>7</w:t>
      </w:r>
      <w:r w:rsidRPr="00FD4936">
        <w:rPr>
          <w:lang w:val="de-DE"/>
        </w:rPr>
        <w:t xml:space="preserve">. </w:t>
      </w:r>
      <w:r w:rsidR="00527847" w:rsidRPr="00FD4936">
        <w:rPr>
          <w:lang w:val="de-DE"/>
        </w:rPr>
        <w:t>April</w:t>
      </w:r>
      <w:r w:rsidRPr="00FD4936">
        <w:rPr>
          <w:lang w:val="de-DE"/>
        </w:rPr>
        <w:t xml:space="preserve"> 20</w:t>
      </w:r>
      <w:r w:rsidR="00BE5C3E" w:rsidRPr="00FD4936">
        <w:rPr>
          <w:lang w:val="de-DE"/>
        </w:rPr>
        <w:t>20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E5117D">
        <w:t>2.9</w:t>
      </w:r>
      <w:r w:rsidR="007F3F7D">
        <w:t>69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F672E3" w:rsidRPr="00BC2F29" w:rsidRDefault="00F672E3" w:rsidP="00F672E3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F672E3" w:rsidRDefault="00F672E3" w:rsidP="00F672E3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93.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>
        <w:rPr>
          <w:rStyle w:val="pagetitle"/>
          <w:bCs/>
          <w:lang w:val="de-DE"/>
        </w:rPr>
        <w:t>8 einen Umsatz von rund 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</w:t>
      </w:r>
      <w:r w:rsidR="00667399">
        <w:rPr>
          <w:b w:val="0"/>
          <w:bCs w:val="0"/>
          <w:i/>
          <w:iCs/>
          <w:color w:val="000000"/>
          <w:lang w:val="de-DE"/>
        </w:rPr>
        <w:t xml:space="preserve">M und </w:t>
      </w:r>
      <w:r w:rsidR="00E5117D">
        <w:rPr>
          <w:b w:val="0"/>
          <w:bCs w:val="0"/>
          <w:i/>
          <w:iCs/>
          <w:color w:val="000000"/>
          <w:lang w:val="de-DE"/>
        </w:rPr>
        <w:t>PELTOR</w:t>
      </w:r>
      <w:r w:rsidR="00667399">
        <w:rPr>
          <w:b w:val="0"/>
          <w:bCs w:val="0"/>
          <w:i/>
          <w:iCs/>
          <w:color w:val="000000"/>
          <w:lang w:val="de-DE"/>
        </w:rPr>
        <w:t xml:space="preserve">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:rsidR="00E10163" w:rsidRDefault="00E10163" w:rsidP="00E10163">
      <w:pPr>
        <w:rPr>
          <w:lang w:val="de-DE"/>
        </w:rPr>
      </w:pPr>
    </w:p>
    <w:p w:rsidR="00F84376" w:rsidRDefault="00F84376" w:rsidP="00E10163">
      <w:pPr>
        <w:rPr>
          <w:lang w:val="de-DE"/>
        </w:rPr>
      </w:pPr>
    </w:p>
    <w:p w:rsidR="00F84376" w:rsidRDefault="00F84376" w:rsidP="00E10163">
      <w:pPr>
        <w:rPr>
          <w:lang w:val="de-DE"/>
        </w:rPr>
      </w:pPr>
    </w:p>
    <w:p w:rsidR="00E10163" w:rsidRPr="007301D1" w:rsidRDefault="00667399" w:rsidP="00E10163">
      <w:pPr>
        <w:rPr>
          <w:szCs w:val="24"/>
          <w:u w:val="single"/>
          <w:lang w:val="de-DE"/>
        </w:rPr>
      </w:pPr>
      <w:r>
        <w:rPr>
          <w:szCs w:val="24"/>
          <w:u w:val="single"/>
          <w:lang w:val="de-DE"/>
        </w:rPr>
        <w:t>Bil</w:t>
      </w:r>
      <w:r w:rsidR="00E10163" w:rsidRPr="007301D1">
        <w:rPr>
          <w:szCs w:val="24"/>
          <w:u w:val="single"/>
          <w:lang w:val="de-DE"/>
        </w:rPr>
        <w:t>dunterschriften:</w:t>
      </w:r>
    </w:p>
    <w:p w:rsidR="00FE3977" w:rsidRDefault="00E5117D" w:rsidP="00E50908">
      <w:pPr>
        <w:rPr>
          <w:rStyle w:val="pagetitle"/>
          <w:lang w:val="de-DE"/>
        </w:rPr>
      </w:pPr>
      <w:r>
        <w:rPr>
          <w:noProof/>
          <w:lang w:val="de-DE"/>
        </w:rPr>
        <w:drawing>
          <wp:inline distT="0" distB="0" distL="0" distR="0">
            <wp:extent cx="1054608" cy="10546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-peltor-ws-alert-xpi-mrx21p3e3ws6-x50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20" cy="10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17D" w:rsidRDefault="004F20A2" w:rsidP="00E50908">
      <w:pPr>
        <w:rPr>
          <w:rStyle w:val="pagetitle"/>
          <w:lang w:val="de-DE"/>
        </w:rPr>
      </w:pPr>
      <w:r w:rsidRPr="004F20A2">
        <w:rPr>
          <w:rStyle w:val="pagetitle"/>
          <w:bCs/>
          <w:i/>
          <w:iCs/>
          <w:lang w:val="de-DE"/>
        </w:rPr>
        <w:t>3M PELTOR WS ALERT XPI-Produktfoto.jpg:</w:t>
      </w:r>
      <w:r>
        <w:rPr>
          <w:rStyle w:val="pagetitle"/>
          <w:lang w:val="de-DE"/>
        </w:rPr>
        <w:t xml:space="preserve"> Das Head</w:t>
      </w:r>
      <w:r w:rsidR="00364342">
        <w:rPr>
          <w:rStyle w:val="pagetitle"/>
          <w:lang w:val="de-DE"/>
        </w:rPr>
        <w:t>set</w:t>
      </w:r>
      <w:r>
        <w:rPr>
          <w:rStyle w:val="pagetitle"/>
          <w:lang w:val="de-DE"/>
        </w:rPr>
        <w:t xml:space="preserve"> verbindet den Gehörschutz mit zahlreichen Kommunikationsmöglichkeiten. </w:t>
      </w:r>
      <w:r w:rsidR="00E5117D">
        <w:rPr>
          <w:rStyle w:val="pagetitle"/>
          <w:lang w:val="de-DE"/>
        </w:rPr>
        <w:t>Foto: 3M</w:t>
      </w:r>
    </w:p>
    <w:p w:rsidR="00E5117D" w:rsidRDefault="00E5117D" w:rsidP="00E50908">
      <w:pPr>
        <w:rPr>
          <w:rStyle w:val="pagetitle"/>
          <w:lang w:val="de-DE"/>
        </w:rPr>
      </w:pPr>
    </w:p>
    <w:p w:rsidR="00E5117D" w:rsidRDefault="00E5117D" w:rsidP="00E50908">
      <w:pPr>
        <w:rPr>
          <w:rStyle w:val="pagetitle"/>
          <w:lang w:val="de-DE"/>
        </w:rPr>
      </w:pPr>
    </w:p>
    <w:p w:rsidR="00E5117D" w:rsidRDefault="00E5117D" w:rsidP="00E50908">
      <w:pPr>
        <w:rPr>
          <w:rStyle w:val="pagetitle"/>
          <w:lang w:val="de-DE"/>
        </w:rPr>
      </w:pPr>
      <w:r>
        <w:rPr>
          <w:noProof/>
          <w:lang w:val="de-DE"/>
        </w:rPr>
        <w:drawing>
          <wp:inline distT="0" distB="0" distL="0" distR="0">
            <wp:extent cx="812800" cy="609600"/>
            <wp:effectExtent l="0" t="0" r="0" b="0"/>
            <wp:docPr id="3" name="Grafik 3" descr="Ein Bild, das rot, Pi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m-peltor-ws-alert-xpi-cov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19" cy="6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17D" w:rsidRDefault="00E5117D" w:rsidP="00E50908">
      <w:pPr>
        <w:rPr>
          <w:rStyle w:val="pagetitle"/>
          <w:lang w:val="de-DE"/>
        </w:rPr>
      </w:pPr>
    </w:p>
    <w:p w:rsidR="00E5117D" w:rsidRDefault="004F20A2" w:rsidP="00E50908">
      <w:pPr>
        <w:rPr>
          <w:rStyle w:val="pagetitle"/>
          <w:lang w:val="de-DE"/>
        </w:rPr>
      </w:pPr>
      <w:r w:rsidRPr="004F20A2">
        <w:rPr>
          <w:rStyle w:val="pagetitle"/>
          <w:i/>
          <w:iCs/>
          <w:lang w:val="de-DE"/>
        </w:rPr>
        <w:t>Headset-Abdeckung-rosa.jpg:</w:t>
      </w:r>
      <w:r>
        <w:rPr>
          <w:rStyle w:val="pagetitle"/>
          <w:lang w:val="de-DE"/>
        </w:rPr>
        <w:t xml:space="preserve"> Mit der rosafarbenen Abdeckung </w:t>
      </w:r>
      <w:r w:rsidR="00042770">
        <w:rPr>
          <w:rStyle w:val="pagetitle"/>
          <w:lang w:val="de-DE"/>
        </w:rPr>
        <w:t xml:space="preserve">zeigt </w:t>
      </w:r>
      <w:r>
        <w:rPr>
          <w:rStyle w:val="pagetitle"/>
          <w:lang w:val="de-DE"/>
        </w:rPr>
        <w:t xml:space="preserve">der Anwender </w:t>
      </w:r>
      <w:r w:rsidR="00042770">
        <w:rPr>
          <w:rStyle w:val="pagetitle"/>
          <w:lang w:val="de-DE"/>
        </w:rPr>
        <w:t>s</w:t>
      </w:r>
      <w:r>
        <w:rPr>
          <w:rStyle w:val="pagetitle"/>
          <w:lang w:val="de-DE"/>
        </w:rPr>
        <w:t xml:space="preserve">eine Unterstützung </w:t>
      </w:r>
      <w:r w:rsidR="00042770">
        <w:rPr>
          <w:rStyle w:val="pagetitle"/>
          <w:lang w:val="de-DE"/>
        </w:rPr>
        <w:t>für die</w:t>
      </w:r>
      <w:r>
        <w:rPr>
          <w:rStyle w:val="pagetitle"/>
          <w:lang w:val="de-DE"/>
        </w:rPr>
        <w:t xml:space="preserve"> Brustkrebsforschung. </w:t>
      </w:r>
      <w:r w:rsidR="00E5117D">
        <w:rPr>
          <w:rStyle w:val="pagetitle"/>
          <w:lang w:val="de-DE"/>
        </w:rPr>
        <w:t>Foto: 3M</w:t>
      </w:r>
    </w:p>
    <w:p w:rsidR="00E5117D" w:rsidRDefault="00E5117D" w:rsidP="00E50908">
      <w:pPr>
        <w:rPr>
          <w:rStyle w:val="pagetitle"/>
          <w:lang w:val="de-DE"/>
        </w:rPr>
      </w:pPr>
    </w:p>
    <w:p w:rsidR="00E5117D" w:rsidRDefault="00E5117D" w:rsidP="00E50908">
      <w:pPr>
        <w:rPr>
          <w:rStyle w:val="pagetitle"/>
          <w:lang w:val="de-DE"/>
        </w:rPr>
      </w:pPr>
      <w:r>
        <w:rPr>
          <w:noProof/>
          <w:lang w:val="de-DE"/>
        </w:rPr>
        <w:drawing>
          <wp:inline distT="0" distB="0" distL="0" distR="0">
            <wp:extent cx="419100" cy="457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m-peltor-ws-alert-xpi-mrx21a3ws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17D" w:rsidRDefault="00E5117D" w:rsidP="00E50908">
      <w:pPr>
        <w:rPr>
          <w:rStyle w:val="pagetitle"/>
          <w:lang w:val="de-DE"/>
        </w:rPr>
      </w:pPr>
    </w:p>
    <w:p w:rsidR="00E5117D" w:rsidRPr="004F20A2" w:rsidRDefault="004F20A2" w:rsidP="00E50908">
      <w:pPr>
        <w:rPr>
          <w:rStyle w:val="pagetitle"/>
          <w:lang w:val="de-DE"/>
        </w:rPr>
      </w:pPr>
      <w:r w:rsidRPr="004F20A2">
        <w:rPr>
          <w:rStyle w:val="pagetitle"/>
          <w:i/>
          <w:iCs/>
          <w:lang w:val="de-DE"/>
        </w:rPr>
        <w:t>Headset-Abdeckung-blau.jpg:</w:t>
      </w:r>
      <w:r w:rsidRPr="004F20A2">
        <w:rPr>
          <w:rStyle w:val="pagetitle"/>
          <w:lang w:val="de-DE"/>
        </w:rPr>
        <w:t xml:space="preserve"> Die blaue Headset-Abdeckung sym</w:t>
      </w:r>
      <w:r>
        <w:rPr>
          <w:rStyle w:val="pagetitle"/>
          <w:lang w:val="de-DE"/>
        </w:rPr>
        <w:t xml:space="preserve">bolisiert die Förderung der Prostatakrebsforschung. </w:t>
      </w:r>
      <w:r w:rsidR="00E5117D" w:rsidRPr="004F20A2">
        <w:rPr>
          <w:rStyle w:val="pagetitle"/>
          <w:lang w:val="de-DE"/>
        </w:rPr>
        <w:t>Foto: 3M</w:t>
      </w:r>
    </w:p>
    <w:p w:rsidR="00FE3977" w:rsidRPr="004F20A2" w:rsidRDefault="00FE3977" w:rsidP="00E50908">
      <w:pPr>
        <w:rPr>
          <w:lang w:val="de-DE"/>
        </w:rPr>
      </w:pPr>
    </w:p>
    <w:p w:rsidR="00E5117D" w:rsidRPr="004F20A2" w:rsidRDefault="00E5117D" w:rsidP="00E50908">
      <w:pPr>
        <w:rPr>
          <w:lang w:val="de-DE"/>
        </w:rPr>
      </w:pPr>
    </w:p>
    <w:p w:rsidR="004F20A2" w:rsidRDefault="004F20A2" w:rsidP="00E50908">
      <w:pPr>
        <w:rPr>
          <w:rStyle w:val="pagetitle"/>
          <w:bCs/>
          <w:i/>
          <w:iCs/>
          <w:color w:val="000000" w:themeColor="text1"/>
          <w:szCs w:val="24"/>
          <w:lang w:val="de-DE" w:eastAsia="de-DE"/>
        </w:rPr>
      </w:pPr>
      <w:r>
        <w:rPr>
          <w:bCs/>
          <w:i/>
          <w:iCs/>
          <w:noProof/>
          <w:color w:val="000000" w:themeColor="text1"/>
          <w:szCs w:val="24"/>
          <w:lang w:val="de-DE" w:eastAsia="de-DE"/>
        </w:rPr>
        <w:lastRenderedPageBreak/>
        <w:drawing>
          <wp:inline distT="0" distB="0" distL="0" distR="0">
            <wp:extent cx="2286000" cy="161629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_download_1_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69" cy="162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17D" w:rsidRDefault="004F20A2" w:rsidP="00E50908">
      <w:pPr>
        <w:rPr>
          <w:lang w:val="de-DE"/>
        </w:rPr>
      </w:pPr>
      <w:r>
        <w:rPr>
          <w:rStyle w:val="pagetitle"/>
          <w:bCs/>
          <w:i/>
          <w:iCs/>
          <w:color w:val="000000" w:themeColor="text1"/>
          <w:szCs w:val="24"/>
          <w:lang w:val="de-DE" w:eastAsia="de-DE"/>
        </w:rPr>
        <w:t xml:space="preserve">3M </w:t>
      </w:r>
      <w:r w:rsidR="00E5117D" w:rsidRPr="004F20A2">
        <w:rPr>
          <w:rStyle w:val="pagetitle"/>
          <w:bCs/>
          <w:i/>
          <w:iCs/>
          <w:color w:val="000000" w:themeColor="text1"/>
          <w:szCs w:val="24"/>
          <w:lang w:val="de-DE" w:eastAsia="de-DE"/>
        </w:rPr>
        <w:t>PELTOR App.jpg:</w:t>
      </w:r>
      <w:r w:rsidR="00E5117D">
        <w:rPr>
          <w:rStyle w:val="pagetitle"/>
          <w:bCs/>
          <w:color w:val="000000" w:themeColor="text1"/>
          <w:szCs w:val="24"/>
          <w:lang w:val="de-DE" w:eastAsia="de-DE"/>
        </w:rPr>
        <w:t xml:space="preserve"> </w:t>
      </w:r>
      <w:bookmarkStart w:id="0" w:name="_GoBack"/>
      <w:r w:rsidR="00E5117D">
        <w:rPr>
          <w:rStyle w:val="pagetitle"/>
          <w:bCs/>
          <w:color w:val="000000" w:themeColor="text1"/>
          <w:szCs w:val="24"/>
          <w:lang w:val="de-DE" w:eastAsia="de-DE"/>
        </w:rPr>
        <w:t xml:space="preserve">Die App </w:t>
      </w:r>
      <w:r>
        <w:rPr>
          <w:rStyle w:val="pagetitle"/>
          <w:bCs/>
          <w:color w:val="000000" w:themeColor="text1"/>
          <w:szCs w:val="24"/>
          <w:lang w:val="de-DE" w:eastAsia="de-DE"/>
        </w:rPr>
        <w:t xml:space="preserve">erhöht den Bedienkomfort des Headsets. Foto: 3M </w:t>
      </w:r>
    </w:p>
    <w:p w:rsidR="00E5117D" w:rsidRPr="007301D1" w:rsidRDefault="00E5117D" w:rsidP="00E50908">
      <w:pPr>
        <w:rPr>
          <w:lang w:val="de-DE"/>
        </w:rPr>
      </w:pPr>
    </w:p>
    <w:bookmarkEnd w:id="0"/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660EB1">
        <w:rPr>
          <w:sz w:val="20"/>
          <w:lang w:val="fr-FR"/>
        </w:rPr>
        <w:t xml:space="preserve">Christiane </w:t>
      </w:r>
      <w:proofErr w:type="spellStart"/>
      <w:r w:rsidR="00660EB1">
        <w:rPr>
          <w:sz w:val="20"/>
          <w:lang w:val="fr-FR"/>
        </w:rPr>
        <w:t>Bauch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="00660EB1">
        <w:rPr>
          <w:sz w:val="20"/>
          <w:lang w:val="fr-FR"/>
        </w:rPr>
        <w:t>2131 14-2457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660EB1">
        <w:rPr>
          <w:rStyle w:val="Hyperlink"/>
          <w:color w:val="0070C0"/>
          <w:sz w:val="20"/>
          <w:lang w:val="fr-FR"/>
        </w:rPr>
        <w:t>cbauch@3M.com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15167D" w:rsidRDefault="00E50908" w:rsidP="0015167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15167D" w:rsidRDefault="0015167D" w:rsidP="0015167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</w:p>
    <w:p w:rsidR="00FE3977" w:rsidRPr="006D7663" w:rsidRDefault="00FE3977" w:rsidP="00FE397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E5117D">
        <w:rPr>
          <w:sz w:val="20"/>
          <w:lang w:val="fr-FR"/>
        </w:rPr>
        <w:t xml:space="preserve">Bernadette </w:t>
      </w:r>
      <w:proofErr w:type="spellStart"/>
      <w:r w:rsidR="00E5117D">
        <w:rPr>
          <w:sz w:val="20"/>
          <w:lang w:val="fr-FR"/>
        </w:rPr>
        <w:t>Niehaus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 w:rsidR="00E5117D">
        <w:rPr>
          <w:sz w:val="20"/>
          <w:lang w:val="fr-FR"/>
        </w:rPr>
        <w:t>+49 2131 14-2179</w:t>
      </w:r>
    </w:p>
    <w:p w:rsidR="00FE3977" w:rsidRDefault="00FE3977" w:rsidP="00FE397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E5117D">
        <w:rPr>
          <w:rStyle w:val="Hyperlink"/>
          <w:color w:val="0070C0"/>
          <w:sz w:val="20"/>
          <w:lang w:val="fr-FR"/>
        </w:rPr>
        <w:t>bniehaus@3M.com</w:t>
      </w:r>
    </w:p>
    <w:p w:rsidR="00E50908" w:rsidRPr="0015167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4"/>
      <w:footerReference w:type="default" r:id="rId25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D9" w:rsidRDefault="009C64D9">
      <w:r>
        <w:separator/>
      </w:r>
    </w:p>
  </w:endnote>
  <w:endnote w:type="continuationSeparator" w:id="0">
    <w:p w:rsidR="009C64D9" w:rsidRDefault="009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D9" w:rsidRDefault="009C64D9">
      <w:r>
        <w:separator/>
      </w:r>
    </w:p>
  </w:footnote>
  <w:footnote w:type="continuationSeparator" w:id="0">
    <w:p w:rsidR="009C64D9" w:rsidRDefault="009C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F3906"/>
    <w:multiLevelType w:val="multilevel"/>
    <w:tmpl w:val="C03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9B1"/>
    <w:rsid w:val="00021C65"/>
    <w:rsid w:val="00026EC0"/>
    <w:rsid w:val="00033808"/>
    <w:rsid w:val="0003627B"/>
    <w:rsid w:val="00037675"/>
    <w:rsid w:val="00042770"/>
    <w:rsid w:val="00054BD8"/>
    <w:rsid w:val="00062A8E"/>
    <w:rsid w:val="00084F15"/>
    <w:rsid w:val="00086E09"/>
    <w:rsid w:val="000906E4"/>
    <w:rsid w:val="00091B5B"/>
    <w:rsid w:val="00093412"/>
    <w:rsid w:val="000A0585"/>
    <w:rsid w:val="000B1178"/>
    <w:rsid w:val="000B7CEA"/>
    <w:rsid w:val="000C1375"/>
    <w:rsid w:val="000D1EBA"/>
    <w:rsid w:val="000D5EE8"/>
    <w:rsid w:val="000E01BD"/>
    <w:rsid w:val="000E2F6E"/>
    <w:rsid w:val="000E31B7"/>
    <w:rsid w:val="000E3301"/>
    <w:rsid w:val="000F418B"/>
    <w:rsid w:val="0012106B"/>
    <w:rsid w:val="001379B9"/>
    <w:rsid w:val="00137CAD"/>
    <w:rsid w:val="00142C57"/>
    <w:rsid w:val="001449FD"/>
    <w:rsid w:val="00151627"/>
    <w:rsid w:val="0015167D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1F1F5E"/>
    <w:rsid w:val="00201167"/>
    <w:rsid w:val="002014B0"/>
    <w:rsid w:val="00205E55"/>
    <w:rsid w:val="00216163"/>
    <w:rsid w:val="00216D78"/>
    <w:rsid w:val="002207EA"/>
    <w:rsid w:val="002225E6"/>
    <w:rsid w:val="00260E10"/>
    <w:rsid w:val="00263308"/>
    <w:rsid w:val="00294EAE"/>
    <w:rsid w:val="002A5324"/>
    <w:rsid w:val="002C13D7"/>
    <w:rsid w:val="002D3F8E"/>
    <w:rsid w:val="002E18D3"/>
    <w:rsid w:val="002E36B4"/>
    <w:rsid w:val="002E7BC1"/>
    <w:rsid w:val="002F1960"/>
    <w:rsid w:val="002F1C51"/>
    <w:rsid w:val="002F6189"/>
    <w:rsid w:val="00307487"/>
    <w:rsid w:val="00310542"/>
    <w:rsid w:val="00325E55"/>
    <w:rsid w:val="00327CC9"/>
    <w:rsid w:val="00341BAC"/>
    <w:rsid w:val="00364342"/>
    <w:rsid w:val="0036494C"/>
    <w:rsid w:val="00367656"/>
    <w:rsid w:val="00371237"/>
    <w:rsid w:val="00382D1D"/>
    <w:rsid w:val="00382DEF"/>
    <w:rsid w:val="00385B1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258DD"/>
    <w:rsid w:val="004323E3"/>
    <w:rsid w:val="00432A53"/>
    <w:rsid w:val="00447609"/>
    <w:rsid w:val="00454F67"/>
    <w:rsid w:val="00463875"/>
    <w:rsid w:val="004668EF"/>
    <w:rsid w:val="00470B65"/>
    <w:rsid w:val="00493EEB"/>
    <w:rsid w:val="00497F51"/>
    <w:rsid w:val="004A44D7"/>
    <w:rsid w:val="004A5324"/>
    <w:rsid w:val="004B2E7D"/>
    <w:rsid w:val="004B4CA2"/>
    <w:rsid w:val="004C2704"/>
    <w:rsid w:val="004C7A83"/>
    <w:rsid w:val="004D523E"/>
    <w:rsid w:val="004F20A2"/>
    <w:rsid w:val="004F5A5C"/>
    <w:rsid w:val="0050194B"/>
    <w:rsid w:val="005031A4"/>
    <w:rsid w:val="0051594A"/>
    <w:rsid w:val="00515D14"/>
    <w:rsid w:val="00524F9D"/>
    <w:rsid w:val="00527847"/>
    <w:rsid w:val="00535E34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0FA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0EB1"/>
    <w:rsid w:val="0066120B"/>
    <w:rsid w:val="006648A9"/>
    <w:rsid w:val="00666411"/>
    <w:rsid w:val="00667399"/>
    <w:rsid w:val="00667F69"/>
    <w:rsid w:val="00674C1C"/>
    <w:rsid w:val="006752A5"/>
    <w:rsid w:val="00676EF0"/>
    <w:rsid w:val="006802CC"/>
    <w:rsid w:val="00691512"/>
    <w:rsid w:val="006A187F"/>
    <w:rsid w:val="006B601F"/>
    <w:rsid w:val="006D52D0"/>
    <w:rsid w:val="006E45BC"/>
    <w:rsid w:val="006E7B17"/>
    <w:rsid w:val="006F0BC3"/>
    <w:rsid w:val="006F1A79"/>
    <w:rsid w:val="006F1E50"/>
    <w:rsid w:val="006F1E7A"/>
    <w:rsid w:val="0070558D"/>
    <w:rsid w:val="007067C7"/>
    <w:rsid w:val="00714F2C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66830"/>
    <w:rsid w:val="0077527B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7F3F7D"/>
    <w:rsid w:val="00800768"/>
    <w:rsid w:val="00800C70"/>
    <w:rsid w:val="00800ECE"/>
    <w:rsid w:val="00807855"/>
    <w:rsid w:val="00810BF3"/>
    <w:rsid w:val="00831825"/>
    <w:rsid w:val="00832341"/>
    <w:rsid w:val="00837E36"/>
    <w:rsid w:val="00844A12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056"/>
    <w:rsid w:val="008E4D81"/>
    <w:rsid w:val="008E5464"/>
    <w:rsid w:val="008E6F30"/>
    <w:rsid w:val="008F0BBB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A2D28"/>
    <w:rsid w:val="009B0A51"/>
    <w:rsid w:val="009B1B30"/>
    <w:rsid w:val="009B4510"/>
    <w:rsid w:val="009C64D9"/>
    <w:rsid w:val="009F1558"/>
    <w:rsid w:val="00A029FA"/>
    <w:rsid w:val="00A12B54"/>
    <w:rsid w:val="00A1303B"/>
    <w:rsid w:val="00A141F1"/>
    <w:rsid w:val="00A21BCA"/>
    <w:rsid w:val="00A236D3"/>
    <w:rsid w:val="00A37072"/>
    <w:rsid w:val="00A46A89"/>
    <w:rsid w:val="00A51545"/>
    <w:rsid w:val="00A746CB"/>
    <w:rsid w:val="00A76521"/>
    <w:rsid w:val="00A9125F"/>
    <w:rsid w:val="00AB160D"/>
    <w:rsid w:val="00AC4585"/>
    <w:rsid w:val="00AC5BC5"/>
    <w:rsid w:val="00AD0394"/>
    <w:rsid w:val="00AE3420"/>
    <w:rsid w:val="00AE4FD3"/>
    <w:rsid w:val="00AF134C"/>
    <w:rsid w:val="00AF306F"/>
    <w:rsid w:val="00AF5734"/>
    <w:rsid w:val="00AF57FC"/>
    <w:rsid w:val="00B02F84"/>
    <w:rsid w:val="00B1285D"/>
    <w:rsid w:val="00B202E9"/>
    <w:rsid w:val="00B31137"/>
    <w:rsid w:val="00B320FC"/>
    <w:rsid w:val="00B32ED0"/>
    <w:rsid w:val="00B35D81"/>
    <w:rsid w:val="00B446A1"/>
    <w:rsid w:val="00B70CE4"/>
    <w:rsid w:val="00B72344"/>
    <w:rsid w:val="00B74650"/>
    <w:rsid w:val="00B75A9A"/>
    <w:rsid w:val="00B77AC1"/>
    <w:rsid w:val="00B83077"/>
    <w:rsid w:val="00B859A9"/>
    <w:rsid w:val="00B87693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156B"/>
    <w:rsid w:val="00BE5C3E"/>
    <w:rsid w:val="00BF2AE8"/>
    <w:rsid w:val="00C13DBE"/>
    <w:rsid w:val="00C170C4"/>
    <w:rsid w:val="00C279D4"/>
    <w:rsid w:val="00C30057"/>
    <w:rsid w:val="00C450F4"/>
    <w:rsid w:val="00C51375"/>
    <w:rsid w:val="00C657FE"/>
    <w:rsid w:val="00C83C1F"/>
    <w:rsid w:val="00C84D2C"/>
    <w:rsid w:val="00CA225D"/>
    <w:rsid w:val="00CA25F1"/>
    <w:rsid w:val="00CD2617"/>
    <w:rsid w:val="00CF0207"/>
    <w:rsid w:val="00D131D4"/>
    <w:rsid w:val="00D17458"/>
    <w:rsid w:val="00D203A7"/>
    <w:rsid w:val="00D277CE"/>
    <w:rsid w:val="00D35317"/>
    <w:rsid w:val="00D43D03"/>
    <w:rsid w:val="00D451B6"/>
    <w:rsid w:val="00D632B6"/>
    <w:rsid w:val="00D75E8C"/>
    <w:rsid w:val="00D75F80"/>
    <w:rsid w:val="00D81C9A"/>
    <w:rsid w:val="00D81EA9"/>
    <w:rsid w:val="00D84EB3"/>
    <w:rsid w:val="00D84ED4"/>
    <w:rsid w:val="00D85C99"/>
    <w:rsid w:val="00D94B34"/>
    <w:rsid w:val="00D94D30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13879"/>
    <w:rsid w:val="00E20B8A"/>
    <w:rsid w:val="00E20FF2"/>
    <w:rsid w:val="00E24DB1"/>
    <w:rsid w:val="00E254BD"/>
    <w:rsid w:val="00E50908"/>
    <w:rsid w:val="00E5117D"/>
    <w:rsid w:val="00E563C8"/>
    <w:rsid w:val="00E60F42"/>
    <w:rsid w:val="00E76732"/>
    <w:rsid w:val="00E94119"/>
    <w:rsid w:val="00E96EF8"/>
    <w:rsid w:val="00EA320C"/>
    <w:rsid w:val="00EA62B6"/>
    <w:rsid w:val="00EC262D"/>
    <w:rsid w:val="00EC7251"/>
    <w:rsid w:val="00ED3CA4"/>
    <w:rsid w:val="00ED5617"/>
    <w:rsid w:val="00EE0958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672E3"/>
    <w:rsid w:val="00F74D6A"/>
    <w:rsid w:val="00F84376"/>
    <w:rsid w:val="00F84D3E"/>
    <w:rsid w:val="00F877FF"/>
    <w:rsid w:val="00F91209"/>
    <w:rsid w:val="00FA76A7"/>
    <w:rsid w:val="00FC3BCA"/>
    <w:rsid w:val="00FC4AFC"/>
    <w:rsid w:val="00FD1904"/>
    <w:rsid w:val="00FD4936"/>
    <w:rsid w:val="00FD4E6A"/>
    <w:rsid w:val="00FE3977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30BAC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paragraph" w:styleId="Listenabsatz">
    <w:name w:val="List Paragraph"/>
    <w:basedOn w:val="Standard"/>
    <w:uiPriority w:val="34"/>
    <w:qFormat/>
    <w:rsid w:val="00BE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3M.com/a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twitter.com/3MAustr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3521-38D0-2B4C-8231-B3EE684F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5576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8</cp:revision>
  <cp:lastPrinted>2007-02-27T13:03:00Z</cp:lastPrinted>
  <dcterms:created xsi:type="dcterms:W3CDTF">2020-04-02T15:22:00Z</dcterms:created>
  <dcterms:modified xsi:type="dcterms:W3CDTF">2020-04-06T14:32:00Z</dcterms:modified>
</cp:coreProperties>
</file>