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10DD7" w14:textId="5E747604" w:rsidR="008655B1" w:rsidRDefault="008655B1" w:rsidP="00EF6567">
      <w:pPr>
        <w:pStyle w:val="Dokumentbeschriftung"/>
        <w:spacing w:before="0" w:after="0" w:line="240" w:lineRule="auto"/>
        <w:rPr>
          <w:rFonts w:ascii="Arial" w:hAnsi="Arial" w:cs="Arial"/>
          <w:b/>
          <w:spacing w:val="6"/>
          <w:sz w:val="52"/>
        </w:rPr>
      </w:pPr>
    </w:p>
    <w:p w14:paraId="0AC241DA" w14:textId="77777777" w:rsidR="008731A8" w:rsidRDefault="008731A8" w:rsidP="00EF6567">
      <w:pPr>
        <w:pStyle w:val="Dokumentbeschriftung"/>
        <w:spacing w:before="0" w:after="0" w:line="240" w:lineRule="auto"/>
        <w:rPr>
          <w:rFonts w:ascii="Arial" w:hAnsi="Arial" w:cs="Arial"/>
          <w:b/>
          <w:spacing w:val="6"/>
          <w:sz w:val="52"/>
        </w:rPr>
      </w:pPr>
    </w:p>
    <w:p w14:paraId="5F2B8434" w14:textId="5EE82437" w:rsidR="00EF6567" w:rsidRPr="004776D9" w:rsidRDefault="00F10436" w:rsidP="00EF6567">
      <w:pPr>
        <w:pStyle w:val="Dokumentbeschriftung"/>
        <w:spacing w:before="0" w:after="0" w:line="240" w:lineRule="auto"/>
        <w:rPr>
          <w:rFonts w:ascii="Arial" w:hAnsi="Arial" w:cs="Arial"/>
          <w:b/>
          <w:spacing w:val="6"/>
          <w:sz w:val="52"/>
        </w:rPr>
      </w:pPr>
      <w:r>
        <w:rPr>
          <w:noProof/>
          <w:lang w:eastAsia="de-DE"/>
        </w:rPr>
        <mc:AlternateContent>
          <mc:Choice Requires="wps">
            <w:drawing>
              <wp:anchor distT="0" distB="0" distL="114300" distR="114300" simplePos="0" relativeHeight="251658240" behindDoc="0" locked="0" layoutInCell="1" allowOverlap="1" wp14:anchorId="676053BF" wp14:editId="7579C563">
                <wp:simplePos x="0" y="0"/>
                <wp:positionH relativeFrom="column">
                  <wp:posOffset>4358005</wp:posOffset>
                </wp:positionH>
                <wp:positionV relativeFrom="paragraph">
                  <wp:posOffset>-37465</wp:posOffset>
                </wp:positionV>
                <wp:extent cx="2514600" cy="2171700"/>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71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3B74A" w14:textId="596502F0" w:rsidR="008731A8" w:rsidRDefault="008731A8" w:rsidP="00050EF5">
                            <w:pPr>
                              <w:ind w:left="-56"/>
                              <w:rPr>
                                <w:rFonts w:ascii="Arial" w:hAnsi="Arial" w:cs="Arial"/>
                                <w:b/>
                                <w:sz w:val="14"/>
                                <w:szCs w:val="14"/>
                              </w:rPr>
                            </w:pPr>
                            <w:r>
                              <w:rPr>
                                <w:rFonts w:ascii="Arial" w:hAnsi="Arial" w:cs="Arial"/>
                                <w:b/>
                                <w:sz w:val="14"/>
                                <w:szCs w:val="14"/>
                              </w:rPr>
                              <w:t>Hochschule Koblenz</w:t>
                            </w:r>
                          </w:p>
                          <w:p w14:paraId="5B665A9C" w14:textId="140ECFB9" w:rsidR="002A03BB" w:rsidRPr="00B147A9" w:rsidRDefault="00163EE1" w:rsidP="00050EF5">
                            <w:pPr>
                              <w:ind w:left="-56"/>
                              <w:rPr>
                                <w:rFonts w:ascii="Arial" w:hAnsi="Arial" w:cs="Arial"/>
                                <w:b/>
                                <w:sz w:val="14"/>
                                <w:szCs w:val="14"/>
                              </w:rPr>
                            </w:pPr>
                            <w:r>
                              <w:rPr>
                                <w:rFonts w:ascii="Arial" w:hAnsi="Arial" w:cs="Arial"/>
                                <w:b/>
                                <w:sz w:val="14"/>
                                <w:szCs w:val="14"/>
                              </w:rPr>
                              <w:t>Kommunikation &amp; Marketing</w:t>
                            </w:r>
                          </w:p>
                          <w:p w14:paraId="00AEF91A" w14:textId="77777777" w:rsidR="002A03BB" w:rsidRDefault="002A03BB" w:rsidP="00050EF5">
                            <w:pPr>
                              <w:ind w:left="-56"/>
                              <w:rPr>
                                <w:rFonts w:ascii="Arial" w:hAnsi="Arial" w:cs="Arial"/>
                                <w:sz w:val="14"/>
                                <w:szCs w:val="14"/>
                              </w:rPr>
                            </w:pPr>
                          </w:p>
                          <w:p w14:paraId="53971989" w14:textId="77777777" w:rsidR="002A03BB" w:rsidRDefault="002A03BB" w:rsidP="00050EF5">
                            <w:pPr>
                              <w:ind w:left="-56"/>
                              <w:rPr>
                                <w:rFonts w:ascii="Arial" w:hAnsi="Arial" w:cs="Arial"/>
                                <w:sz w:val="14"/>
                                <w:szCs w:val="14"/>
                              </w:rPr>
                            </w:pPr>
                            <w:r>
                              <w:rPr>
                                <w:rFonts w:ascii="Arial" w:hAnsi="Arial" w:cs="Arial"/>
                                <w:sz w:val="14"/>
                                <w:szCs w:val="14"/>
                              </w:rPr>
                              <w:t>Christiane Gandner</w:t>
                            </w:r>
                          </w:p>
                          <w:p w14:paraId="66BB745C" w14:textId="77777777" w:rsidR="002A03BB" w:rsidRDefault="002A03BB" w:rsidP="00050EF5">
                            <w:pPr>
                              <w:ind w:left="-56"/>
                              <w:rPr>
                                <w:rFonts w:ascii="Arial" w:hAnsi="Arial" w:cs="Arial"/>
                                <w:sz w:val="14"/>
                                <w:szCs w:val="14"/>
                              </w:rPr>
                            </w:pPr>
                            <w:r>
                              <w:rPr>
                                <w:rFonts w:ascii="Arial" w:hAnsi="Arial" w:cs="Arial"/>
                                <w:sz w:val="14"/>
                                <w:szCs w:val="14"/>
                              </w:rPr>
                              <w:t>Konrad-Zuse-Str. 1</w:t>
                            </w:r>
                          </w:p>
                          <w:p w14:paraId="406BDFB0" w14:textId="77777777" w:rsidR="002A03BB" w:rsidRDefault="002A03BB" w:rsidP="00050EF5">
                            <w:pPr>
                              <w:ind w:left="-56"/>
                              <w:rPr>
                                <w:rFonts w:ascii="Arial" w:hAnsi="Arial" w:cs="Arial"/>
                                <w:sz w:val="14"/>
                                <w:szCs w:val="14"/>
                              </w:rPr>
                            </w:pPr>
                            <w:r>
                              <w:rPr>
                                <w:rFonts w:ascii="Arial" w:hAnsi="Arial" w:cs="Arial"/>
                                <w:sz w:val="14"/>
                                <w:szCs w:val="14"/>
                              </w:rPr>
                              <w:t>56075 Koblenz</w:t>
                            </w:r>
                          </w:p>
                          <w:p w14:paraId="05713CDB" w14:textId="77777777" w:rsidR="002A03BB" w:rsidRDefault="002A03BB" w:rsidP="00050EF5">
                            <w:pPr>
                              <w:ind w:left="-56"/>
                              <w:rPr>
                                <w:rFonts w:ascii="Arial" w:hAnsi="Arial" w:cs="Arial"/>
                                <w:sz w:val="14"/>
                                <w:szCs w:val="14"/>
                              </w:rPr>
                            </w:pPr>
                          </w:p>
                          <w:p w14:paraId="64384FD5" w14:textId="77777777" w:rsidR="002A03BB" w:rsidRDefault="002A03BB" w:rsidP="00556AB6">
                            <w:pPr>
                              <w:ind w:left="-56"/>
                              <w:rPr>
                                <w:rFonts w:ascii="Arial" w:hAnsi="Arial" w:cs="Arial"/>
                                <w:sz w:val="14"/>
                                <w:szCs w:val="14"/>
                              </w:rPr>
                            </w:pPr>
                            <w:r>
                              <w:rPr>
                                <w:rFonts w:ascii="Wingdings" w:hAnsi="Wingdings" w:cs="Wingdings"/>
                                <w:sz w:val="14"/>
                                <w:szCs w:val="14"/>
                              </w:rPr>
                              <w:t></w:t>
                            </w:r>
                            <w:r>
                              <w:rPr>
                                <w:rFonts w:ascii="Wingdings" w:hAnsi="Wingdings" w:cs="Wingdings"/>
                                <w:sz w:val="14"/>
                                <w:szCs w:val="14"/>
                              </w:rPr>
                              <w:t></w:t>
                            </w:r>
                            <w:r w:rsidRPr="00556AB6">
                              <w:rPr>
                                <w:rFonts w:ascii="Arial" w:hAnsi="Arial" w:cs="Arial"/>
                                <w:sz w:val="14"/>
                                <w:szCs w:val="14"/>
                              </w:rPr>
                              <w:t>+49 261 9528-1</w:t>
                            </w:r>
                            <w:r>
                              <w:rPr>
                                <w:rFonts w:ascii="Arial" w:hAnsi="Arial" w:cs="Arial"/>
                                <w:sz w:val="14"/>
                                <w:szCs w:val="14"/>
                              </w:rPr>
                              <w:t>16</w:t>
                            </w:r>
                          </w:p>
                          <w:p w14:paraId="5F5B9A02" w14:textId="77777777" w:rsidR="002A03BB" w:rsidRPr="00556AB6" w:rsidRDefault="002A03BB" w:rsidP="00556AB6">
                            <w:pPr>
                              <w:ind w:left="-56"/>
                              <w:rPr>
                                <w:rFonts w:ascii="Arial" w:hAnsi="Arial" w:cs="Arial"/>
                                <w:sz w:val="14"/>
                                <w:szCs w:val="14"/>
                              </w:rPr>
                            </w:pPr>
                            <w:r>
                              <w:rPr>
                                <w:rFonts w:ascii="Wingdings" w:hAnsi="Wingdings" w:cs="Wingdings"/>
                                <w:sz w:val="14"/>
                                <w:szCs w:val="14"/>
                              </w:rPr>
                              <w:t></w:t>
                            </w:r>
                            <w:r>
                              <w:rPr>
                                <w:rFonts w:ascii="Wingdings" w:hAnsi="Wingdings" w:cs="Wingdings"/>
                                <w:sz w:val="14"/>
                                <w:szCs w:val="14"/>
                              </w:rPr>
                              <w:t></w:t>
                            </w:r>
                            <w:r w:rsidRPr="00556AB6">
                              <w:rPr>
                                <w:rFonts w:ascii="Arial" w:hAnsi="Arial" w:cs="Arial"/>
                                <w:sz w:val="14"/>
                                <w:szCs w:val="14"/>
                              </w:rPr>
                              <w:t>+49 261 9528-113</w:t>
                            </w:r>
                          </w:p>
                          <w:p w14:paraId="583033B0" w14:textId="77777777" w:rsidR="002A03BB" w:rsidRDefault="002A03BB" w:rsidP="00050EF5">
                            <w:pPr>
                              <w:ind w:left="-56"/>
                              <w:rPr>
                                <w:rFonts w:ascii="Arial" w:hAnsi="Arial" w:cs="Arial"/>
                                <w:sz w:val="14"/>
                                <w:szCs w:val="14"/>
                              </w:rPr>
                            </w:pPr>
                          </w:p>
                          <w:p w14:paraId="2E7BA025" w14:textId="132E9A9D" w:rsidR="002A03BB" w:rsidRDefault="002A03BB" w:rsidP="00050EF5">
                            <w:pPr>
                              <w:ind w:left="-56"/>
                              <w:rPr>
                                <w:rFonts w:ascii="Arial" w:hAnsi="Arial" w:cs="Arial"/>
                                <w:sz w:val="14"/>
                                <w:szCs w:val="14"/>
                              </w:rPr>
                            </w:pPr>
                            <w:r>
                              <w:rPr>
                                <w:rFonts w:ascii="Arial" w:hAnsi="Arial" w:cs="Arial"/>
                                <w:sz w:val="14"/>
                                <w:szCs w:val="14"/>
                              </w:rPr>
                              <w:t>gandner@hs-koblenz.de</w:t>
                            </w:r>
                          </w:p>
                          <w:p w14:paraId="57BB67D5" w14:textId="77777777" w:rsidR="002A03BB" w:rsidRDefault="002A03BB" w:rsidP="00050EF5">
                            <w:pPr>
                              <w:ind w:left="-56"/>
                              <w:rPr>
                                <w:rFonts w:ascii="Arial" w:hAnsi="Arial" w:cs="Arial"/>
                                <w:sz w:val="14"/>
                                <w:szCs w:val="14"/>
                              </w:rPr>
                            </w:pPr>
                            <w:r>
                              <w:rPr>
                                <w:rFonts w:ascii="Arial" w:hAnsi="Arial" w:cs="Arial"/>
                                <w:sz w:val="14"/>
                                <w:szCs w:val="14"/>
                              </w:rPr>
                              <w:t>www.hs-koblenz.de</w:t>
                            </w:r>
                          </w:p>
                          <w:p w14:paraId="4B8B3FA7" w14:textId="77777777" w:rsidR="002A03BB" w:rsidRDefault="002A03BB" w:rsidP="00050EF5">
                            <w:pPr>
                              <w:ind w:left="-56"/>
                              <w:rPr>
                                <w:rFonts w:ascii="Arial" w:hAnsi="Arial" w:cs="Arial"/>
                                <w:sz w:val="14"/>
                                <w:szCs w:val="14"/>
                              </w:rPr>
                            </w:pPr>
                          </w:p>
                          <w:p w14:paraId="3815CB60" w14:textId="77777777" w:rsidR="002A03BB" w:rsidRDefault="002A03BB" w:rsidP="00050EF5">
                            <w:pPr>
                              <w:ind w:left="-56"/>
                              <w:rPr>
                                <w:rFonts w:ascii="Arial" w:hAnsi="Arial" w:cs="Arial"/>
                                <w:sz w:val="14"/>
                                <w:szCs w:val="14"/>
                              </w:rPr>
                            </w:pPr>
                          </w:p>
                          <w:p w14:paraId="3727F652" w14:textId="77777777" w:rsidR="002A03BB" w:rsidRPr="00C26D4F" w:rsidRDefault="002A03BB" w:rsidP="00050EF5">
                            <w:pPr>
                              <w:ind w:left="-84"/>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76053BF" id="_x0000_t202" coordsize="21600,21600" o:spt="202" path="m,l,21600r21600,l21600,xe">
                <v:stroke joinstyle="miter"/>
                <v:path gradientshapeok="t" o:connecttype="rect"/>
              </v:shapetype>
              <v:shape id="Text Box 10" o:spid="_x0000_s1026" type="#_x0000_t202" style="position:absolute;margin-left:343.15pt;margin-top:-2.95pt;width:198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" stroked="f">
                <v:fill opacity="0"/>
                <v:textbox>
                  <w:txbxContent>
                    <w:p w14:paraId="1743B74A" w14:textId="596502F0" w:rsidR="008731A8" w:rsidRDefault="008731A8" w:rsidP="00050EF5">
                      <w:pPr>
                        <w:ind w:left="-56"/>
                        <w:rPr>
                          <w:rFonts w:ascii="Arial" w:hAnsi="Arial" w:cs="Arial"/>
                          <w:b/>
                          <w:sz w:val="14"/>
                          <w:szCs w:val="14"/>
                        </w:rPr>
                      </w:pPr>
                      <w:r>
                        <w:rPr>
                          <w:rFonts w:ascii="Arial" w:hAnsi="Arial" w:cs="Arial"/>
                          <w:b/>
                          <w:sz w:val="14"/>
                          <w:szCs w:val="14"/>
                        </w:rPr>
                        <w:t>Hochschule Koblenz</w:t>
                      </w:r>
                    </w:p>
                    <w:p w14:paraId="5B665A9C" w14:textId="140ECFB9" w:rsidR="002A03BB" w:rsidRPr="00B147A9" w:rsidRDefault="00163EE1" w:rsidP="00050EF5">
                      <w:pPr>
                        <w:ind w:left="-56"/>
                        <w:rPr>
                          <w:rFonts w:ascii="Arial" w:hAnsi="Arial" w:cs="Arial"/>
                          <w:b/>
                          <w:sz w:val="14"/>
                          <w:szCs w:val="14"/>
                        </w:rPr>
                      </w:pPr>
                      <w:r>
                        <w:rPr>
                          <w:rFonts w:ascii="Arial" w:hAnsi="Arial" w:cs="Arial"/>
                          <w:b/>
                          <w:sz w:val="14"/>
                          <w:szCs w:val="14"/>
                        </w:rPr>
                        <w:t>Kommunikation &amp; Marketing</w:t>
                      </w:r>
                    </w:p>
                    <w:p w14:paraId="00AEF91A" w14:textId="77777777" w:rsidR="002A03BB" w:rsidRDefault="002A03BB" w:rsidP="00050EF5">
                      <w:pPr>
                        <w:ind w:left="-56"/>
                        <w:rPr>
                          <w:rFonts w:ascii="Arial" w:hAnsi="Arial" w:cs="Arial"/>
                          <w:sz w:val="14"/>
                          <w:szCs w:val="14"/>
                        </w:rPr>
                      </w:pPr>
                    </w:p>
                    <w:p w14:paraId="53971989" w14:textId="77777777" w:rsidR="002A03BB" w:rsidRDefault="002A03BB" w:rsidP="00050EF5">
                      <w:pPr>
                        <w:ind w:left="-56"/>
                        <w:rPr>
                          <w:rFonts w:ascii="Arial" w:hAnsi="Arial" w:cs="Arial"/>
                          <w:sz w:val="14"/>
                          <w:szCs w:val="14"/>
                        </w:rPr>
                      </w:pPr>
                      <w:r>
                        <w:rPr>
                          <w:rFonts w:ascii="Arial" w:hAnsi="Arial" w:cs="Arial"/>
                          <w:sz w:val="14"/>
                          <w:szCs w:val="14"/>
                        </w:rPr>
                        <w:t>Christiane Gandner</w:t>
                      </w:r>
                    </w:p>
                    <w:p w14:paraId="66BB745C" w14:textId="77777777" w:rsidR="002A03BB" w:rsidRDefault="002A03BB" w:rsidP="00050EF5">
                      <w:pPr>
                        <w:ind w:left="-56"/>
                        <w:rPr>
                          <w:rFonts w:ascii="Arial" w:hAnsi="Arial" w:cs="Arial"/>
                          <w:sz w:val="14"/>
                          <w:szCs w:val="14"/>
                        </w:rPr>
                      </w:pPr>
                      <w:r>
                        <w:rPr>
                          <w:rFonts w:ascii="Arial" w:hAnsi="Arial" w:cs="Arial"/>
                          <w:sz w:val="14"/>
                          <w:szCs w:val="14"/>
                        </w:rPr>
                        <w:t>Konrad-Zuse-Str. 1</w:t>
                      </w:r>
                    </w:p>
                    <w:p w14:paraId="406BDFB0" w14:textId="77777777" w:rsidR="002A03BB" w:rsidRDefault="002A03BB" w:rsidP="00050EF5">
                      <w:pPr>
                        <w:ind w:left="-56"/>
                        <w:rPr>
                          <w:rFonts w:ascii="Arial" w:hAnsi="Arial" w:cs="Arial"/>
                          <w:sz w:val="14"/>
                          <w:szCs w:val="14"/>
                        </w:rPr>
                      </w:pPr>
                      <w:r>
                        <w:rPr>
                          <w:rFonts w:ascii="Arial" w:hAnsi="Arial" w:cs="Arial"/>
                          <w:sz w:val="14"/>
                          <w:szCs w:val="14"/>
                        </w:rPr>
                        <w:t>56075 Koblenz</w:t>
                      </w:r>
                    </w:p>
                    <w:p w14:paraId="05713CDB" w14:textId="77777777" w:rsidR="002A03BB" w:rsidRDefault="002A03BB" w:rsidP="00050EF5">
                      <w:pPr>
                        <w:ind w:left="-56"/>
                        <w:rPr>
                          <w:rFonts w:ascii="Arial" w:hAnsi="Arial" w:cs="Arial"/>
                          <w:sz w:val="14"/>
                          <w:szCs w:val="14"/>
                        </w:rPr>
                      </w:pPr>
                    </w:p>
                    <w:p w14:paraId="64384FD5" w14:textId="77777777" w:rsidR="002A03BB" w:rsidRDefault="002A03BB" w:rsidP="00556AB6">
                      <w:pPr>
                        <w:ind w:left="-56"/>
                        <w:rPr>
                          <w:rFonts w:ascii="Arial" w:hAnsi="Arial" w:cs="Arial"/>
                          <w:sz w:val="14"/>
                          <w:szCs w:val="14"/>
                        </w:rPr>
                      </w:pPr>
                      <w:r>
                        <w:rPr>
                          <w:rFonts w:ascii="Wingdings" w:hAnsi="Wingdings" w:cs="Wingdings"/>
                          <w:sz w:val="14"/>
                          <w:szCs w:val="14"/>
                        </w:rPr>
                        <w:t></w:t>
                      </w:r>
                      <w:r>
                        <w:rPr>
                          <w:rFonts w:ascii="Wingdings" w:hAnsi="Wingdings" w:cs="Wingdings"/>
                          <w:sz w:val="14"/>
                          <w:szCs w:val="14"/>
                        </w:rPr>
                        <w:t></w:t>
                      </w:r>
                      <w:r w:rsidRPr="00556AB6">
                        <w:rPr>
                          <w:rFonts w:ascii="Arial" w:hAnsi="Arial" w:cs="Arial"/>
                          <w:sz w:val="14"/>
                          <w:szCs w:val="14"/>
                        </w:rPr>
                        <w:t>+49 261 9528-1</w:t>
                      </w:r>
                      <w:r>
                        <w:rPr>
                          <w:rFonts w:ascii="Arial" w:hAnsi="Arial" w:cs="Arial"/>
                          <w:sz w:val="14"/>
                          <w:szCs w:val="14"/>
                        </w:rPr>
                        <w:t>16</w:t>
                      </w:r>
                    </w:p>
                    <w:p w14:paraId="5F5B9A02" w14:textId="77777777" w:rsidR="002A03BB" w:rsidRPr="00556AB6" w:rsidRDefault="002A03BB" w:rsidP="00556AB6">
                      <w:pPr>
                        <w:ind w:left="-56"/>
                        <w:rPr>
                          <w:rFonts w:ascii="Arial" w:hAnsi="Arial" w:cs="Arial"/>
                          <w:sz w:val="14"/>
                          <w:szCs w:val="14"/>
                        </w:rPr>
                      </w:pPr>
                      <w:r>
                        <w:rPr>
                          <w:rFonts w:ascii="Wingdings" w:hAnsi="Wingdings" w:cs="Wingdings"/>
                          <w:sz w:val="14"/>
                          <w:szCs w:val="14"/>
                        </w:rPr>
                        <w:t></w:t>
                      </w:r>
                      <w:r>
                        <w:rPr>
                          <w:rFonts w:ascii="Wingdings" w:hAnsi="Wingdings" w:cs="Wingdings"/>
                          <w:sz w:val="14"/>
                          <w:szCs w:val="14"/>
                        </w:rPr>
                        <w:t></w:t>
                      </w:r>
                      <w:r w:rsidRPr="00556AB6">
                        <w:rPr>
                          <w:rFonts w:ascii="Arial" w:hAnsi="Arial" w:cs="Arial"/>
                          <w:sz w:val="14"/>
                          <w:szCs w:val="14"/>
                        </w:rPr>
                        <w:t>+49 261 9528-113</w:t>
                      </w:r>
                    </w:p>
                    <w:p w14:paraId="583033B0" w14:textId="77777777" w:rsidR="002A03BB" w:rsidRDefault="002A03BB" w:rsidP="00050EF5">
                      <w:pPr>
                        <w:ind w:left="-56"/>
                        <w:rPr>
                          <w:rFonts w:ascii="Arial" w:hAnsi="Arial" w:cs="Arial"/>
                          <w:sz w:val="14"/>
                          <w:szCs w:val="14"/>
                        </w:rPr>
                      </w:pPr>
                    </w:p>
                    <w:p w14:paraId="2E7BA025" w14:textId="132E9A9D" w:rsidR="002A03BB" w:rsidRDefault="002A03BB" w:rsidP="00050EF5">
                      <w:pPr>
                        <w:ind w:left="-56"/>
                        <w:rPr>
                          <w:rFonts w:ascii="Arial" w:hAnsi="Arial" w:cs="Arial"/>
                          <w:sz w:val="14"/>
                          <w:szCs w:val="14"/>
                        </w:rPr>
                      </w:pPr>
                      <w:r>
                        <w:rPr>
                          <w:rFonts w:ascii="Arial" w:hAnsi="Arial" w:cs="Arial"/>
                          <w:sz w:val="14"/>
                          <w:szCs w:val="14"/>
                        </w:rPr>
                        <w:t>gandner@hs-koblenz.de</w:t>
                      </w:r>
                    </w:p>
                    <w:p w14:paraId="57BB67D5" w14:textId="77777777" w:rsidR="002A03BB" w:rsidRDefault="002A03BB" w:rsidP="00050EF5">
                      <w:pPr>
                        <w:ind w:left="-56"/>
                        <w:rPr>
                          <w:rFonts w:ascii="Arial" w:hAnsi="Arial" w:cs="Arial"/>
                          <w:sz w:val="14"/>
                          <w:szCs w:val="14"/>
                        </w:rPr>
                      </w:pPr>
                      <w:r>
                        <w:rPr>
                          <w:rFonts w:ascii="Arial" w:hAnsi="Arial" w:cs="Arial"/>
                          <w:sz w:val="14"/>
                          <w:szCs w:val="14"/>
                        </w:rPr>
                        <w:t>www.hs-koblenz.de</w:t>
                      </w:r>
                    </w:p>
                    <w:p w14:paraId="4B8B3FA7" w14:textId="77777777" w:rsidR="002A03BB" w:rsidRDefault="002A03BB" w:rsidP="00050EF5">
                      <w:pPr>
                        <w:ind w:left="-56"/>
                        <w:rPr>
                          <w:rFonts w:ascii="Arial" w:hAnsi="Arial" w:cs="Arial"/>
                          <w:sz w:val="14"/>
                          <w:szCs w:val="14"/>
                        </w:rPr>
                      </w:pPr>
                    </w:p>
                    <w:p w14:paraId="3815CB60" w14:textId="77777777" w:rsidR="002A03BB" w:rsidRDefault="002A03BB" w:rsidP="00050EF5">
                      <w:pPr>
                        <w:ind w:left="-56"/>
                        <w:rPr>
                          <w:rFonts w:ascii="Arial" w:hAnsi="Arial" w:cs="Arial"/>
                          <w:sz w:val="14"/>
                          <w:szCs w:val="14"/>
                        </w:rPr>
                      </w:pPr>
                    </w:p>
                    <w:p w14:paraId="3727F652" w14:textId="77777777" w:rsidR="002A03BB" w:rsidRPr="00C26D4F" w:rsidRDefault="002A03BB" w:rsidP="00050EF5">
                      <w:pPr>
                        <w:ind w:left="-84"/>
                        <w:rPr>
                          <w:sz w:val="14"/>
                          <w:szCs w:val="14"/>
                        </w:rPr>
                      </w:pPr>
                    </w:p>
                  </w:txbxContent>
                </v:textbox>
              </v:shape>
            </w:pict>
          </mc:Fallback>
        </mc:AlternateContent>
      </w:r>
      <w:r w:rsidR="002A03BB" w:rsidRPr="004776D9">
        <w:rPr>
          <w:rFonts w:ascii="Arial" w:hAnsi="Arial" w:cs="Arial"/>
          <w:b/>
          <w:spacing w:val="6"/>
          <w:sz w:val="52"/>
        </w:rPr>
        <w:t>Pressemitteilung</w:t>
      </w:r>
    </w:p>
    <w:p w14:paraId="237BAC37" w14:textId="77777777" w:rsidR="002A03BB" w:rsidRPr="003774C9" w:rsidRDefault="002A03BB" w:rsidP="00B147A9">
      <w:pPr>
        <w:pStyle w:val="Textkrper"/>
        <w:spacing w:after="0"/>
        <w:rPr>
          <w:sz w:val="24"/>
          <w:szCs w:val="24"/>
        </w:rPr>
      </w:pPr>
    </w:p>
    <w:p w14:paraId="5A8A6DFB" w14:textId="77777777" w:rsidR="002A03BB" w:rsidRDefault="002A03BB" w:rsidP="00B147A9">
      <w:pPr>
        <w:pStyle w:val="Textkrper"/>
        <w:spacing w:after="0"/>
        <w:rPr>
          <w:sz w:val="24"/>
          <w:szCs w:val="24"/>
        </w:rPr>
      </w:pPr>
    </w:p>
    <w:p w14:paraId="0BAA1246" w14:textId="23EE44A7" w:rsidR="002A03BB" w:rsidRDefault="002A03BB" w:rsidP="00FA1007">
      <w:pPr>
        <w:rPr>
          <w:rFonts w:ascii="Arial" w:hAnsi="Arial" w:cs="Arial"/>
          <w:sz w:val="24"/>
          <w:szCs w:val="24"/>
        </w:rPr>
      </w:pPr>
      <w:r w:rsidRPr="00B147A9">
        <w:rPr>
          <w:rFonts w:ascii="Arial" w:hAnsi="Arial" w:cs="Arial"/>
          <w:sz w:val="24"/>
          <w:szCs w:val="24"/>
        </w:rPr>
        <w:t xml:space="preserve">Koblenz, </w:t>
      </w:r>
      <w:r w:rsidR="00D32C05">
        <w:rPr>
          <w:rFonts w:ascii="Arial" w:hAnsi="Arial" w:cs="Arial"/>
          <w:sz w:val="24"/>
          <w:szCs w:val="24"/>
        </w:rPr>
        <w:t>19</w:t>
      </w:r>
      <w:r w:rsidR="00C06799">
        <w:rPr>
          <w:rFonts w:ascii="Arial" w:hAnsi="Arial" w:cs="Arial"/>
          <w:sz w:val="24"/>
          <w:szCs w:val="24"/>
        </w:rPr>
        <w:t>.</w:t>
      </w:r>
      <w:r w:rsidR="007328BB">
        <w:rPr>
          <w:rFonts w:ascii="Arial" w:hAnsi="Arial" w:cs="Arial"/>
          <w:sz w:val="24"/>
          <w:szCs w:val="24"/>
        </w:rPr>
        <w:t>12</w:t>
      </w:r>
      <w:r w:rsidR="00C06799">
        <w:rPr>
          <w:rFonts w:ascii="Arial" w:hAnsi="Arial" w:cs="Arial"/>
          <w:sz w:val="24"/>
          <w:szCs w:val="24"/>
        </w:rPr>
        <w:t>.2022</w:t>
      </w:r>
    </w:p>
    <w:p w14:paraId="168BC3F9" w14:textId="77777777" w:rsidR="006F5393" w:rsidRDefault="006F5393" w:rsidP="00B11202">
      <w:pPr>
        <w:tabs>
          <w:tab w:val="left" w:pos="1350"/>
        </w:tabs>
        <w:spacing w:line="276" w:lineRule="auto"/>
        <w:jc w:val="both"/>
        <w:rPr>
          <w:sz w:val="24"/>
          <w:szCs w:val="24"/>
        </w:rPr>
      </w:pPr>
    </w:p>
    <w:p w14:paraId="0AE9F84F" w14:textId="77777777" w:rsidR="002A03BB" w:rsidRDefault="002A03BB" w:rsidP="00B11202">
      <w:pPr>
        <w:rPr>
          <w:rFonts w:ascii="Arial" w:hAnsi="Arial" w:cs="Arial"/>
          <w:b/>
          <w:bCs/>
          <w:sz w:val="32"/>
          <w:szCs w:val="32"/>
        </w:rPr>
      </w:pPr>
    </w:p>
    <w:p w14:paraId="03FFFD78" w14:textId="27FD0D25" w:rsidR="00B80D6E" w:rsidRDefault="007328BB" w:rsidP="006E5725">
      <w:pPr>
        <w:spacing w:line="276" w:lineRule="auto"/>
        <w:rPr>
          <w:rFonts w:ascii="Arial" w:hAnsi="Arial" w:cs="Arial"/>
          <w:sz w:val="24"/>
          <w:szCs w:val="24"/>
        </w:rPr>
      </w:pPr>
      <w:r>
        <w:rPr>
          <w:rFonts w:ascii="Arial" w:hAnsi="Arial" w:cs="Arial"/>
          <w:b/>
          <w:bCs/>
          <w:sz w:val="32"/>
          <w:szCs w:val="32"/>
        </w:rPr>
        <w:t xml:space="preserve">Ideen für die Bundesgartenschau 2029: Zweites Netzwerktreffen der </w:t>
      </w:r>
      <w:r w:rsidR="00F568EB">
        <w:rPr>
          <w:rFonts w:ascii="Arial" w:hAnsi="Arial" w:cs="Arial"/>
          <w:b/>
          <w:bCs/>
          <w:sz w:val="32"/>
          <w:szCs w:val="32"/>
        </w:rPr>
        <w:t xml:space="preserve">Hochschulen der Region Mittelrhein </w:t>
      </w:r>
    </w:p>
    <w:p w14:paraId="0EAB9BAB" w14:textId="77777777" w:rsidR="00972948" w:rsidRDefault="00972948" w:rsidP="00B80D6E">
      <w:pPr>
        <w:spacing w:line="276" w:lineRule="auto"/>
        <w:jc w:val="both"/>
        <w:rPr>
          <w:rFonts w:ascii="Arial" w:hAnsi="Arial" w:cs="Arial"/>
          <w:sz w:val="24"/>
          <w:szCs w:val="24"/>
        </w:rPr>
      </w:pPr>
    </w:p>
    <w:p w14:paraId="08FB1C86" w14:textId="10D97B62" w:rsidR="007328BB" w:rsidRDefault="00B80D6E" w:rsidP="008E34C7">
      <w:pPr>
        <w:spacing w:line="276" w:lineRule="auto"/>
        <w:jc w:val="both"/>
        <w:rPr>
          <w:rFonts w:ascii="Arial" w:hAnsi="Arial" w:cs="Arial"/>
          <w:sz w:val="24"/>
          <w:szCs w:val="24"/>
        </w:rPr>
      </w:pPr>
      <w:r w:rsidRPr="00B80D6E">
        <w:rPr>
          <w:rFonts w:ascii="Arial" w:hAnsi="Arial" w:cs="Arial"/>
          <w:sz w:val="24"/>
          <w:szCs w:val="24"/>
        </w:rPr>
        <w:t>KOBLENZ</w:t>
      </w:r>
      <w:r w:rsidR="000E7FE1">
        <w:rPr>
          <w:rFonts w:ascii="Arial" w:hAnsi="Arial" w:cs="Arial"/>
          <w:sz w:val="24"/>
          <w:szCs w:val="24"/>
        </w:rPr>
        <w:t>/REGION MITTELRHEIN</w:t>
      </w:r>
      <w:r w:rsidRPr="00B80D6E">
        <w:rPr>
          <w:rFonts w:ascii="Arial" w:hAnsi="Arial" w:cs="Arial"/>
          <w:sz w:val="24"/>
          <w:szCs w:val="24"/>
        </w:rPr>
        <w:t>.</w:t>
      </w:r>
      <w:r w:rsidR="00C63FEA">
        <w:rPr>
          <w:rFonts w:ascii="Arial" w:hAnsi="Arial" w:cs="Arial"/>
          <w:sz w:val="24"/>
          <w:szCs w:val="24"/>
        </w:rPr>
        <w:t xml:space="preserve"> </w:t>
      </w:r>
      <w:r w:rsidR="007328BB">
        <w:rPr>
          <w:rFonts w:ascii="Arial" w:hAnsi="Arial" w:cs="Arial"/>
          <w:sz w:val="24"/>
          <w:szCs w:val="24"/>
        </w:rPr>
        <w:t>D</w:t>
      </w:r>
      <w:r w:rsidR="00C63FEA">
        <w:rPr>
          <w:rFonts w:ascii="Arial" w:hAnsi="Arial" w:cs="Arial"/>
          <w:sz w:val="24"/>
          <w:szCs w:val="24"/>
        </w:rPr>
        <w:t>ie Technische</w:t>
      </w:r>
      <w:r w:rsidR="00C63FEA" w:rsidRPr="009738EA">
        <w:rPr>
          <w:rFonts w:ascii="Arial" w:hAnsi="Arial" w:cs="Arial"/>
          <w:sz w:val="24"/>
          <w:szCs w:val="24"/>
        </w:rPr>
        <w:t xml:space="preserve"> Hochschule Bingen</w:t>
      </w:r>
      <w:r w:rsidR="00C63FEA">
        <w:rPr>
          <w:rFonts w:ascii="Arial" w:hAnsi="Arial" w:cs="Arial"/>
          <w:sz w:val="24"/>
          <w:szCs w:val="24"/>
        </w:rPr>
        <w:t>, die Hochschule Koblenz, die Universität Koblenz und die</w:t>
      </w:r>
      <w:r w:rsidR="00C63FEA" w:rsidRPr="009738EA">
        <w:rPr>
          <w:rFonts w:ascii="Arial" w:hAnsi="Arial" w:cs="Arial"/>
          <w:sz w:val="24"/>
          <w:szCs w:val="24"/>
        </w:rPr>
        <w:t xml:space="preserve"> Hochschule </w:t>
      </w:r>
      <w:proofErr w:type="spellStart"/>
      <w:r w:rsidR="00C63FEA" w:rsidRPr="009738EA">
        <w:rPr>
          <w:rFonts w:ascii="Arial" w:hAnsi="Arial" w:cs="Arial"/>
          <w:sz w:val="24"/>
          <w:szCs w:val="24"/>
        </w:rPr>
        <w:t>Geisenheim</w:t>
      </w:r>
      <w:proofErr w:type="spellEnd"/>
      <w:r w:rsidR="00C63FEA">
        <w:rPr>
          <w:rFonts w:ascii="Arial" w:hAnsi="Arial" w:cs="Arial"/>
          <w:sz w:val="24"/>
          <w:szCs w:val="24"/>
        </w:rPr>
        <w:t xml:space="preserve"> </w:t>
      </w:r>
      <w:r w:rsidR="007328BB">
        <w:rPr>
          <w:rFonts w:ascii="Arial" w:hAnsi="Arial" w:cs="Arial"/>
          <w:sz w:val="24"/>
          <w:szCs w:val="24"/>
        </w:rPr>
        <w:t>haben sich zu einem zweiten Netzwerktreffen an der H</w:t>
      </w:r>
      <w:r w:rsidR="00411E42">
        <w:rPr>
          <w:rFonts w:ascii="Arial" w:hAnsi="Arial" w:cs="Arial"/>
          <w:sz w:val="24"/>
          <w:szCs w:val="24"/>
        </w:rPr>
        <w:t>ochschule Koblenz getroffen, um</w:t>
      </w:r>
      <w:r w:rsidR="00AF0E6D">
        <w:rPr>
          <w:rFonts w:ascii="Arial" w:hAnsi="Arial" w:cs="Arial"/>
          <w:sz w:val="24"/>
          <w:szCs w:val="24"/>
        </w:rPr>
        <w:t xml:space="preserve"> ihre gemeinsame Beteiligung an </w:t>
      </w:r>
      <w:r w:rsidR="007328BB">
        <w:rPr>
          <w:rFonts w:ascii="Arial" w:hAnsi="Arial" w:cs="Arial"/>
          <w:sz w:val="24"/>
          <w:szCs w:val="24"/>
        </w:rPr>
        <w:t xml:space="preserve">der </w:t>
      </w:r>
      <w:r w:rsidR="007328BB" w:rsidRPr="00244802">
        <w:rPr>
          <w:rFonts w:ascii="Arial" w:hAnsi="Arial" w:cs="Arial"/>
          <w:sz w:val="24"/>
          <w:szCs w:val="24"/>
        </w:rPr>
        <w:t>Bundesgartenschau Welterbe Oberes Mittelrheintal 2029</w:t>
      </w:r>
      <w:r w:rsidR="007328BB">
        <w:rPr>
          <w:rFonts w:ascii="Arial" w:hAnsi="Arial" w:cs="Arial"/>
          <w:sz w:val="24"/>
          <w:szCs w:val="24"/>
        </w:rPr>
        <w:t xml:space="preserve"> (BUGA) weiterzuentwickeln.</w:t>
      </w:r>
    </w:p>
    <w:p w14:paraId="637CAF81" w14:textId="4165DFC0" w:rsidR="007328BB" w:rsidRDefault="007328BB" w:rsidP="008E34C7">
      <w:pPr>
        <w:spacing w:line="276" w:lineRule="auto"/>
        <w:jc w:val="both"/>
        <w:rPr>
          <w:rFonts w:ascii="Arial" w:hAnsi="Arial" w:cs="Arial"/>
          <w:sz w:val="24"/>
          <w:szCs w:val="24"/>
        </w:rPr>
      </w:pPr>
    </w:p>
    <w:p w14:paraId="7C459433" w14:textId="484B5F0F" w:rsidR="007328BB" w:rsidRDefault="007328BB" w:rsidP="008E34C7">
      <w:pPr>
        <w:spacing w:line="276" w:lineRule="auto"/>
        <w:jc w:val="both"/>
        <w:rPr>
          <w:rFonts w:ascii="Arial" w:hAnsi="Arial" w:cs="Arial"/>
          <w:sz w:val="24"/>
          <w:szCs w:val="24"/>
        </w:rPr>
      </w:pPr>
      <w:r>
        <w:rPr>
          <w:rFonts w:ascii="Arial" w:hAnsi="Arial" w:cs="Arial"/>
          <w:sz w:val="24"/>
          <w:szCs w:val="24"/>
        </w:rPr>
        <w:t>Im Februar hatten die vier Hochschulen einen entsprechenden Kooperationsvertrag unterzeichne</w:t>
      </w:r>
      <w:r w:rsidR="00DF7FD0">
        <w:rPr>
          <w:rFonts w:ascii="Arial" w:hAnsi="Arial" w:cs="Arial"/>
          <w:sz w:val="24"/>
          <w:szCs w:val="24"/>
        </w:rPr>
        <w:t xml:space="preserve">t und im Juli in einem ersten Workshop mögliche Inhalte erarbeitet – sowohl für ihre </w:t>
      </w:r>
      <w:r w:rsidR="00AF0E6D">
        <w:rPr>
          <w:rFonts w:ascii="Arial" w:hAnsi="Arial" w:cs="Arial"/>
          <w:sz w:val="24"/>
          <w:szCs w:val="24"/>
        </w:rPr>
        <w:t xml:space="preserve">Aktivitäten </w:t>
      </w:r>
      <w:r w:rsidR="00DF7FD0">
        <w:rPr>
          <w:rFonts w:ascii="Arial" w:hAnsi="Arial" w:cs="Arial"/>
          <w:sz w:val="24"/>
          <w:szCs w:val="24"/>
        </w:rPr>
        <w:t xml:space="preserve">im Vorfeld der BUGA als auch für ihren Auftritt auf der eigentlichen Großveranstaltung im Jahr 2029. </w:t>
      </w:r>
      <w:r w:rsidR="005935AB">
        <w:rPr>
          <w:rFonts w:ascii="Arial" w:hAnsi="Arial" w:cs="Arial"/>
          <w:sz w:val="24"/>
          <w:szCs w:val="24"/>
        </w:rPr>
        <w:t>Bei diesem zweiten Netzwerktreffen</w:t>
      </w:r>
      <w:r w:rsidR="006C019D">
        <w:rPr>
          <w:rFonts w:ascii="Arial" w:hAnsi="Arial" w:cs="Arial"/>
          <w:sz w:val="24"/>
          <w:szCs w:val="24"/>
        </w:rPr>
        <w:t xml:space="preserve"> </w:t>
      </w:r>
      <w:r w:rsidR="003A11FA">
        <w:rPr>
          <w:rFonts w:ascii="Arial" w:hAnsi="Arial" w:cs="Arial"/>
          <w:sz w:val="24"/>
          <w:szCs w:val="24"/>
        </w:rPr>
        <w:t xml:space="preserve">stand die Diskussion über </w:t>
      </w:r>
      <w:r w:rsidR="00320BA9">
        <w:rPr>
          <w:rFonts w:ascii="Arial" w:hAnsi="Arial" w:cs="Arial"/>
          <w:sz w:val="24"/>
          <w:szCs w:val="24"/>
        </w:rPr>
        <w:t xml:space="preserve">geeignete Veranstaltungsformate </w:t>
      </w:r>
      <w:r w:rsidR="003A11FA">
        <w:rPr>
          <w:rFonts w:ascii="Arial" w:hAnsi="Arial" w:cs="Arial"/>
          <w:sz w:val="24"/>
          <w:szCs w:val="24"/>
        </w:rPr>
        <w:t>sowie die Identifizierung von Kooperationsfeldern im Vordergrund.</w:t>
      </w:r>
    </w:p>
    <w:p w14:paraId="11CA48C6" w14:textId="18569160" w:rsidR="003A11FA" w:rsidRDefault="003A11FA" w:rsidP="008E34C7">
      <w:pPr>
        <w:spacing w:line="276" w:lineRule="auto"/>
        <w:jc w:val="both"/>
        <w:rPr>
          <w:rFonts w:ascii="Arial" w:hAnsi="Arial" w:cs="Arial"/>
          <w:sz w:val="24"/>
          <w:szCs w:val="24"/>
        </w:rPr>
      </w:pPr>
    </w:p>
    <w:p w14:paraId="474450A0" w14:textId="442EEE42" w:rsidR="00320BA9" w:rsidRPr="00320BA9" w:rsidRDefault="002675F9" w:rsidP="00320BA9">
      <w:pPr>
        <w:spacing w:line="276" w:lineRule="auto"/>
        <w:jc w:val="both"/>
        <w:rPr>
          <w:rFonts w:ascii="Arial" w:hAnsi="Arial" w:cs="Arial"/>
          <w:sz w:val="24"/>
          <w:szCs w:val="24"/>
        </w:rPr>
      </w:pPr>
      <w:r>
        <w:rPr>
          <w:rFonts w:ascii="Arial" w:hAnsi="Arial" w:cs="Arial"/>
          <w:sz w:val="24"/>
          <w:szCs w:val="24"/>
        </w:rPr>
        <w:t xml:space="preserve">Zunächst stellten die Vertreterinnen und Vertreter der vier Hochschulen, von denen </w:t>
      </w:r>
      <w:r w:rsidRPr="00193C8E">
        <w:rPr>
          <w:rFonts w:ascii="Arial" w:hAnsi="Arial" w:cs="Arial"/>
          <w:sz w:val="24"/>
          <w:szCs w:val="24"/>
        </w:rPr>
        <w:t>einige sich per Videokonferenz zugeschaltet hatten, mögliche BUGA-Projekte vor</w:t>
      </w:r>
      <w:r w:rsidR="00AF0E6D" w:rsidRPr="00193C8E">
        <w:rPr>
          <w:rFonts w:ascii="Arial" w:hAnsi="Arial" w:cs="Arial"/>
          <w:sz w:val="24"/>
          <w:szCs w:val="24"/>
        </w:rPr>
        <w:t>.</w:t>
      </w:r>
      <w:r w:rsidR="00320BA9" w:rsidRPr="00193C8E">
        <w:rPr>
          <w:rFonts w:ascii="Arial" w:hAnsi="Arial" w:cs="Arial"/>
          <w:sz w:val="24"/>
          <w:szCs w:val="24"/>
        </w:rPr>
        <w:t xml:space="preserve"> </w:t>
      </w:r>
      <w:r w:rsidR="006C019D">
        <w:rPr>
          <w:rFonts w:ascii="Arial" w:hAnsi="Arial" w:cs="Arial"/>
          <w:sz w:val="24"/>
          <w:szCs w:val="24"/>
        </w:rPr>
        <w:t xml:space="preserve">„Die Themen sind sehr vielfältig und reichen </w:t>
      </w:r>
      <w:r w:rsidR="00C151F4">
        <w:rPr>
          <w:rFonts w:ascii="Arial" w:hAnsi="Arial" w:cs="Arial"/>
          <w:sz w:val="24"/>
          <w:szCs w:val="24"/>
        </w:rPr>
        <w:t xml:space="preserve">beispielsweise </w:t>
      </w:r>
      <w:r w:rsidR="00320BA9" w:rsidRPr="00193C8E">
        <w:rPr>
          <w:rFonts w:ascii="Arial" w:hAnsi="Arial" w:cs="Arial"/>
          <w:sz w:val="24"/>
          <w:szCs w:val="24"/>
        </w:rPr>
        <w:t xml:space="preserve">von baulichen Ideen </w:t>
      </w:r>
      <w:r w:rsidR="00193C8E" w:rsidRPr="00193C8E">
        <w:rPr>
          <w:rFonts w:ascii="Arial" w:hAnsi="Arial" w:cs="Arial"/>
          <w:sz w:val="24"/>
          <w:szCs w:val="24"/>
        </w:rPr>
        <w:t>zur</w:t>
      </w:r>
      <w:r w:rsidR="00320BA9" w:rsidRPr="00193C8E">
        <w:rPr>
          <w:rFonts w:ascii="Arial" w:hAnsi="Arial" w:cs="Arial"/>
          <w:sz w:val="24"/>
          <w:szCs w:val="24"/>
        </w:rPr>
        <w:t xml:space="preserve"> Gestaltung von Anlegestellen für Wassertaxen und zur Reaktivierung leerstehender Gebäude bis hin zu kulturellen und touristischen Projekten wie der Einrichtung eines musikalischen Wanderwegs</w:t>
      </w:r>
      <w:r w:rsidR="00193C8E" w:rsidRPr="00193C8E">
        <w:rPr>
          <w:rFonts w:ascii="Arial" w:hAnsi="Arial" w:cs="Arial"/>
          <w:sz w:val="24"/>
          <w:szCs w:val="24"/>
        </w:rPr>
        <w:t xml:space="preserve"> oder einer Zeitkapsel</w:t>
      </w:r>
      <w:r w:rsidR="006C019D">
        <w:rPr>
          <w:rFonts w:ascii="Arial" w:hAnsi="Arial" w:cs="Arial"/>
          <w:sz w:val="24"/>
          <w:szCs w:val="24"/>
        </w:rPr>
        <w:t xml:space="preserve">“, berichtet Julia Trapp, </w:t>
      </w:r>
      <w:r w:rsidR="006C019D">
        <w:rPr>
          <w:rFonts w:ascii="Arial" w:hAnsi="Arial" w:cs="Arial"/>
          <w:bCs/>
          <w:sz w:val="24"/>
          <w:szCs w:val="24"/>
        </w:rPr>
        <w:t xml:space="preserve">die </w:t>
      </w:r>
      <w:r w:rsidR="006C019D">
        <w:rPr>
          <w:rFonts w:ascii="Arial" w:hAnsi="Arial" w:cs="Arial"/>
          <w:sz w:val="24"/>
          <w:szCs w:val="24"/>
        </w:rPr>
        <w:t>als BUGA-Beauftragte der Hochschule Koblenz</w:t>
      </w:r>
      <w:r w:rsidR="006C019D">
        <w:rPr>
          <w:rFonts w:ascii="Arial" w:hAnsi="Arial" w:cs="Arial"/>
          <w:bCs/>
          <w:sz w:val="24"/>
          <w:szCs w:val="24"/>
        </w:rPr>
        <w:t xml:space="preserve"> die Veranstaltung moderierte</w:t>
      </w:r>
      <w:r w:rsidR="006C019D" w:rsidRPr="00AF0E6D">
        <w:rPr>
          <w:rFonts w:ascii="Arial" w:hAnsi="Arial" w:cs="Arial"/>
          <w:sz w:val="24"/>
          <w:szCs w:val="24"/>
        </w:rPr>
        <w:t>.</w:t>
      </w:r>
      <w:r w:rsidR="006C019D">
        <w:rPr>
          <w:rFonts w:ascii="Arial" w:hAnsi="Arial" w:cs="Arial"/>
          <w:sz w:val="24"/>
          <w:szCs w:val="24"/>
        </w:rPr>
        <w:t xml:space="preserve"> </w:t>
      </w:r>
      <w:r w:rsidR="00320BA9" w:rsidRPr="00193C8E">
        <w:rPr>
          <w:rFonts w:ascii="Arial" w:hAnsi="Arial" w:cs="Arial"/>
          <w:sz w:val="24"/>
          <w:szCs w:val="24"/>
        </w:rPr>
        <w:t xml:space="preserve">Lehrprojekte zur nachhaltigen Freiraum- und Landschaftsentwicklung </w:t>
      </w:r>
      <w:r w:rsidR="006C019D">
        <w:rPr>
          <w:rFonts w:ascii="Arial" w:hAnsi="Arial" w:cs="Arial"/>
          <w:sz w:val="24"/>
          <w:szCs w:val="24"/>
        </w:rPr>
        <w:t>seien</w:t>
      </w:r>
      <w:r w:rsidR="00193C8E" w:rsidRPr="00193C8E">
        <w:rPr>
          <w:rFonts w:ascii="Arial" w:hAnsi="Arial" w:cs="Arial"/>
          <w:sz w:val="24"/>
          <w:szCs w:val="24"/>
        </w:rPr>
        <w:t xml:space="preserve"> </w:t>
      </w:r>
      <w:r w:rsidR="00320BA9" w:rsidRPr="00193C8E">
        <w:rPr>
          <w:rFonts w:ascii="Arial" w:hAnsi="Arial" w:cs="Arial"/>
          <w:sz w:val="24"/>
          <w:szCs w:val="24"/>
        </w:rPr>
        <w:t xml:space="preserve">genauso </w:t>
      </w:r>
      <w:r w:rsidR="00193C8E" w:rsidRPr="00193C8E">
        <w:rPr>
          <w:rFonts w:ascii="Arial" w:hAnsi="Arial" w:cs="Arial"/>
          <w:sz w:val="24"/>
          <w:szCs w:val="24"/>
        </w:rPr>
        <w:t xml:space="preserve">geplant </w:t>
      </w:r>
      <w:r w:rsidR="00320BA9" w:rsidRPr="00193C8E">
        <w:rPr>
          <w:rFonts w:ascii="Arial" w:hAnsi="Arial" w:cs="Arial"/>
          <w:sz w:val="24"/>
          <w:szCs w:val="24"/>
        </w:rPr>
        <w:t>wie Projekte im Bereich der Orts- und Sozialraumentwicklung.</w:t>
      </w:r>
    </w:p>
    <w:p w14:paraId="57031D40" w14:textId="77777777" w:rsidR="00193C8E" w:rsidRDefault="00193C8E" w:rsidP="008E34C7">
      <w:pPr>
        <w:spacing w:line="276" w:lineRule="auto"/>
        <w:jc w:val="both"/>
        <w:rPr>
          <w:rFonts w:ascii="Arial" w:hAnsi="Arial" w:cs="Arial"/>
          <w:sz w:val="24"/>
          <w:szCs w:val="24"/>
        </w:rPr>
      </w:pPr>
    </w:p>
    <w:p w14:paraId="431D1338" w14:textId="34EB279D" w:rsidR="00193C8E" w:rsidRDefault="006C019D" w:rsidP="00193C8E">
      <w:pPr>
        <w:spacing w:line="276" w:lineRule="auto"/>
        <w:jc w:val="both"/>
        <w:rPr>
          <w:rFonts w:ascii="Arial" w:hAnsi="Arial" w:cs="Arial"/>
          <w:sz w:val="24"/>
          <w:szCs w:val="24"/>
        </w:rPr>
      </w:pPr>
      <w:r>
        <w:rPr>
          <w:rFonts w:ascii="Arial" w:hAnsi="Arial" w:cs="Arial"/>
          <w:sz w:val="24"/>
          <w:szCs w:val="24"/>
        </w:rPr>
        <w:t xml:space="preserve">Insgesamt liegen die </w:t>
      </w:r>
      <w:r w:rsidR="00373D5F">
        <w:rPr>
          <w:rFonts w:ascii="Arial" w:hAnsi="Arial" w:cs="Arial"/>
          <w:sz w:val="24"/>
          <w:szCs w:val="24"/>
        </w:rPr>
        <w:t xml:space="preserve">Schwerpunkte </w:t>
      </w:r>
      <w:r>
        <w:rPr>
          <w:rFonts w:ascii="Arial" w:hAnsi="Arial" w:cs="Arial"/>
          <w:sz w:val="24"/>
          <w:szCs w:val="24"/>
        </w:rPr>
        <w:t>auf den</w:t>
      </w:r>
      <w:r w:rsidR="00373D5F">
        <w:rPr>
          <w:rFonts w:ascii="Arial" w:hAnsi="Arial" w:cs="Arial"/>
          <w:sz w:val="24"/>
          <w:szCs w:val="24"/>
        </w:rPr>
        <w:t xml:space="preserve"> Themen</w:t>
      </w:r>
      <w:r>
        <w:rPr>
          <w:rFonts w:ascii="Arial" w:hAnsi="Arial" w:cs="Arial"/>
          <w:sz w:val="24"/>
          <w:szCs w:val="24"/>
        </w:rPr>
        <w:t>feldern</w:t>
      </w:r>
      <w:r w:rsidR="00373D5F">
        <w:rPr>
          <w:rFonts w:ascii="Arial" w:hAnsi="Arial" w:cs="Arial"/>
          <w:sz w:val="24"/>
          <w:szCs w:val="24"/>
        </w:rPr>
        <w:t xml:space="preserve"> </w:t>
      </w:r>
      <w:r>
        <w:rPr>
          <w:rFonts w:ascii="Arial" w:hAnsi="Arial" w:cs="Arial"/>
          <w:sz w:val="24"/>
          <w:szCs w:val="24"/>
        </w:rPr>
        <w:t>„</w:t>
      </w:r>
      <w:r w:rsidR="00AF0E6D" w:rsidRPr="00AF0E6D">
        <w:rPr>
          <w:rFonts w:ascii="Arial" w:hAnsi="Arial" w:cs="Arial"/>
          <w:bCs/>
          <w:sz w:val="24"/>
          <w:szCs w:val="24"/>
        </w:rPr>
        <w:t>Mobilität</w:t>
      </w:r>
      <w:r>
        <w:rPr>
          <w:rFonts w:ascii="Arial" w:hAnsi="Arial" w:cs="Arial"/>
          <w:bCs/>
          <w:sz w:val="24"/>
          <w:szCs w:val="24"/>
        </w:rPr>
        <w:t>“</w:t>
      </w:r>
      <w:r w:rsidR="00AF0E6D" w:rsidRPr="00AF0E6D">
        <w:rPr>
          <w:rFonts w:ascii="Arial" w:hAnsi="Arial" w:cs="Arial"/>
          <w:bCs/>
          <w:sz w:val="24"/>
          <w:szCs w:val="24"/>
        </w:rPr>
        <w:t xml:space="preserve">, </w:t>
      </w:r>
      <w:r>
        <w:rPr>
          <w:rFonts w:ascii="Arial" w:hAnsi="Arial" w:cs="Arial"/>
          <w:bCs/>
          <w:sz w:val="24"/>
          <w:szCs w:val="24"/>
        </w:rPr>
        <w:t>„</w:t>
      </w:r>
      <w:r w:rsidR="00AF0E6D" w:rsidRPr="00AF0E6D">
        <w:rPr>
          <w:rFonts w:ascii="Arial" w:hAnsi="Arial" w:cs="Arial"/>
          <w:bCs/>
          <w:sz w:val="24"/>
          <w:szCs w:val="24"/>
        </w:rPr>
        <w:t>Ökologie und Nachhaltigkeit</w:t>
      </w:r>
      <w:r>
        <w:rPr>
          <w:rFonts w:ascii="Arial" w:hAnsi="Arial" w:cs="Arial"/>
          <w:bCs/>
          <w:sz w:val="24"/>
          <w:szCs w:val="24"/>
        </w:rPr>
        <w:t>“</w:t>
      </w:r>
      <w:r w:rsidR="00AF0E6D" w:rsidRPr="00AF0E6D">
        <w:rPr>
          <w:rFonts w:ascii="Arial" w:hAnsi="Arial" w:cs="Arial"/>
          <w:bCs/>
          <w:sz w:val="24"/>
          <w:szCs w:val="24"/>
        </w:rPr>
        <w:t>,</w:t>
      </w:r>
      <w:r w:rsidR="00373D5F">
        <w:rPr>
          <w:rFonts w:ascii="Arial" w:hAnsi="Arial" w:cs="Arial"/>
          <w:bCs/>
          <w:sz w:val="24"/>
          <w:szCs w:val="24"/>
        </w:rPr>
        <w:t xml:space="preserve"> </w:t>
      </w:r>
      <w:r>
        <w:rPr>
          <w:rFonts w:ascii="Arial" w:hAnsi="Arial" w:cs="Arial"/>
          <w:bCs/>
          <w:sz w:val="24"/>
          <w:szCs w:val="24"/>
        </w:rPr>
        <w:t>„</w:t>
      </w:r>
      <w:r w:rsidR="00AF0E6D" w:rsidRPr="00AF0E6D">
        <w:rPr>
          <w:rFonts w:ascii="Arial" w:hAnsi="Arial" w:cs="Arial"/>
          <w:bCs/>
          <w:sz w:val="24"/>
          <w:szCs w:val="24"/>
        </w:rPr>
        <w:t>Wasser</w:t>
      </w:r>
      <w:r>
        <w:rPr>
          <w:rFonts w:ascii="Arial" w:hAnsi="Arial" w:cs="Arial"/>
          <w:bCs/>
          <w:sz w:val="24"/>
          <w:szCs w:val="24"/>
        </w:rPr>
        <w:t>“</w:t>
      </w:r>
      <w:r w:rsidR="00AF0E6D" w:rsidRPr="00AF0E6D">
        <w:rPr>
          <w:rFonts w:ascii="Arial" w:hAnsi="Arial" w:cs="Arial"/>
          <w:bCs/>
          <w:sz w:val="24"/>
          <w:szCs w:val="24"/>
        </w:rPr>
        <w:t>,</w:t>
      </w:r>
      <w:r w:rsidR="00373D5F">
        <w:rPr>
          <w:rFonts w:ascii="Arial" w:hAnsi="Arial" w:cs="Arial"/>
          <w:bCs/>
          <w:sz w:val="24"/>
          <w:szCs w:val="24"/>
        </w:rPr>
        <w:t xml:space="preserve"> </w:t>
      </w:r>
      <w:r>
        <w:rPr>
          <w:rFonts w:ascii="Arial" w:hAnsi="Arial" w:cs="Arial"/>
          <w:bCs/>
          <w:sz w:val="24"/>
          <w:szCs w:val="24"/>
        </w:rPr>
        <w:t>„</w:t>
      </w:r>
      <w:r w:rsidR="00AF0E6D" w:rsidRPr="00AF0E6D">
        <w:rPr>
          <w:rFonts w:ascii="Arial" w:hAnsi="Arial" w:cs="Arial"/>
          <w:bCs/>
          <w:sz w:val="24"/>
          <w:szCs w:val="24"/>
        </w:rPr>
        <w:t>Bildung</w:t>
      </w:r>
      <w:r>
        <w:rPr>
          <w:rFonts w:ascii="Arial" w:hAnsi="Arial" w:cs="Arial"/>
          <w:bCs/>
          <w:sz w:val="24"/>
          <w:szCs w:val="24"/>
        </w:rPr>
        <w:t>“</w:t>
      </w:r>
      <w:r w:rsidR="00AF0E6D" w:rsidRPr="00AF0E6D">
        <w:rPr>
          <w:rFonts w:ascii="Arial" w:hAnsi="Arial" w:cs="Arial"/>
          <w:bCs/>
          <w:sz w:val="24"/>
          <w:szCs w:val="24"/>
        </w:rPr>
        <w:t xml:space="preserve">, </w:t>
      </w:r>
      <w:r>
        <w:rPr>
          <w:rFonts w:ascii="Arial" w:hAnsi="Arial" w:cs="Arial"/>
          <w:bCs/>
          <w:sz w:val="24"/>
          <w:szCs w:val="24"/>
        </w:rPr>
        <w:t>„</w:t>
      </w:r>
      <w:r w:rsidR="00AF0E6D" w:rsidRPr="00AF0E6D">
        <w:rPr>
          <w:rFonts w:ascii="Arial" w:hAnsi="Arial" w:cs="Arial"/>
          <w:bCs/>
          <w:sz w:val="24"/>
          <w:szCs w:val="24"/>
        </w:rPr>
        <w:t>Demographie</w:t>
      </w:r>
      <w:r>
        <w:rPr>
          <w:rFonts w:ascii="Arial" w:hAnsi="Arial" w:cs="Arial"/>
          <w:bCs/>
          <w:sz w:val="24"/>
          <w:szCs w:val="24"/>
        </w:rPr>
        <w:t>“</w:t>
      </w:r>
      <w:r w:rsidR="00AF0E6D" w:rsidRPr="00AF0E6D">
        <w:rPr>
          <w:rFonts w:ascii="Arial" w:hAnsi="Arial" w:cs="Arial"/>
          <w:bCs/>
          <w:sz w:val="24"/>
          <w:szCs w:val="24"/>
        </w:rPr>
        <w:t xml:space="preserve">, </w:t>
      </w:r>
      <w:r>
        <w:rPr>
          <w:rFonts w:ascii="Arial" w:hAnsi="Arial" w:cs="Arial"/>
          <w:bCs/>
          <w:sz w:val="24"/>
          <w:szCs w:val="24"/>
        </w:rPr>
        <w:t>„</w:t>
      </w:r>
      <w:r w:rsidR="00AF0E6D" w:rsidRPr="00AF0E6D">
        <w:rPr>
          <w:rFonts w:ascii="Arial" w:hAnsi="Arial" w:cs="Arial"/>
          <w:bCs/>
          <w:sz w:val="24"/>
          <w:szCs w:val="24"/>
        </w:rPr>
        <w:t>Freiraum und Landschaftsentwicklung</w:t>
      </w:r>
      <w:r>
        <w:rPr>
          <w:rFonts w:ascii="Arial" w:hAnsi="Arial" w:cs="Arial"/>
          <w:bCs/>
          <w:sz w:val="24"/>
          <w:szCs w:val="24"/>
        </w:rPr>
        <w:t>“</w:t>
      </w:r>
      <w:r w:rsidR="00AF0E6D" w:rsidRPr="00AF0E6D">
        <w:rPr>
          <w:rFonts w:ascii="Arial" w:hAnsi="Arial" w:cs="Arial"/>
          <w:bCs/>
          <w:sz w:val="24"/>
          <w:szCs w:val="24"/>
        </w:rPr>
        <w:t>,</w:t>
      </w:r>
      <w:r>
        <w:rPr>
          <w:rFonts w:ascii="Arial" w:hAnsi="Arial" w:cs="Arial"/>
          <w:bCs/>
          <w:sz w:val="24"/>
          <w:szCs w:val="24"/>
        </w:rPr>
        <w:t xml:space="preserve"> „</w:t>
      </w:r>
      <w:r w:rsidR="00AF0E6D" w:rsidRPr="00AF0E6D">
        <w:rPr>
          <w:rFonts w:ascii="Arial" w:hAnsi="Arial" w:cs="Arial"/>
          <w:bCs/>
          <w:sz w:val="24"/>
          <w:szCs w:val="24"/>
        </w:rPr>
        <w:t>Ortsentwicklung</w:t>
      </w:r>
      <w:r>
        <w:rPr>
          <w:rFonts w:ascii="Arial" w:hAnsi="Arial" w:cs="Arial"/>
          <w:bCs/>
          <w:sz w:val="24"/>
          <w:szCs w:val="24"/>
        </w:rPr>
        <w:t>“</w:t>
      </w:r>
      <w:r w:rsidR="00AF0E6D">
        <w:rPr>
          <w:rFonts w:ascii="Arial" w:hAnsi="Arial" w:cs="Arial"/>
          <w:bCs/>
          <w:sz w:val="24"/>
          <w:szCs w:val="24"/>
        </w:rPr>
        <w:t xml:space="preserve"> sowie</w:t>
      </w:r>
      <w:r w:rsidR="00AF0E6D" w:rsidRPr="00AF0E6D">
        <w:rPr>
          <w:rFonts w:ascii="Arial" w:hAnsi="Arial" w:cs="Arial"/>
          <w:bCs/>
          <w:sz w:val="24"/>
          <w:szCs w:val="24"/>
        </w:rPr>
        <w:t xml:space="preserve"> </w:t>
      </w:r>
      <w:r>
        <w:rPr>
          <w:rFonts w:ascii="Arial" w:hAnsi="Arial" w:cs="Arial"/>
          <w:bCs/>
          <w:sz w:val="24"/>
          <w:szCs w:val="24"/>
        </w:rPr>
        <w:t>„</w:t>
      </w:r>
      <w:r w:rsidR="00AF0E6D" w:rsidRPr="00AF0E6D">
        <w:rPr>
          <w:rFonts w:ascii="Arial" w:hAnsi="Arial" w:cs="Arial"/>
          <w:bCs/>
          <w:sz w:val="24"/>
          <w:szCs w:val="24"/>
        </w:rPr>
        <w:t>Tourismus und Wirtschaft</w:t>
      </w:r>
      <w:r w:rsidR="00320E6A">
        <w:rPr>
          <w:rFonts w:ascii="Arial" w:hAnsi="Arial" w:cs="Arial"/>
          <w:bCs/>
          <w:sz w:val="24"/>
          <w:szCs w:val="24"/>
        </w:rPr>
        <w:t>“</w:t>
      </w:r>
      <w:r>
        <w:rPr>
          <w:rFonts w:ascii="Arial" w:hAnsi="Arial" w:cs="Arial"/>
          <w:bCs/>
          <w:sz w:val="24"/>
          <w:szCs w:val="24"/>
        </w:rPr>
        <w:t xml:space="preserve">. </w:t>
      </w:r>
      <w:r w:rsidR="00193C8E">
        <w:rPr>
          <w:rFonts w:ascii="Arial" w:hAnsi="Arial" w:cs="Arial"/>
          <w:sz w:val="24"/>
          <w:szCs w:val="24"/>
        </w:rPr>
        <w:t xml:space="preserve">Diese </w:t>
      </w:r>
    </w:p>
    <w:p w14:paraId="6D2B2124" w14:textId="77777777" w:rsidR="00193C8E" w:rsidRDefault="00193C8E" w:rsidP="00193C8E">
      <w:pPr>
        <w:spacing w:line="276" w:lineRule="auto"/>
        <w:jc w:val="both"/>
        <w:rPr>
          <w:rFonts w:ascii="Arial" w:hAnsi="Arial" w:cs="Arial"/>
          <w:sz w:val="24"/>
          <w:szCs w:val="24"/>
        </w:rPr>
      </w:pPr>
    </w:p>
    <w:p w14:paraId="5993AF2D" w14:textId="77777777" w:rsidR="00193C8E" w:rsidRDefault="00193C8E" w:rsidP="00193C8E">
      <w:pPr>
        <w:spacing w:line="276" w:lineRule="auto"/>
        <w:jc w:val="both"/>
        <w:rPr>
          <w:rFonts w:ascii="Arial" w:hAnsi="Arial" w:cs="Arial"/>
          <w:sz w:val="24"/>
          <w:szCs w:val="24"/>
        </w:rPr>
      </w:pPr>
    </w:p>
    <w:p w14:paraId="4B451B71" w14:textId="77777777" w:rsidR="00193C8E" w:rsidRDefault="00193C8E" w:rsidP="00193C8E">
      <w:pPr>
        <w:spacing w:line="276" w:lineRule="auto"/>
        <w:jc w:val="both"/>
        <w:rPr>
          <w:rFonts w:ascii="Arial" w:hAnsi="Arial" w:cs="Arial"/>
          <w:sz w:val="24"/>
          <w:szCs w:val="24"/>
        </w:rPr>
      </w:pPr>
    </w:p>
    <w:p w14:paraId="43467E32" w14:textId="353A92DF" w:rsidR="00426249" w:rsidRDefault="00193C8E" w:rsidP="00193C8E">
      <w:pPr>
        <w:spacing w:line="276" w:lineRule="auto"/>
        <w:jc w:val="both"/>
        <w:rPr>
          <w:rFonts w:ascii="Arial" w:hAnsi="Arial" w:cs="Arial"/>
          <w:bCs/>
          <w:sz w:val="24"/>
          <w:szCs w:val="24"/>
        </w:rPr>
      </w:pPr>
      <w:r w:rsidRPr="00193C8E">
        <w:rPr>
          <w:rFonts w:ascii="Arial" w:hAnsi="Arial" w:cs="Arial"/>
          <w:sz w:val="24"/>
          <w:szCs w:val="24"/>
        </w:rPr>
        <w:t xml:space="preserve">sollen in </w:t>
      </w:r>
      <w:r w:rsidR="00426249" w:rsidRPr="00193C8E">
        <w:rPr>
          <w:rFonts w:ascii="Arial" w:hAnsi="Arial" w:cs="Arial"/>
          <w:bCs/>
          <w:sz w:val="24"/>
          <w:szCs w:val="24"/>
        </w:rPr>
        <w:t xml:space="preserve">verschiedenen Formaten aufgegriffen werden: kooperative Studien und Forschungsvorhaben, studentische Projekte in der Lehre, auch mit ganz konkretem Anwendungsbezug und Aktivitäten in den Orten der Region, Veranstaltungen mit Bürgerinnen und Bürgern und Citizen Science Projekte. </w:t>
      </w:r>
    </w:p>
    <w:p w14:paraId="2321402B" w14:textId="77777777" w:rsidR="00193C8E" w:rsidRPr="00193C8E" w:rsidRDefault="00193C8E" w:rsidP="00193C8E">
      <w:pPr>
        <w:spacing w:line="276" w:lineRule="auto"/>
        <w:jc w:val="both"/>
        <w:rPr>
          <w:rFonts w:ascii="Arial" w:hAnsi="Arial" w:cs="Arial"/>
          <w:bCs/>
          <w:sz w:val="24"/>
          <w:szCs w:val="24"/>
        </w:rPr>
      </w:pPr>
    </w:p>
    <w:p w14:paraId="46C75B15" w14:textId="2E0E2939" w:rsidR="004623AE" w:rsidRPr="00193C8E" w:rsidRDefault="00426249" w:rsidP="008E34C7">
      <w:pPr>
        <w:spacing w:line="276" w:lineRule="auto"/>
        <w:jc w:val="both"/>
        <w:rPr>
          <w:rFonts w:ascii="Arial" w:hAnsi="Arial" w:cs="Arial"/>
          <w:sz w:val="24"/>
          <w:szCs w:val="24"/>
        </w:rPr>
      </w:pPr>
      <w:r w:rsidRPr="00193C8E">
        <w:rPr>
          <w:rFonts w:ascii="Arial" w:hAnsi="Arial" w:cs="Arial"/>
          <w:bCs/>
          <w:sz w:val="24"/>
          <w:szCs w:val="24"/>
        </w:rPr>
        <w:t xml:space="preserve">Auch Fachtagungen sind geplant, die Expertinnen und Experten aus Wirtschaft, Wissenschaft und Politik in den Dialog bringen. Diese könnten schon im kommenden Jahr starten und als Veranstaltungsreihe bis 2029 verschiedene praxisrelevante Fragestellungen des Oberen Mittelrheintals in den wissenschaftlichen Diskurs bringen. </w:t>
      </w:r>
      <w:r w:rsidR="00B80425" w:rsidRPr="00193C8E">
        <w:rPr>
          <w:rFonts w:ascii="Arial" w:hAnsi="Arial" w:cs="Arial"/>
          <w:sz w:val="24"/>
          <w:szCs w:val="24"/>
        </w:rPr>
        <w:t xml:space="preserve">„Aus diesem Dialog-Format sollen neue Entwicklungen für die BUGA 2029 abgeleitet werden“, </w:t>
      </w:r>
      <w:r w:rsidR="00A67A26" w:rsidRPr="00193C8E">
        <w:rPr>
          <w:rFonts w:ascii="Arial" w:hAnsi="Arial" w:cs="Arial"/>
          <w:sz w:val="24"/>
          <w:szCs w:val="24"/>
        </w:rPr>
        <w:t>so</w:t>
      </w:r>
      <w:r w:rsidR="00B80425" w:rsidRPr="00193C8E">
        <w:rPr>
          <w:rFonts w:ascii="Arial" w:hAnsi="Arial" w:cs="Arial"/>
          <w:sz w:val="24"/>
          <w:szCs w:val="24"/>
        </w:rPr>
        <w:t xml:space="preserve"> </w:t>
      </w:r>
      <w:r w:rsidR="00E86464" w:rsidRPr="00193C8E">
        <w:rPr>
          <w:rFonts w:ascii="Arial" w:hAnsi="Arial" w:cs="Arial"/>
          <w:sz w:val="24"/>
          <w:szCs w:val="24"/>
        </w:rPr>
        <w:t xml:space="preserve">Prof. Dr. Heiko </w:t>
      </w:r>
      <w:r w:rsidR="00B80425" w:rsidRPr="00193C8E">
        <w:rPr>
          <w:rFonts w:ascii="Arial" w:hAnsi="Arial" w:cs="Arial"/>
          <w:sz w:val="24"/>
          <w:szCs w:val="24"/>
        </w:rPr>
        <w:t>Weckmüller,</w:t>
      </w:r>
      <w:r w:rsidR="00E86464" w:rsidRPr="00193C8E">
        <w:rPr>
          <w:rFonts w:ascii="Arial" w:hAnsi="Arial" w:cs="Arial"/>
          <w:sz w:val="24"/>
          <w:szCs w:val="24"/>
        </w:rPr>
        <w:t xml:space="preserve"> Vizepräsident für Transfer der Hochschule Koblenz,</w:t>
      </w:r>
      <w:r w:rsidR="00B80425" w:rsidRPr="00193C8E">
        <w:rPr>
          <w:rFonts w:ascii="Arial" w:hAnsi="Arial" w:cs="Arial"/>
          <w:sz w:val="24"/>
          <w:szCs w:val="24"/>
        </w:rPr>
        <w:t xml:space="preserve"> „dabei fungieren wir Hochschulen als Mitgastgeberinnen</w:t>
      </w:r>
      <w:r w:rsidR="00A67A26" w:rsidRPr="00193C8E">
        <w:rPr>
          <w:rFonts w:ascii="Arial" w:hAnsi="Arial" w:cs="Arial"/>
          <w:sz w:val="24"/>
          <w:szCs w:val="24"/>
        </w:rPr>
        <w:t xml:space="preserve">, </w:t>
      </w:r>
      <w:r w:rsidR="00B80425" w:rsidRPr="00193C8E">
        <w:rPr>
          <w:rFonts w:ascii="Arial" w:hAnsi="Arial" w:cs="Arial"/>
          <w:sz w:val="24"/>
          <w:szCs w:val="24"/>
        </w:rPr>
        <w:t xml:space="preserve">können uns damit schon frühzeitig </w:t>
      </w:r>
      <w:r w:rsidR="00A67A26" w:rsidRPr="00193C8E">
        <w:rPr>
          <w:rFonts w:ascii="Arial" w:hAnsi="Arial" w:cs="Arial"/>
          <w:sz w:val="24"/>
          <w:szCs w:val="24"/>
        </w:rPr>
        <w:t>beteiligen und Projekte an die Öffentlichkeit bringen</w:t>
      </w:r>
      <w:r w:rsidR="00B80425" w:rsidRPr="00193C8E">
        <w:rPr>
          <w:rFonts w:ascii="Arial" w:hAnsi="Arial" w:cs="Arial"/>
          <w:sz w:val="24"/>
          <w:szCs w:val="24"/>
        </w:rPr>
        <w:t>.“</w:t>
      </w:r>
      <w:r w:rsidR="00A67A26" w:rsidRPr="00193C8E">
        <w:rPr>
          <w:rFonts w:ascii="Arial" w:hAnsi="Arial" w:cs="Arial"/>
          <w:sz w:val="24"/>
          <w:szCs w:val="24"/>
        </w:rPr>
        <w:t xml:space="preserve"> Prof. Dr. Henning Pätzold von der Universität Koblenz sieht in diesem Format ebenfalls eine Chance: „</w:t>
      </w:r>
      <w:r w:rsidR="002B0951" w:rsidRPr="002B0951">
        <w:rPr>
          <w:rFonts w:ascii="Arial" w:hAnsi="Arial" w:cs="Arial"/>
          <w:sz w:val="24"/>
          <w:szCs w:val="24"/>
        </w:rPr>
        <w:t>Auf diese Weise können wir bestehende Herausforderungen und neue Ideen besser zusammenführen</w:t>
      </w:r>
      <w:bookmarkStart w:id="0" w:name="_GoBack"/>
      <w:bookmarkEnd w:id="0"/>
      <w:r w:rsidR="00A67A26" w:rsidRPr="00193C8E">
        <w:rPr>
          <w:rFonts w:ascii="Arial" w:hAnsi="Arial" w:cs="Arial"/>
          <w:sz w:val="24"/>
          <w:szCs w:val="24"/>
        </w:rPr>
        <w:t>.“</w:t>
      </w:r>
    </w:p>
    <w:p w14:paraId="388B7D37" w14:textId="77777777" w:rsidR="002B0951" w:rsidRDefault="002B0951" w:rsidP="00320BA9">
      <w:pPr>
        <w:suppressAutoHyphens/>
        <w:spacing w:after="160" w:line="259" w:lineRule="auto"/>
        <w:jc w:val="both"/>
        <w:rPr>
          <w:rFonts w:ascii="Arial" w:hAnsi="Arial" w:cs="Arial"/>
          <w:bCs/>
          <w:sz w:val="24"/>
          <w:szCs w:val="24"/>
        </w:rPr>
      </w:pPr>
    </w:p>
    <w:p w14:paraId="05CA87D7" w14:textId="2456FF43" w:rsidR="00320BA9" w:rsidRDefault="00320BA9" w:rsidP="00320BA9">
      <w:pPr>
        <w:suppressAutoHyphens/>
        <w:spacing w:after="160" w:line="259" w:lineRule="auto"/>
        <w:jc w:val="both"/>
        <w:rPr>
          <w:rFonts w:ascii="Arial" w:hAnsi="Arial" w:cs="Arial"/>
          <w:bCs/>
          <w:sz w:val="24"/>
          <w:szCs w:val="24"/>
        </w:rPr>
      </w:pPr>
      <w:r w:rsidRPr="006C019D">
        <w:rPr>
          <w:rFonts w:ascii="Arial" w:hAnsi="Arial" w:cs="Arial"/>
          <w:bCs/>
          <w:sz w:val="24"/>
          <w:szCs w:val="24"/>
        </w:rPr>
        <w:t xml:space="preserve">An welchen Standorten die Hochschulen mit ihren Projekten vertreten sein werden, darauf gibt es </w:t>
      </w:r>
      <w:r w:rsidR="00307C5B">
        <w:rPr>
          <w:rFonts w:ascii="Arial" w:hAnsi="Arial" w:cs="Arial"/>
          <w:bCs/>
          <w:sz w:val="24"/>
          <w:szCs w:val="24"/>
        </w:rPr>
        <w:t>zum Ende des zweiten Netzwerktreffens</w:t>
      </w:r>
      <w:r w:rsidRPr="006C019D">
        <w:rPr>
          <w:rFonts w:ascii="Arial" w:hAnsi="Arial" w:cs="Arial"/>
          <w:bCs/>
          <w:sz w:val="24"/>
          <w:szCs w:val="24"/>
        </w:rPr>
        <w:t xml:space="preserve"> noch keine eindeutige Antwort</w:t>
      </w:r>
      <w:r w:rsidR="00193C8E" w:rsidRPr="006C019D">
        <w:rPr>
          <w:rFonts w:ascii="Arial" w:hAnsi="Arial" w:cs="Arial"/>
          <w:bCs/>
          <w:sz w:val="24"/>
          <w:szCs w:val="24"/>
        </w:rPr>
        <w:t>. „</w:t>
      </w:r>
      <w:r w:rsidRPr="006C019D">
        <w:rPr>
          <w:rFonts w:ascii="Arial" w:hAnsi="Arial" w:cs="Arial"/>
          <w:bCs/>
          <w:sz w:val="24"/>
          <w:szCs w:val="24"/>
        </w:rPr>
        <w:t>Klar ist aber, dass die Hochschulen nicht nur inhaltlich, sondern auch räumlich breit gestreut sein möchten</w:t>
      </w:r>
      <w:r w:rsidR="00307C5B">
        <w:rPr>
          <w:rFonts w:ascii="Arial" w:hAnsi="Arial" w:cs="Arial"/>
          <w:bCs/>
          <w:sz w:val="24"/>
          <w:szCs w:val="24"/>
        </w:rPr>
        <w:t>“, so Florian Link von der Technischen Hochschule Bingen. „Wir werden an vielen verschiedenen Stelle</w:t>
      </w:r>
      <w:r w:rsidR="00D32C05">
        <w:rPr>
          <w:rFonts w:ascii="Arial" w:hAnsi="Arial" w:cs="Arial"/>
          <w:bCs/>
          <w:sz w:val="24"/>
          <w:szCs w:val="24"/>
        </w:rPr>
        <w:t>n im Mittelrheintal aktiv sein –</w:t>
      </w:r>
      <w:r w:rsidR="00307C5B">
        <w:rPr>
          <w:rFonts w:ascii="Arial" w:hAnsi="Arial" w:cs="Arial"/>
          <w:bCs/>
          <w:sz w:val="24"/>
          <w:szCs w:val="24"/>
        </w:rPr>
        <w:t xml:space="preserve"> </w:t>
      </w:r>
      <w:r w:rsidRPr="006C019D">
        <w:rPr>
          <w:rFonts w:ascii="Arial" w:hAnsi="Arial" w:cs="Arial"/>
          <w:bCs/>
          <w:sz w:val="24"/>
          <w:szCs w:val="24"/>
        </w:rPr>
        <w:t xml:space="preserve"> auch in kleineren Orten</w:t>
      </w:r>
      <w:r w:rsidR="00193C8E" w:rsidRPr="006C019D">
        <w:rPr>
          <w:rFonts w:ascii="Arial" w:hAnsi="Arial" w:cs="Arial"/>
          <w:bCs/>
          <w:sz w:val="24"/>
          <w:szCs w:val="24"/>
        </w:rPr>
        <w:t xml:space="preserve"> und</w:t>
      </w:r>
      <w:r w:rsidRPr="006C019D">
        <w:rPr>
          <w:rFonts w:ascii="Arial" w:hAnsi="Arial" w:cs="Arial"/>
          <w:bCs/>
          <w:sz w:val="24"/>
          <w:szCs w:val="24"/>
        </w:rPr>
        <w:t xml:space="preserve"> nicht nur an den </w:t>
      </w:r>
      <w:r w:rsidR="00D32C05">
        <w:rPr>
          <w:rFonts w:ascii="Arial" w:hAnsi="Arial" w:cs="Arial"/>
          <w:bCs/>
          <w:sz w:val="24"/>
          <w:szCs w:val="24"/>
        </w:rPr>
        <w:t>großen Hauptstandorten der BUGA</w:t>
      </w:r>
      <w:r w:rsidR="00193C8E" w:rsidRPr="006C019D">
        <w:rPr>
          <w:rFonts w:ascii="Arial" w:hAnsi="Arial" w:cs="Arial"/>
          <w:bCs/>
          <w:sz w:val="24"/>
          <w:szCs w:val="24"/>
        </w:rPr>
        <w:t xml:space="preserve">“, </w:t>
      </w:r>
      <w:r w:rsidR="00307C5B">
        <w:rPr>
          <w:rFonts w:ascii="Arial" w:hAnsi="Arial" w:cs="Arial"/>
          <w:bCs/>
          <w:sz w:val="24"/>
          <w:szCs w:val="24"/>
        </w:rPr>
        <w:t>betont</w:t>
      </w:r>
      <w:r w:rsidR="00193C8E" w:rsidRPr="006C019D">
        <w:rPr>
          <w:rFonts w:ascii="Arial" w:hAnsi="Arial" w:cs="Arial"/>
          <w:bCs/>
          <w:sz w:val="24"/>
          <w:szCs w:val="24"/>
        </w:rPr>
        <w:t xml:space="preserve"> Roger Baumeister von der Hochschule </w:t>
      </w:r>
      <w:proofErr w:type="spellStart"/>
      <w:r w:rsidR="00193C8E" w:rsidRPr="006C019D">
        <w:rPr>
          <w:rFonts w:ascii="Arial" w:hAnsi="Arial" w:cs="Arial"/>
          <w:bCs/>
          <w:sz w:val="24"/>
          <w:szCs w:val="24"/>
        </w:rPr>
        <w:t>Geisenheim</w:t>
      </w:r>
      <w:proofErr w:type="spellEnd"/>
      <w:r w:rsidR="00193C8E" w:rsidRPr="006C019D">
        <w:rPr>
          <w:rFonts w:ascii="Arial" w:hAnsi="Arial" w:cs="Arial"/>
          <w:bCs/>
          <w:sz w:val="24"/>
          <w:szCs w:val="24"/>
        </w:rPr>
        <w:t>.</w:t>
      </w:r>
      <w:r w:rsidR="00307C5B">
        <w:rPr>
          <w:rFonts w:ascii="Arial" w:hAnsi="Arial" w:cs="Arial"/>
          <w:bCs/>
          <w:sz w:val="24"/>
          <w:szCs w:val="24"/>
        </w:rPr>
        <w:t xml:space="preserve"> </w:t>
      </w:r>
    </w:p>
    <w:p w14:paraId="2023A966" w14:textId="73DC836E" w:rsidR="00C151F4" w:rsidRDefault="00C151F4" w:rsidP="00C151F4">
      <w:pPr>
        <w:suppressAutoHyphens/>
        <w:spacing w:after="160" w:line="259" w:lineRule="auto"/>
        <w:jc w:val="both"/>
        <w:rPr>
          <w:rFonts w:ascii="Arial" w:hAnsi="Arial" w:cs="Arial"/>
          <w:sz w:val="24"/>
          <w:szCs w:val="24"/>
        </w:rPr>
      </w:pPr>
      <w:r>
        <w:rPr>
          <w:rFonts w:ascii="Arial" w:hAnsi="Arial" w:cs="Arial"/>
          <w:bCs/>
          <w:sz w:val="24"/>
          <w:szCs w:val="24"/>
        </w:rPr>
        <w:t xml:space="preserve">Im </w:t>
      </w:r>
      <w:r>
        <w:rPr>
          <w:rFonts w:ascii="Arial" w:hAnsi="Arial" w:cs="Arial"/>
          <w:sz w:val="24"/>
          <w:szCs w:val="24"/>
        </w:rPr>
        <w:t xml:space="preserve">weiteren Verlauf der Zusammenarbeit wird es unter anderem um die Frage gehen, wie sich die Projekte und Ideen hochschulübergreifend organisieren lassen. Dazu ist ein Austausch über eine elektronische Plattform geplant. </w:t>
      </w:r>
      <w:r w:rsidR="00C12886">
        <w:rPr>
          <w:rFonts w:ascii="Arial" w:hAnsi="Arial" w:cs="Arial"/>
          <w:sz w:val="24"/>
          <w:szCs w:val="24"/>
        </w:rPr>
        <w:t>Zudem</w:t>
      </w:r>
      <w:r>
        <w:rPr>
          <w:rFonts w:ascii="Arial" w:hAnsi="Arial" w:cs="Arial"/>
          <w:sz w:val="24"/>
          <w:szCs w:val="24"/>
        </w:rPr>
        <w:t xml:space="preserve"> stehen </w:t>
      </w:r>
      <w:r w:rsidR="00C12886">
        <w:rPr>
          <w:rFonts w:ascii="Arial" w:hAnsi="Arial" w:cs="Arial"/>
          <w:sz w:val="24"/>
          <w:szCs w:val="24"/>
        </w:rPr>
        <w:t xml:space="preserve">im Jahr 2023 </w:t>
      </w:r>
      <w:r>
        <w:rPr>
          <w:rFonts w:ascii="Arial" w:hAnsi="Arial" w:cs="Arial"/>
          <w:sz w:val="24"/>
          <w:szCs w:val="24"/>
        </w:rPr>
        <w:t>weitere Gespräche mit der BUGA gGmbH</w:t>
      </w:r>
      <w:r w:rsidR="00C12886">
        <w:rPr>
          <w:rFonts w:ascii="Arial" w:hAnsi="Arial" w:cs="Arial"/>
          <w:sz w:val="24"/>
          <w:szCs w:val="24"/>
        </w:rPr>
        <w:t xml:space="preserve"> und vertiefende Netzwerktreffen an.</w:t>
      </w:r>
    </w:p>
    <w:p w14:paraId="09F3C478" w14:textId="77777777" w:rsidR="00EA079C" w:rsidRDefault="00EA079C" w:rsidP="00FA4988">
      <w:pPr>
        <w:spacing w:line="276" w:lineRule="auto"/>
        <w:jc w:val="both"/>
        <w:rPr>
          <w:rFonts w:ascii="Arial" w:hAnsi="Arial" w:cs="Arial"/>
          <w:i/>
          <w:sz w:val="24"/>
          <w:szCs w:val="24"/>
          <w:u w:val="single"/>
        </w:rPr>
      </w:pPr>
    </w:p>
    <w:p w14:paraId="5405F458" w14:textId="6DAB0B12" w:rsidR="00D60A87" w:rsidRDefault="002D1B89" w:rsidP="00FA4988">
      <w:pPr>
        <w:spacing w:line="276" w:lineRule="auto"/>
        <w:jc w:val="both"/>
        <w:rPr>
          <w:rFonts w:ascii="Arial" w:hAnsi="Arial" w:cs="Arial"/>
          <w:i/>
          <w:sz w:val="24"/>
          <w:szCs w:val="24"/>
        </w:rPr>
      </w:pPr>
      <w:r w:rsidRPr="002D1B89">
        <w:rPr>
          <w:rFonts w:ascii="Arial" w:hAnsi="Arial" w:cs="Arial"/>
          <w:i/>
          <w:sz w:val="24"/>
          <w:szCs w:val="24"/>
          <w:u w:val="single"/>
        </w:rPr>
        <w:t>Bildunterschrift:</w:t>
      </w:r>
      <w:r w:rsidRPr="002D1B89">
        <w:rPr>
          <w:rFonts w:ascii="Arial" w:hAnsi="Arial" w:cs="Arial"/>
          <w:i/>
          <w:sz w:val="24"/>
          <w:szCs w:val="24"/>
        </w:rPr>
        <w:t xml:space="preserve"> Vertreterinnen und Vertreter der vier kooperierenden Hochschulen </w:t>
      </w:r>
      <w:r w:rsidR="00EA079C">
        <w:rPr>
          <w:rFonts w:ascii="Arial" w:hAnsi="Arial" w:cs="Arial"/>
          <w:i/>
          <w:sz w:val="24"/>
          <w:szCs w:val="24"/>
        </w:rPr>
        <w:t>beim zweiten BUGA-Netzwerktreffen von links:</w:t>
      </w:r>
      <w:r w:rsidR="00D60A87">
        <w:rPr>
          <w:rFonts w:ascii="Arial" w:hAnsi="Arial" w:cs="Arial"/>
          <w:i/>
          <w:sz w:val="24"/>
          <w:szCs w:val="24"/>
        </w:rPr>
        <w:t xml:space="preserve"> Prof. Dr. Karl Stoffel, Prof. Peter Thomé, Dipl.-Ing. Julia Trapp, Prof. Dr. Heiko Weckmüller, Dr. Miriam Voigt, Dr. Friederike Schulz, Prof. Dr. Henning Pätzold, Dipl.-Ing. Roger Baumeister</w:t>
      </w:r>
      <w:r w:rsidRPr="002D1B89">
        <w:rPr>
          <w:rFonts w:ascii="Arial" w:hAnsi="Arial" w:cs="Arial"/>
          <w:i/>
          <w:sz w:val="24"/>
          <w:szCs w:val="24"/>
        </w:rPr>
        <w:t xml:space="preserve"> (Foto: Hochschule Koblenz</w:t>
      </w:r>
      <w:r w:rsidR="00EA079C">
        <w:rPr>
          <w:rFonts w:ascii="Arial" w:hAnsi="Arial" w:cs="Arial"/>
          <w:i/>
          <w:sz w:val="24"/>
          <w:szCs w:val="24"/>
        </w:rPr>
        <w:t>/Gandner</w:t>
      </w:r>
      <w:r w:rsidRPr="002D1B89">
        <w:rPr>
          <w:rFonts w:ascii="Arial" w:hAnsi="Arial" w:cs="Arial"/>
          <w:i/>
          <w:sz w:val="24"/>
          <w:szCs w:val="24"/>
        </w:rPr>
        <w:t>)</w:t>
      </w:r>
    </w:p>
    <w:p w14:paraId="3DE10C2D" w14:textId="43D19545" w:rsidR="00D60A87" w:rsidRPr="002D1B89" w:rsidRDefault="00D60A87" w:rsidP="00FA4988">
      <w:pPr>
        <w:spacing w:line="276" w:lineRule="auto"/>
        <w:jc w:val="both"/>
        <w:rPr>
          <w:rFonts w:ascii="Arial" w:hAnsi="Arial" w:cs="Arial"/>
          <w:i/>
          <w:sz w:val="24"/>
          <w:szCs w:val="24"/>
        </w:rPr>
      </w:pPr>
      <w:r>
        <w:rPr>
          <w:rFonts w:ascii="Arial" w:hAnsi="Arial" w:cs="Arial"/>
          <w:i/>
          <w:sz w:val="24"/>
          <w:szCs w:val="24"/>
        </w:rPr>
        <w:t>Es fehlen</w:t>
      </w:r>
      <w:r w:rsidR="00D32C05">
        <w:rPr>
          <w:rFonts w:ascii="Arial" w:hAnsi="Arial" w:cs="Arial"/>
          <w:i/>
          <w:sz w:val="24"/>
          <w:szCs w:val="24"/>
        </w:rPr>
        <w:t xml:space="preserve"> auf dem Bild</w:t>
      </w:r>
      <w:r>
        <w:rPr>
          <w:rFonts w:ascii="Arial" w:hAnsi="Arial" w:cs="Arial"/>
          <w:i/>
          <w:sz w:val="24"/>
          <w:szCs w:val="24"/>
        </w:rPr>
        <w:t xml:space="preserve">: </w:t>
      </w:r>
      <w:r w:rsidR="008C230C" w:rsidRPr="008C230C">
        <w:rPr>
          <w:rFonts w:ascii="Arial" w:hAnsi="Arial" w:cs="Arial"/>
          <w:i/>
          <w:sz w:val="24"/>
          <w:szCs w:val="24"/>
        </w:rPr>
        <w:t xml:space="preserve">Prof. Dr. Eckhard </w:t>
      </w:r>
      <w:proofErr w:type="spellStart"/>
      <w:r w:rsidR="008C230C" w:rsidRPr="008C230C">
        <w:rPr>
          <w:rFonts w:ascii="Arial" w:hAnsi="Arial" w:cs="Arial"/>
          <w:i/>
          <w:sz w:val="24"/>
          <w:szCs w:val="24"/>
        </w:rPr>
        <w:t>Jedicke</w:t>
      </w:r>
      <w:proofErr w:type="spellEnd"/>
      <w:r w:rsidR="008C230C">
        <w:rPr>
          <w:rFonts w:ascii="Arial" w:hAnsi="Arial" w:cs="Arial"/>
          <w:i/>
          <w:sz w:val="24"/>
          <w:szCs w:val="24"/>
        </w:rPr>
        <w:t xml:space="preserve">, </w:t>
      </w:r>
      <w:r>
        <w:rPr>
          <w:rFonts w:ascii="Arial" w:hAnsi="Arial" w:cs="Arial"/>
          <w:i/>
          <w:sz w:val="24"/>
          <w:szCs w:val="24"/>
        </w:rPr>
        <w:t xml:space="preserve">Florian Link, </w:t>
      </w:r>
      <w:r w:rsidRPr="00D60A87">
        <w:rPr>
          <w:rFonts w:ascii="Arial" w:hAnsi="Arial" w:cs="Arial"/>
          <w:i/>
          <w:sz w:val="24"/>
          <w:szCs w:val="24"/>
        </w:rPr>
        <w:t>Prof. Dr. Constanze Petrow</w:t>
      </w:r>
      <w:r w:rsidR="008C230C">
        <w:rPr>
          <w:rFonts w:ascii="Arial" w:hAnsi="Arial" w:cs="Arial"/>
          <w:i/>
          <w:sz w:val="24"/>
          <w:szCs w:val="24"/>
        </w:rPr>
        <w:t xml:space="preserve"> und Vertr.-Prof. Ole Saß.</w:t>
      </w:r>
    </w:p>
    <w:sectPr w:rsidR="00D60A87" w:rsidRPr="002D1B89" w:rsidSect="0070033F">
      <w:headerReference w:type="even" r:id="rId8"/>
      <w:headerReference w:type="default" r:id="rId9"/>
      <w:footerReference w:type="even" r:id="rId10"/>
      <w:footerReference w:type="default" r:id="rId11"/>
      <w:headerReference w:type="first" r:id="rId12"/>
      <w:footerReference w:type="first" r:id="rId13"/>
      <w:pgSz w:w="11906" w:h="16838"/>
      <w:pgMar w:top="-2682"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5F1C6" w14:textId="77777777" w:rsidR="00347A06" w:rsidRDefault="00347A06">
      <w:r>
        <w:separator/>
      </w:r>
    </w:p>
  </w:endnote>
  <w:endnote w:type="continuationSeparator" w:id="0">
    <w:p w14:paraId="726AC750" w14:textId="77777777" w:rsidR="00347A06" w:rsidRDefault="00347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75A0A" w14:textId="77777777" w:rsidR="0076080E" w:rsidRDefault="007608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6748C" w14:textId="77777777" w:rsidR="002A03BB" w:rsidRDefault="002A03BB" w:rsidP="00050EF5">
    <w:pPr>
      <w:pStyle w:val="Kopfzeile"/>
      <w:tabs>
        <w:tab w:val="clear" w:pos="4536"/>
        <w:tab w:val="clear" w:pos="9072"/>
      </w:tabs>
      <w:ind w:left="-294"/>
      <w:rPr>
        <w:rFonts w:ascii="Verdana" w:hAnsi="Verdana"/>
        <w:sz w:val="12"/>
        <w:szCs w:val="12"/>
      </w:rPr>
    </w:pPr>
  </w:p>
  <w:p w14:paraId="3681F614" w14:textId="77777777" w:rsidR="002A03BB" w:rsidRDefault="002A03BB" w:rsidP="00050EF5">
    <w:pPr>
      <w:pStyle w:val="Kopfzeile"/>
      <w:tabs>
        <w:tab w:val="clear" w:pos="4536"/>
        <w:tab w:val="clear" w:pos="9072"/>
      </w:tabs>
      <w:ind w:left="-294"/>
      <w:rPr>
        <w:rFonts w:ascii="Verdana" w:hAnsi="Verdana"/>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97671" w14:textId="77777777" w:rsidR="0076080E" w:rsidRDefault="007608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70CF5" w14:textId="77777777" w:rsidR="00347A06" w:rsidRDefault="00347A06">
      <w:r>
        <w:separator/>
      </w:r>
    </w:p>
  </w:footnote>
  <w:footnote w:type="continuationSeparator" w:id="0">
    <w:p w14:paraId="1CEA2D53" w14:textId="77777777" w:rsidR="00347A06" w:rsidRDefault="00347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D59B1" w14:textId="77777777" w:rsidR="0076080E" w:rsidRDefault="007608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9E053" w14:textId="5A69B13A" w:rsidR="002A03BB" w:rsidRDefault="0076080E" w:rsidP="00954EF4">
    <w:pPr>
      <w:pStyle w:val="Kopfzeile"/>
      <w:tabs>
        <w:tab w:val="clear" w:pos="4536"/>
        <w:tab w:val="clear" w:pos="9072"/>
      </w:tabs>
      <w:ind w:left="-360"/>
    </w:pPr>
    <w:r>
      <w:rPr>
        <w:noProof/>
      </w:rPr>
      <w:drawing>
        <wp:anchor distT="0" distB="0" distL="114300" distR="114300" simplePos="0" relativeHeight="251677696" behindDoc="1" locked="0" layoutInCell="1" allowOverlap="1" wp14:anchorId="78D1A5BE" wp14:editId="52963C00">
          <wp:simplePos x="0" y="0"/>
          <wp:positionH relativeFrom="column">
            <wp:posOffset>1581785</wp:posOffset>
          </wp:positionH>
          <wp:positionV relativeFrom="paragraph">
            <wp:posOffset>988695</wp:posOffset>
          </wp:positionV>
          <wp:extent cx="1743075" cy="1038860"/>
          <wp:effectExtent l="0" t="0" r="0" b="0"/>
          <wp:wrapTight wrapText="bothSides">
            <wp:wrapPolygon edited="0">
              <wp:start x="3777" y="2377"/>
              <wp:lineTo x="1416" y="5545"/>
              <wp:lineTo x="1416" y="7526"/>
              <wp:lineTo x="3541" y="9506"/>
              <wp:lineTo x="1652" y="11883"/>
              <wp:lineTo x="1889" y="18220"/>
              <wp:lineTo x="5666" y="19408"/>
              <wp:lineTo x="6610" y="19408"/>
              <wp:lineTo x="13692" y="18616"/>
              <wp:lineTo x="20302" y="17428"/>
              <wp:lineTo x="19593" y="2377"/>
              <wp:lineTo x="3777" y="2377"/>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5-Jahre-Logo-Blau-RGB.png"/>
                  <pic:cNvPicPr/>
                </pic:nvPicPr>
                <pic:blipFill>
                  <a:blip r:embed="rId1">
                    <a:extLst>
                      <a:ext uri="{28A0092B-C50C-407E-A947-70E740481C1C}">
                        <a14:useLocalDpi xmlns:a14="http://schemas.microsoft.com/office/drawing/2010/main" val="0"/>
                      </a:ext>
                    </a:extLst>
                  </a:blip>
                  <a:stretch>
                    <a:fillRect/>
                  </a:stretch>
                </pic:blipFill>
                <pic:spPr>
                  <a:xfrm>
                    <a:off x="0" y="0"/>
                    <a:ext cx="1743075" cy="1038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517894D" wp14:editId="6440A31D">
          <wp:simplePos x="0" y="0"/>
          <wp:positionH relativeFrom="column">
            <wp:posOffset>3662045</wp:posOffset>
          </wp:positionH>
          <wp:positionV relativeFrom="paragraph">
            <wp:posOffset>1075690</wp:posOffset>
          </wp:positionV>
          <wp:extent cx="2471420" cy="939165"/>
          <wp:effectExtent l="0" t="0" r="5080" b="0"/>
          <wp:wrapTight wrapText="bothSides">
            <wp:wrapPolygon edited="0">
              <wp:start x="0" y="0"/>
              <wp:lineTo x="0" y="21030"/>
              <wp:lineTo x="21478" y="21030"/>
              <wp:lineTo x="2147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m_LOGO_HS-GM_rgb.jpg__54130__Print_300dpi__4ec9c1e7e8.jpg"/>
                  <pic:cNvPicPr/>
                </pic:nvPicPr>
                <pic:blipFill>
                  <a:blip r:embed="rId2">
                    <a:extLst>
                      <a:ext uri="{28A0092B-C50C-407E-A947-70E740481C1C}">
                        <a14:useLocalDpi xmlns:a14="http://schemas.microsoft.com/office/drawing/2010/main" val="0"/>
                      </a:ext>
                    </a:extLst>
                  </a:blip>
                  <a:stretch>
                    <a:fillRect/>
                  </a:stretch>
                </pic:blipFill>
                <pic:spPr>
                  <a:xfrm>
                    <a:off x="0" y="0"/>
                    <a:ext cx="2471420" cy="939165"/>
                  </a:xfrm>
                  <a:prstGeom prst="rect">
                    <a:avLst/>
                  </a:prstGeom>
                </pic:spPr>
              </pic:pic>
            </a:graphicData>
          </a:graphic>
          <wp14:sizeRelH relativeFrom="margin">
            <wp14:pctWidth>0</wp14:pctWidth>
          </wp14:sizeRelH>
          <wp14:sizeRelV relativeFrom="margin">
            <wp14:pctHeight>0</wp14:pctHeight>
          </wp14:sizeRelV>
        </wp:anchor>
      </w:drawing>
    </w:r>
    <w:r w:rsidR="007328BB">
      <w:rPr>
        <w:noProof/>
      </w:rPr>
      <w:drawing>
        <wp:anchor distT="0" distB="0" distL="114300" distR="114300" simplePos="0" relativeHeight="251676672" behindDoc="1" locked="0" layoutInCell="1" allowOverlap="1" wp14:anchorId="767BC229" wp14:editId="23992C71">
          <wp:simplePos x="0" y="0"/>
          <wp:positionH relativeFrom="column">
            <wp:posOffset>528320</wp:posOffset>
          </wp:positionH>
          <wp:positionV relativeFrom="paragraph">
            <wp:posOffset>31750</wp:posOffset>
          </wp:positionV>
          <wp:extent cx="3110230" cy="1227455"/>
          <wp:effectExtent l="0" t="0" r="0" b="0"/>
          <wp:wrapTight wrapText="bothSides">
            <wp:wrapPolygon edited="0">
              <wp:start x="0" y="0"/>
              <wp:lineTo x="0" y="21120"/>
              <wp:lineTo x="21432" y="21120"/>
              <wp:lineTo x="2143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K_Logo_Schutzraum.jpg"/>
                  <pic:cNvPicPr/>
                </pic:nvPicPr>
                <pic:blipFill>
                  <a:blip r:embed="rId3"/>
                  <a:stretch>
                    <a:fillRect/>
                  </a:stretch>
                </pic:blipFill>
                <pic:spPr>
                  <a:xfrm>
                    <a:off x="0" y="0"/>
                    <a:ext cx="3110230" cy="1227455"/>
                  </a:xfrm>
                  <a:prstGeom prst="rect">
                    <a:avLst/>
                  </a:prstGeom>
                </pic:spPr>
              </pic:pic>
            </a:graphicData>
          </a:graphic>
          <wp14:sizeRelH relativeFrom="margin">
            <wp14:pctWidth>0</wp14:pctWidth>
          </wp14:sizeRelH>
          <wp14:sizeRelV relativeFrom="margin">
            <wp14:pctHeight>0</wp14:pctHeight>
          </wp14:sizeRelV>
        </wp:anchor>
      </w:drawing>
    </w:r>
    <w:r w:rsidR="00421C96">
      <w:rPr>
        <w:noProof/>
      </w:rPr>
      <w:drawing>
        <wp:anchor distT="0" distB="0" distL="114300" distR="114300" simplePos="0" relativeHeight="251672576" behindDoc="1" locked="0" layoutInCell="1" allowOverlap="1" wp14:anchorId="2FB42CC8" wp14:editId="404DF854">
          <wp:simplePos x="0" y="0"/>
          <wp:positionH relativeFrom="column">
            <wp:posOffset>-900431</wp:posOffset>
          </wp:positionH>
          <wp:positionV relativeFrom="paragraph">
            <wp:posOffset>0</wp:posOffset>
          </wp:positionV>
          <wp:extent cx="7553325" cy="10683234"/>
          <wp:effectExtent l="0" t="0" r="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ntergrund PM neu_final.png"/>
                  <pic:cNvPicPr/>
                </pic:nvPicPr>
                <pic:blipFill>
                  <a:blip r:embed="rId4">
                    <a:extLst>
                      <a:ext uri="{28A0092B-C50C-407E-A947-70E740481C1C}">
                        <a14:useLocalDpi xmlns:a14="http://schemas.microsoft.com/office/drawing/2010/main" val="0"/>
                      </a:ext>
                    </a:extLst>
                  </a:blip>
                  <a:stretch>
                    <a:fillRect/>
                  </a:stretch>
                </pic:blipFill>
                <pic:spPr>
                  <a:xfrm>
                    <a:off x="0" y="0"/>
                    <a:ext cx="7558226" cy="10690166"/>
                  </a:xfrm>
                  <a:prstGeom prst="rect">
                    <a:avLst/>
                  </a:prstGeom>
                </pic:spPr>
              </pic:pic>
            </a:graphicData>
          </a:graphic>
          <wp14:sizeRelH relativeFrom="margin">
            <wp14:pctWidth>0</wp14:pctWidth>
          </wp14:sizeRelH>
          <wp14:sizeRelV relativeFrom="margin">
            <wp14:pctHeight>0</wp14:pctHeight>
          </wp14:sizeRelV>
        </wp:anchor>
      </w:drawing>
    </w:r>
    <w:r w:rsidR="00F10436">
      <w:rPr>
        <w:noProof/>
      </w:rPr>
      <mc:AlternateContent>
        <mc:Choice Requires="wpc">
          <w:drawing>
            <wp:anchor distT="0" distB="0" distL="114300" distR="114300" simplePos="0" relativeHeight="251670528" behindDoc="1" locked="0" layoutInCell="1" allowOverlap="1" wp14:anchorId="21231771" wp14:editId="5A470A0A">
              <wp:simplePos x="0" y="0"/>
              <wp:positionH relativeFrom="column">
                <wp:posOffset>-899160</wp:posOffset>
              </wp:positionH>
              <wp:positionV relativeFrom="paragraph">
                <wp:posOffset>-448945</wp:posOffset>
              </wp:positionV>
              <wp:extent cx="635" cy="635"/>
              <wp:effectExtent l="0" t="0" r="0" b="0"/>
              <wp:wrapNone/>
              <wp:docPr id="2" name="Zeichenbereich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group w14:anchorId="04501CC2" id="Zeichenbereich 3" o:spid="_x0000_s1026" editas="canvas" style="position:absolute;margin-left:-70.8pt;margin-top:-35.35pt;width:.05pt;height:.05pt;z-index:-251645952"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height:635;visibility:visible;mso-wrap-style:square">
                <v:fill o:detectmouseclick="t"/>
                <v:path o:connecttype="non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0CB33" w14:textId="77777777" w:rsidR="0076080E" w:rsidRDefault="0076080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5F4A53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48A5FB3"/>
    <w:multiLevelType w:val="multilevel"/>
    <w:tmpl w:val="48B6D894"/>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6E7673DD"/>
    <w:multiLevelType w:val="hybridMultilevel"/>
    <w:tmpl w:val="C6D45AB6"/>
    <w:lvl w:ilvl="0" w:tplc="C5946C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B4D"/>
    <w:rsid w:val="000039AF"/>
    <w:rsid w:val="00011901"/>
    <w:rsid w:val="0003326F"/>
    <w:rsid w:val="00043024"/>
    <w:rsid w:val="000443DB"/>
    <w:rsid w:val="00045657"/>
    <w:rsid w:val="00050BDF"/>
    <w:rsid w:val="00050EF5"/>
    <w:rsid w:val="00057C8A"/>
    <w:rsid w:val="00064FEA"/>
    <w:rsid w:val="00070A4F"/>
    <w:rsid w:val="0008047A"/>
    <w:rsid w:val="00081603"/>
    <w:rsid w:val="00083C39"/>
    <w:rsid w:val="00085ACF"/>
    <w:rsid w:val="000868AC"/>
    <w:rsid w:val="00094800"/>
    <w:rsid w:val="000A411A"/>
    <w:rsid w:val="000A59BF"/>
    <w:rsid w:val="000A7358"/>
    <w:rsid w:val="000B5C76"/>
    <w:rsid w:val="000C3260"/>
    <w:rsid w:val="000C5331"/>
    <w:rsid w:val="000D0C9E"/>
    <w:rsid w:val="000D68AD"/>
    <w:rsid w:val="000D6C99"/>
    <w:rsid w:val="000E13EC"/>
    <w:rsid w:val="000E75CE"/>
    <w:rsid w:val="000E7FE1"/>
    <w:rsid w:val="000F4857"/>
    <w:rsid w:val="0010673F"/>
    <w:rsid w:val="0012022B"/>
    <w:rsid w:val="001208D4"/>
    <w:rsid w:val="001209AF"/>
    <w:rsid w:val="00133C33"/>
    <w:rsid w:val="00141DF1"/>
    <w:rsid w:val="001512BD"/>
    <w:rsid w:val="001563BD"/>
    <w:rsid w:val="001575FF"/>
    <w:rsid w:val="00162889"/>
    <w:rsid w:val="00163EE1"/>
    <w:rsid w:val="001662D4"/>
    <w:rsid w:val="00167DD2"/>
    <w:rsid w:val="00176E2A"/>
    <w:rsid w:val="00180524"/>
    <w:rsid w:val="0018257D"/>
    <w:rsid w:val="0018440C"/>
    <w:rsid w:val="001860E6"/>
    <w:rsid w:val="00193C8E"/>
    <w:rsid w:val="001A20CB"/>
    <w:rsid w:val="001A4A53"/>
    <w:rsid w:val="001A7A52"/>
    <w:rsid w:val="001B1AA8"/>
    <w:rsid w:val="001B429C"/>
    <w:rsid w:val="001D19B2"/>
    <w:rsid w:val="001D75BD"/>
    <w:rsid w:val="001D77A2"/>
    <w:rsid w:val="001E4E95"/>
    <w:rsid w:val="00211332"/>
    <w:rsid w:val="002140CE"/>
    <w:rsid w:val="002216F7"/>
    <w:rsid w:val="00227587"/>
    <w:rsid w:val="0024038C"/>
    <w:rsid w:val="00244802"/>
    <w:rsid w:val="00246E04"/>
    <w:rsid w:val="002509ED"/>
    <w:rsid w:val="00252140"/>
    <w:rsid w:val="00253459"/>
    <w:rsid w:val="002605C9"/>
    <w:rsid w:val="0026752D"/>
    <w:rsid w:val="002675F9"/>
    <w:rsid w:val="002701D2"/>
    <w:rsid w:val="00274300"/>
    <w:rsid w:val="00286662"/>
    <w:rsid w:val="002A0089"/>
    <w:rsid w:val="002A03BB"/>
    <w:rsid w:val="002A174C"/>
    <w:rsid w:val="002A3647"/>
    <w:rsid w:val="002A3B1A"/>
    <w:rsid w:val="002A7239"/>
    <w:rsid w:val="002A7E48"/>
    <w:rsid w:val="002B0951"/>
    <w:rsid w:val="002B2994"/>
    <w:rsid w:val="002C1CC5"/>
    <w:rsid w:val="002D1B89"/>
    <w:rsid w:val="002E44E3"/>
    <w:rsid w:val="002E6A9E"/>
    <w:rsid w:val="002F629D"/>
    <w:rsid w:val="00301567"/>
    <w:rsid w:val="00306A3D"/>
    <w:rsid w:val="00307C5B"/>
    <w:rsid w:val="00316C32"/>
    <w:rsid w:val="00320BA9"/>
    <w:rsid w:val="00320E6A"/>
    <w:rsid w:val="0032389C"/>
    <w:rsid w:val="00325652"/>
    <w:rsid w:val="00330193"/>
    <w:rsid w:val="00341D36"/>
    <w:rsid w:val="00343347"/>
    <w:rsid w:val="00347A06"/>
    <w:rsid w:val="00352C0C"/>
    <w:rsid w:val="00362D55"/>
    <w:rsid w:val="00371524"/>
    <w:rsid w:val="00373D5F"/>
    <w:rsid w:val="003774C9"/>
    <w:rsid w:val="003819C9"/>
    <w:rsid w:val="00392754"/>
    <w:rsid w:val="0039360A"/>
    <w:rsid w:val="003A11FA"/>
    <w:rsid w:val="003A19B3"/>
    <w:rsid w:val="003B132F"/>
    <w:rsid w:val="003C0B9B"/>
    <w:rsid w:val="003C76E5"/>
    <w:rsid w:val="003D4B72"/>
    <w:rsid w:val="003D6F1F"/>
    <w:rsid w:val="003E090B"/>
    <w:rsid w:val="003E76EA"/>
    <w:rsid w:val="00403653"/>
    <w:rsid w:val="00407AE1"/>
    <w:rsid w:val="00411E42"/>
    <w:rsid w:val="00421C96"/>
    <w:rsid w:val="00426249"/>
    <w:rsid w:val="00433403"/>
    <w:rsid w:val="00436733"/>
    <w:rsid w:val="004403A7"/>
    <w:rsid w:val="00441010"/>
    <w:rsid w:val="004452D8"/>
    <w:rsid w:val="00461EE6"/>
    <w:rsid w:val="004623AE"/>
    <w:rsid w:val="004727DF"/>
    <w:rsid w:val="00472AA9"/>
    <w:rsid w:val="004776D9"/>
    <w:rsid w:val="0048026E"/>
    <w:rsid w:val="004876CB"/>
    <w:rsid w:val="00491D2B"/>
    <w:rsid w:val="00497613"/>
    <w:rsid w:val="004B5D72"/>
    <w:rsid w:val="004B78B6"/>
    <w:rsid w:val="004C02EC"/>
    <w:rsid w:val="004D298F"/>
    <w:rsid w:val="004E7D43"/>
    <w:rsid w:val="00510335"/>
    <w:rsid w:val="00515D41"/>
    <w:rsid w:val="00517DDC"/>
    <w:rsid w:val="005310D9"/>
    <w:rsid w:val="00533055"/>
    <w:rsid w:val="00536838"/>
    <w:rsid w:val="0054186D"/>
    <w:rsid w:val="0054597C"/>
    <w:rsid w:val="00550E34"/>
    <w:rsid w:val="00551646"/>
    <w:rsid w:val="00556AB6"/>
    <w:rsid w:val="00582F1A"/>
    <w:rsid w:val="0058720B"/>
    <w:rsid w:val="005916CB"/>
    <w:rsid w:val="00592AE4"/>
    <w:rsid w:val="005935AB"/>
    <w:rsid w:val="005A04DB"/>
    <w:rsid w:val="005A2722"/>
    <w:rsid w:val="005A41E1"/>
    <w:rsid w:val="005A5BAA"/>
    <w:rsid w:val="005B3A29"/>
    <w:rsid w:val="005B4A92"/>
    <w:rsid w:val="005C25B2"/>
    <w:rsid w:val="005D09F2"/>
    <w:rsid w:val="005D4121"/>
    <w:rsid w:val="005E1B6F"/>
    <w:rsid w:val="005F2AFF"/>
    <w:rsid w:val="005F4DD1"/>
    <w:rsid w:val="00603B78"/>
    <w:rsid w:val="006101EE"/>
    <w:rsid w:val="0062029B"/>
    <w:rsid w:val="00621D70"/>
    <w:rsid w:val="0062649E"/>
    <w:rsid w:val="00626E76"/>
    <w:rsid w:val="00631168"/>
    <w:rsid w:val="00632D22"/>
    <w:rsid w:val="00642545"/>
    <w:rsid w:val="0064743F"/>
    <w:rsid w:val="006501B5"/>
    <w:rsid w:val="00652356"/>
    <w:rsid w:val="0065241E"/>
    <w:rsid w:val="0066073A"/>
    <w:rsid w:val="006657D0"/>
    <w:rsid w:val="0067346B"/>
    <w:rsid w:val="006815C6"/>
    <w:rsid w:val="006830D0"/>
    <w:rsid w:val="0069044E"/>
    <w:rsid w:val="006955E4"/>
    <w:rsid w:val="006A0C16"/>
    <w:rsid w:val="006A58E3"/>
    <w:rsid w:val="006A6729"/>
    <w:rsid w:val="006B0F77"/>
    <w:rsid w:val="006B1225"/>
    <w:rsid w:val="006C019D"/>
    <w:rsid w:val="006C373F"/>
    <w:rsid w:val="006E0DD7"/>
    <w:rsid w:val="006E5725"/>
    <w:rsid w:val="006F3EBD"/>
    <w:rsid w:val="006F5393"/>
    <w:rsid w:val="006F6900"/>
    <w:rsid w:val="0070033F"/>
    <w:rsid w:val="0072335D"/>
    <w:rsid w:val="00724E0D"/>
    <w:rsid w:val="00725518"/>
    <w:rsid w:val="007328BB"/>
    <w:rsid w:val="007352BE"/>
    <w:rsid w:val="00736CA6"/>
    <w:rsid w:val="007417C9"/>
    <w:rsid w:val="007561FF"/>
    <w:rsid w:val="0076080E"/>
    <w:rsid w:val="00766561"/>
    <w:rsid w:val="00774E7D"/>
    <w:rsid w:val="0079684B"/>
    <w:rsid w:val="00796B82"/>
    <w:rsid w:val="007A2BCD"/>
    <w:rsid w:val="007A4A8C"/>
    <w:rsid w:val="007A52FD"/>
    <w:rsid w:val="007C0C2C"/>
    <w:rsid w:val="007C1075"/>
    <w:rsid w:val="007C50B1"/>
    <w:rsid w:val="007C7E7D"/>
    <w:rsid w:val="007D2ED5"/>
    <w:rsid w:val="007E05F0"/>
    <w:rsid w:val="007E2BD4"/>
    <w:rsid w:val="007F1D89"/>
    <w:rsid w:val="008130F4"/>
    <w:rsid w:val="00813DEC"/>
    <w:rsid w:val="00824E95"/>
    <w:rsid w:val="00827473"/>
    <w:rsid w:val="008313FA"/>
    <w:rsid w:val="00834F80"/>
    <w:rsid w:val="00837A25"/>
    <w:rsid w:val="00840852"/>
    <w:rsid w:val="008428DD"/>
    <w:rsid w:val="00843895"/>
    <w:rsid w:val="00850303"/>
    <w:rsid w:val="00854016"/>
    <w:rsid w:val="00863C49"/>
    <w:rsid w:val="008655B1"/>
    <w:rsid w:val="008731A8"/>
    <w:rsid w:val="008812B0"/>
    <w:rsid w:val="00882F13"/>
    <w:rsid w:val="008A33C8"/>
    <w:rsid w:val="008C230C"/>
    <w:rsid w:val="008C3912"/>
    <w:rsid w:val="008C3C36"/>
    <w:rsid w:val="008C3FAA"/>
    <w:rsid w:val="008C4548"/>
    <w:rsid w:val="008D0613"/>
    <w:rsid w:val="008D1A27"/>
    <w:rsid w:val="008D42DC"/>
    <w:rsid w:val="008E34C7"/>
    <w:rsid w:val="008E4E45"/>
    <w:rsid w:val="008F2E44"/>
    <w:rsid w:val="0090754B"/>
    <w:rsid w:val="0091765D"/>
    <w:rsid w:val="00926AD1"/>
    <w:rsid w:val="009362E2"/>
    <w:rsid w:val="00937517"/>
    <w:rsid w:val="009376AE"/>
    <w:rsid w:val="00941EE1"/>
    <w:rsid w:val="0094661A"/>
    <w:rsid w:val="00951974"/>
    <w:rsid w:val="00954EF4"/>
    <w:rsid w:val="0095657B"/>
    <w:rsid w:val="009608B8"/>
    <w:rsid w:val="00960F1C"/>
    <w:rsid w:val="00964184"/>
    <w:rsid w:val="00972948"/>
    <w:rsid w:val="009738EA"/>
    <w:rsid w:val="00976923"/>
    <w:rsid w:val="00980B31"/>
    <w:rsid w:val="00983861"/>
    <w:rsid w:val="009839FE"/>
    <w:rsid w:val="00984E4B"/>
    <w:rsid w:val="0098633E"/>
    <w:rsid w:val="009A1673"/>
    <w:rsid w:val="009A54C1"/>
    <w:rsid w:val="009C16D7"/>
    <w:rsid w:val="009D5CA4"/>
    <w:rsid w:val="009D6E15"/>
    <w:rsid w:val="009D7C3C"/>
    <w:rsid w:val="009E1583"/>
    <w:rsid w:val="009E7A4B"/>
    <w:rsid w:val="009F03B6"/>
    <w:rsid w:val="009F68E0"/>
    <w:rsid w:val="00A01145"/>
    <w:rsid w:val="00A07285"/>
    <w:rsid w:val="00A17269"/>
    <w:rsid w:val="00A30AA6"/>
    <w:rsid w:val="00A4527C"/>
    <w:rsid w:val="00A47301"/>
    <w:rsid w:val="00A54C05"/>
    <w:rsid w:val="00A61B4D"/>
    <w:rsid w:val="00A67A26"/>
    <w:rsid w:val="00A72BF8"/>
    <w:rsid w:val="00A73FEC"/>
    <w:rsid w:val="00A80A20"/>
    <w:rsid w:val="00A867B5"/>
    <w:rsid w:val="00A90669"/>
    <w:rsid w:val="00A95AAB"/>
    <w:rsid w:val="00AA29AF"/>
    <w:rsid w:val="00AA30B4"/>
    <w:rsid w:val="00AA4069"/>
    <w:rsid w:val="00AB2B03"/>
    <w:rsid w:val="00AC0979"/>
    <w:rsid w:val="00AD7DC9"/>
    <w:rsid w:val="00AE0AC3"/>
    <w:rsid w:val="00AE1DFE"/>
    <w:rsid w:val="00AE322F"/>
    <w:rsid w:val="00AE74DF"/>
    <w:rsid w:val="00AF0E6D"/>
    <w:rsid w:val="00B00F46"/>
    <w:rsid w:val="00B05EB2"/>
    <w:rsid w:val="00B1065A"/>
    <w:rsid w:val="00B10A28"/>
    <w:rsid w:val="00B11202"/>
    <w:rsid w:val="00B145D5"/>
    <w:rsid w:val="00B14746"/>
    <w:rsid w:val="00B147A9"/>
    <w:rsid w:val="00B24292"/>
    <w:rsid w:val="00B27A52"/>
    <w:rsid w:val="00B36463"/>
    <w:rsid w:val="00B3650C"/>
    <w:rsid w:val="00B51A53"/>
    <w:rsid w:val="00B5469D"/>
    <w:rsid w:val="00B5541B"/>
    <w:rsid w:val="00B55580"/>
    <w:rsid w:val="00B57163"/>
    <w:rsid w:val="00B6197B"/>
    <w:rsid w:val="00B63690"/>
    <w:rsid w:val="00B6668E"/>
    <w:rsid w:val="00B678BC"/>
    <w:rsid w:val="00B67FA0"/>
    <w:rsid w:val="00B7096C"/>
    <w:rsid w:val="00B80425"/>
    <w:rsid w:val="00B80D6E"/>
    <w:rsid w:val="00B82515"/>
    <w:rsid w:val="00BA0A0E"/>
    <w:rsid w:val="00BA0C56"/>
    <w:rsid w:val="00BA238A"/>
    <w:rsid w:val="00BB2B99"/>
    <w:rsid w:val="00BB477F"/>
    <w:rsid w:val="00BB7DE9"/>
    <w:rsid w:val="00BC1182"/>
    <w:rsid w:val="00BC51BA"/>
    <w:rsid w:val="00BD4475"/>
    <w:rsid w:val="00BE3338"/>
    <w:rsid w:val="00BE6CC5"/>
    <w:rsid w:val="00BF4299"/>
    <w:rsid w:val="00C05691"/>
    <w:rsid w:val="00C0608B"/>
    <w:rsid w:val="00C06799"/>
    <w:rsid w:val="00C075E4"/>
    <w:rsid w:val="00C12886"/>
    <w:rsid w:val="00C151F4"/>
    <w:rsid w:val="00C2076E"/>
    <w:rsid w:val="00C236AE"/>
    <w:rsid w:val="00C26D4F"/>
    <w:rsid w:val="00C3203F"/>
    <w:rsid w:val="00C3241E"/>
    <w:rsid w:val="00C3431E"/>
    <w:rsid w:val="00C46EE6"/>
    <w:rsid w:val="00C5239B"/>
    <w:rsid w:val="00C61F13"/>
    <w:rsid w:val="00C63FEA"/>
    <w:rsid w:val="00C66010"/>
    <w:rsid w:val="00C71CA1"/>
    <w:rsid w:val="00C732AE"/>
    <w:rsid w:val="00C879D8"/>
    <w:rsid w:val="00C90533"/>
    <w:rsid w:val="00CA0C87"/>
    <w:rsid w:val="00CB1E71"/>
    <w:rsid w:val="00CB34D0"/>
    <w:rsid w:val="00CC3DE0"/>
    <w:rsid w:val="00CC56C6"/>
    <w:rsid w:val="00CC671F"/>
    <w:rsid w:val="00CD3FB7"/>
    <w:rsid w:val="00CE624D"/>
    <w:rsid w:val="00CF711E"/>
    <w:rsid w:val="00D03B4D"/>
    <w:rsid w:val="00D06963"/>
    <w:rsid w:val="00D069C1"/>
    <w:rsid w:val="00D06B36"/>
    <w:rsid w:val="00D1028A"/>
    <w:rsid w:val="00D1634A"/>
    <w:rsid w:val="00D2049F"/>
    <w:rsid w:val="00D2106B"/>
    <w:rsid w:val="00D24198"/>
    <w:rsid w:val="00D32C05"/>
    <w:rsid w:val="00D443C3"/>
    <w:rsid w:val="00D503F0"/>
    <w:rsid w:val="00D50DB1"/>
    <w:rsid w:val="00D51501"/>
    <w:rsid w:val="00D51A39"/>
    <w:rsid w:val="00D602B8"/>
    <w:rsid w:val="00D60A87"/>
    <w:rsid w:val="00D6449F"/>
    <w:rsid w:val="00D6712B"/>
    <w:rsid w:val="00D757AF"/>
    <w:rsid w:val="00D80E3C"/>
    <w:rsid w:val="00D8207D"/>
    <w:rsid w:val="00DA36F9"/>
    <w:rsid w:val="00DA55BD"/>
    <w:rsid w:val="00DB0FB2"/>
    <w:rsid w:val="00DB3360"/>
    <w:rsid w:val="00DD79AD"/>
    <w:rsid w:val="00DE6EAA"/>
    <w:rsid w:val="00DF2941"/>
    <w:rsid w:val="00DF3C6E"/>
    <w:rsid w:val="00DF4243"/>
    <w:rsid w:val="00DF547D"/>
    <w:rsid w:val="00DF7FD0"/>
    <w:rsid w:val="00E16E8E"/>
    <w:rsid w:val="00E2144D"/>
    <w:rsid w:val="00E22CB3"/>
    <w:rsid w:val="00E34ED4"/>
    <w:rsid w:val="00E444F5"/>
    <w:rsid w:val="00E47705"/>
    <w:rsid w:val="00E6061E"/>
    <w:rsid w:val="00E60970"/>
    <w:rsid w:val="00E61AC5"/>
    <w:rsid w:val="00E66ADE"/>
    <w:rsid w:val="00E7029C"/>
    <w:rsid w:val="00E72244"/>
    <w:rsid w:val="00E77A17"/>
    <w:rsid w:val="00E86464"/>
    <w:rsid w:val="00E90DFE"/>
    <w:rsid w:val="00E96488"/>
    <w:rsid w:val="00E96BC3"/>
    <w:rsid w:val="00EA079C"/>
    <w:rsid w:val="00EB03D8"/>
    <w:rsid w:val="00EB321C"/>
    <w:rsid w:val="00EC35D7"/>
    <w:rsid w:val="00EC5751"/>
    <w:rsid w:val="00EC674F"/>
    <w:rsid w:val="00ED1A1B"/>
    <w:rsid w:val="00ED6EB4"/>
    <w:rsid w:val="00EE4AE1"/>
    <w:rsid w:val="00EF6567"/>
    <w:rsid w:val="00F04A43"/>
    <w:rsid w:val="00F063E3"/>
    <w:rsid w:val="00F10436"/>
    <w:rsid w:val="00F218A4"/>
    <w:rsid w:val="00F31E92"/>
    <w:rsid w:val="00F33FED"/>
    <w:rsid w:val="00F35DAD"/>
    <w:rsid w:val="00F4033B"/>
    <w:rsid w:val="00F461EF"/>
    <w:rsid w:val="00F52EAD"/>
    <w:rsid w:val="00F5389C"/>
    <w:rsid w:val="00F55BFE"/>
    <w:rsid w:val="00F568EB"/>
    <w:rsid w:val="00F634E7"/>
    <w:rsid w:val="00F648D5"/>
    <w:rsid w:val="00F658F9"/>
    <w:rsid w:val="00F756B3"/>
    <w:rsid w:val="00F868A2"/>
    <w:rsid w:val="00F94DD8"/>
    <w:rsid w:val="00FA0A9F"/>
    <w:rsid w:val="00FA1007"/>
    <w:rsid w:val="00FA4988"/>
    <w:rsid w:val="00FA78AC"/>
    <w:rsid w:val="00FB72C8"/>
    <w:rsid w:val="00FC2BDF"/>
    <w:rsid w:val="00FC3B45"/>
    <w:rsid w:val="00FD0C1F"/>
    <w:rsid w:val="00FD1955"/>
    <w:rsid w:val="00FD58EE"/>
    <w:rsid w:val="00FF05E7"/>
    <w:rsid w:val="00FF28FB"/>
    <w:rsid w:val="00FF3A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B62DD88"/>
  <w15:docId w15:val="{DCA3609B-0C64-4C6B-AE7F-37010DC59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07285"/>
    <w:rPr>
      <w:sz w:val="20"/>
      <w:szCs w:val="20"/>
    </w:rPr>
  </w:style>
  <w:style w:type="paragraph" w:styleId="berschrift1">
    <w:name w:val="heading 1"/>
    <w:basedOn w:val="Standard"/>
    <w:next w:val="Standard"/>
    <w:link w:val="berschrift1Zchn"/>
    <w:uiPriority w:val="99"/>
    <w:qFormat/>
    <w:rsid w:val="00A07285"/>
    <w:pPr>
      <w:keepNext/>
      <w:jc w:val="both"/>
      <w:outlineLvl w:val="0"/>
    </w:pPr>
    <w:rPr>
      <w:rFonts w:ascii="Arial" w:hAnsi="Arial"/>
      <w:b/>
      <w:sz w:val="24"/>
    </w:rPr>
  </w:style>
  <w:style w:type="paragraph" w:styleId="berschrift4">
    <w:name w:val="heading 4"/>
    <w:basedOn w:val="Standard"/>
    <w:next w:val="Standard"/>
    <w:link w:val="berschrift4Zchn"/>
    <w:uiPriority w:val="99"/>
    <w:qFormat/>
    <w:rsid w:val="00A07285"/>
    <w:pPr>
      <w:keepNext/>
      <w:jc w:val="right"/>
      <w:outlineLvl w:val="3"/>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rPr>
  </w:style>
  <w:style w:type="character" w:customStyle="1" w:styleId="berschrift4Zchn">
    <w:name w:val="Überschrift 4 Zchn"/>
    <w:basedOn w:val="Absatz-Standardschriftart"/>
    <w:link w:val="berschrift4"/>
    <w:uiPriority w:val="99"/>
    <w:semiHidden/>
    <w:locked/>
    <w:rPr>
      <w:rFonts w:ascii="Calibri" w:hAnsi="Calibri" w:cs="Times New Roman"/>
      <w:b/>
      <w:bCs/>
      <w:sz w:val="28"/>
      <w:szCs w:val="28"/>
    </w:rPr>
  </w:style>
  <w:style w:type="paragraph" w:styleId="Textkrper3">
    <w:name w:val="Body Text 3"/>
    <w:basedOn w:val="Standard"/>
    <w:link w:val="Textkrper3Zchn"/>
    <w:uiPriority w:val="99"/>
    <w:rsid w:val="00A07285"/>
    <w:pPr>
      <w:ind w:right="-142"/>
      <w:jc w:val="both"/>
    </w:pPr>
    <w:rPr>
      <w:rFonts w:ascii="Trebuchet MS" w:hAnsi="Trebuchet MS"/>
    </w:rPr>
  </w:style>
  <w:style w:type="character" w:customStyle="1" w:styleId="Textkrper3Zchn">
    <w:name w:val="Textkörper 3 Zchn"/>
    <w:basedOn w:val="Absatz-Standardschriftart"/>
    <w:link w:val="Textkrper3"/>
    <w:uiPriority w:val="99"/>
    <w:semiHidden/>
    <w:locked/>
    <w:rPr>
      <w:rFonts w:cs="Times New Roman"/>
      <w:sz w:val="16"/>
      <w:szCs w:val="16"/>
    </w:rPr>
  </w:style>
  <w:style w:type="paragraph" w:styleId="Kopfzeile">
    <w:name w:val="header"/>
    <w:basedOn w:val="Standard"/>
    <w:link w:val="KopfzeileZchn"/>
    <w:uiPriority w:val="99"/>
    <w:rsid w:val="00A07285"/>
    <w:pPr>
      <w:tabs>
        <w:tab w:val="center" w:pos="4536"/>
        <w:tab w:val="right" w:pos="9072"/>
      </w:tabs>
    </w:pPr>
    <w:rPr>
      <w:sz w:val="24"/>
      <w:szCs w:val="24"/>
    </w:rPr>
  </w:style>
  <w:style w:type="character" w:customStyle="1" w:styleId="KopfzeileZchn">
    <w:name w:val="Kopfzeile Zchn"/>
    <w:basedOn w:val="Absatz-Standardschriftart"/>
    <w:link w:val="Kopfzeile"/>
    <w:uiPriority w:val="99"/>
    <w:semiHidden/>
    <w:locked/>
    <w:rPr>
      <w:rFonts w:cs="Times New Roman"/>
      <w:sz w:val="20"/>
      <w:szCs w:val="20"/>
    </w:rPr>
  </w:style>
  <w:style w:type="paragraph" w:styleId="Fuzeile">
    <w:name w:val="footer"/>
    <w:basedOn w:val="Standard"/>
    <w:link w:val="FuzeileZchn"/>
    <w:uiPriority w:val="99"/>
    <w:rsid w:val="00A07285"/>
    <w:pPr>
      <w:tabs>
        <w:tab w:val="center" w:pos="4536"/>
        <w:tab w:val="right" w:pos="9072"/>
      </w:tabs>
    </w:pPr>
  </w:style>
  <w:style w:type="character" w:customStyle="1" w:styleId="FuzeileZchn">
    <w:name w:val="Fußzeile Zchn"/>
    <w:basedOn w:val="Absatz-Standardschriftart"/>
    <w:link w:val="Fuzeile"/>
    <w:uiPriority w:val="99"/>
    <w:locked/>
    <w:rsid w:val="00011901"/>
    <w:rPr>
      <w:rFonts w:cs="Times New Roman"/>
    </w:rPr>
  </w:style>
  <w:style w:type="paragraph" w:styleId="Sprechblasentext">
    <w:name w:val="Balloon Text"/>
    <w:basedOn w:val="Standard"/>
    <w:link w:val="SprechblasentextZchn"/>
    <w:uiPriority w:val="99"/>
    <w:semiHidden/>
    <w:rsid w:val="00A0728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rPr>
  </w:style>
  <w:style w:type="paragraph" w:styleId="Textkrper">
    <w:name w:val="Body Text"/>
    <w:basedOn w:val="Standard"/>
    <w:link w:val="TextkrperZchn"/>
    <w:uiPriority w:val="99"/>
    <w:rsid w:val="00B147A9"/>
    <w:pPr>
      <w:spacing w:after="120"/>
    </w:pPr>
  </w:style>
  <w:style w:type="character" w:customStyle="1" w:styleId="TextkrperZchn">
    <w:name w:val="Textkörper Zchn"/>
    <w:basedOn w:val="Absatz-Standardschriftart"/>
    <w:link w:val="Textkrper"/>
    <w:uiPriority w:val="99"/>
    <w:locked/>
    <w:rsid w:val="00B147A9"/>
    <w:rPr>
      <w:rFonts w:cs="Times New Roman"/>
    </w:rPr>
  </w:style>
  <w:style w:type="paragraph" w:customStyle="1" w:styleId="Dokumentbeschriftung">
    <w:name w:val="Dokumentbeschriftung"/>
    <w:basedOn w:val="Standard"/>
    <w:uiPriority w:val="99"/>
    <w:rsid w:val="00B147A9"/>
    <w:pPr>
      <w:keepNext/>
      <w:keepLines/>
      <w:spacing w:before="400" w:after="120" w:line="240" w:lineRule="atLeast"/>
    </w:pPr>
    <w:rPr>
      <w:rFonts w:ascii="Arial Black" w:hAnsi="Arial Black"/>
      <w:spacing w:val="-100"/>
      <w:kern w:val="28"/>
      <w:sz w:val="108"/>
      <w:lang w:eastAsia="en-US"/>
    </w:rPr>
  </w:style>
  <w:style w:type="character" w:styleId="Hyperlink">
    <w:name w:val="Hyperlink"/>
    <w:basedOn w:val="Absatz-Standardschriftart"/>
    <w:uiPriority w:val="99"/>
    <w:rsid w:val="00515D41"/>
    <w:rPr>
      <w:rFonts w:cs="Times New Roman"/>
      <w:color w:val="0000FF"/>
      <w:u w:val="single"/>
    </w:rPr>
  </w:style>
  <w:style w:type="character" w:styleId="BesuchterLink">
    <w:name w:val="FollowedHyperlink"/>
    <w:basedOn w:val="Absatz-Standardschriftart"/>
    <w:uiPriority w:val="99"/>
    <w:semiHidden/>
    <w:unhideWhenUsed/>
    <w:rsid w:val="000B5C76"/>
    <w:rPr>
      <w:color w:val="800080" w:themeColor="followedHyperlink"/>
      <w:u w:val="single"/>
    </w:rPr>
  </w:style>
  <w:style w:type="paragraph" w:styleId="Listenabsatz">
    <w:name w:val="List Paragraph"/>
    <w:basedOn w:val="Standard"/>
    <w:uiPriority w:val="34"/>
    <w:qFormat/>
    <w:rsid w:val="00C0608B"/>
    <w:pPr>
      <w:ind w:left="720"/>
      <w:contextualSpacing/>
    </w:pPr>
  </w:style>
  <w:style w:type="character" w:customStyle="1" w:styleId="st">
    <w:name w:val="st"/>
    <w:basedOn w:val="Absatz-Standardschriftart"/>
    <w:rsid w:val="00B145D5"/>
  </w:style>
  <w:style w:type="character" w:styleId="Kommentarzeichen">
    <w:name w:val="annotation reference"/>
    <w:basedOn w:val="Absatz-Standardschriftart"/>
    <w:uiPriority w:val="99"/>
    <w:semiHidden/>
    <w:unhideWhenUsed/>
    <w:rsid w:val="00824E95"/>
    <w:rPr>
      <w:sz w:val="16"/>
      <w:szCs w:val="16"/>
    </w:rPr>
  </w:style>
  <w:style w:type="paragraph" w:styleId="Kommentartext">
    <w:name w:val="annotation text"/>
    <w:basedOn w:val="Standard"/>
    <w:link w:val="KommentartextZchn"/>
    <w:uiPriority w:val="99"/>
    <w:semiHidden/>
    <w:unhideWhenUsed/>
    <w:rsid w:val="00824E95"/>
  </w:style>
  <w:style w:type="character" w:customStyle="1" w:styleId="KommentartextZchn">
    <w:name w:val="Kommentartext Zchn"/>
    <w:basedOn w:val="Absatz-Standardschriftart"/>
    <w:link w:val="Kommentartext"/>
    <w:uiPriority w:val="99"/>
    <w:semiHidden/>
    <w:rsid w:val="00824E95"/>
    <w:rPr>
      <w:sz w:val="20"/>
      <w:szCs w:val="20"/>
    </w:rPr>
  </w:style>
  <w:style w:type="paragraph" w:styleId="Kommentarthema">
    <w:name w:val="annotation subject"/>
    <w:basedOn w:val="Kommentartext"/>
    <w:next w:val="Kommentartext"/>
    <w:link w:val="KommentarthemaZchn"/>
    <w:uiPriority w:val="99"/>
    <w:semiHidden/>
    <w:unhideWhenUsed/>
    <w:rsid w:val="00824E95"/>
    <w:rPr>
      <w:b/>
      <w:bCs/>
    </w:rPr>
  </w:style>
  <w:style w:type="character" w:customStyle="1" w:styleId="KommentarthemaZchn">
    <w:name w:val="Kommentarthema Zchn"/>
    <w:basedOn w:val="KommentartextZchn"/>
    <w:link w:val="Kommentarthema"/>
    <w:uiPriority w:val="99"/>
    <w:semiHidden/>
    <w:rsid w:val="00824E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97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ndner\AppData\Local\Temp\pm%20Vorlage%20Word%2097-20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72FCAD-1F45-4548-9B41-F96C29E5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Word 97-2004.dot</Template>
  <TotalTime>0</TotalTime>
  <Pages>2</Pages>
  <Words>551</Words>
  <Characters>3803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Muster Firma</vt:lpstr>
    </vt:vector>
  </TitlesOfParts>
  <Company>open New Media GmbH</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Firma</dc:title>
  <dc:creator>Christiane Gandner</dc:creator>
  <cp:lastModifiedBy>Christiane Gandner</cp:lastModifiedBy>
  <cp:revision>5</cp:revision>
  <cp:lastPrinted>2019-09-30T06:37:00Z</cp:lastPrinted>
  <dcterms:created xsi:type="dcterms:W3CDTF">2022-12-16T08:22:00Z</dcterms:created>
  <dcterms:modified xsi:type="dcterms:W3CDTF">2022-12-16T13:25:00Z</dcterms:modified>
</cp:coreProperties>
</file>