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820C2" w14:textId="01BA69E3" w:rsidR="00A234BA" w:rsidRPr="00A234BA" w:rsidRDefault="00A234BA" w:rsidP="00A234BA">
      <w:pPr>
        <w:ind w:right="2324"/>
        <w:rPr>
          <w:rFonts w:ascii="Arial" w:hAnsi="Arial" w:cs="Arial"/>
          <w:b/>
          <w:bCs/>
          <w:sz w:val="28"/>
        </w:rPr>
      </w:pPr>
      <w:r w:rsidRPr="00A234BA">
        <w:rPr>
          <w:rFonts w:ascii="Arial" w:hAnsi="Arial" w:cs="Arial"/>
          <w:b/>
          <w:bCs/>
          <w:sz w:val="28"/>
        </w:rPr>
        <w:t>Optimale Bürobeleuchtung mit System und Eleganz</w:t>
      </w:r>
      <w:r w:rsidR="00BA1107">
        <w:rPr>
          <w:rFonts w:ascii="Arial" w:hAnsi="Arial" w:cs="Arial"/>
          <w:b/>
          <w:bCs/>
          <w:sz w:val="28"/>
        </w:rPr>
        <w:br/>
      </w:r>
    </w:p>
    <w:p w14:paraId="193AE2C8" w14:textId="4F338A28" w:rsidR="00A234BA" w:rsidRPr="00BA1107" w:rsidRDefault="00A234BA" w:rsidP="00A234BA">
      <w:pPr>
        <w:tabs>
          <w:tab w:val="left" w:pos="7088"/>
        </w:tabs>
        <w:spacing w:line="360" w:lineRule="auto"/>
        <w:ind w:right="2891"/>
        <w:rPr>
          <w:rFonts w:ascii="Arial" w:hAnsi="Arial" w:cs="Arial"/>
          <w:sz w:val="22"/>
          <w:szCs w:val="22"/>
        </w:rPr>
      </w:pPr>
      <w:r w:rsidRPr="00BA1107">
        <w:rPr>
          <w:rFonts w:ascii="Arial" w:hAnsi="Arial" w:cs="Arial"/>
          <w:sz w:val="22"/>
          <w:szCs w:val="22"/>
        </w:rPr>
        <w:t>Die Systemleuchte BREL 100 von Lindner besticht durch ihre klare, lineare Formgebung und ermöglicht eine diskrete, technisch hochwertige Einbindung von Licht in Lindner Bandrasterdecken. Die Systemleuchte sorgt so seh- und spürbar nicht nur für visuellen Komfort am Arbeitsplatz.</w:t>
      </w:r>
    </w:p>
    <w:p w14:paraId="01E63027" w14:textId="77777777" w:rsidR="00FD7C21" w:rsidRPr="003D1302" w:rsidRDefault="00FD7C21" w:rsidP="00FD7C21">
      <w:pPr>
        <w:tabs>
          <w:tab w:val="left" w:pos="7088"/>
        </w:tabs>
        <w:spacing w:line="360" w:lineRule="auto"/>
        <w:ind w:right="2891"/>
        <w:rPr>
          <w:rFonts w:ascii="Arial" w:hAnsi="Arial" w:cs="Arial"/>
          <w:sz w:val="22"/>
          <w:szCs w:val="22"/>
        </w:rPr>
      </w:pPr>
    </w:p>
    <w:p w14:paraId="14DA94F1" w14:textId="6AAE6B2D" w:rsidR="00A234BA" w:rsidRPr="00A234BA" w:rsidRDefault="00A234BA" w:rsidP="00A234BA">
      <w:pPr>
        <w:tabs>
          <w:tab w:val="left" w:pos="7088"/>
        </w:tabs>
        <w:spacing w:line="360" w:lineRule="auto"/>
        <w:ind w:right="2891"/>
        <w:rPr>
          <w:rFonts w:ascii="Arial" w:hAnsi="Arial" w:cs="Arial"/>
          <w:sz w:val="22"/>
          <w:szCs w:val="22"/>
        </w:rPr>
      </w:pPr>
      <w:r w:rsidRPr="00A234BA">
        <w:rPr>
          <w:rFonts w:ascii="Arial" w:hAnsi="Arial" w:cs="Arial"/>
          <w:sz w:val="22"/>
          <w:szCs w:val="22"/>
        </w:rPr>
        <w:t>Millionen von Menschen in Deutschland verbringen mehr als acht Stunden täglich im Büro. Neben ergonomische</w:t>
      </w:r>
      <w:r w:rsidR="001A2799">
        <w:rPr>
          <w:rFonts w:ascii="Arial" w:hAnsi="Arial" w:cs="Arial"/>
          <w:sz w:val="22"/>
          <w:szCs w:val="22"/>
        </w:rPr>
        <w:t>n</w:t>
      </w:r>
      <w:r w:rsidRPr="00A234BA">
        <w:rPr>
          <w:rFonts w:ascii="Arial" w:hAnsi="Arial" w:cs="Arial"/>
          <w:sz w:val="22"/>
          <w:szCs w:val="22"/>
        </w:rPr>
        <w:t xml:space="preserve"> Bedingungen und geregelter Akustik ist auch die angemessene, fachgerechte Ausleuchtung des Arbeitsplatzes essenziell. Der sogenannte visuelle Komfort beeinflusst die Produktivität und Zufriedenheit der Nutzer erheblich. So kann eine falsche künstliche Beleuchtung Ursache für andauernde Müdigkeit, nachlassende Konzentration sowie Aufmerksamkeitsreduktion sein. Die Bürobeleuchtung sollte passend zu den individuellen Bedürfnissen und der jeweiligen Tätigkeit gewählt werden. Je schwieriger die Sehaufgabe ist, desto höher sollte die Beleuchtungsstärke sein, z. B. bei CAD-Arbeitsplätzen. </w:t>
      </w:r>
    </w:p>
    <w:p w14:paraId="209099E6" w14:textId="77777777" w:rsidR="00A234BA" w:rsidRPr="00A234BA" w:rsidRDefault="00A234BA" w:rsidP="00A234BA">
      <w:pPr>
        <w:tabs>
          <w:tab w:val="left" w:pos="7088"/>
        </w:tabs>
        <w:spacing w:line="360" w:lineRule="auto"/>
        <w:ind w:right="2891"/>
        <w:rPr>
          <w:rFonts w:ascii="Arial" w:hAnsi="Arial" w:cs="Arial"/>
          <w:sz w:val="22"/>
          <w:szCs w:val="22"/>
        </w:rPr>
      </w:pPr>
    </w:p>
    <w:p w14:paraId="666CD6CE" w14:textId="05A2F493" w:rsidR="00A234BA" w:rsidRDefault="008D5990" w:rsidP="00A234BA">
      <w:pPr>
        <w:tabs>
          <w:tab w:val="left" w:pos="7088"/>
        </w:tabs>
        <w:spacing w:line="360" w:lineRule="auto"/>
        <w:ind w:right="2891"/>
        <w:rPr>
          <w:rFonts w:ascii="Arial" w:hAnsi="Arial" w:cs="Arial"/>
          <w:sz w:val="22"/>
          <w:szCs w:val="22"/>
        </w:rPr>
      </w:pPr>
      <w:r>
        <w:rPr>
          <w:rFonts w:ascii="Arial" w:hAnsi="Arial" w:cs="Arial"/>
          <w:sz w:val="22"/>
          <w:szCs w:val="22"/>
        </w:rPr>
        <w:t>Neben den ästhetisch-</w:t>
      </w:r>
      <w:r w:rsidR="00A234BA" w:rsidRPr="00A234BA">
        <w:rPr>
          <w:rFonts w:ascii="Arial" w:hAnsi="Arial" w:cs="Arial"/>
          <w:sz w:val="22"/>
          <w:szCs w:val="22"/>
        </w:rPr>
        <w:t xml:space="preserve">visuellen Anforderungen übernimmt die Systemleuchte BREL auch eine tragende Funktion und ersetzt somit passgenau das Bandraster. Die Fertigung der Leuchten im eigenen Werk der Lindner </w:t>
      </w:r>
      <w:proofErr w:type="spellStart"/>
      <w:r w:rsidR="00A234BA" w:rsidRPr="00A234BA">
        <w:rPr>
          <w:rFonts w:ascii="Arial" w:hAnsi="Arial" w:cs="Arial"/>
          <w:sz w:val="22"/>
          <w:szCs w:val="22"/>
        </w:rPr>
        <w:t>Leuchtenfabrik</w:t>
      </w:r>
      <w:proofErr w:type="spellEnd"/>
      <w:r w:rsidR="00A234BA" w:rsidRPr="00A234BA">
        <w:rPr>
          <w:rFonts w:ascii="Arial" w:hAnsi="Arial" w:cs="Arial"/>
          <w:sz w:val="22"/>
          <w:szCs w:val="22"/>
        </w:rPr>
        <w:t xml:space="preserve"> erfolgt projektbezogen, sodass je nach Größe des Raums vielfältige Varianten und poly</w:t>
      </w:r>
      <w:bookmarkStart w:id="0" w:name="_GoBack"/>
      <w:bookmarkEnd w:id="0"/>
      <w:r w:rsidR="00A234BA" w:rsidRPr="00A234BA">
        <w:rPr>
          <w:rFonts w:ascii="Arial" w:hAnsi="Arial" w:cs="Arial"/>
          <w:sz w:val="22"/>
          <w:szCs w:val="22"/>
        </w:rPr>
        <w:t xml:space="preserve">gonale Anordnungen möglich sind. </w:t>
      </w:r>
    </w:p>
    <w:p w14:paraId="25A615BC" w14:textId="77777777" w:rsidR="0079204C" w:rsidRPr="00A234BA" w:rsidRDefault="0079204C" w:rsidP="00A234BA">
      <w:pPr>
        <w:tabs>
          <w:tab w:val="left" w:pos="7088"/>
        </w:tabs>
        <w:spacing w:line="360" w:lineRule="auto"/>
        <w:ind w:right="2891"/>
        <w:rPr>
          <w:rFonts w:ascii="Arial" w:hAnsi="Arial" w:cs="Arial"/>
          <w:sz w:val="22"/>
          <w:szCs w:val="22"/>
        </w:rPr>
      </w:pPr>
    </w:p>
    <w:p w14:paraId="78799D43" w14:textId="188C2DDE" w:rsidR="0079204C" w:rsidRDefault="0079204C">
      <w:pPr>
        <w:rPr>
          <w:rFonts w:ascii="Arial" w:hAnsi="Arial" w:cs="Arial"/>
          <w:sz w:val="22"/>
          <w:szCs w:val="22"/>
        </w:rPr>
      </w:pPr>
      <w:r>
        <w:rPr>
          <w:rFonts w:ascii="Arial" w:hAnsi="Arial" w:cs="Arial"/>
          <w:sz w:val="22"/>
          <w:szCs w:val="22"/>
        </w:rPr>
        <w:br w:type="page"/>
      </w:r>
    </w:p>
    <w:p w14:paraId="6C92F9EA" w14:textId="77777777" w:rsidR="00A234BA" w:rsidRPr="00A234BA" w:rsidRDefault="00A234BA" w:rsidP="00A234BA">
      <w:pPr>
        <w:tabs>
          <w:tab w:val="left" w:pos="7088"/>
        </w:tabs>
        <w:spacing w:line="360" w:lineRule="auto"/>
        <w:ind w:right="2891"/>
        <w:rPr>
          <w:rFonts w:ascii="Arial" w:hAnsi="Arial" w:cs="Arial"/>
          <w:sz w:val="22"/>
          <w:szCs w:val="22"/>
        </w:rPr>
      </w:pPr>
      <w:r w:rsidRPr="00A234BA">
        <w:rPr>
          <w:rFonts w:ascii="Arial" w:hAnsi="Arial" w:cs="Arial"/>
          <w:sz w:val="22"/>
          <w:szCs w:val="22"/>
        </w:rPr>
        <w:lastRenderedPageBreak/>
        <w:t xml:space="preserve">Der Einsatz von hocheffizienten LEDs kombiniert mit einer mikroprismatischen Abdeckung sorgen für eine optimale Bildschirmarbeitsplatzbeleuchtung (UGR &lt; 19), die jeglichen Anforderungen gerecht wird. Alternativ kann hier als Abschlussmittel auch eine Variante mit </w:t>
      </w:r>
      <w:proofErr w:type="spellStart"/>
      <w:r w:rsidRPr="00A234BA">
        <w:rPr>
          <w:rFonts w:ascii="Arial" w:hAnsi="Arial" w:cs="Arial"/>
          <w:sz w:val="22"/>
          <w:szCs w:val="22"/>
        </w:rPr>
        <w:t>opalem</w:t>
      </w:r>
      <w:proofErr w:type="spellEnd"/>
      <w:r w:rsidRPr="00A234BA">
        <w:rPr>
          <w:rFonts w:ascii="Arial" w:hAnsi="Arial" w:cs="Arial"/>
          <w:sz w:val="22"/>
          <w:szCs w:val="22"/>
        </w:rPr>
        <w:t xml:space="preserve"> Diffusor gewählt werden. Das BREL </w:t>
      </w:r>
      <w:proofErr w:type="spellStart"/>
      <w:r w:rsidRPr="00A234BA">
        <w:rPr>
          <w:rFonts w:ascii="Arial" w:hAnsi="Arial" w:cs="Arial"/>
          <w:sz w:val="22"/>
          <w:szCs w:val="22"/>
        </w:rPr>
        <w:t>Leuchtensystem</w:t>
      </w:r>
      <w:proofErr w:type="spellEnd"/>
      <w:r w:rsidRPr="00A234BA">
        <w:rPr>
          <w:rFonts w:ascii="Arial" w:hAnsi="Arial" w:cs="Arial"/>
          <w:sz w:val="22"/>
          <w:szCs w:val="22"/>
        </w:rPr>
        <w:t xml:space="preserve"> kann in </w:t>
      </w:r>
      <w:proofErr w:type="spellStart"/>
      <w:r w:rsidRPr="00A234BA">
        <w:rPr>
          <w:rFonts w:ascii="Arial" w:hAnsi="Arial" w:cs="Arial"/>
          <w:sz w:val="22"/>
          <w:szCs w:val="22"/>
        </w:rPr>
        <w:t>dimmbarer</w:t>
      </w:r>
      <w:proofErr w:type="spellEnd"/>
      <w:r w:rsidRPr="00A234BA">
        <w:rPr>
          <w:rFonts w:ascii="Arial" w:hAnsi="Arial" w:cs="Arial"/>
          <w:sz w:val="22"/>
          <w:szCs w:val="22"/>
        </w:rPr>
        <w:t xml:space="preserve"> Ausführung (DALI), mit Notlicht oder auch mit Tageslichtsteuerung gefertigt werden. Hier bietet die Lindner </w:t>
      </w:r>
      <w:proofErr w:type="spellStart"/>
      <w:r w:rsidRPr="00A234BA">
        <w:rPr>
          <w:rFonts w:ascii="Arial" w:hAnsi="Arial" w:cs="Arial"/>
          <w:sz w:val="22"/>
          <w:szCs w:val="22"/>
        </w:rPr>
        <w:t>Leuchtenfabrik</w:t>
      </w:r>
      <w:proofErr w:type="spellEnd"/>
      <w:r w:rsidRPr="00A234BA">
        <w:rPr>
          <w:rFonts w:ascii="Arial" w:hAnsi="Arial" w:cs="Arial"/>
          <w:sz w:val="22"/>
          <w:szCs w:val="22"/>
        </w:rPr>
        <w:t xml:space="preserve"> fachgerechte Lichtberechnungen an, in denen die jeweiligen Arbeitsplatzanforderungen gemäß DIN EN 12464 berücksichtigt werden. </w:t>
      </w:r>
    </w:p>
    <w:p w14:paraId="5D8A7979" w14:textId="77777777" w:rsidR="00A234BA" w:rsidRPr="00A234BA" w:rsidRDefault="00A234BA" w:rsidP="00A234BA">
      <w:pPr>
        <w:tabs>
          <w:tab w:val="left" w:pos="7088"/>
        </w:tabs>
        <w:spacing w:line="360" w:lineRule="auto"/>
        <w:ind w:right="2891"/>
        <w:rPr>
          <w:rFonts w:ascii="Arial" w:hAnsi="Arial" w:cs="Arial"/>
          <w:sz w:val="22"/>
          <w:szCs w:val="22"/>
        </w:rPr>
      </w:pPr>
      <w:r w:rsidRPr="00A234BA">
        <w:rPr>
          <w:rFonts w:ascii="Arial" w:hAnsi="Arial" w:cs="Arial"/>
          <w:sz w:val="22"/>
          <w:szCs w:val="22"/>
        </w:rPr>
        <w:t xml:space="preserve">Einen hohen Stellenwert hat dabei die harmonische </w:t>
      </w:r>
      <w:proofErr w:type="spellStart"/>
      <w:r w:rsidRPr="00A234BA">
        <w:rPr>
          <w:rFonts w:ascii="Arial" w:hAnsi="Arial" w:cs="Arial"/>
          <w:sz w:val="22"/>
          <w:szCs w:val="22"/>
        </w:rPr>
        <w:t>Leuchtenaufteilung</w:t>
      </w:r>
      <w:proofErr w:type="spellEnd"/>
      <w:r w:rsidRPr="00A234BA">
        <w:rPr>
          <w:rFonts w:ascii="Arial" w:hAnsi="Arial" w:cs="Arial"/>
          <w:sz w:val="22"/>
          <w:szCs w:val="22"/>
        </w:rPr>
        <w:t xml:space="preserve"> gekoppelt mit optimaler Effizienz im jeweiligen Raum. </w:t>
      </w:r>
    </w:p>
    <w:p w14:paraId="2462ED5A" w14:textId="77777777" w:rsidR="00A234BA" w:rsidRPr="00A234BA" w:rsidRDefault="00A234BA" w:rsidP="00A234BA">
      <w:pPr>
        <w:tabs>
          <w:tab w:val="left" w:pos="7088"/>
        </w:tabs>
        <w:spacing w:line="360" w:lineRule="auto"/>
        <w:ind w:right="2891"/>
        <w:rPr>
          <w:rFonts w:ascii="Arial" w:hAnsi="Arial" w:cs="Arial"/>
          <w:sz w:val="22"/>
          <w:szCs w:val="22"/>
        </w:rPr>
      </w:pPr>
    </w:p>
    <w:p w14:paraId="023859BC" w14:textId="77777777" w:rsidR="00A234BA" w:rsidRPr="00A234BA" w:rsidRDefault="00A234BA" w:rsidP="00A234BA">
      <w:pPr>
        <w:tabs>
          <w:tab w:val="left" w:pos="7088"/>
        </w:tabs>
        <w:spacing w:line="360" w:lineRule="auto"/>
        <w:ind w:right="2891"/>
        <w:rPr>
          <w:rFonts w:ascii="Arial" w:hAnsi="Arial" w:cs="Arial"/>
          <w:sz w:val="22"/>
          <w:szCs w:val="22"/>
        </w:rPr>
      </w:pPr>
      <w:r w:rsidRPr="00A234BA">
        <w:rPr>
          <w:rFonts w:ascii="Arial" w:hAnsi="Arial" w:cs="Arial"/>
          <w:sz w:val="22"/>
          <w:szCs w:val="22"/>
        </w:rPr>
        <w:t>Auch ein späterer Austausch der einzelnen Komponenten kann problemlos durch minimalen Montageaufwand durchgeführt werden, da das BREL System in wenigen Schritten nach unten abziehbar ist. Alles in allem ein durchdachtes System, das in Kombination mit Lindner Deckensystem einen echten Mehrwert bietet.</w:t>
      </w:r>
    </w:p>
    <w:p w14:paraId="099E89B9" w14:textId="77777777" w:rsidR="00712C84" w:rsidRDefault="00712C84" w:rsidP="002A67F0">
      <w:pPr>
        <w:tabs>
          <w:tab w:val="left" w:pos="7088"/>
        </w:tabs>
        <w:spacing w:line="360" w:lineRule="auto"/>
        <w:ind w:right="2891"/>
        <w:rPr>
          <w:rFonts w:ascii="Arial" w:hAnsi="Arial" w:cs="Arial"/>
          <w:sz w:val="22"/>
          <w:szCs w:val="22"/>
        </w:rPr>
      </w:pPr>
    </w:p>
    <w:p w14:paraId="623EFBD2" w14:textId="77777777" w:rsidR="004D335D" w:rsidRPr="002A67F0" w:rsidRDefault="004D335D" w:rsidP="002A67F0">
      <w:pPr>
        <w:tabs>
          <w:tab w:val="left" w:pos="7088"/>
        </w:tabs>
        <w:spacing w:line="360" w:lineRule="auto"/>
        <w:ind w:right="2891"/>
        <w:rPr>
          <w:rFonts w:ascii="Arial" w:hAnsi="Arial" w:cs="Arial"/>
          <w:sz w:val="22"/>
          <w:szCs w:val="22"/>
        </w:rPr>
      </w:pPr>
    </w:p>
    <w:p w14:paraId="2216228D" w14:textId="23A5EBF4" w:rsidR="00482A61" w:rsidRDefault="000C5D31" w:rsidP="00DD7A03">
      <w:pPr>
        <w:tabs>
          <w:tab w:val="left" w:pos="7088"/>
        </w:tabs>
        <w:spacing w:line="360" w:lineRule="auto"/>
        <w:ind w:right="2891"/>
        <w:rPr>
          <w:rFonts w:ascii="Arial" w:hAnsi="Arial" w:cs="Arial"/>
          <w:b/>
          <w:bCs/>
          <w:sz w:val="20"/>
          <w:szCs w:val="22"/>
        </w:rPr>
      </w:pPr>
      <w:r w:rsidRPr="00A234BA">
        <w:rPr>
          <w:rFonts w:ascii="Arial" w:hAnsi="Arial" w:cs="Arial"/>
          <w:sz w:val="22"/>
          <w:szCs w:val="22"/>
        </w:rPr>
        <w:br w:type="page"/>
      </w:r>
      <w:r w:rsidR="00A234BA">
        <w:rPr>
          <w:rFonts w:ascii="Arial" w:hAnsi="Arial" w:cs="Arial"/>
          <w:b/>
          <w:bCs/>
          <w:sz w:val="20"/>
          <w:szCs w:val="22"/>
        </w:rPr>
        <w:lastRenderedPageBreak/>
        <w:t>Bilder:</w:t>
      </w:r>
    </w:p>
    <w:p w14:paraId="2CBDE217" w14:textId="601E7683" w:rsidR="001776D9" w:rsidRPr="001776D9" w:rsidRDefault="001776D9" w:rsidP="00DD7A03">
      <w:pPr>
        <w:tabs>
          <w:tab w:val="left" w:pos="7088"/>
        </w:tabs>
        <w:spacing w:line="360" w:lineRule="auto"/>
        <w:ind w:right="2891"/>
        <w:rPr>
          <w:rFonts w:ascii="Arial" w:hAnsi="Arial" w:cs="Arial"/>
          <w:bCs/>
          <w:sz w:val="20"/>
          <w:szCs w:val="22"/>
        </w:rPr>
      </w:pPr>
      <w:r w:rsidRPr="001776D9">
        <w:rPr>
          <w:rFonts w:ascii="Arial" w:hAnsi="Arial" w:cs="Arial"/>
          <w:bCs/>
          <w:sz w:val="20"/>
          <w:szCs w:val="22"/>
        </w:rPr>
        <w:t>Lindner_img_de_ksk_biberach_13.JPG</w:t>
      </w:r>
    </w:p>
    <w:p w14:paraId="0FD073A1" w14:textId="1A1EDAD5" w:rsidR="001776D9" w:rsidRPr="001776D9" w:rsidRDefault="001776D9" w:rsidP="00DD7A03">
      <w:pPr>
        <w:tabs>
          <w:tab w:val="left" w:pos="7088"/>
        </w:tabs>
        <w:spacing w:line="360" w:lineRule="auto"/>
        <w:ind w:right="2891"/>
        <w:rPr>
          <w:rFonts w:ascii="Arial" w:hAnsi="Arial" w:cs="Arial"/>
          <w:bCs/>
          <w:sz w:val="20"/>
          <w:szCs w:val="22"/>
        </w:rPr>
      </w:pPr>
      <w:r w:rsidRPr="001776D9">
        <w:rPr>
          <w:rFonts w:ascii="Arial" w:hAnsi="Arial" w:cs="Arial"/>
          <w:bCs/>
          <w:sz w:val="20"/>
          <w:szCs w:val="22"/>
        </w:rPr>
        <w:t>Lindner_leuchten.fabrik_BREL100_05.jpg</w:t>
      </w:r>
    </w:p>
    <w:p w14:paraId="2F2F1CA2" w14:textId="50E4DFBC" w:rsidR="004D335D" w:rsidRDefault="004D335D" w:rsidP="004D335D">
      <w:pPr>
        <w:tabs>
          <w:tab w:val="left" w:pos="7088"/>
        </w:tabs>
        <w:spacing w:line="360" w:lineRule="auto"/>
        <w:ind w:right="2891"/>
        <w:rPr>
          <w:rFonts w:ascii="Arial" w:hAnsi="Arial" w:cs="Arial"/>
          <w:bCs/>
          <w:sz w:val="20"/>
          <w:szCs w:val="20"/>
        </w:rPr>
      </w:pPr>
      <w:r w:rsidRPr="004D335D">
        <w:rPr>
          <w:rFonts w:ascii="Arial" w:hAnsi="Arial" w:cs="Arial"/>
          <w:b/>
          <w:bCs/>
          <w:sz w:val="20"/>
          <w:szCs w:val="20"/>
        </w:rPr>
        <w:t xml:space="preserve">Bildnachweis: </w:t>
      </w:r>
      <w:r w:rsidRPr="004D335D">
        <w:rPr>
          <w:rFonts w:ascii="Arial" w:hAnsi="Arial" w:cs="Arial"/>
          <w:bCs/>
          <w:sz w:val="20"/>
          <w:szCs w:val="20"/>
        </w:rPr>
        <w:t>©</w:t>
      </w:r>
      <w:r w:rsidR="0079204C">
        <w:rPr>
          <w:rFonts w:ascii="Arial" w:hAnsi="Arial" w:cs="Arial"/>
          <w:bCs/>
          <w:sz w:val="20"/>
          <w:szCs w:val="20"/>
        </w:rPr>
        <w:t xml:space="preserve"> </w:t>
      </w:r>
      <w:r w:rsidR="0079204C" w:rsidRPr="0079204C">
        <w:rPr>
          <w:rFonts w:ascii="Arial" w:hAnsi="Arial" w:cs="Arial"/>
          <w:bCs/>
          <w:sz w:val="20"/>
          <w:szCs w:val="20"/>
        </w:rPr>
        <w:t>www.Lindner-Group.com</w:t>
      </w:r>
      <w:r w:rsidR="0079204C">
        <w:rPr>
          <w:rFonts w:ascii="Arial" w:hAnsi="Arial" w:cs="Arial"/>
          <w:bCs/>
          <w:sz w:val="20"/>
          <w:szCs w:val="20"/>
        </w:rPr>
        <w:t xml:space="preserve"> </w:t>
      </w:r>
    </w:p>
    <w:p w14:paraId="034A00BA" w14:textId="77777777" w:rsidR="00A234BA" w:rsidRDefault="00A234BA" w:rsidP="004D335D">
      <w:pPr>
        <w:tabs>
          <w:tab w:val="left" w:pos="7088"/>
        </w:tabs>
        <w:spacing w:line="360" w:lineRule="auto"/>
        <w:ind w:right="2891"/>
        <w:rPr>
          <w:rFonts w:ascii="Arial" w:hAnsi="Arial" w:cs="Arial"/>
          <w:bCs/>
          <w:sz w:val="20"/>
          <w:szCs w:val="20"/>
        </w:rPr>
      </w:pPr>
    </w:p>
    <w:p w14:paraId="2A0534C4" w14:textId="487DB103" w:rsidR="00A234BA" w:rsidRDefault="00A234BA" w:rsidP="00A234BA">
      <w:pPr>
        <w:tabs>
          <w:tab w:val="left" w:pos="7088"/>
        </w:tabs>
        <w:spacing w:line="360" w:lineRule="auto"/>
        <w:ind w:right="2891"/>
        <w:rPr>
          <w:rFonts w:ascii="Arial" w:hAnsi="Arial" w:cs="Arial"/>
          <w:b/>
          <w:bCs/>
          <w:sz w:val="20"/>
          <w:szCs w:val="22"/>
        </w:rPr>
      </w:pPr>
      <w:r w:rsidRPr="00A234BA">
        <w:rPr>
          <w:rFonts w:ascii="Arial" w:hAnsi="Arial" w:cs="Arial"/>
          <w:b/>
          <w:bCs/>
          <w:sz w:val="20"/>
          <w:szCs w:val="22"/>
        </w:rPr>
        <w:t>Allgemeine Information:</w:t>
      </w:r>
    </w:p>
    <w:p w14:paraId="24C60751" w14:textId="407A20D4" w:rsidR="00A234BA" w:rsidRPr="00A234BA" w:rsidRDefault="00A234BA" w:rsidP="00A234BA">
      <w:pPr>
        <w:tabs>
          <w:tab w:val="left" w:pos="7088"/>
        </w:tabs>
        <w:spacing w:line="360" w:lineRule="auto"/>
        <w:ind w:right="2891"/>
        <w:rPr>
          <w:rFonts w:ascii="Arial" w:hAnsi="Arial" w:cs="Arial"/>
          <w:bCs/>
          <w:sz w:val="20"/>
          <w:szCs w:val="22"/>
        </w:rPr>
      </w:pPr>
      <w:r w:rsidRPr="00A234BA">
        <w:rPr>
          <w:rFonts w:ascii="Arial" w:hAnsi="Arial" w:cs="Arial"/>
          <w:bCs/>
          <w:sz w:val="20"/>
          <w:szCs w:val="22"/>
        </w:rPr>
        <w:t xml:space="preserve">Die Lindner Group setzt Maßstäbe in der Entwicklung, Fertigung und Ausführung von individuellen Projektlösungen für Innenausbau, Gebäudehüllen und Isoliertechnik. Durch stetige Innovationen, höchste Qualitätsstandards und einer nachhaltigen Unternehmensführung ist Lindner zu einem weltweit führenden Komplettanbieter für Innenausbauten geworden. Als </w:t>
      </w:r>
      <w:proofErr w:type="spellStart"/>
      <w:r w:rsidRPr="00A234BA">
        <w:rPr>
          <w:rFonts w:ascii="Arial" w:hAnsi="Arial" w:cs="Arial"/>
          <w:bCs/>
          <w:sz w:val="20"/>
          <w:szCs w:val="22"/>
        </w:rPr>
        <w:t>Leuchten.Fabrik</w:t>
      </w:r>
      <w:proofErr w:type="spellEnd"/>
      <w:r w:rsidRPr="00A234BA">
        <w:rPr>
          <w:rFonts w:ascii="Arial" w:hAnsi="Arial" w:cs="Arial"/>
          <w:bCs/>
          <w:sz w:val="20"/>
          <w:szCs w:val="22"/>
        </w:rPr>
        <w:t xml:space="preserve"> plant und fertigt Lindner innovative Beleuchtungslösungen mit hohem Individualisierungsgrad. </w:t>
      </w:r>
    </w:p>
    <w:p w14:paraId="1ED344DA" w14:textId="77777777" w:rsidR="00A234BA" w:rsidRPr="004D335D" w:rsidRDefault="00A234BA" w:rsidP="004D335D">
      <w:pPr>
        <w:tabs>
          <w:tab w:val="left" w:pos="7088"/>
        </w:tabs>
        <w:spacing w:line="360" w:lineRule="auto"/>
        <w:ind w:right="2891"/>
        <w:rPr>
          <w:rFonts w:ascii="Arial" w:hAnsi="Arial" w:cs="Arial"/>
          <w:b/>
          <w:bCs/>
          <w:sz w:val="20"/>
          <w:szCs w:val="20"/>
        </w:rPr>
      </w:pPr>
    </w:p>
    <w:p w14:paraId="11EAF48D" w14:textId="77777777" w:rsidR="00835097" w:rsidRPr="005675CB" w:rsidRDefault="00160E14" w:rsidP="00835097">
      <w:pPr>
        <w:tabs>
          <w:tab w:val="left" w:pos="7088"/>
        </w:tabs>
        <w:spacing w:line="360" w:lineRule="auto"/>
        <w:ind w:right="2891"/>
        <w:rPr>
          <w:rFonts w:ascii="Arial" w:hAnsi="Arial" w:cs="Arial"/>
          <w:sz w:val="20"/>
          <w:szCs w:val="22"/>
        </w:rPr>
      </w:pPr>
      <w:r w:rsidRPr="005675CB">
        <w:rPr>
          <w:rFonts w:ascii="Arial" w:hAnsi="Arial" w:cs="Arial"/>
          <w:bCs/>
          <w:sz w:val="20"/>
          <w:szCs w:val="22"/>
        </w:rPr>
        <w:t>Mehr Informationen</w:t>
      </w:r>
      <w:r w:rsidR="00097625">
        <w:rPr>
          <w:rFonts w:ascii="Arial" w:hAnsi="Arial" w:cs="Arial"/>
          <w:bCs/>
          <w:sz w:val="20"/>
          <w:szCs w:val="22"/>
        </w:rPr>
        <w:t xml:space="preserve"> finden </w:t>
      </w:r>
      <w:r w:rsidRPr="005675CB">
        <w:rPr>
          <w:rFonts w:ascii="Arial" w:hAnsi="Arial" w:cs="Arial"/>
          <w:bCs/>
          <w:sz w:val="20"/>
          <w:szCs w:val="22"/>
        </w:rPr>
        <w:t>Sie</w:t>
      </w:r>
      <w:r w:rsidR="008745DD" w:rsidRPr="005675CB">
        <w:rPr>
          <w:rFonts w:ascii="Arial" w:hAnsi="Arial" w:cs="Arial"/>
          <w:bCs/>
          <w:sz w:val="20"/>
          <w:szCs w:val="22"/>
        </w:rPr>
        <w:t xml:space="preserve"> </w:t>
      </w:r>
      <w:r w:rsidR="00097625">
        <w:rPr>
          <w:rFonts w:ascii="Arial" w:hAnsi="Arial" w:cs="Arial"/>
          <w:bCs/>
          <w:sz w:val="20"/>
          <w:szCs w:val="22"/>
        </w:rPr>
        <w:t>unter:</w:t>
      </w:r>
      <w:r w:rsidR="008745DD" w:rsidRPr="005675CB">
        <w:rPr>
          <w:rFonts w:ascii="Arial" w:hAnsi="Arial" w:cs="Arial"/>
          <w:bCs/>
          <w:sz w:val="20"/>
          <w:szCs w:val="22"/>
        </w:rPr>
        <w:t xml:space="preserve"> www.Lindner-Group.com</w:t>
      </w:r>
    </w:p>
    <w:p w14:paraId="7DB473C0" w14:textId="77777777" w:rsidR="00835097" w:rsidRDefault="00835097" w:rsidP="00835097">
      <w:pPr>
        <w:tabs>
          <w:tab w:val="left" w:pos="7088"/>
        </w:tabs>
        <w:spacing w:line="360" w:lineRule="auto"/>
        <w:ind w:right="2891"/>
        <w:rPr>
          <w:rFonts w:ascii="Arial" w:hAnsi="Arial" w:cs="Arial"/>
          <w:sz w:val="22"/>
          <w:szCs w:val="22"/>
        </w:rPr>
      </w:pPr>
    </w:p>
    <w:p w14:paraId="0EC9853D" w14:textId="77777777" w:rsidR="00377229" w:rsidRDefault="00160E14" w:rsidP="00160E14">
      <w:pPr>
        <w:ind w:right="2041"/>
        <w:rPr>
          <w:rFonts w:ascii="Arial" w:hAnsi="Arial" w:cs="Arial"/>
          <w:color w:val="000000"/>
          <w:sz w:val="20"/>
          <w:szCs w:val="20"/>
        </w:rPr>
      </w:pPr>
      <w:r w:rsidRPr="00160E14">
        <w:rPr>
          <w:rFonts w:ascii="Arial" w:hAnsi="Arial" w:cs="Arial"/>
          <w:color w:val="000000"/>
          <w:sz w:val="20"/>
          <w:szCs w:val="20"/>
        </w:rPr>
        <w:t>Bei Veröffentlichung bitten wir um Zusendung eines Belegexemplars.</w:t>
      </w:r>
    </w:p>
    <w:p w14:paraId="64092BA2" w14:textId="77777777" w:rsidR="00160E14" w:rsidRDefault="00160E14" w:rsidP="00160E14">
      <w:pPr>
        <w:ind w:right="2041"/>
        <w:rPr>
          <w:rFonts w:ascii="Arial" w:hAnsi="Arial" w:cs="Arial"/>
          <w:color w:val="000000"/>
          <w:sz w:val="20"/>
          <w:szCs w:val="20"/>
        </w:rPr>
      </w:pPr>
    </w:p>
    <w:p w14:paraId="4EDBC1B7" w14:textId="77777777" w:rsidR="008745DD" w:rsidRPr="00871C99" w:rsidRDefault="008745DD" w:rsidP="008745DD">
      <w:pPr>
        <w:ind w:right="2053"/>
        <w:jc w:val="both"/>
        <w:rPr>
          <w:rFonts w:ascii="Arial" w:hAnsi="Arial" w:cs="Arial"/>
          <w:sz w:val="20"/>
          <w:szCs w:val="20"/>
        </w:rPr>
      </w:pPr>
      <w:r w:rsidRPr="00871C99">
        <w:rPr>
          <w:rFonts w:ascii="Arial" w:hAnsi="Arial" w:cs="Arial"/>
          <w:sz w:val="20"/>
          <w:szCs w:val="20"/>
        </w:rPr>
        <w:t>Kontakt</w:t>
      </w:r>
      <w:r>
        <w:rPr>
          <w:rFonts w:ascii="Arial" w:hAnsi="Arial" w:cs="Arial"/>
          <w:sz w:val="20"/>
          <w:szCs w:val="20"/>
        </w:rPr>
        <w:t xml:space="preserve"> für Presse- und Leseranfragen</w:t>
      </w:r>
      <w:r w:rsidRPr="00871C99">
        <w:rPr>
          <w:rFonts w:ascii="Arial" w:hAnsi="Arial" w:cs="Arial"/>
          <w:sz w:val="20"/>
          <w:szCs w:val="20"/>
        </w:rPr>
        <w:t>:</w:t>
      </w:r>
    </w:p>
    <w:p w14:paraId="5FA3577B" w14:textId="77777777" w:rsidR="008745DD" w:rsidRPr="003B41E6" w:rsidRDefault="008745DD" w:rsidP="008745DD">
      <w:pPr>
        <w:ind w:right="2053"/>
        <w:jc w:val="both"/>
        <w:rPr>
          <w:rFonts w:ascii="Arial" w:hAnsi="Arial" w:cs="Arial"/>
          <w:sz w:val="20"/>
          <w:szCs w:val="20"/>
        </w:rPr>
      </w:pPr>
      <w:r>
        <w:rPr>
          <w:rFonts w:ascii="Arial" w:hAnsi="Arial" w:cs="Arial"/>
          <w:sz w:val="20"/>
          <w:szCs w:val="20"/>
        </w:rPr>
        <w:t>Lindner Group</w:t>
      </w:r>
    </w:p>
    <w:p w14:paraId="185FE6E6" w14:textId="77777777" w:rsidR="008745DD" w:rsidRPr="003B41E6" w:rsidRDefault="00746F77" w:rsidP="008745DD">
      <w:pPr>
        <w:ind w:right="2053"/>
        <w:jc w:val="both"/>
        <w:rPr>
          <w:rFonts w:ascii="Arial" w:hAnsi="Arial" w:cs="Arial"/>
          <w:sz w:val="20"/>
          <w:szCs w:val="20"/>
        </w:rPr>
      </w:pPr>
      <w:r>
        <w:rPr>
          <w:rFonts w:ascii="Arial" w:hAnsi="Arial" w:cs="Arial"/>
          <w:sz w:val="20"/>
          <w:szCs w:val="20"/>
        </w:rPr>
        <w:t xml:space="preserve">Vertriebsstrategie und </w:t>
      </w:r>
      <w:r w:rsidR="008745DD" w:rsidRPr="003B41E6">
        <w:rPr>
          <w:rFonts w:ascii="Arial" w:hAnsi="Arial" w:cs="Arial"/>
          <w:sz w:val="20"/>
          <w:szCs w:val="20"/>
        </w:rPr>
        <w:t>Marketing</w:t>
      </w:r>
    </w:p>
    <w:p w14:paraId="3229B788" w14:textId="77777777" w:rsidR="00160E14" w:rsidRPr="003B41E6" w:rsidRDefault="00160E14" w:rsidP="008745DD">
      <w:pPr>
        <w:ind w:right="2053"/>
        <w:jc w:val="both"/>
        <w:rPr>
          <w:rFonts w:ascii="Arial" w:hAnsi="Arial" w:cs="Arial"/>
          <w:sz w:val="20"/>
          <w:szCs w:val="20"/>
        </w:rPr>
      </w:pPr>
      <w:r>
        <w:rPr>
          <w:rFonts w:ascii="Arial" w:hAnsi="Arial" w:cs="Arial"/>
          <w:sz w:val="20"/>
          <w:szCs w:val="20"/>
        </w:rPr>
        <w:t>Christina Rieger</w:t>
      </w:r>
    </w:p>
    <w:p w14:paraId="0572BC2B" w14:textId="77777777" w:rsidR="008745DD" w:rsidRPr="003B41E6" w:rsidRDefault="008745DD" w:rsidP="008745DD">
      <w:pPr>
        <w:ind w:right="2053"/>
        <w:jc w:val="both"/>
        <w:rPr>
          <w:rFonts w:ascii="Arial" w:hAnsi="Arial" w:cs="Arial"/>
          <w:sz w:val="20"/>
          <w:szCs w:val="20"/>
        </w:rPr>
      </w:pPr>
      <w:r w:rsidRPr="003B41E6">
        <w:rPr>
          <w:rFonts w:ascii="Arial" w:hAnsi="Arial" w:cs="Arial"/>
          <w:sz w:val="20"/>
          <w:szCs w:val="20"/>
        </w:rPr>
        <w:t>Bahnhofstraße 29</w:t>
      </w:r>
    </w:p>
    <w:p w14:paraId="1DA97658" w14:textId="77777777" w:rsidR="008745DD" w:rsidRPr="003B41E6" w:rsidRDefault="008745DD" w:rsidP="008745DD">
      <w:pPr>
        <w:ind w:right="2053"/>
        <w:jc w:val="both"/>
        <w:rPr>
          <w:rFonts w:ascii="Arial" w:hAnsi="Arial" w:cs="Arial"/>
          <w:sz w:val="20"/>
          <w:szCs w:val="20"/>
        </w:rPr>
      </w:pPr>
      <w:r w:rsidRPr="003B41E6">
        <w:rPr>
          <w:rFonts w:ascii="Arial" w:hAnsi="Arial" w:cs="Arial"/>
          <w:sz w:val="20"/>
          <w:szCs w:val="20"/>
        </w:rPr>
        <w:t xml:space="preserve">94424 </w:t>
      </w:r>
      <w:proofErr w:type="spellStart"/>
      <w:r w:rsidRPr="003B41E6">
        <w:rPr>
          <w:rFonts w:ascii="Arial" w:hAnsi="Arial" w:cs="Arial"/>
          <w:sz w:val="20"/>
          <w:szCs w:val="20"/>
        </w:rPr>
        <w:t>Arnstorf</w:t>
      </w:r>
      <w:proofErr w:type="spellEnd"/>
    </w:p>
    <w:p w14:paraId="092DD4B4" w14:textId="77777777" w:rsidR="008745DD" w:rsidRPr="003B41E6" w:rsidRDefault="008745DD" w:rsidP="008745DD">
      <w:pPr>
        <w:ind w:right="2053"/>
        <w:jc w:val="both"/>
        <w:rPr>
          <w:rFonts w:ascii="Arial" w:hAnsi="Arial" w:cs="Arial"/>
          <w:sz w:val="20"/>
          <w:szCs w:val="20"/>
        </w:rPr>
      </w:pPr>
      <w:r w:rsidRPr="003B41E6">
        <w:rPr>
          <w:rFonts w:ascii="Arial" w:hAnsi="Arial" w:cs="Arial"/>
          <w:sz w:val="20"/>
          <w:szCs w:val="20"/>
        </w:rPr>
        <w:t>Telefo</w:t>
      </w:r>
      <w:r>
        <w:rPr>
          <w:rFonts w:ascii="Arial" w:hAnsi="Arial" w:cs="Arial"/>
          <w:sz w:val="20"/>
          <w:szCs w:val="20"/>
        </w:rPr>
        <w:t xml:space="preserve">n: </w:t>
      </w:r>
      <w:r w:rsidR="00274B18">
        <w:rPr>
          <w:rFonts w:ascii="Arial" w:hAnsi="Arial" w:cs="Arial"/>
          <w:sz w:val="20"/>
          <w:szCs w:val="20"/>
        </w:rPr>
        <w:t xml:space="preserve">+49 </w:t>
      </w:r>
      <w:r w:rsidRPr="003B41E6">
        <w:rPr>
          <w:rFonts w:ascii="Arial" w:hAnsi="Arial" w:cs="Arial"/>
          <w:sz w:val="20"/>
          <w:szCs w:val="20"/>
        </w:rPr>
        <w:t>8723</w:t>
      </w:r>
      <w:r w:rsidR="00274B18">
        <w:rPr>
          <w:rFonts w:ascii="Arial" w:hAnsi="Arial" w:cs="Arial"/>
          <w:sz w:val="20"/>
          <w:szCs w:val="20"/>
        </w:rPr>
        <w:t xml:space="preserve"> </w:t>
      </w:r>
      <w:r w:rsidR="00776241">
        <w:rPr>
          <w:rFonts w:ascii="Arial" w:hAnsi="Arial" w:cs="Arial"/>
          <w:sz w:val="20"/>
          <w:szCs w:val="20"/>
        </w:rPr>
        <w:t>20-314</w:t>
      </w:r>
      <w:r w:rsidRPr="003B41E6">
        <w:rPr>
          <w:rFonts w:ascii="Arial" w:hAnsi="Arial" w:cs="Arial"/>
          <w:sz w:val="20"/>
          <w:szCs w:val="20"/>
        </w:rPr>
        <w:t>8</w:t>
      </w:r>
    </w:p>
    <w:p w14:paraId="3E45C2D9" w14:textId="77777777" w:rsidR="00160E14" w:rsidRPr="00C360B7" w:rsidRDefault="00160E14" w:rsidP="00C360B7">
      <w:pPr>
        <w:ind w:right="2053"/>
        <w:jc w:val="both"/>
        <w:rPr>
          <w:rFonts w:ascii="Arial" w:hAnsi="Arial" w:cs="Arial"/>
          <w:sz w:val="20"/>
          <w:szCs w:val="20"/>
        </w:rPr>
      </w:pPr>
      <w:r>
        <w:rPr>
          <w:rFonts w:ascii="Arial" w:hAnsi="Arial" w:cs="Arial"/>
          <w:sz w:val="20"/>
          <w:szCs w:val="20"/>
        </w:rPr>
        <w:t>Christina.Rieger@Lindner-Group.com</w:t>
      </w:r>
    </w:p>
    <w:sectPr w:rsidR="00160E14" w:rsidRPr="00C360B7" w:rsidSect="00835097">
      <w:headerReference w:type="default" r:id="rId8"/>
      <w:type w:val="continuous"/>
      <w:pgSz w:w="11906" w:h="16838"/>
      <w:pgMar w:top="3720" w:right="680" w:bottom="567" w:left="1247" w:header="125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5F171" w14:textId="77777777" w:rsidR="00A6640F" w:rsidRDefault="00A6640F">
      <w:r>
        <w:separator/>
      </w:r>
    </w:p>
  </w:endnote>
  <w:endnote w:type="continuationSeparator" w:id="0">
    <w:p w14:paraId="2B543F0A" w14:textId="77777777" w:rsidR="00A6640F" w:rsidRDefault="00A6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A984C" w14:textId="77777777" w:rsidR="00A6640F" w:rsidRDefault="00A6640F">
      <w:r>
        <w:separator/>
      </w:r>
    </w:p>
  </w:footnote>
  <w:footnote w:type="continuationSeparator" w:id="0">
    <w:p w14:paraId="1C82C134" w14:textId="77777777" w:rsidR="00A6640F" w:rsidRDefault="00A6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361E" w14:textId="77777777" w:rsidR="00342D01" w:rsidRDefault="008276D9" w:rsidP="00342D01">
    <w:pPr>
      <w:pStyle w:val="Kopfzeile"/>
      <w:tabs>
        <w:tab w:val="clear" w:pos="4536"/>
      </w:tabs>
    </w:pPr>
    <w:r w:rsidRPr="002A2521">
      <w:rPr>
        <w:noProof/>
      </w:rPr>
      <w:drawing>
        <wp:inline distT="0" distB="0" distL="0" distR="0" wp14:anchorId="78255DA5" wp14:editId="4C866F36">
          <wp:extent cx="1742440" cy="299720"/>
          <wp:effectExtent l="0" t="0" r="0" b="5080"/>
          <wp:docPr id="2" name="Bild 1" descr="Lindner_Logo_CMYK-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dner_Logo_CMYK-Offset"/>
                  <pic:cNvPicPr>
                    <a:picLocks noChangeAspect="1" noChangeArrowheads="1"/>
                  </pic:cNvPicPr>
                </pic:nvPicPr>
                <pic:blipFill>
                  <a:blip r:embed="rId1">
                    <a:extLst>
                      <a:ext uri="{28A0092B-C50C-407E-A947-70E740481C1C}">
                        <a14:useLocalDpi xmlns:a14="http://schemas.microsoft.com/office/drawing/2010/main" val="0"/>
                      </a:ext>
                    </a:extLst>
                  </a:blip>
                  <a:srcRect r="50807"/>
                  <a:stretch>
                    <a:fillRect/>
                  </a:stretch>
                </pic:blipFill>
                <pic:spPr bwMode="auto">
                  <a:xfrm>
                    <a:off x="0" y="0"/>
                    <a:ext cx="1742440" cy="299720"/>
                  </a:xfrm>
                  <a:prstGeom prst="rect">
                    <a:avLst/>
                  </a:prstGeom>
                  <a:noFill/>
                  <a:ln>
                    <a:noFill/>
                  </a:ln>
                </pic:spPr>
              </pic:pic>
            </a:graphicData>
          </a:graphic>
        </wp:inline>
      </w:drawing>
    </w:r>
  </w:p>
  <w:p w14:paraId="16A7D6F9" w14:textId="77777777" w:rsidR="009879F2" w:rsidRPr="00342D01" w:rsidRDefault="009879F2" w:rsidP="00342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102"/>
    <w:multiLevelType w:val="multilevel"/>
    <w:tmpl w:val="A2A6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001DA"/>
    <w:multiLevelType w:val="multilevel"/>
    <w:tmpl w:val="701E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D7675"/>
    <w:multiLevelType w:val="multilevel"/>
    <w:tmpl w:val="61B6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C1CC4"/>
    <w:multiLevelType w:val="multilevel"/>
    <w:tmpl w:val="795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03009"/>
    <w:multiLevelType w:val="hybridMultilevel"/>
    <w:tmpl w:val="E7C4D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6E14F5"/>
    <w:multiLevelType w:val="hybridMultilevel"/>
    <w:tmpl w:val="89B42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5065A47"/>
    <w:multiLevelType w:val="hybridMultilevel"/>
    <w:tmpl w:val="577CC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3DC0186"/>
    <w:multiLevelType w:val="multilevel"/>
    <w:tmpl w:val="666A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C2C35"/>
    <w:multiLevelType w:val="hybridMultilevel"/>
    <w:tmpl w:val="4DCAA11A"/>
    <w:lvl w:ilvl="0" w:tplc="9E5EFC7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F5296C"/>
    <w:multiLevelType w:val="hybridMultilevel"/>
    <w:tmpl w:val="834A51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5"/>
  </w:num>
  <w:num w:numId="6">
    <w:abstractNumId w:val="0"/>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E3"/>
    <w:rsid w:val="00005373"/>
    <w:rsid w:val="00015A7A"/>
    <w:rsid w:val="000200D9"/>
    <w:rsid w:val="00021501"/>
    <w:rsid w:val="000247BA"/>
    <w:rsid w:val="00026401"/>
    <w:rsid w:val="00032C3D"/>
    <w:rsid w:val="000350BD"/>
    <w:rsid w:val="000409A8"/>
    <w:rsid w:val="0004160F"/>
    <w:rsid w:val="000452CE"/>
    <w:rsid w:val="000557E5"/>
    <w:rsid w:val="000718B6"/>
    <w:rsid w:val="000739D7"/>
    <w:rsid w:val="000904A7"/>
    <w:rsid w:val="00097625"/>
    <w:rsid w:val="000A01AA"/>
    <w:rsid w:val="000A1C76"/>
    <w:rsid w:val="000B30E4"/>
    <w:rsid w:val="000C5D31"/>
    <w:rsid w:val="000D5F34"/>
    <w:rsid w:val="000D76A7"/>
    <w:rsid w:val="000E6978"/>
    <w:rsid w:val="000E7466"/>
    <w:rsid w:val="0010667E"/>
    <w:rsid w:val="00131A68"/>
    <w:rsid w:val="00133AB8"/>
    <w:rsid w:val="00134684"/>
    <w:rsid w:val="00136148"/>
    <w:rsid w:val="00136AC8"/>
    <w:rsid w:val="00141FF8"/>
    <w:rsid w:val="00144192"/>
    <w:rsid w:val="00146A08"/>
    <w:rsid w:val="00160E14"/>
    <w:rsid w:val="0016196A"/>
    <w:rsid w:val="00161F79"/>
    <w:rsid w:val="00165ECE"/>
    <w:rsid w:val="00171F47"/>
    <w:rsid w:val="00176F65"/>
    <w:rsid w:val="001776D9"/>
    <w:rsid w:val="00177711"/>
    <w:rsid w:val="00183E4C"/>
    <w:rsid w:val="00195982"/>
    <w:rsid w:val="001A2799"/>
    <w:rsid w:val="001C069C"/>
    <w:rsid w:val="001C4F86"/>
    <w:rsid w:val="001C5BA0"/>
    <w:rsid w:val="001D0FB5"/>
    <w:rsid w:val="001F6D1F"/>
    <w:rsid w:val="0020461C"/>
    <w:rsid w:val="00212923"/>
    <w:rsid w:val="00213CD7"/>
    <w:rsid w:val="0021761C"/>
    <w:rsid w:val="00223D3F"/>
    <w:rsid w:val="00223EA8"/>
    <w:rsid w:val="00235B8E"/>
    <w:rsid w:val="00237DD2"/>
    <w:rsid w:val="00242131"/>
    <w:rsid w:val="00244436"/>
    <w:rsid w:val="00244B5C"/>
    <w:rsid w:val="0024611A"/>
    <w:rsid w:val="00251B80"/>
    <w:rsid w:val="00257844"/>
    <w:rsid w:val="0026477E"/>
    <w:rsid w:val="00274B18"/>
    <w:rsid w:val="00277E93"/>
    <w:rsid w:val="0028500C"/>
    <w:rsid w:val="00287051"/>
    <w:rsid w:val="00297C6A"/>
    <w:rsid w:val="002A23AB"/>
    <w:rsid w:val="002A67F0"/>
    <w:rsid w:val="002B2D7C"/>
    <w:rsid w:val="002C7885"/>
    <w:rsid w:val="002D03F7"/>
    <w:rsid w:val="002D5340"/>
    <w:rsid w:val="002D6B5B"/>
    <w:rsid w:val="002E153F"/>
    <w:rsid w:val="002E21E9"/>
    <w:rsid w:val="002E5FF4"/>
    <w:rsid w:val="002F05AC"/>
    <w:rsid w:val="002F276F"/>
    <w:rsid w:val="002F65C7"/>
    <w:rsid w:val="002F73D1"/>
    <w:rsid w:val="00306AF9"/>
    <w:rsid w:val="00313CF5"/>
    <w:rsid w:val="00316BBF"/>
    <w:rsid w:val="00316EE2"/>
    <w:rsid w:val="0031727D"/>
    <w:rsid w:val="00322715"/>
    <w:rsid w:val="003277D2"/>
    <w:rsid w:val="00332C2F"/>
    <w:rsid w:val="00342D01"/>
    <w:rsid w:val="00347192"/>
    <w:rsid w:val="00352A57"/>
    <w:rsid w:val="0035418E"/>
    <w:rsid w:val="0036697C"/>
    <w:rsid w:val="00375382"/>
    <w:rsid w:val="00377229"/>
    <w:rsid w:val="0038007C"/>
    <w:rsid w:val="00383E68"/>
    <w:rsid w:val="00385357"/>
    <w:rsid w:val="003938FD"/>
    <w:rsid w:val="003A5A3D"/>
    <w:rsid w:val="003A7127"/>
    <w:rsid w:val="003B1A70"/>
    <w:rsid w:val="003D1302"/>
    <w:rsid w:val="003D4486"/>
    <w:rsid w:val="003E24BF"/>
    <w:rsid w:val="003E77DE"/>
    <w:rsid w:val="003F42F9"/>
    <w:rsid w:val="003F4B89"/>
    <w:rsid w:val="003F6679"/>
    <w:rsid w:val="004100A6"/>
    <w:rsid w:val="004147BD"/>
    <w:rsid w:val="00424B86"/>
    <w:rsid w:val="004519DA"/>
    <w:rsid w:val="00451BDC"/>
    <w:rsid w:val="00452CDC"/>
    <w:rsid w:val="00453815"/>
    <w:rsid w:val="004556C1"/>
    <w:rsid w:val="004600B4"/>
    <w:rsid w:val="004613AF"/>
    <w:rsid w:val="004616AE"/>
    <w:rsid w:val="00463DFA"/>
    <w:rsid w:val="00470A4E"/>
    <w:rsid w:val="0047106E"/>
    <w:rsid w:val="00471B9B"/>
    <w:rsid w:val="004732E6"/>
    <w:rsid w:val="00473610"/>
    <w:rsid w:val="004753CD"/>
    <w:rsid w:val="00482A61"/>
    <w:rsid w:val="00496625"/>
    <w:rsid w:val="004A6ADD"/>
    <w:rsid w:val="004B019D"/>
    <w:rsid w:val="004C4172"/>
    <w:rsid w:val="004C5A49"/>
    <w:rsid w:val="004D335D"/>
    <w:rsid w:val="004E463B"/>
    <w:rsid w:val="004F062E"/>
    <w:rsid w:val="004F116A"/>
    <w:rsid w:val="004F601B"/>
    <w:rsid w:val="00507BF2"/>
    <w:rsid w:val="005171F2"/>
    <w:rsid w:val="00521D45"/>
    <w:rsid w:val="00523DEC"/>
    <w:rsid w:val="00523F91"/>
    <w:rsid w:val="00527AFB"/>
    <w:rsid w:val="00530FAE"/>
    <w:rsid w:val="00531F6B"/>
    <w:rsid w:val="00537AA2"/>
    <w:rsid w:val="005437B2"/>
    <w:rsid w:val="005451F8"/>
    <w:rsid w:val="00552B2F"/>
    <w:rsid w:val="00560A2C"/>
    <w:rsid w:val="005623E6"/>
    <w:rsid w:val="005675CB"/>
    <w:rsid w:val="005678C1"/>
    <w:rsid w:val="00577C20"/>
    <w:rsid w:val="005944EC"/>
    <w:rsid w:val="00594965"/>
    <w:rsid w:val="005A68A4"/>
    <w:rsid w:val="005B0ECD"/>
    <w:rsid w:val="005C7BA6"/>
    <w:rsid w:val="005D0F18"/>
    <w:rsid w:val="005D1A6B"/>
    <w:rsid w:val="005F3F8E"/>
    <w:rsid w:val="005F7EFE"/>
    <w:rsid w:val="00631352"/>
    <w:rsid w:val="00634EA3"/>
    <w:rsid w:val="00643E08"/>
    <w:rsid w:val="00644CBC"/>
    <w:rsid w:val="006555DF"/>
    <w:rsid w:val="00665975"/>
    <w:rsid w:val="00666009"/>
    <w:rsid w:val="00675B69"/>
    <w:rsid w:val="006841C2"/>
    <w:rsid w:val="006864A7"/>
    <w:rsid w:val="006A45C5"/>
    <w:rsid w:val="006B4896"/>
    <w:rsid w:val="006C6637"/>
    <w:rsid w:val="006D3E5B"/>
    <w:rsid w:val="006E2124"/>
    <w:rsid w:val="006E36E0"/>
    <w:rsid w:val="006E66ED"/>
    <w:rsid w:val="006F354E"/>
    <w:rsid w:val="006F6591"/>
    <w:rsid w:val="00712974"/>
    <w:rsid w:val="00712C84"/>
    <w:rsid w:val="007165C6"/>
    <w:rsid w:val="00720AB9"/>
    <w:rsid w:val="00735576"/>
    <w:rsid w:val="007424C0"/>
    <w:rsid w:val="00744599"/>
    <w:rsid w:val="00746F77"/>
    <w:rsid w:val="00762159"/>
    <w:rsid w:val="0076673F"/>
    <w:rsid w:val="00770D79"/>
    <w:rsid w:val="00776241"/>
    <w:rsid w:val="00776804"/>
    <w:rsid w:val="00780D69"/>
    <w:rsid w:val="00791931"/>
    <w:rsid w:val="007919C2"/>
    <w:rsid w:val="0079204C"/>
    <w:rsid w:val="00793C79"/>
    <w:rsid w:val="007A03B6"/>
    <w:rsid w:val="007A4A7A"/>
    <w:rsid w:val="007B1A80"/>
    <w:rsid w:val="007F0FFB"/>
    <w:rsid w:val="007F4E5C"/>
    <w:rsid w:val="00804AD2"/>
    <w:rsid w:val="00804DA0"/>
    <w:rsid w:val="0082091E"/>
    <w:rsid w:val="00821E88"/>
    <w:rsid w:val="008240B0"/>
    <w:rsid w:val="008276D9"/>
    <w:rsid w:val="008304E3"/>
    <w:rsid w:val="008331B1"/>
    <w:rsid w:val="00835097"/>
    <w:rsid w:val="0085192C"/>
    <w:rsid w:val="008522BB"/>
    <w:rsid w:val="0086089D"/>
    <w:rsid w:val="008745DD"/>
    <w:rsid w:val="008749DC"/>
    <w:rsid w:val="00882B9C"/>
    <w:rsid w:val="00885216"/>
    <w:rsid w:val="00885491"/>
    <w:rsid w:val="008A21D7"/>
    <w:rsid w:val="008A7D48"/>
    <w:rsid w:val="008B1ACE"/>
    <w:rsid w:val="008B624E"/>
    <w:rsid w:val="008B6485"/>
    <w:rsid w:val="008C3918"/>
    <w:rsid w:val="008D0B73"/>
    <w:rsid w:val="008D364B"/>
    <w:rsid w:val="008D5990"/>
    <w:rsid w:val="008D72EF"/>
    <w:rsid w:val="008E005E"/>
    <w:rsid w:val="008E0926"/>
    <w:rsid w:val="008F1A00"/>
    <w:rsid w:val="008F5B6C"/>
    <w:rsid w:val="008F6831"/>
    <w:rsid w:val="00904044"/>
    <w:rsid w:val="00904FDC"/>
    <w:rsid w:val="00911EBA"/>
    <w:rsid w:val="00913C45"/>
    <w:rsid w:val="00915702"/>
    <w:rsid w:val="009205BF"/>
    <w:rsid w:val="00922B0F"/>
    <w:rsid w:val="00933E31"/>
    <w:rsid w:val="009368A0"/>
    <w:rsid w:val="00944AB7"/>
    <w:rsid w:val="00952566"/>
    <w:rsid w:val="00952C0D"/>
    <w:rsid w:val="009563A2"/>
    <w:rsid w:val="00960CFF"/>
    <w:rsid w:val="009879F2"/>
    <w:rsid w:val="00995ED0"/>
    <w:rsid w:val="009A775C"/>
    <w:rsid w:val="009B4071"/>
    <w:rsid w:val="009D0E21"/>
    <w:rsid w:val="009D2D4F"/>
    <w:rsid w:val="009D4442"/>
    <w:rsid w:val="00A041FE"/>
    <w:rsid w:val="00A04AA0"/>
    <w:rsid w:val="00A05D06"/>
    <w:rsid w:val="00A12CE3"/>
    <w:rsid w:val="00A234BA"/>
    <w:rsid w:val="00A238F3"/>
    <w:rsid w:val="00A30E4E"/>
    <w:rsid w:val="00A358A7"/>
    <w:rsid w:val="00A42653"/>
    <w:rsid w:val="00A43CCC"/>
    <w:rsid w:val="00A5284D"/>
    <w:rsid w:val="00A61051"/>
    <w:rsid w:val="00A65D72"/>
    <w:rsid w:val="00A6640F"/>
    <w:rsid w:val="00A705F9"/>
    <w:rsid w:val="00A7249A"/>
    <w:rsid w:val="00A7391D"/>
    <w:rsid w:val="00A754EB"/>
    <w:rsid w:val="00A76098"/>
    <w:rsid w:val="00A77850"/>
    <w:rsid w:val="00A7790B"/>
    <w:rsid w:val="00A8489A"/>
    <w:rsid w:val="00A91F1F"/>
    <w:rsid w:val="00A95273"/>
    <w:rsid w:val="00A956E6"/>
    <w:rsid w:val="00AA3EF8"/>
    <w:rsid w:val="00AA7ECF"/>
    <w:rsid w:val="00AB1B65"/>
    <w:rsid w:val="00AB6C38"/>
    <w:rsid w:val="00AB6F16"/>
    <w:rsid w:val="00AC0F66"/>
    <w:rsid w:val="00AC1601"/>
    <w:rsid w:val="00AD258E"/>
    <w:rsid w:val="00AD64B1"/>
    <w:rsid w:val="00AD7026"/>
    <w:rsid w:val="00AF5762"/>
    <w:rsid w:val="00B05FF5"/>
    <w:rsid w:val="00B103F9"/>
    <w:rsid w:val="00B20449"/>
    <w:rsid w:val="00B205B1"/>
    <w:rsid w:val="00B20D1C"/>
    <w:rsid w:val="00B24B8B"/>
    <w:rsid w:val="00B33009"/>
    <w:rsid w:val="00B54515"/>
    <w:rsid w:val="00B7673E"/>
    <w:rsid w:val="00B95BF2"/>
    <w:rsid w:val="00BA0D8F"/>
    <w:rsid w:val="00BA1107"/>
    <w:rsid w:val="00BB3020"/>
    <w:rsid w:val="00BB3AE0"/>
    <w:rsid w:val="00BC1BFB"/>
    <w:rsid w:val="00BD0012"/>
    <w:rsid w:val="00BD23C0"/>
    <w:rsid w:val="00BD25EF"/>
    <w:rsid w:val="00BF5768"/>
    <w:rsid w:val="00C15736"/>
    <w:rsid w:val="00C24DCC"/>
    <w:rsid w:val="00C2529C"/>
    <w:rsid w:val="00C27F3A"/>
    <w:rsid w:val="00C34E55"/>
    <w:rsid w:val="00C35433"/>
    <w:rsid w:val="00C360B7"/>
    <w:rsid w:val="00C37A7B"/>
    <w:rsid w:val="00C40323"/>
    <w:rsid w:val="00C42CE1"/>
    <w:rsid w:val="00C5224B"/>
    <w:rsid w:val="00C52FCF"/>
    <w:rsid w:val="00C54B02"/>
    <w:rsid w:val="00C57AF7"/>
    <w:rsid w:val="00C60B47"/>
    <w:rsid w:val="00C61B02"/>
    <w:rsid w:val="00C77C47"/>
    <w:rsid w:val="00C857DA"/>
    <w:rsid w:val="00C863C9"/>
    <w:rsid w:val="00C92D7A"/>
    <w:rsid w:val="00CB1449"/>
    <w:rsid w:val="00CB3E97"/>
    <w:rsid w:val="00CB5150"/>
    <w:rsid w:val="00CC4C7F"/>
    <w:rsid w:val="00CD67CC"/>
    <w:rsid w:val="00CE4AAD"/>
    <w:rsid w:val="00CF0C67"/>
    <w:rsid w:val="00CF54C9"/>
    <w:rsid w:val="00D16BCE"/>
    <w:rsid w:val="00D17555"/>
    <w:rsid w:val="00D20907"/>
    <w:rsid w:val="00D25405"/>
    <w:rsid w:val="00D2745A"/>
    <w:rsid w:val="00D333B9"/>
    <w:rsid w:val="00D54BAF"/>
    <w:rsid w:val="00D56A61"/>
    <w:rsid w:val="00D66B8C"/>
    <w:rsid w:val="00D713A4"/>
    <w:rsid w:val="00D81280"/>
    <w:rsid w:val="00D8423C"/>
    <w:rsid w:val="00D85494"/>
    <w:rsid w:val="00DA0326"/>
    <w:rsid w:val="00DA2438"/>
    <w:rsid w:val="00DA2DD6"/>
    <w:rsid w:val="00DB43F6"/>
    <w:rsid w:val="00DC15CE"/>
    <w:rsid w:val="00DC291B"/>
    <w:rsid w:val="00DC719E"/>
    <w:rsid w:val="00DD1710"/>
    <w:rsid w:val="00DD56AB"/>
    <w:rsid w:val="00DD7A03"/>
    <w:rsid w:val="00DE0264"/>
    <w:rsid w:val="00DE0AAA"/>
    <w:rsid w:val="00DE1E4C"/>
    <w:rsid w:val="00DE2206"/>
    <w:rsid w:val="00DE750F"/>
    <w:rsid w:val="00DF0987"/>
    <w:rsid w:val="00DF16C7"/>
    <w:rsid w:val="00DF3FF5"/>
    <w:rsid w:val="00E32208"/>
    <w:rsid w:val="00E32D3D"/>
    <w:rsid w:val="00E51A63"/>
    <w:rsid w:val="00E5698F"/>
    <w:rsid w:val="00E607AB"/>
    <w:rsid w:val="00E65CDE"/>
    <w:rsid w:val="00E67D2E"/>
    <w:rsid w:val="00E8510E"/>
    <w:rsid w:val="00E9265A"/>
    <w:rsid w:val="00E97E64"/>
    <w:rsid w:val="00EA1CBB"/>
    <w:rsid w:val="00EA6951"/>
    <w:rsid w:val="00EB4F2C"/>
    <w:rsid w:val="00ED29B6"/>
    <w:rsid w:val="00ED6DA4"/>
    <w:rsid w:val="00EE3017"/>
    <w:rsid w:val="00EE3B14"/>
    <w:rsid w:val="00EF4341"/>
    <w:rsid w:val="00EF6A3D"/>
    <w:rsid w:val="00F15839"/>
    <w:rsid w:val="00F2625B"/>
    <w:rsid w:val="00F373AF"/>
    <w:rsid w:val="00F41570"/>
    <w:rsid w:val="00F453CC"/>
    <w:rsid w:val="00F53379"/>
    <w:rsid w:val="00F61870"/>
    <w:rsid w:val="00F62D5B"/>
    <w:rsid w:val="00F85064"/>
    <w:rsid w:val="00F87190"/>
    <w:rsid w:val="00FC14D3"/>
    <w:rsid w:val="00FC3CD7"/>
    <w:rsid w:val="00FC3E7D"/>
    <w:rsid w:val="00FC43BC"/>
    <w:rsid w:val="00FD7B14"/>
    <w:rsid w:val="00FD7C21"/>
    <w:rsid w:val="00FF26F0"/>
    <w:rsid w:val="00FF6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6B7AEE1"/>
  <w15:chartTrackingRefBased/>
  <w15:docId w15:val="{76B05918-5ADA-43AA-A259-0FF700CA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67"/>
    <w:rPr>
      <w:sz w:val="24"/>
      <w:szCs w:val="24"/>
    </w:rPr>
  </w:style>
  <w:style w:type="paragraph" w:styleId="berschrift1">
    <w:name w:val="heading 1"/>
    <w:basedOn w:val="Standard"/>
    <w:next w:val="Standard"/>
    <w:link w:val="berschrift1Zchn"/>
    <w:uiPriority w:val="9"/>
    <w:qFormat/>
    <w:rsid w:val="00AA7ECF"/>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134684"/>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2CE3"/>
    <w:pPr>
      <w:tabs>
        <w:tab w:val="center" w:pos="4536"/>
        <w:tab w:val="right" w:pos="9072"/>
      </w:tabs>
    </w:pPr>
  </w:style>
  <w:style w:type="paragraph" w:styleId="Fuzeile">
    <w:name w:val="footer"/>
    <w:basedOn w:val="Standard"/>
    <w:rsid w:val="00A12CE3"/>
    <w:pPr>
      <w:tabs>
        <w:tab w:val="center" w:pos="4536"/>
        <w:tab w:val="right" w:pos="9072"/>
      </w:tabs>
    </w:pPr>
  </w:style>
  <w:style w:type="character" w:styleId="Hyperlink">
    <w:name w:val="Hyperlink"/>
    <w:rsid w:val="00383E68"/>
    <w:rPr>
      <w:color w:val="0000FF"/>
      <w:u w:val="single"/>
    </w:rPr>
  </w:style>
  <w:style w:type="paragraph" w:styleId="Sprechblasentext">
    <w:name w:val="Balloon Text"/>
    <w:basedOn w:val="Standard"/>
    <w:link w:val="SprechblasentextZchn"/>
    <w:uiPriority w:val="99"/>
    <w:semiHidden/>
    <w:unhideWhenUsed/>
    <w:rsid w:val="00171F47"/>
    <w:rPr>
      <w:rFonts w:ascii="Tahoma" w:hAnsi="Tahoma" w:cs="Tahoma"/>
      <w:sz w:val="16"/>
      <w:szCs w:val="16"/>
    </w:rPr>
  </w:style>
  <w:style w:type="character" w:customStyle="1" w:styleId="SprechblasentextZchn">
    <w:name w:val="Sprechblasentext Zchn"/>
    <w:link w:val="Sprechblasentext"/>
    <w:uiPriority w:val="99"/>
    <w:semiHidden/>
    <w:rsid w:val="00171F47"/>
    <w:rPr>
      <w:rFonts w:ascii="Tahoma" w:hAnsi="Tahoma" w:cs="Tahoma"/>
      <w:sz w:val="16"/>
      <w:szCs w:val="16"/>
    </w:rPr>
  </w:style>
  <w:style w:type="paragraph" w:styleId="Listenabsatz">
    <w:name w:val="List Paragraph"/>
    <w:basedOn w:val="Standard"/>
    <w:uiPriority w:val="34"/>
    <w:qFormat/>
    <w:rsid w:val="00E607AB"/>
    <w:pPr>
      <w:ind w:left="720"/>
      <w:contextualSpacing/>
    </w:pPr>
  </w:style>
  <w:style w:type="character" w:customStyle="1" w:styleId="KopfzeileZchn">
    <w:name w:val="Kopfzeile Zchn"/>
    <w:link w:val="Kopfzeile"/>
    <w:rsid w:val="00342D01"/>
    <w:rPr>
      <w:sz w:val="24"/>
      <w:szCs w:val="24"/>
    </w:rPr>
  </w:style>
  <w:style w:type="paragraph" w:styleId="StandardWeb">
    <w:name w:val="Normal (Web)"/>
    <w:basedOn w:val="Standard"/>
    <w:uiPriority w:val="99"/>
    <w:semiHidden/>
    <w:unhideWhenUsed/>
    <w:rsid w:val="00885491"/>
    <w:pPr>
      <w:spacing w:before="100" w:beforeAutospacing="1" w:after="100" w:afterAutospacing="1"/>
    </w:pPr>
  </w:style>
  <w:style w:type="character" w:customStyle="1" w:styleId="berschrift2Zchn">
    <w:name w:val="Überschrift 2 Zchn"/>
    <w:link w:val="berschrift2"/>
    <w:uiPriority w:val="9"/>
    <w:rsid w:val="00134684"/>
    <w:rPr>
      <w:b/>
      <w:bCs/>
      <w:sz w:val="36"/>
      <w:szCs w:val="36"/>
    </w:rPr>
  </w:style>
  <w:style w:type="character" w:styleId="Kommentarzeichen">
    <w:name w:val="annotation reference"/>
    <w:uiPriority w:val="99"/>
    <w:semiHidden/>
    <w:unhideWhenUsed/>
    <w:rsid w:val="00B20D1C"/>
    <w:rPr>
      <w:sz w:val="16"/>
      <w:szCs w:val="16"/>
    </w:rPr>
  </w:style>
  <w:style w:type="paragraph" w:styleId="Kommentartext">
    <w:name w:val="annotation text"/>
    <w:basedOn w:val="Standard"/>
    <w:link w:val="KommentartextZchn"/>
    <w:uiPriority w:val="99"/>
    <w:semiHidden/>
    <w:unhideWhenUsed/>
    <w:rsid w:val="00B20D1C"/>
    <w:rPr>
      <w:sz w:val="20"/>
      <w:szCs w:val="20"/>
    </w:rPr>
  </w:style>
  <w:style w:type="character" w:customStyle="1" w:styleId="KommentartextZchn">
    <w:name w:val="Kommentartext Zchn"/>
    <w:basedOn w:val="Absatz-Standardschriftart"/>
    <w:link w:val="Kommentartext"/>
    <w:uiPriority w:val="99"/>
    <w:semiHidden/>
    <w:rsid w:val="00B20D1C"/>
  </w:style>
  <w:style w:type="paragraph" w:styleId="Kommentarthema">
    <w:name w:val="annotation subject"/>
    <w:basedOn w:val="Kommentartext"/>
    <w:next w:val="Kommentartext"/>
    <w:link w:val="KommentarthemaZchn"/>
    <w:uiPriority w:val="99"/>
    <w:semiHidden/>
    <w:unhideWhenUsed/>
    <w:rsid w:val="00B20D1C"/>
    <w:rPr>
      <w:b/>
      <w:bCs/>
    </w:rPr>
  </w:style>
  <w:style w:type="character" w:customStyle="1" w:styleId="KommentarthemaZchn">
    <w:name w:val="Kommentarthema Zchn"/>
    <w:link w:val="Kommentarthema"/>
    <w:uiPriority w:val="99"/>
    <w:semiHidden/>
    <w:rsid w:val="00B20D1C"/>
    <w:rPr>
      <w:b/>
      <w:bCs/>
    </w:rPr>
  </w:style>
  <w:style w:type="character" w:customStyle="1" w:styleId="berschrift1Zchn">
    <w:name w:val="Überschrift 1 Zchn"/>
    <w:link w:val="berschrift1"/>
    <w:uiPriority w:val="9"/>
    <w:rsid w:val="00AA7ECF"/>
    <w:rPr>
      <w:rFonts w:ascii="Calibri Light" w:eastAsia="Times New Roman" w:hAnsi="Calibri Light" w:cs="Times New Roman"/>
      <w:b/>
      <w:bCs/>
      <w:kern w:val="32"/>
      <w:sz w:val="32"/>
      <w:szCs w:val="32"/>
    </w:rPr>
  </w:style>
  <w:style w:type="character" w:customStyle="1" w:styleId="tmm">
    <w:name w:val="tmm"/>
    <w:basedOn w:val="Absatz-Standardschriftart"/>
    <w:rsid w:val="00C8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4954">
      <w:bodyDiv w:val="1"/>
      <w:marLeft w:val="0"/>
      <w:marRight w:val="0"/>
      <w:marTop w:val="0"/>
      <w:marBottom w:val="0"/>
      <w:divBdr>
        <w:top w:val="none" w:sz="0" w:space="0" w:color="auto"/>
        <w:left w:val="none" w:sz="0" w:space="0" w:color="auto"/>
        <w:bottom w:val="none" w:sz="0" w:space="0" w:color="auto"/>
        <w:right w:val="none" w:sz="0" w:space="0" w:color="auto"/>
      </w:divBdr>
      <w:divsChild>
        <w:div w:id="1492722123">
          <w:marLeft w:val="0"/>
          <w:marRight w:val="0"/>
          <w:marTop w:val="0"/>
          <w:marBottom w:val="0"/>
          <w:divBdr>
            <w:top w:val="none" w:sz="0" w:space="0" w:color="auto"/>
            <w:left w:val="none" w:sz="0" w:space="0" w:color="auto"/>
            <w:bottom w:val="none" w:sz="0" w:space="0" w:color="auto"/>
            <w:right w:val="none" w:sz="0" w:space="0" w:color="auto"/>
          </w:divBdr>
          <w:divsChild>
            <w:div w:id="8813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650">
      <w:bodyDiv w:val="1"/>
      <w:marLeft w:val="0"/>
      <w:marRight w:val="0"/>
      <w:marTop w:val="0"/>
      <w:marBottom w:val="0"/>
      <w:divBdr>
        <w:top w:val="none" w:sz="0" w:space="0" w:color="auto"/>
        <w:left w:val="none" w:sz="0" w:space="0" w:color="auto"/>
        <w:bottom w:val="none" w:sz="0" w:space="0" w:color="auto"/>
        <w:right w:val="none" w:sz="0" w:space="0" w:color="auto"/>
      </w:divBdr>
      <w:divsChild>
        <w:div w:id="90514124">
          <w:marLeft w:val="0"/>
          <w:marRight w:val="0"/>
          <w:marTop w:val="0"/>
          <w:marBottom w:val="0"/>
          <w:divBdr>
            <w:top w:val="none" w:sz="0" w:space="0" w:color="auto"/>
            <w:left w:val="none" w:sz="0" w:space="0" w:color="auto"/>
            <w:bottom w:val="none" w:sz="0" w:space="0" w:color="auto"/>
            <w:right w:val="none" w:sz="0" w:space="0" w:color="auto"/>
          </w:divBdr>
        </w:div>
        <w:div w:id="468715645">
          <w:marLeft w:val="0"/>
          <w:marRight w:val="0"/>
          <w:marTop w:val="0"/>
          <w:marBottom w:val="0"/>
          <w:divBdr>
            <w:top w:val="none" w:sz="0" w:space="0" w:color="auto"/>
            <w:left w:val="none" w:sz="0" w:space="0" w:color="auto"/>
            <w:bottom w:val="none" w:sz="0" w:space="0" w:color="auto"/>
            <w:right w:val="none" w:sz="0" w:space="0" w:color="auto"/>
          </w:divBdr>
        </w:div>
        <w:div w:id="516382394">
          <w:marLeft w:val="0"/>
          <w:marRight w:val="0"/>
          <w:marTop w:val="0"/>
          <w:marBottom w:val="0"/>
          <w:divBdr>
            <w:top w:val="none" w:sz="0" w:space="0" w:color="auto"/>
            <w:left w:val="none" w:sz="0" w:space="0" w:color="auto"/>
            <w:bottom w:val="none" w:sz="0" w:space="0" w:color="auto"/>
            <w:right w:val="none" w:sz="0" w:space="0" w:color="auto"/>
          </w:divBdr>
        </w:div>
        <w:div w:id="848640421">
          <w:marLeft w:val="0"/>
          <w:marRight w:val="0"/>
          <w:marTop w:val="0"/>
          <w:marBottom w:val="0"/>
          <w:divBdr>
            <w:top w:val="none" w:sz="0" w:space="0" w:color="auto"/>
            <w:left w:val="none" w:sz="0" w:space="0" w:color="auto"/>
            <w:bottom w:val="none" w:sz="0" w:space="0" w:color="auto"/>
            <w:right w:val="none" w:sz="0" w:space="0" w:color="auto"/>
          </w:divBdr>
        </w:div>
        <w:div w:id="915239623">
          <w:marLeft w:val="0"/>
          <w:marRight w:val="0"/>
          <w:marTop w:val="0"/>
          <w:marBottom w:val="0"/>
          <w:divBdr>
            <w:top w:val="none" w:sz="0" w:space="0" w:color="auto"/>
            <w:left w:val="none" w:sz="0" w:space="0" w:color="auto"/>
            <w:bottom w:val="none" w:sz="0" w:space="0" w:color="auto"/>
            <w:right w:val="none" w:sz="0" w:space="0" w:color="auto"/>
          </w:divBdr>
        </w:div>
        <w:div w:id="995837700">
          <w:marLeft w:val="0"/>
          <w:marRight w:val="0"/>
          <w:marTop w:val="0"/>
          <w:marBottom w:val="0"/>
          <w:divBdr>
            <w:top w:val="none" w:sz="0" w:space="0" w:color="auto"/>
            <w:left w:val="none" w:sz="0" w:space="0" w:color="auto"/>
            <w:bottom w:val="none" w:sz="0" w:space="0" w:color="auto"/>
            <w:right w:val="none" w:sz="0" w:space="0" w:color="auto"/>
          </w:divBdr>
        </w:div>
        <w:div w:id="1244532788">
          <w:marLeft w:val="0"/>
          <w:marRight w:val="0"/>
          <w:marTop w:val="0"/>
          <w:marBottom w:val="0"/>
          <w:divBdr>
            <w:top w:val="none" w:sz="0" w:space="0" w:color="auto"/>
            <w:left w:val="none" w:sz="0" w:space="0" w:color="auto"/>
            <w:bottom w:val="none" w:sz="0" w:space="0" w:color="auto"/>
            <w:right w:val="none" w:sz="0" w:space="0" w:color="auto"/>
          </w:divBdr>
        </w:div>
        <w:div w:id="1289626480">
          <w:marLeft w:val="0"/>
          <w:marRight w:val="0"/>
          <w:marTop w:val="0"/>
          <w:marBottom w:val="0"/>
          <w:divBdr>
            <w:top w:val="none" w:sz="0" w:space="0" w:color="auto"/>
            <w:left w:val="none" w:sz="0" w:space="0" w:color="auto"/>
            <w:bottom w:val="none" w:sz="0" w:space="0" w:color="auto"/>
            <w:right w:val="none" w:sz="0" w:space="0" w:color="auto"/>
          </w:divBdr>
        </w:div>
        <w:div w:id="1560365881">
          <w:marLeft w:val="0"/>
          <w:marRight w:val="0"/>
          <w:marTop w:val="0"/>
          <w:marBottom w:val="0"/>
          <w:divBdr>
            <w:top w:val="none" w:sz="0" w:space="0" w:color="auto"/>
            <w:left w:val="none" w:sz="0" w:space="0" w:color="auto"/>
            <w:bottom w:val="none" w:sz="0" w:space="0" w:color="auto"/>
            <w:right w:val="none" w:sz="0" w:space="0" w:color="auto"/>
          </w:divBdr>
        </w:div>
        <w:div w:id="1574051161">
          <w:marLeft w:val="0"/>
          <w:marRight w:val="0"/>
          <w:marTop w:val="0"/>
          <w:marBottom w:val="0"/>
          <w:divBdr>
            <w:top w:val="none" w:sz="0" w:space="0" w:color="auto"/>
            <w:left w:val="none" w:sz="0" w:space="0" w:color="auto"/>
            <w:bottom w:val="none" w:sz="0" w:space="0" w:color="auto"/>
            <w:right w:val="none" w:sz="0" w:space="0" w:color="auto"/>
          </w:divBdr>
        </w:div>
        <w:div w:id="1597396786">
          <w:marLeft w:val="0"/>
          <w:marRight w:val="0"/>
          <w:marTop w:val="0"/>
          <w:marBottom w:val="0"/>
          <w:divBdr>
            <w:top w:val="none" w:sz="0" w:space="0" w:color="auto"/>
            <w:left w:val="none" w:sz="0" w:space="0" w:color="auto"/>
            <w:bottom w:val="none" w:sz="0" w:space="0" w:color="auto"/>
            <w:right w:val="none" w:sz="0" w:space="0" w:color="auto"/>
          </w:divBdr>
        </w:div>
        <w:div w:id="1775662831">
          <w:marLeft w:val="0"/>
          <w:marRight w:val="0"/>
          <w:marTop w:val="0"/>
          <w:marBottom w:val="0"/>
          <w:divBdr>
            <w:top w:val="none" w:sz="0" w:space="0" w:color="auto"/>
            <w:left w:val="none" w:sz="0" w:space="0" w:color="auto"/>
            <w:bottom w:val="none" w:sz="0" w:space="0" w:color="auto"/>
            <w:right w:val="none" w:sz="0" w:space="0" w:color="auto"/>
          </w:divBdr>
        </w:div>
        <w:div w:id="1907763689">
          <w:marLeft w:val="0"/>
          <w:marRight w:val="0"/>
          <w:marTop w:val="0"/>
          <w:marBottom w:val="0"/>
          <w:divBdr>
            <w:top w:val="none" w:sz="0" w:space="0" w:color="auto"/>
            <w:left w:val="none" w:sz="0" w:space="0" w:color="auto"/>
            <w:bottom w:val="none" w:sz="0" w:space="0" w:color="auto"/>
            <w:right w:val="none" w:sz="0" w:space="0" w:color="auto"/>
          </w:divBdr>
        </w:div>
        <w:div w:id="2057773166">
          <w:marLeft w:val="0"/>
          <w:marRight w:val="0"/>
          <w:marTop w:val="0"/>
          <w:marBottom w:val="0"/>
          <w:divBdr>
            <w:top w:val="none" w:sz="0" w:space="0" w:color="auto"/>
            <w:left w:val="none" w:sz="0" w:space="0" w:color="auto"/>
            <w:bottom w:val="none" w:sz="0" w:space="0" w:color="auto"/>
            <w:right w:val="none" w:sz="0" w:space="0" w:color="auto"/>
          </w:divBdr>
        </w:div>
      </w:divsChild>
    </w:div>
    <w:div w:id="333072274">
      <w:bodyDiv w:val="1"/>
      <w:marLeft w:val="0"/>
      <w:marRight w:val="0"/>
      <w:marTop w:val="0"/>
      <w:marBottom w:val="0"/>
      <w:divBdr>
        <w:top w:val="none" w:sz="0" w:space="0" w:color="auto"/>
        <w:left w:val="none" w:sz="0" w:space="0" w:color="auto"/>
        <w:bottom w:val="none" w:sz="0" w:space="0" w:color="auto"/>
        <w:right w:val="none" w:sz="0" w:space="0" w:color="auto"/>
      </w:divBdr>
    </w:div>
    <w:div w:id="458768892">
      <w:bodyDiv w:val="1"/>
      <w:marLeft w:val="0"/>
      <w:marRight w:val="0"/>
      <w:marTop w:val="0"/>
      <w:marBottom w:val="0"/>
      <w:divBdr>
        <w:top w:val="none" w:sz="0" w:space="0" w:color="auto"/>
        <w:left w:val="none" w:sz="0" w:space="0" w:color="auto"/>
        <w:bottom w:val="none" w:sz="0" w:space="0" w:color="auto"/>
        <w:right w:val="none" w:sz="0" w:space="0" w:color="auto"/>
      </w:divBdr>
    </w:div>
    <w:div w:id="517158726">
      <w:bodyDiv w:val="1"/>
      <w:marLeft w:val="0"/>
      <w:marRight w:val="0"/>
      <w:marTop w:val="0"/>
      <w:marBottom w:val="0"/>
      <w:divBdr>
        <w:top w:val="none" w:sz="0" w:space="0" w:color="auto"/>
        <w:left w:val="none" w:sz="0" w:space="0" w:color="auto"/>
        <w:bottom w:val="none" w:sz="0" w:space="0" w:color="auto"/>
        <w:right w:val="none" w:sz="0" w:space="0" w:color="auto"/>
      </w:divBdr>
    </w:div>
    <w:div w:id="729153953">
      <w:bodyDiv w:val="1"/>
      <w:marLeft w:val="0"/>
      <w:marRight w:val="0"/>
      <w:marTop w:val="0"/>
      <w:marBottom w:val="0"/>
      <w:divBdr>
        <w:top w:val="none" w:sz="0" w:space="0" w:color="auto"/>
        <w:left w:val="none" w:sz="0" w:space="0" w:color="auto"/>
        <w:bottom w:val="none" w:sz="0" w:space="0" w:color="auto"/>
        <w:right w:val="none" w:sz="0" w:space="0" w:color="auto"/>
      </w:divBdr>
      <w:divsChild>
        <w:div w:id="115023726">
          <w:marLeft w:val="0"/>
          <w:marRight w:val="0"/>
          <w:marTop w:val="0"/>
          <w:marBottom w:val="0"/>
          <w:divBdr>
            <w:top w:val="none" w:sz="0" w:space="0" w:color="auto"/>
            <w:left w:val="none" w:sz="0" w:space="0" w:color="auto"/>
            <w:bottom w:val="none" w:sz="0" w:space="0" w:color="auto"/>
            <w:right w:val="none" w:sz="0" w:space="0" w:color="auto"/>
          </w:divBdr>
        </w:div>
        <w:div w:id="466162789">
          <w:marLeft w:val="0"/>
          <w:marRight w:val="0"/>
          <w:marTop w:val="0"/>
          <w:marBottom w:val="0"/>
          <w:divBdr>
            <w:top w:val="none" w:sz="0" w:space="0" w:color="auto"/>
            <w:left w:val="none" w:sz="0" w:space="0" w:color="auto"/>
            <w:bottom w:val="none" w:sz="0" w:space="0" w:color="auto"/>
            <w:right w:val="none" w:sz="0" w:space="0" w:color="auto"/>
          </w:divBdr>
        </w:div>
        <w:div w:id="488131567">
          <w:marLeft w:val="0"/>
          <w:marRight w:val="0"/>
          <w:marTop w:val="0"/>
          <w:marBottom w:val="0"/>
          <w:divBdr>
            <w:top w:val="none" w:sz="0" w:space="0" w:color="auto"/>
            <w:left w:val="none" w:sz="0" w:space="0" w:color="auto"/>
            <w:bottom w:val="none" w:sz="0" w:space="0" w:color="auto"/>
            <w:right w:val="none" w:sz="0" w:space="0" w:color="auto"/>
          </w:divBdr>
        </w:div>
        <w:div w:id="573395133">
          <w:marLeft w:val="0"/>
          <w:marRight w:val="0"/>
          <w:marTop w:val="0"/>
          <w:marBottom w:val="0"/>
          <w:divBdr>
            <w:top w:val="none" w:sz="0" w:space="0" w:color="auto"/>
            <w:left w:val="none" w:sz="0" w:space="0" w:color="auto"/>
            <w:bottom w:val="none" w:sz="0" w:space="0" w:color="auto"/>
            <w:right w:val="none" w:sz="0" w:space="0" w:color="auto"/>
          </w:divBdr>
        </w:div>
        <w:div w:id="645209890">
          <w:marLeft w:val="0"/>
          <w:marRight w:val="0"/>
          <w:marTop w:val="0"/>
          <w:marBottom w:val="0"/>
          <w:divBdr>
            <w:top w:val="none" w:sz="0" w:space="0" w:color="auto"/>
            <w:left w:val="none" w:sz="0" w:space="0" w:color="auto"/>
            <w:bottom w:val="none" w:sz="0" w:space="0" w:color="auto"/>
            <w:right w:val="none" w:sz="0" w:space="0" w:color="auto"/>
          </w:divBdr>
        </w:div>
        <w:div w:id="1072890925">
          <w:marLeft w:val="0"/>
          <w:marRight w:val="0"/>
          <w:marTop w:val="0"/>
          <w:marBottom w:val="0"/>
          <w:divBdr>
            <w:top w:val="none" w:sz="0" w:space="0" w:color="auto"/>
            <w:left w:val="none" w:sz="0" w:space="0" w:color="auto"/>
            <w:bottom w:val="none" w:sz="0" w:space="0" w:color="auto"/>
            <w:right w:val="none" w:sz="0" w:space="0" w:color="auto"/>
          </w:divBdr>
        </w:div>
        <w:div w:id="1208759189">
          <w:marLeft w:val="0"/>
          <w:marRight w:val="0"/>
          <w:marTop w:val="0"/>
          <w:marBottom w:val="0"/>
          <w:divBdr>
            <w:top w:val="none" w:sz="0" w:space="0" w:color="auto"/>
            <w:left w:val="none" w:sz="0" w:space="0" w:color="auto"/>
            <w:bottom w:val="none" w:sz="0" w:space="0" w:color="auto"/>
            <w:right w:val="none" w:sz="0" w:space="0" w:color="auto"/>
          </w:divBdr>
        </w:div>
        <w:div w:id="1407730949">
          <w:marLeft w:val="0"/>
          <w:marRight w:val="0"/>
          <w:marTop w:val="0"/>
          <w:marBottom w:val="0"/>
          <w:divBdr>
            <w:top w:val="none" w:sz="0" w:space="0" w:color="auto"/>
            <w:left w:val="none" w:sz="0" w:space="0" w:color="auto"/>
            <w:bottom w:val="none" w:sz="0" w:space="0" w:color="auto"/>
            <w:right w:val="none" w:sz="0" w:space="0" w:color="auto"/>
          </w:divBdr>
        </w:div>
        <w:div w:id="1904439733">
          <w:marLeft w:val="0"/>
          <w:marRight w:val="0"/>
          <w:marTop w:val="0"/>
          <w:marBottom w:val="0"/>
          <w:divBdr>
            <w:top w:val="none" w:sz="0" w:space="0" w:color="auto"/>
            <w:left w:val="none" w:sz="0" w:space="0" w:color="auto"/>
            <w:bottom w:val="none" w:sz="0" w:space="0" w:color="auto"/>
            <w:right w:val="none" w:sz="0" w:space="0" w:color="auto"/>
          </w:divBdr>
        </w:div>
        <w:div w:id="1965963275">
          <w:marLeft w:val="0"/>
          <w:marRight w:val="0"/>
          <w:marTop w:val="0"/>
          <w:marBottom w:val="0"/>
          <w:divBdr>
            <w:top w:val="none" w:sz="0" w:space="0" w:color="auto"/>
            <w:left w:val="none" w:sz="0" w:space="0" w:color="auto"/>
            <w:bottom w:val="none" w:sz="0" w:space="0" w:color="auto"/>
            <w:right w:val="none" w:sz="0" w:space="0" w:color="auto"/>
          </w:divBdr>
        </w:div>
        <w:div w:id="1985430924">
          <w:marLeft w:val="0"/>
          <w:marRight w:val="0"/>
          <w:marTop w:val="0"/>
          <w:marBottom w:val="0"/>
          <w:divBdr>
            <w:top w:val="none" w:sz="0" w:space="0" w:color="auto"/>
            <w:left w:val="none" w:sz="0" w:space="0" w:color="auto"/>
            <w:bottom w:val="none" w:sz="0" w:space="0" w:color="auto"/>
            <w:right w:val="none" w:sz="0" w:space="0" w:color="auto"/>
          </w:divBdr>
        </w:div>
        <w:div w:id="1999071927">
          <w:marLeft w:val="0"/>
          <w:marRight w:val="0"/>
          <w:marTop w:val="0"/>
          <w:marBottom w:val="0"/>
          <w:divBdr>
            <w:top w:val="none" w:sz="0" w:space="0" w:color="auto"/>
            <w:left w:val="none" w:sz="0" w:space="0" w:color="auto"/>
            <w:bottom w:val="none" w:sz="0" w:space="0" w:color="auto"/>
            <w:right w:val="none" w:sz="0" w:space="0" w:color="auto"/>
          </w:divBdr>
        </w:div>
        <w:div w:id="2008089561">
          <w:marLeft w:val="0"/>
          <w:marRight w:val="0"/>
          <w:marTop w:val="0"/>
          <w:marBottom w:val="0"/>
          <w:divBdr>
            <w:top w:val="none" w:sz="0" w:space="0" w:color="auto"/>
            <w:left w:val="none" w:sz="0" w:space="0" w:color="auto"/>
            <w:bottom w:val="none" w:sz="0" w:space="0" w:color="auto"/>
            <w:right w:val="none" w:sz="0" w:space="0" w:color="auto"/>
          </w:divBdr>
        </w:div>
      </w:divsChild>
    </w:div>
    <w:div w:id="818423213">
      <w:bodyDiv w:val="1"/>
      <w:marLeft w:val="0"/>
      <w:marRight w:val="0"/>
      <w:marTop w:val="0"/>
      <w:marBottom w:val="0"/>
      <w:divBdr>
        <w:top w:val="none" w:sz="0" w:space="0" w:color="auto"/>
        <w:left w:val="none" w:sz="0" w:space="0" w:color="auto"/>
        <w:bottom w:val="none" w:sz="0" w:space="0" w:color="auto"/>
        <w:right w:val="none" w:sz="0" w:space="0" w:color="auto"/>
      </w:divBdr>
    </w:div>
    <w:div w:id="1103184703">
      <w:bodyDiv w:val="1"/>
      <w:marLeft w:val="0"/>
      <w:marRight w:val="0"/>
      <w:marTop w:val="0"/>
      <w:marBottom w:val="0"/>
      <w:divBdr>
        <w:top w:val="none" w:sz="0" w:space="0" w:color="auto"/>
        <w:left w:val="none" w:sz="0" w:space="0" w:color="auto"/>
        <w:bottom w:val="none" w:sz="0" w:space="0" w:color="auto"/>
        <w:right w:val="none" w:sz="0" w:space="0" w:color="auto"/>
      </w:divBdr>
    </w:div>
    <w:div w:id="1414551952">
      <w:bodyDiv w:val="1"/>
      <w:marLeft w:val="0"/>
      <w:marRight w:val="0"/>
      <w:marTop w:val="0"/>
      <w:marBottom w:val="0"/>
      <w:divBdr>
        <w:top w:val="none" w:sz="0" w:space="0" w:color="auto"/>
        <w:left w:val="none" w:sz="0" w:space="0" w:color="auto"/>
        <w:bottom w:val="none" w:sz="0" w:space="0" w:color="auto"/>
        <w:right w:val="none" w:sz="0" w:space="0" w:color="auto"/>
      </w:divBdr>
      <w:divsChild>
        <w:div w:id="2013097821">
          <w:marLeft w:val="0"/>
          <w:marRight w:val="0"/>
          <w:marTop w:val="0"/>
          <w:marBottom w:val="0"/>
          <w:divBdr>
            <w:top w:val="none" w:sz="0" w:space="0" w:color="auto"/>
            <w:left w:val="none" w:sz="0" w:space="0" w:color="auto"/>
            <w:bottom w:val="none" w:sz="0" w:space="0" w:color="auto"/>
            <w:right w:val="none" w:sz="0" w:space="0" w:color="auto"/>
          </w:divBdr>
        </w:div>
        <w:div w:id="1537423663">
          <w:marLeft w:val="0"/>
          <w:marRight w:val="0"/>
          <w:marTop w:val="0"/>
          <w:marBottom w:val="0"/>
          <w:divBdr>
            <w:top w:val="none" w:sz="0" w:space="0" w:color="auto"/>
            <w:left w:val="none" w:sz="0" w:space="0" w:color="auto"/>
            <w:bottom w:val="none" w:sz="0" w:space="0" w:color="auto"/>
            <w:right w:val="none" w:sz="0" w:space="0" w:color="auto"/>
          </w:divBdr>
        </w:div>
      </w:divsChild>
    </w:div>
    <w:div w:id="1732844281">
      <w:bodyDiv w:val="1"/>
      <w:marLeft w:val="0"/>
      <w:marRight w:val="0"/>
      <w:marTop w:val="0"/>
      <w:marBottom w:val="0"/>
      <w:divBdr>
        <w:top w:val="none" w:sz="0" w:space="0" w:color="auto"/>
        <w:left w:val="none" w:sz="0" w:space="0" w:color="auto"/>
        <w:bottom w:val="none" w:sz="0" w:space="0" w:color="auto"/>
        <w:right w:val="none" w:sz="0" w:space="0" w:color="auto"/>
      </w:divBdr>
      <w:divsChild>
        <w:div w:id="220362359">
          <w:marLeft w:val="0"/>
          <w:marRight w:val="0"/>
          <w:marTop w:val="0"/>
          <w:marBottom w:val="0"/>
          <w:divBdr>
            <w:top w:val="none" w:sz="0" w:space="0" w:color="auto"/>
            <w:left w:val="none" w:sz="0" w:space="0" w:color="auto"/>
            <w:bottom w:val="none" w:sz="0" w:space="0" w:color="auto"/>
            <w:right w:val="none" w:sz="0" w:space="0" w:color="auto"/>
          </w:divBdr>
        </w:div>
        <w:div w:id="333463244">
          <w:marLeft w:val="0"/>
          <w:marRight w:val="0"/>
          <w:marTop w:val="0"/>
          <w:marBottom w:val="0"/>
          <w:divBdr>
            <w:top w:val="none" w:sz="0" w:space="0" w:color="auto"/>
            <w:left w:val="none" w:sz="0" w:space="0" w:color="auto"/>
            <w:bottom w:val="none" w:sz="0" w:space="0" w:color="auto"/>
            <w:right w:val="none" w:sz="0" w:space="0" w:color="auto"/>
          </w:divBdr>
        </w:div>
        <w:div w:id="500243826">
          <w:marLeft w:val="0"/>
          <w:marRight w:val="0"/>
          <w:marTop w:val="0"/>
          <w:marBottom w:val="0"/>
          <w:divBdr>
            <w:top w:val="none" w:sz="0" w:space="0" w:color="auto"/>
            <w:left w:val="none" w:sz="0" w:space="0" w:color="auto"/>
            <w:bottom w:val="none" w:sz="0" w:space="0" w:color="auto"/>
            <w:right w:val="none" w:sz="0" w:space="0" w:color="auto"/>
          </w:divBdr>
        </w:div>
        <w:div w:id="551383604">
          <w:marLeft w:val="0"/>
          <w:marRight w:val="0"/>
          <w:marTop w:val="0"/>
          <w:marBottom w:val="0"/>
          <w:divBdr>
            <w:top w:val="none" w:sz="0" w:space="0" w:color="auto"/>
            <w:left w:val="none" w:sz="0" w:space="0" w:color="auto"/>
            <w:bottom w:val="none" w:sz="0" w:space="0" w:color="auto"/>
            <w:right w:val="none" w:sz="0" w:space="0" w:color="auto"/>
          </w:divBdr>
        </w:div>
        <w:div w:id="647320407">
          <w:marLeft w:val="0"/>
          <w:marRight w:val="0"/>
          <w:marTop w:val="0"/>
          <w:marBottom w:val="0"/>
          <w:divBdr>
            <w:top w:val="none" w:sz="0" w:space="0" w:color="auto"/>
            <w:left w:val="none" w:sz="0" w:space="0" w:color="auto"/>
            <w:bottom w:val="none" w:sz="0" w:space="0" w:color="auto"/>
            <w:right w:val="none" w:sz="0" w:space="0" w:color="auto"/>
          </w:divBdr>
        </w:div>
        <w:div w:id="810950402">
          <w:marLeft w:val="0"/>
          <w:marRight w:val="0"/>
          <w:marTop w:val="0"/>
          <w:marBottom w:val="0"/>
          <w:divBdr>
            <w:top w:val="none" w:sz="0" w:space="0" w:color="auto"/>
            <w:left w:val="none" w:sz="0" w:space="0" w:color="auto"/>
            <w:bottom w:val="none" w:sz="0" w:space="0" w:color="auto"/>
            <w:right w:val="none" w:sz="0" w:space="0" w:color="auto"/>
          </w:divBdr>
        </w:div>
        <w:div w:id="1034429589">
          <w:marLeft w:val="0"/>
          <w:marRight w:val="0"/>
          <w:marTop w:val="0"/>
          <w:marBottom w:val="0"/>
          <w:divBdr>
            <w:top w:val="none" w:sz="0" w:space="0" w:color="auto"/>
            <w:left w:val="none" w:sz="0" w:space="0" w:color="auto"/>
            <w:bottom w:val="none" w:sz="0" w:space="0" w:color="auto"/>
            <w:right w:val="none" w:sz="0" w:space="0" w:color="auto"/>
          </w:divBdr>
        </w:div>
        <w:div w:id="1070082062">
          <w:marLeft w:val="0"/>
          <w:marRight w:val="0"/>
          <w:marTop w:val="0"/>
          <w:marBottom w:val="0"/>
          <w:divBdr>
            <w:top w:val="none" w:sz="0" w:space="0" w:color="auto"/>
            <w:left w:val="none" w:sz="0" w:space="0" w:color="auto"/>
            <w:bottom w:val="none" w:sz="0" w:space="0" w:color="auto"/>
            <w:right w:val="none" w:sz="0" w:space="0" w:color="auto"/>
          </w:divBdr>
        </w:div>
        <w:div w:id="1351227162">
          <w:marLeft w:val="0"/>
          <w:marRight w:val="0"/>
          <w:marTop w:val="0"/>
          <w:marBottom w:val="0"/>
          <w:divBdr>
            <w:top w:val="none" w:sz="0" w:space="0" w:color="auto"/>
            <w:left w:val="none" w:sz="0" w:space="0" w:color="auto"/>
            <w:bottom w:val="none" w:sz="0" w:space="0" w:color="auto"/>
            <w:right w:val="none" w:sz="0" w:space="0" w:color="auto"/>
          </w:divBdr>
        </w:div>
        <w:div w:id="1596865076">
          <w:marLeft w:val="0"/>
          <w:marRight w:val="0"/>
          <w:marTop w:val="0"/>
          <w:marBottom w:val="0"/>
          <w:divBdr>
            <w:top w:val="none" w:sz="0" w:space="0" w:color="auto"/>
            <w:left w:val="none" w:sz="0" w:space="0" w:color="auto"/>
            <w:bottom w:val="none" w:sz="0" w:space="0" w:color="auto"/>
            <w:right w:val="none" w:sz="0" w:space="0" w:color="auto"/>
          </w:divBdr>
        </w:div>
        <w:div w:id="1636595364">
          <w:marLeft w:val="0"/>
          <w:marRight w:val="0"/>
          <w:marTop w:val="0"/>
          <w:marBottom w:val="0"/>
          <w:divBdr>
            <w:top w:val="none" w:sz="0" w:space="0" w:color="auto"/>
            <w:left w:val="none" w:sz="0" w:space="0" w:color="auto"/>
            <w:bottom w:val="none" w:sz="0" w:space="0" w:color="auto"/>
            <w:right w:val="none" w:sz="0" w:space="0" w:color="auto"/>
          </w:divBdr>
        </w:div>
        <w:div w:id="1719934346">
          <w:marLeft w:val="0"/>
          <w:marRight w:val="0"/>
          <w:marTop w:val="0"/>
          <w:marBottom w:val="0"/>
          <w:divBdr>
            <w:top w:val="none" w:sz="0" w:space="0" w:color="auto"/>
            <w:left w:val="none" w:sz="0" w:space="0" w:color="auto"/>
            <w:bottom w:val="none" w:sz="0" w:space="0" w:color="auto"/>
            <w:right w:val="none" w:sz="0" w:space="0" w:color="auto"/>
          </w:divBdr>
        </w:div>
        <w:div w:id="1934970776">
          <w:marLeft w:val="0"/>
          <w:marRight w:val="0"/>
          <w:marTop w:val="0"/>
          <w:marBottom w:val="0"/>
          <w:divBdr>
            <w:top w:val="none" w:sz="0" w:space="0" w:color="auto"/>
            <w:left w:val="none" w:sz="0" w:space="0" w:color="auto"/>
            <w:bottom w:val="none" w:sz="0" w:space="0" w:color="auto"/>
            <w:right w:val="none" w:sz="0" w:space="0" w:color="auto"/>
          </w:divBdr>
        </w:div>
        <w:div w:id="2073889990">
          <w:marLeft w:val="0"/>
          <w:marRight w:val="0"/>
          <w:marTop w:val="0"/>
          <w:marBottom w:val="0"/>
          <w:divBdr>
            <w:top w:val="none" w:sz="0" w:space="0" w:color="auto"/>
            <w:left w:val="none" w:sz="0" w:space="0" w:color="auto"/>
            <w:bottom w:val="none" w:sz="0" w:space="0" w:color="auto"/>
            <w:right w:val="none" w:sz="0" w:space="0" w:color="auto"/>
          </w:divBdr>
        </w:div>
      </w:divsChild>
    </w:div>
    <w:div w:id="1844588344">
      <w:bodyDiv w:val="1"/>
      <w:marLeft w:val="0"/>
      <w:marRight w:val="0"/>
      <w:marTop w:val="0"/>
      <w:marBottom w:val="0"/>
      <w:divBdr>
        <w:top w:val="none" w:sz="0" w:space="0" w:color="auto"/>
        <w:left w:val="none" w:sz="0" w:space="0" w:color="auto"/>
        <w:bottom w:val="none" w:sz="0" w:space="0" w:color="auto"/>
        <w:right w:val="none" w:sz="0" w:space="0" w:color="auto"/>
      </w:divBdr>
      <w:divsChild>
        <w:div w:id="113447006">
          <w:marLeft w:val="0"/>
          <w:marRight w:val="0"/>
          <w:marTop w:val="0"/>
          <w:marBottom w:val="0"/>
          <w:divBdr>
            <w:top w:val="none" w:sz="0" w:space="0" w:color="auto"/>
            <w:left w:val="none" w:sz="0" w:space="0" w:color="auto"/>
            <w:bottom w:val="none" w:sz="0" w:space="0" w:color="auto"/>
            <w:right w:val="none" w:sz="0" w:space="0" w:color="auto"/>
          </w:divBdr>
          <w:divsChild>
            <w:div w:id="82804213">
              <w:marLeft w:val="0"/>
              <w:marRight w:val="0"/>
              <w:marTop w:val="0"/>
              <w:marBottom w:val="0"/>
              <w:divBdr>
                <w:top w:val="none" w:sz="0" w:space="0" w:color="auto"/>
                <w:left w:val="none" w:sz="0" w:space="0" w:color="auto"/>
                <w:bottom w:val="none" w:sz="0" w:space="0" w:color="auto"/>
                <w:right w:val="none" w:sz="0" w:space="0" w:color="auto"/>
              </w:divBdr>
            </w:div>
            <w:div w:id="378093234">
              <w:marLeft w:val="0"/>
              <w:marRight w:val="0"/>
              <w:marTop w:val="0"/>
              <w:marBottom w:val="0"/>
              <w:divBdr>
                <w:top w:val="none" w:sz="0" w:space="0" w:color="auto"/>
                <w:left w:val="none" w:sz="0" w:space="0" w:color="auto"/>
                <w:bottom w:val="none" w:sz="0" w:space="0" w:color="auto"/>
                <w:right w:val="none" w:sz="0" w:space="0" w:color="auto"/>
              </w:divBdr>
            </w:div>
            <w:div w:id="826172473">
              <w:marLeft w:val="0"/>
              <w:marRight w:val="0"/>
              <w:marTop w:val="0"/>
              <w:marBottom w:val="0"/>
              <w:divBdr>
                <w:top w:val="none" w:sz="0" w:space="0" w:color="auto"/>
                <w:left w:val="none" w:sz="0" w:space="0" w:color="auto"/>
                <w:bottom w:val="none" w:sz="0" w:space="0" w:color="auto"/>
                <w:right w:val="none" w:sz="0" w:space="0" w:color="auto"/>
              </w:divBdr>
            </w:div>
            <w:div w:id="1231891794">
              <w:marLeft w:val="0"/>
              <w:marRight w:val="0"/>
              <w:marTop w:val="0"/>
              <w:marBottom w:val="0"/>
              <w:divBdr>
                <w:top w:val="none" w:sz="0" w:space="0" w:color="auto"/>
                <w:left w:val="none" w:sz="0" w:space="0" w:color="auto"/>
                <w:bottom w:val="none" w:sz="0" w:space="0" w:color="auto"/>
                <w:right w:val="none" w:sz="0" w:space="0" w:color="auto"/>
              </w:divBdr>
            </w:div>
            <w:div w:id="13166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6040">
      <w:bodyDiv w:val="1"/>
      <w:marLeft w:val="0"/>
      <w:marRight w:val="0"/>
      <w:marTop w:val="0"/>
      <w:marBottom w:val="0"/>
      <w:divBdr>
        <w:top w:val="none" w:sz="0" w:space="0" w:color="auto"/>
        <w:left w:val="none" w:sz="0" w:space="0" w:color="auto"/>
        <w:bottom w:val="none" w:sz="0" w:space="0" w:color="auto"/>
        <w:right w:val="none" w:sz="0" w:space="0" w:color="auto"/>
      </w:divBdr>
      <w:divsChild>
        <w:div w:id="826436231">
          <w:marLeft w:val="0"/>
          <w:marRight w:val="0"/>
          <w:marTop w:val="0"/>
          <w:marBottom w:val="0"/>
          <w:divBdr>
            <w:top w:val="none" w:sz="0" w:space="0" w:color="auto"/>
            <w:left w:val="none" w:sz="0" w:space="0" w:color="auto"/>
            <w:bottom w:val="none" w:sz="0" w:space="0" w:color="auto"/>
            <w:right w:val="none" w:sz="0" w:space="0" w:color="auto"/>
          </w:divBdr>
          <w:divsChild>
            <w:div w:id="22096182">
              <w:marLeft w:val="0"/>
              <w:marRight w:val="0"/>
              <w:marTop w:val="0"/>
              <w:marBottom w:val="0"/>
              <w:divBdr>
                <w:top w:val="none" w:sz="0" w:space="0" w:color="auto"/>
                <w:left w:val="none" w:sz="0" w:space="0" w:color="auto"/>
                <w:bottom w:val="none" w:sz="0" w:space="0" w:color="auto"/>
                <w:right w:val="none" w:sz="0" w:space="0" w:color="auto"/>
              </w:divBdr>
            </w:div>
            <w:div w:id="353726526">
              <w:marLeft w:val="0"/>
              <w:marRight w:val="0"/>
              <w:marTop w:val="0"/>
              <w:marBottom w:val="0"/>
              <w:divBdr>
                <w:top w:val="none" w:sz="0" w:space="0" w:color="auto"/>
                <w:left w:val="none" w:sz="0" w:space="0" w:color="auto"/>
                <w:bottom w:val="none" w:sz="0" w:space="0" w:color="auto"/>
                <w:right w:val="none" w:sz="0" w:space="0" w:color="auto"/>
              </w:divBdr>
            </w:div>
            <w:div w:id="506864809">
              <w:marLeft w:val="0"/>
              <w:marRight w:val="0"/>
              <w:marTop w:val="0"/>
              <w:marBottom w:val="0"/>
              <w:divBdr>
                <w:top w:val="none" w:sz="0" w:space="0" w:color="auto"/>
                <w:left w:val="none" w:sz="0" w:space="0" w:color="auto"/>
                <w:bottom w:val="none" w:sz="0" w:space="0" w:color="auto"/>
                <w:right w:val="none" w:sz="0" w:space="0" w:color="auto"/>
              </w:divBdr>
            </w:div>
            <w:div w:id="675034858">
              <w:marLeft w:val="0"/>
              <w:marRight w:val="0"/>
              <w:marTop w:val="0"/>
              <w:marBottom w:val="0"/>
              <w:divBdr>
                <w:top w:val="none" w:sz="0" w:space="0" w:color="auto"/>
                <w:left w:val="none" w:sz="0" w:space="0" w:color="auto"/>
                <w:bottom w:val="none" w:sz="0" w:space="0" w:color="auto"/>
                <w:right w:val="none" w:sz="0" w:space="0" w:color="auto"/>
              </w:divBdr>
            </w:div>
            <w:div w:id="799029727">
              <w:marLeft w:val="0"/>
              <w:marRight w:val="0"/>
              <w:marTop w:val="0"/>
              <w:marBottom w:val="0"/>
              <w:divBdr>
                <w:top w:val="none" w:sz="0" w:space="0" w:color="auto"/>
                <w:left w:val="none" w:sz="0" w:space="0" w:color="auto"/>
                <w:bottom w:val="none" w:sz="0" w:space="0" w:color="auto"/>
                <w:right w:val="none" w:sz="0" w:space="0" w:color="auto"/>
              </w:divBdr>
            </w:div>
            <w:div w:id="13892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1412">
      <w:bodyDiv w:val="1"/>
      <w:marLeft w:val="0"/>
      <w:marRight w:val="0"/>
      <w:marTop w:val="0"/>
      <w:marBottom w:val="0"/>
      <w:divBdr>
        <w:top w:val="none" w:sz="0" w:space="0" w:color="auto"/>
        <w:left w:val="none" w:sz="0" w:space="0" w:color="auto"/>
        <w:bottom w:val="none" w:sz="0" w:space="0" w:color="auto"/>
        <w:right w:val="none" w:sz="0" w:space="0" w:color="auto"/>
      </w:divBdr>
      <w:divsChild>
        <w:div w:id="259458357">
          <w:marLeft w:val="0"/>
          <w:marRight w:val="0"/>
          <w:marTop w:val="0"/>
          <w:marBottom w:val="0"/>
          <w:divBdr>
            <w:top w:val="none" w:sz="0" w:space="0" w:color="auto"/>
            <w:left w:val="none" w:sz="0" w:space="0" w:color="auto"/>
            <w:bottom w:val="none" w:sz="0" w:space="0" w:color="auto"/>
            <w:right w:val="none" w:sz="0" w:space="0" w:color="auto"/>
          </w:divBdr>
        </w:div>
        <w:div w:id="1228490230">
          <w:marLeft w:val="0"/>
          <w:marRight w:val="0"/>
          <w:marTop w:val="0"/>
          <w:marBottom w:val="0"/>
          <w:divBdr>
            <w:top w:val="none" w:sz="0" w:space="0" w:color="auto"/>
            <w:left w:val="none" w:sz="0" w:space="0" w:color="auto"/>
            <w:bottom w:val="none" w:sz="0" w:space="0" w:color="auto"/>
            <w:right w:val="none" w:sz="0" w:space="0" w:color="auto"/>
          </w:divBdr>
        </w:div>
        <w:div w:id="1282297157">
          <w:marLeft w:val="0"/>
          <w:marRight w:val="0"/>
          <w:marTop w:val="0"/>
          <w:marBottom w:val="0"/>
          <w:divBdr>
            <w:top w:val="none" w:sz="0" w:space="0" w:color="auto"/>
            <w:left w:val="none" w:sz="0" w:space="0" w:color="auto"/>
            <w:bottom w:val="none" w:sz="0" w:space="0" w:color="auto"/>
            <w:right w:val="none" w:sz="0" w:space="0" w:color="auto"/>
          </w:divBdr>
        </w:div>
        <w:div w:id="1401751061">
          <w:marLeft w:val="0"/>
          <w:marRight w:val="0"/>
          <w:marTop w:val="0"/>
          <w:marBottom w:val="0"/>
          <w:divBdr>
            <w:top w:val="none" w:sz="0" w:space="0" w:color="auto"/>
            <w:left w:val="none" w:sz="0" w:space="0" w:color="auto"/>
            <w:bottom w:val="none" w:sz="0" w:space="0" w:color="auto"/>
            <w:right w:val="none" w:sz="0" w:space="0" w:color="auto"/>
          </w:divBdr>
        </w:div>
        <w:div w:id="1722631298">
          <w:marLeft w:val="0"/>
          <w:marRight w:val="0"/>
          <w:marTop w:val="0"/>
          <w:marBottom w:val="0"/>
          <w:divBdr>
            <w:top w:val="none" w:sz="0" w:space="0" w:color="auto"/>
            <w:left w:val="none" w:sz="0" w:space="0" w:color="auto"/>
            <w:bottom w:val="none" w:sz="0" w:space="0" w:color="auto"/>
            <w:right w:val="none" w:sz="0" w:space="0" w:color="auto"/>
          </w:divBdr>
        </w:div>
        <w:div w:id="1770347319">
          <w:marLeft w:val="0"/>
          <w:marRight w:val="0"/>
          <w:marTop w:val="0"/>
          <w:marBottom w:val="0"/>
          <w:divBdr>
            <w:top w:val="none" w:sz="0" w:space="0" w:color="auto"/>
            <w:left w:val="none" w:sz="0" w:space="0" w:color="auto"/>
            <w:bottom w:val="none" w:sz="0" w:space="0" w:color="auto"/>
            <w:right w:val="none" w:sz="0" w:space="0" w:color="auto"/>
          </w:divBdr>
        </w:div>
      </w:divsChild>
    </w:div>
    <w:div w:id="1992324334">
      <w:bodyDiv w:val="1"/>
      <w:marLeft w:val="0"/>
      <w:marRight w:val="0"/>
      <w:marTop w:val="0"/>
      <w:marBottom w:val="0"/>
      <w:divBdr>
        <w:top w:val="none" w:sz="0" w:space="0" w:color="auto"/>
        <w:left w:val="none" w:sz="0" w:space="0" w:color="auto"/>
        <w:bottom w:val="none" w:sz="0" w:space="0" w:color="auto"/>
        <w:right w:val="none" w:sz="0" w:space="0" w:color="auto"/>
      </w:divBdr>
    </w:div>
    <w:div w:id="20236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A29C-F287-4BF1-8EB4-605BC906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52466019.dotm</Template>
  <TotalTime>0</TotalTime>
  <Pages>3</Pages>
  <Words>390</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Lindner KGaA</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claudia</dc:creator>
  <cp:keywords/>
  <cp:lastModifiedBy>Anna Hoeber</cp:lastModifiedBy>
  <cp:revision>8</cp:revision>
  <cp:lastPrinted>2017-11-14T15:35:00Z</cp:lastPrinted>
  <dcterms:created xsi:type="dcterms:W3CDTF">2019-07-02T12:10:00Z</dcterms:created>
  <dcterms:modified xsi:type="dcterms:W3CDTF">2019-10-07T11:12:00Z</dcterms:modified>
</cp:coreProperties>
</file>