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4B5BFD" w:rsidRDefault="0049315C">
      <w:pPr>
        <w:pStyle w:val="Sender1"/>
        <w:spacing w:after="480" w:line="360" w:lineRule="auto"/>
        <w:jc w:val="left"/>
        <w:rPr>
          <w:rFonts w:ascii="Zurich Sans Light" w:hAnsi="Zurich Sans Light"/>
          <w:snapToGrid w:val="0"/>
          <w:sz w:val="28"/>
          <w:szCs w:val="28"/>
          <w:lang w:val="de-DE" w:eastAsia="en-US"/>
        </w:rPr>
        <w:sectPr w:rsidR="0049315C" w:rsidRPr="004B5BF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6D61CCFA" w14:textId="5B0285A3" w:rsidR="008B356C" w:rsidRPr="004B5BFD" w:rsidRDefault="008B356C" w:rsidP="008B356C">
      <w:pPr>
        <w:rPr>
          <w:rFonts w:ascii="Zurich Sans Light" w:hAnsi="Zurich Sans Light" w:cs="Arial"/>
          <w:sz w:val="32"/>
          <w:szCs w:val="32"/>
        </w:rPr>
      </w:pPr>
      <w:r w:rsidRPr="004B5BFD">
        <w:rPr>
          <w:rFonts w:ascii="Zurich Sans Light" w:hAnsi="Zurich Sans Light" w:cs="Arial"/>
          <w:sz w:val="32"/>
          <w:szCs w:val="32"/>
        </w:rPr>
        <w:t>Geräteversicherung: Zurich startet Kooperation mit Cyberport und Schutzbrief24</w:t>
      </w:r>
    </w:p>
    <w:p w14:paraId="2D747937" w14:textId="5C017905" w:rsidR="002F3B5D" w:rsidRPr="004B5BFD" w:rsidRDefault="002F3B5D" w:rsidP="002F3B5D">
      <w:pPr>
        <w:rPr>
          <w:rFonts w:ascii="Zurich Sans Light" w:hAnsi="Zurich Sans Light"/>
          <w:sz w:val="32"/>
          <w:szCs w:val="32"/>
        </w:rPr>
      </w:pPr>
    </w:p>
    <w:p w14:paraId="56E0D3D1" w14:textId="685AEBB3" w:rsidR="00011E9C" w:rsidRPr="004B5BFD" w:rsidRDefault="00011E9C" w:rsidP="006F66A6">
      <w:pPr>
        <w:rPr>
          <w:rFonts w:ascii="Zurich Sans Light" w:hAnsi="Zurich Sans Light" w:cs="Arial"/>
          <w:sz w:val="32"/>
          <w:szCs w:val="32"/>
          <w:lang w:val="de-DE"/>
        </w:rPr>
      </w:pPr>
    </w:p>
    <w:p w14:paraId="4F02ACEB" w14:textId="77777777" w:rsidR="004B5BFD" w:rsidRPr="004B5BFD" w:rsidRDefault="004B5BFD" w:rsidP="004B5BFD">
      <w:pPr>
        <w:spacing w:line="276" w:lineRule="auto"/>
        <w:rPr>
          <w:rFonts w:ascii="Zurich Sans" w:hAnsi="Zurich Sans" w:cs="Arial"/>
          <w:sz w:val="28"/>
          <w:szCs w:val="28"/>
        </w:rPr>
      </w:pPr>
      <w:r w:rsidRPr="004B5BFD">
        <w:rPr>
          <w:rFonts w:ascii="Zurich Sans" w:hAnsi="Zurich Sans" w:cs="Arial"/>
          <w:sz w:val="28"/>
          <w:szCs w:val="28"/>
        </w:rPr>
        <w:t>Köln, 21. Juni 2022 – Die Zurich Gruppe Deutschland die Cyberport GmbH und Schutzbrief24 kooperieren im Bereich der Geräteversicherung: Ab sofort können Privat- und Geschäftskunden optional eine Geräteversicherung abschließen, wenn sie elektronische Endgeräte bei Cyberport kaufen, einem der größten Anbieter für IT und Hardware in Europa und Teil von Hubert Burda Media. Die Vertragsverwaltung und das komplette Schadenmanagement werden dabei von Schutzbrief24 übernommen, einem Unternehmen der Einhaus-Gruppe und langjährigem Partner von Zurich und Cyberport.</w:t>
      </w:r>
    </w:p>
    <w:p w14:paraId="34B09168" w14:textId="77777777" w:rsidR="004B5BFD" w:rsidRPr="004B5BFD" w:rsidRDefault="004B5BFD" w:rsidP="004B5BFD">
      <w:pPr>
        <w:spacing w:line="276" w:lineRule="auto"/>
        <w:rPr>
          <w:rFonts w:ascii="Zurich Sans" w:hAnsi="Zurich Sans" w:cs="Arial"/>
          <w:sz w:val="28"/>
          <w:szCs w:val="28"/>
        </w:rPr>
      </w:pPr>
    </w:p>
    <w:p w14:paraId="74C71B0B" w14:textId="77777777" w:rsidR="004B5BFD" w:rsidRPr="004B5BFD" w:rsidRDefault="004B5BFD" w:rsidP="004B5BFD">
      <w:pPr>
        <w:spacing w:line="276" w:lineRule="auto"/>
        <w:rPr>
          <w:rFonts w:ascii="Zurich Sans" w:hAnsi="Zurich Sans" w:cs="Arial"/>
          <w:b/>
          <w:bCs/>
          <w:sz w:val="28"/>
          <w:szCs w:val="28"/>
        </w:rPr>
      </w:pPr>
      <w:r w:rsidRPr="004B5BFD">
        <w:rPr>
          <w:rFonts w:ascii="Zurich Sans" w:hAnsi="Zurich Sans" w:cs="Arial"/>
          <w:b/>
          <w:bCs/>
          <w:sz w:val="28"/>
          <w:szCs w:val="28"/>
        </w:rPr>
        <w:t xml:space="preserve">Drei Möglichkeiten zum Geräteschutz </w:t>
      </w:r>
    </w:p>
    <w:p w14:paraId="15657427" w14:textId="1EE37770" w:rsidR="004B5BFD" w:rsidRPr="004B5BFD" w:rsidRDefault="004B5BFD" w:rsidP="004B5BFD">
      <w:pPr>
        <w:spacing w:line="276" w:lineRule="auto"/>
        <w:rPr>
          <w:rFonts w:ascii="Zurich Sans" w:hAnsi="Zurich Sans" w:cs="Arial"/>
          <w:sz w:val="28"/>
          <w:szCs w:val="28"/>
        </w:rPr>
      </w:pPr>
      <w:r w:rsidRPr="004B5BFD">
        <w:rPr>
          <w:rFonts w:ascii="Zurich Sans" w:hAnsi="Zurich Sans" w:cs="Arial"/>
          <w:sz w:val="28"/>
          <w:szCs w:val="28"/>
        </w:rPr>
        <w:t xml:space="preserve">Der „Cyberport </w:t>
      </w:r>
      <w:proofErr w:type="spellStart"/>
      <w:r w:rsidRPr="004B5BFD">
        <w:rPr>
          <w:rFonts w:ascii="Zurich Sans" w:hAnsi="Zurich Sans" w:cs="Arial"/>
          <w:sz w:val="28"/>
          <w:szCs w:val="28"/>
        </w:rPr>
        <w:t>extraSchutz</w:t>
      </w:r>
      <w:proofErr w:type="spellEnd"/>
      <w:r w:rsidRPr="004B5BFD">
        <w:rPr>
          <w:rFonts w:ascii="Zurich Sans" w:hAnsi="Zurich Sans" w:cs="Arial"/>
          <w:sz w:val="28"/>
          <w:szCs w:val="28"/>
        </w:rPr>
        <w:t xml:space="preserve">“ kann in Deutschland und Österreich im Onlineshop, in dem der 16 Läden und auch über die Hotline beispielsweise für Notebooks, Tablets und Smartphones erworben werden. Die Versicherung springt bei Unfall- oder Feuchtigkeitsschäden sowie Diebstahl ein. Außerdem greift sie bei Material- und Produktionsfehlern Die Kundinnen und Kunden können zwischen drei Produktvarianten wählen: </w:t>
      </w:r>
      <w:r w:rsidRPr="004B5BFD">
        <w:rPr>
          <w:rFonts w:ascii="Zurich Sans" w:hAnsi="Zurich Sans" w:cs="Arial"/>
          <w:sz w:val="28"/>
          <w:szCs w:val="28"/>
        </w:rPr>
        <w:br/>
      </w:r>
    </w:p>
    <w:p w14:paraId="7025B915" w14:textId="77777777" w:rsidR="004B5BFD" w:rsidRPr="004B5BFD" w:rsidRDefault="004B5BFD" w:rsidP="004B5BFD">
      <w:pPr>
        <w:pStyle w:val="Listenabsatz"/>
        <w:numPr>
          <w:ilvl w:val="0"/>
          <w:numId w:val="32"/>
        </w:numPr>
        <w:tabs>
          <w:tab w:val="clear" w:pos="340"/>
          <w:tab w:val="clear" w:pos="680"/>
          <w:tab w:val="clear" w:pos="1021"/>
          <w:tab w:val="clear" w:pos="2381"/>
          <w:tab w:val="clear" w:pos="3742"/>
          <w:tab w:val="clear" w:pos="5103"/>
          <w:tab w:val="clear" w:pos="6804"/>
        </w:tabs>
        <w:spacing w:after="160" w:line="276" w:lineRule="auto"/>
        <w:rPr>
          <w:rFonts w:ascii="Zurich Sans" w:hAnsi="Zurich Sans" w:cs="Arial"/>
          <w:sz w:val="28"/>
          <w:szCs w:val="28"/>
        </w:rPr>
      </w:pPr>
      <w:r w:rsidRPr="004B5BFD">
        <w:rPr>
          <w:rFonts w:ascii="Zurich Sans" w:hAnsi="Zurich Sans" w:cs="Arial"/>
          <w:sz w:val="28"/>
          <w:szCs w:val="28"/>
        </w:rPr>
        <w:t xml:space="preserve">Der </w:t>
      </w:r>
      <w:r w:rsidRPr="004B5BFD">
        <w:rPr>
          <w:rFonts w:ascii="Zurich Sans" w:hAnsi="Zurich Sans" w:cs="Arial"/>
          <w:b/>
          <w:bCs/>
          <w:sz w:val="28"/>
          <w:szCs w:val="28"/>
        </w:rPr>
        <w:t xml:space="preserve">„Cyberport </w:t>
      </w:r>
      <w:proofErr w:type="spellStart"/>
      <w:r w:rsidRPr="004B5BFD">
        <w:rPr>
          <w:rFonts w:ascii="Zurich Sans" w:hAnsi="Zurich Sans" w:cs="Arial"/>
          <w:b/>
          <w:bCs/>
          <w:sz w:val="28"/>
          <w:szCs w:val="28"/>
        </w:rPr>
        <w:t>extraSchutz</w:t>
      </w:r>
      <w:proofErr w:type="spellEnd"/>
      <w:r w:rsidRPr="004B5BFD">
        <w:rPr>
          <w:rFonts w:ascii="Zurich Sans" w:hAnsi="Zurich Sans" w:cs="Arial"/>
          <w:b/>
          <w:bCs/>
          <w:sz w:val="28"/>
          <w:szCs w:val="28"/>
        </w:rPr>
        <w:t xml:space="preserve"> Smartphone“</w:t>
      </w:r>
      <w:r w:rsidRPr="004B5BFD">
        <w:rPr>
          <w:rFonts w:ascii="Zurich Sans" w:hAnsi="Zurich Sans" w:cs="Arial"/>
          <w:sz w:val="28"/>
          <w:szCs w:val="28"/>
        </w:rPr>
        <w:t xml:space="preserve"> schützt Mobiltelefone aller Hersteller. </w:t>
      </w:r>
    </w:p>
    <w:p w14:paraId="723A4E51" w14:textId="77777777" w:rsidR="004B5BFD" w:rsidRPr="004B5BFD" w:rsidRDefault="004B5BFD" w:rsidP="004B5BFD">
      <w:pPr>
        <w:pStyle w:val="Listenabsatz"/>
        <w:numPr>
          <w:ilvl w:val="0"/>
          <w:numId w:val="32"/>
        </w:numPr>
        <w:tabs>
          <w:tab w:val="clear" w:pos="340"/>
          <w:tab w:val="clear" w:pos="680"/>
          <w:tab w:val="clear" w:pos="1021"/>
          <w:tab w:val="clear" w:pos="2381"/>
          <w:tab w:val="clear" w:pos="3742"/>
          <w:tab w:val="clear" w:pos="5103"/>
          <w:tab w:val="clear" w:pos="6804"/>
        </w:tabs>
        <w:spacing w:after="160" w:line="276" w:lineRule="auto"/>
        <w:rPr>
          <w:rFonts w:ascii="Zurich Sans" w:hAnsi="Zurich Sans" w:cs="Arial"/>
          <w:sz w:val="28"/>
          <w:szCs w:val="28"/>
        </w:rPr>
      </w:pPr>
      <w:r w:rsidRPr="004B5BFD">
        <w:rPr>
          <w:rFonts w:ascii="Zurich Sans" w:hAnsi="Zurich Sans" w:cs="Arial"/>
          <w:sz w:val="28"/>
          <w:szCs w:val="28"/>
        </w:rPr>
        <w:t>Sonstige elektronische Geräte werden durch den „</w:t>
      </w:r>
      <w:r w:rsidRPr="004B5BFD">
        <w:rPr>
          <w:rFonts w:ascii="Zurich Sans" w:hAnsi="Zurich Sans" w:cs="Arial"/>
          <w:b/>
          <w:bCs/>
          <w:sz w:val="28"/>
          <w:szCs w:val="28"/>
        </w:rPr>
        <w:t xml:space="preserve">Cyberport </w:t>
      </w:r>
      <w:proofErr w:type="spellStart"/>
      <w:r w:rsidRPr="004B5BFD">
        <w:rPr>
          <w:rFonts w:ascii="Zurich Sans" w:hAnsi="Zurich Sans" w:cs="Arial"/>
          <w:b/>
          <w:bCs/>
          <w:sz w:val="28"/>
          <w:szCs w:val="28"/>
        </w:rPr>
        <w:t>extraSchutz</w:t>
      </w:r>
      <w:proofErr w:type="spellEnd"/>
      <w:r w:rsidRPr="004B5BFD">
        <w:rPr>
          <w:rFonts w:ascii="Zurich Sans" w:hAnsi="Zurich Sans" w:cs="Arial"/>
          <w:b/>
          <w:bCs/>
          <w:sz w:val="28"/>
          <w:szCs w:val="28"/>
        </w:rPr>
        <w:t>“</w:t>
      </w:r>
      <w:r w:rsidRPr="004B5BFD">
        <w:rPr>
          <w:rFonts w:ascii="Zurich Sans" w:hAnsi="Zurich Sans" w:cs="Arial"/>
          <w:sz w:val="28"/>
          <w:szCs w:val="28"/>
        </w:rPr>
        <w:t xml:space="preserve"> abgedeckt. </w:t>
      </w:r>
    </w:p>
    <w:p w14:paraId="41DB64A6" w14:textId="77777777" w:rsidR="004B5BFD" w:rsidRPr="004B5BFD" w:rsidRDefault="004B5BFD" w:rsidP="004B5BFD">
      <w:pPr>
        <w:pStyle w:val="Listenabsatz"/>
        <w:numPr>
          <w:ilvl w:val="0"/>
          <w:numId w:val="32"/>
        </w:numPr>
        <w:tabs>
          <w:tab w:val="clear" w:pos="340"/>
          <w:tab w:val="clear" w:pos="680"/>
          <w:tab w:val="clear" w:pos="1021"/>
          <w:tab w:val="clear" w:pos="2381"/>
          <w:tab w:val="clear" w:pos="3742"/>
          <w:tab w:val="clear" w:pos="5103"/>
          <w:tab w:val="clear" w:pos="6804"/>
        </w:tabs>
        <w:spacing w:after="160" w:line="276" w:lineRule="auto"/>
        <w:rPr>
          <w:rFonts w:ascii="Zurich Sans" w:hAnsi="Zurich Sans" w:cs="Arial"/>
          <w:sz w:val="28"/>
          <w:szCs w:val="28"/>
        </w:rPr>
      </w:pPr>
      <w:r w:rsidRPr="004B5BFD">
        <w:rPr>
          <w:rFonts w:ascii="Zurich Sans" w:hAnsi="Zurich Sans" w:cs="Arial"/>
          <w:sz w:val="28"/>
          <w:szCs w:val="28"/>
        </w:rPr>
        <w:lastRenderedPageBreak/>
        <w:t>Für Produkte des Herstellers Apple, z.B. Tablets, Smart Watches, gibt es den speziellen „</w:t>
      </w:r>
      <w:r w:rsidRPr="004B5BFD">
        <w:rPr>
          <w:rFonts w:ascii="Zurich Sans" w:hAnsi="Zurich Sans" w:cs="Arial"/>
          <w:b/>
          <w:bCs/>
          <w:sz w:val="28"/>
          <w:szCs w:val="28"/>
        </w:rPr>
        <w:t xml:space="preserve">Cyberport </w:t>
      </w:r>
      <w:proofErr w:type="spellStart"/>
      <w:r w:rsidRPr="004B5BFD">
        <w:rPr>
          <w:rFonts w:ascii="Zurich Sans" w:hAnsi="Zurich Sans" w:cs="Arial"/>
          <w:b/>
          <w:bCs/>
          <w:sz w:val="28"/>
          <w:szCs w:val="28"/>
        </w:rPr>
        <w:t>extraSchutz</w:t>
      </w:r>
      <w:proofErr w:type="spellEnd"/>
      <w:r w:rsidRPr="004B5BFD">
        <w:rPr>
          <w:rFonts w:ascii="Zurich Sans" w:hAnsi="Zurich Sans" w:cs="Arial"/>
          <w:b/>
          <w:bCs/>
          <w:sz w:val="28"/>
          <w:szCs w:val="28"/>
        </w:rPr>
        <w:t xml:space="preserve"> Apple“</w:t>
      </w:r>
      <w:r w:rsidRPr="004B5BFD">
        <w:rPr>
          <w:rFonts w:ascii="Zurich Sans" w:hAnsi="Zurich Sans" w:cs="Arial"/>
          <w:sz w:val="28"/>
          <w:szCs w:val="28"/>
        </w:rPr>
        <w:t xml:space="preserve">. </w:t>
      </w:r>
    </w:p>
    <w:p w14:paraId="18B10B73" w14:textId="590A6AF1" w:rsidR="004B5BFD" w:rsidRPr="004B5BFD" w:rsidRDefault="004B5BFD" w:rsidP="004B5BFD">
      <w:pPr>
        <w:spacing w:line="276" w:lineRule="auto"/>
        <w:rPr>
          <w:rFonts w:ascii="Zurich Sans" w:hAnsi="Zurich Sans" w:cs="Arial"/>
          <w:sz w:val="28"/>
          <w:szCs w:val="28"/>
        </w:rPr>
      </w:pPr>
      <w:r w:rsidRPr="004B5BFD">
        <w:rPr>
          <w:rFonts w:ascii="Zurich Sans" w:hAnsi="Zurich Sans" w:cs="Arial"/>
          <w:sz w:val="28"/>
          <w:szCs w:val="28"/>
        </w:rPr>
        <w:t>Bezüglich der Laufzeiten hat der Kunde diverse Möglichkeiten, sein Gerät zu schützen, teilweise sogar bis zu 48 Monate.</w:t>
      </w:r>
    </w:p>
    <w:p w14:paraId="34FE14DD" w14:textId="696EAA9C" w:rsidR="004B5BFD" w:rsidRPr="004B5BFD" w:rsidRDefault="004B5BFD" w:rsidP="004B5BFD">
      <w:pPr>
        <w:spacing w:line="276" w:lineRule="auto"/>
        <w:rPr>
          <w:rFonts w:ascii="Zurich Sans" w:hAnsi="Zurich Sans" w:cs="Arial"/>
          <w:b/>
          <w:bCs/>
          <w:sz w:val="28"/>
          <w:szCs w:val="28"/>
        </w:rPr>
      </w:pPr>
      <w:r w:rsidRPr="004B5BFD">
        <w:rPr>
          <w:rFonts w:ascii="Zurich Sans" w:hAnsi="Zurich Sans" w:cs="Arial"/>
          <w:sz w:val="28"/>
          <w:szCs w:val="28"/>
        </w:rPr>
        <w:br/>
      </w:r>
      <w:r w:rsidRPr="004B5BFD">
        <w:rPr>
          <w:rFonts w:ascii="Zurich Sans" w:hAnsi="Zurich Sans" w:cs="Arial"/>
          <w:b/>
          <w:bCs/>
          <w:sz w:val="28"/>
          <w:szCs w:val="28"/>
        </w:rPr>
        <w:t>Schadenregulierung unter Nachhaltigkeitsaspekten</w:t>
      </w:r>
    </w:p>
    <w:p w14:paraId="12732307" w14:textId="77777777" w:rsidR="004B5BFD" w:rsidRPr="004B5BFD" w:rsidRDefault="004B5BFD" w:rsidP="004B5BFD">
      <w:pPr>
        <w:spacing w:line="276" w:lineRule="auto"/>
        <w:rPr>
          <w:rFonts w:ascii="Zurich Sans" w:hAnsi="Zurich Sans" w:cs="Arial"/>
          <w:sz w:val="28"/>
          <w:szCs w:val="28"/>
        </w:rPr>
      </w:pPr>
      <w:r w:rsidRPr="004B5BFD">
        <w:rPr>
          <w:rFonts w:ascii="Zurich Sans" w:hAnsi="Zurich Sans" w:cs="Arial"/>
          <w:sz w:val="28"/>
          <w:szCs w:val="28"/>
        </w:rPr>
        <w:t>Im Fall des Falles haben Kunden mehrere Möglichkeiten den Schaden an ihrem Technikgerät zu melden: über ein Online-Portal, telefonisch oder per E-Mail. Unter Nachhaltigkeitsaspekten wird grundsätzlich immer angestrebt, die Produkte zu reparieren bzw. mit einem Tauschgerät oder sogenannten „</w:t>
      </w:r>
      <w:proofErr w:type="spellStart"/>
      <w:r w:rsidRPr="004B5BFD">
        <w:rPr>
          <w:rFonts w:ascii="Zurich Sans" w:hAnsi="Zurich Sans" w:cs="Arial"/>
          <w:sz w:val="28"/>
          <w:szCs w:val="28"/>
        </w:rPr>
        <w:t>refurbished</w:t>
      </w:r>
      <w:proofErr w:type="spellEnd"/>
      <w:r w:rsidRPr="004B5BFD">
        <w:rPr>
          <w:rFonts w:ascii="Zurich Sans" w:hAnsi="Zurich Sans" w:cs="Arial"/>
          <w:sz w:val="28"/>
          <w:szCs w:val="28"/>
        </w:rPr>
        <w:t>“ Gerät zu ersetzen. Das bedeutet, dass das gebrauchte Gerät vom Hersteller gründlich überprüft und generalüberholt wurde.</w:t>
      </w:r>
    </w:p>
    <w:p w14:paraId="6613749E" w14:textId="77777777" w:rsidR="004B5BFD" w:rsidRPr="004B5BFD" w:rsidRDefault="004B5BFD" w:rsidP="004B5BFD">
      <w:pPr>
        <w:spacing w:line="276" w:lineRule="auto"/>
        <w:rPr>
          <w:rFonts w:ascii="Zurich Sans" w:hAnsi="Zurich Sans" w:cs="Arial"/>
          <w:sz w:val="28"/>
          <w:szCs w:val="28"/>
        </w:rPr>
      </w:pPr>
    </w:p>
    <w:p w14:paraId="136DD0A1" w14:textId="77777777" w:rsidR="004B5BFD" w:rsidRPr="004B5BFD" w:rsidRDefault="004B5BFD" w:rsidP="004B5BFD">
      <w:pPr>
        <w:spacing w:line="276" w:lineRule="auto"/>
        <w:rPr>
          <w:rFonts w:ascii="Zurich Sans" w:hAnsi="Zurich Sans" w:cs="Arial"/>
          <w:b/>
          <w:bCs/>
          <w:sz w:val="28"/>
          <w:szCs w:val="28"/>
        </w:rPr>
      </w:pPr>
      <w:r w:rsidRPr="004B5BFD">
        <w:rPr>
          <w:rFonts w:ascii="Zurich Sans" w:hAnsi="Zurich Sans" w:cs="Arial"/>
          <w:b/>
          <w:bCs/>
          <w:sz w:val="28"/>
          <w:szCs w:val="28"/>
        </w:rPr>
        <w:t>Länger Freude an Technik</w:t>
      </w:r>
    </w:p>
    <w:p w14:paraId="76E9744C" w14:textId="77777777" w:rsidR="004B5BFD" w:rsidRPr="004B5BFD" w:rsidRDefault="004B5BFD" w:rsidP="004B5BFD">
      <w:pPr>
        <w:spacing w:line="276" w:lineRule="auto"/>
        <w:rPr>
          <w:rFonts w:ascii="Zurich Sans" w:hAnsi="Zurich Sans" w:cs="Arial"/>
          <w:sz w:val="28"/>
          <w:szCs w:val="28"/>
        </w:rPr>
      </w:pPr>
      <w:r w:rsidRPr="004B5BFD">
        <w:rPr>
          <w:rFonts w:ascii="Zurich Sans" w:hAnsi="Zurich Sans" w:cs="Arial"/>
          <w:sz w:val="28"/>
          <w:szCs w:val="28"/>
        </w:rPr>
        <w:t xml:space="preserve">„Elektronische Endgeräte werden immer hochwertiger. Und damit wächst auch der Bedarf diese besonders zu schützen. Wir freuen uns, dass wir im Rahmen der Kooperation mit Cyberport und Schutzbrief24 Kunden direkt beim Erwerb elektronischer Geräte einen passenden Schutz anbieten können,“ so Sebastian Wolf, </w:t>
      </w:r>
      <w:r w:rsidRPr="004B5BFD">
        <w:rPr>
          <w:rFonts w:ascii="Zurich Sans" w:hAnsi="Zurich Sans" w:cs="Arial"/>
          <w:sz w:val="28"/>
          <w:szCs w:val="28"/>
          <w:shd w:val="clear" w:color="auto" w:fill="FFFFFF"/>
        </w:rPr>
        <w:t>Leiter Kooperationen und Partnerschaften bei der Zurich Gruppe Deutschland. „</w:t>
      </w:r>
      <w:r w:rsidRPr="004B5BFD">
        <w:rPr>
          <w:rFonts w:ascii="Zurich Sans" w:hAnsi="Zurich Sans" w:cs="Arial"/>
          <w:sz w:val="28"/>
          <w:szCs w:val="28"/>
        </w:rPr>
        <w:t>Mit diesem Service sorgen wir gemeinsam für längere Freude an Unterhaltungs- und Haushaltstechnik. Und das hat zusätzlich einen positiven Effekt auf unsere Umwelt, denn mit einer verlängerten Lebensdauer der Geräte werden die Ressourcen unserer Umwelt geschont.“</w:t>
      </w:r>
      <w:r w:rsidRPr="004B5BFD">
        <w:rPr>
          <w:rFonts w:ascii="Zurich Sans" w:hAnsi="Zurich Sans" w:cs="Arial"/>
          <w:sz w:val="28"/>
          <w:szCs w:val="28"/>
        </w:rPr>
        <w:br/>
      </w:r>
    </w:p>
    <w:p w14:paraId="751F7035" w14:textId="77777777" w:rsidR="004B5BFD" w:rsidRPr="004B5BFD" w:rsidRDefault="004B5BFD" w:rsidP="004B5BFD">
      <w:pPr>
        <w:spacing w:line="276" w:lineRule="auto"/>
        <w:rPr>
          <w:rFonts w:ascii="Zurich Sans" w:hAnsi="Zurich Sans" w:cs="Arial"/>
          <w:sz w:val="28"/>
          <w:szCs w:val="28"/>
        </w:rPr>
      </w:pPr>
      <w:r w:rsidRPr="004B5BFD">
        <w:rPr>
          <w:rFonts w:ascii="Zurich Sans" w:hAnsi="Zurich Sans" w:cs="Arial"/>
          <w:sz w:val="28"/>
          <w:szCs w:val="28"/>
        </w:rPr>
        <w:lastRenderedPageBreak/>
        <w:t xml:space="preserve">Auch Jens Lippert, Geschäftsführer Cyberport Retail GmbH, freut sich über die Zusammenarbeit: „Uns als Cyberport ist es wichtig unseren Privat- und Geschäftskunden einen möglichst einfachen Zugang zu technischen Lösungen als auch eine langfristige Anwendungssicherheit anbieten zu können. Durch unsere Partnerschaft mit Zurich und Schutzbrief24 können unsere Kunden ihre hochwertigen IT-Produkte unkompliziert und für eine lange Zeit gegen die Gefahren des Alltags </w:t>
      </w:r>
      <w:proofErr w:type="gramStart"/>
      <w:r w:rsidRPr="004B5BFD">
        <w:rPr>
          <w:rFonts w:ascii="Zurich Sans" w:hAnsi="Zurich Sans" w:cs="Arial"/>
          <w:sz w:val="28"/>
          <w:szCs w:val="28"/>
        </w:rPr>
        <w:t>inklusive Diebstahl</w:t>
      </w:r>
      <w:proofErr w:type="gramEnd"/>
      <w:r w:rsidRPr="004B5BFD">
        <w:rPr>
          <w:rFonts w:ascii="Zurich Sans" w:hAnsi="Zurich Sans" w:cs="Arial"/>
          <w:sz w:val="28"/>
          <w:szCs w:val="28"/>
        </w:rPr>
        <w:t xml:space="preserve"> absichern und sich im Schadensfall auf direkte und schnelle Hilfe aus einer Hand verlassen.“</w:t>
      </w:r>
    </w:p>
    <w:p w14:paraId="522090F9" w14:textId="77777777" w:rsidR="004B5BFD" w:rsidRPr="004B5BFD" w:rsidRDefault="004B5BFD" w:rsidP="004B5BFD">
      <w:pPr>
        <w:pStyle w:val="StandardWeb"/>
        <w:shd w:val="clear" w:color="auto" w:fill="FFFFFF"/>
        <w:spacing w:after="0" w:line="276" w:lineRule="auto"/>
        <w:rPr>
          <w:rFonts w:ascii="Zurich Sans" w:hAnsi="Zurich Sans" w:cs="Arial"/>
          <w:sz w:val="28"/>
          <w:szCs w:val="28"/>
        </w:rPr>
      </w:pPr>
    </w:p>
    <w:p w14:paraId="4EABEAAA" w14:textId="11D8DC7B" w:rsidR="003A2C38" w:rsidRPr="004B5BFD" w:rsidRDefault="004B5BFD" w:rsidP="004B5BFD">
      <w:pPr>
        <w:pStyle w:val="StandardWeb"/>
        <w:shd w:val="clear" w:color="auto" w:fill="FFFFFF"/>
        <w:spacing w:after="0" w:line="276" w:lineRule="auto"/>
        <w:rPr>
          <w:rFonts w:ascii="Frutiger 45 Light" w:hAnsi="Frutiger 45 Light" w:cs="AGaramond"/>
          <w:sz w:val="28"/>
          <w:szCs w:val="28"/>
        </w:rPr>
      </w:pPr>
      <w:r w:rsidRPr="004B5BFD">
        <w:rPr>
          <w:rFonts w:ascii="Zurich Sans" w:hAnsi="Zurich Sans" w:cs="Arial"/>
          <w:sz w:val="28"/>
          <w:szCs w:val="28"/>
        </w:rPr>
        <w:t xml:space="preserve">Wilhelm Einhaus, Geschäftsführer der Schutzbrief24 GmbH, ergänzt: „Wir freuen uns sehr auf die weitere Kooperation mit Cyberport und ein weiteres gemeinsame Projekt mit Zurich. Mit dem Cyberport </w:t>
      </w:r>
      <w:proofErr w:type="spellStart"/>
      <w:r w:rsidRPr="004B5BFD">
        <w:rPr>
          <w:rFonts w:ascii="Zurich Sans" w:hAnsi="Zurich Sans" w:cs="Arial"/>
          <w:sz w:val="28"/>
          <w:szCs w:val="28"/>
        </w:rPr>
        <w:t>extraSchutz</w:t>
      </w:r>
      <w:proofErr w:type="spellEnd"/>
      <w:r w:rsidRPr="004B5BFD">
        <w:rPr>
          <w:rFonts w:ascii="Zurich Sans" w:hAnsi="Zurich Sans" w:cs="Arial"/>
          <w:sz w:val="28"/>
          <w:szCs w:val="28"/>
        </w:rPr>
        <w:t xml:space="preserve"> haben wir ein kaum </w:t>
      </w:r>
      <w:proofErr w:type="gramStart"/>
      <w:r w:rsidRPr="004B5BFD">
        <w:rPr>
          <w:rFonts w:ascii="Zurich Sans" w:hAnsi="Zurich Sans" w:cs="Arial"/>
          <w:sz w:val="28"/>
          <w:szCs w:val="28"/>
        </w:rPr>
        <w:t>zu schlagendes Produkt</w:t>
      </w:r>
      <w:proofErr w:type="gramEnd"/>
      <w:r w:rsidRPr="004B5BFD">
        <w:rPr>
          <w:rFonts w:ascii="Zurich Sans" w:hAnsi="Zurich Sans" w:cs="Arial"/>
          <w:sz w:val="28"/>
          <w:szCs w:val="28"/>
        </w:rPr>
        <w:t xml:space="preserve"> entwickelt, welches die Kunden überzeugen wird.“</w:t>
      </w:r>
    </w:p>
    <w:sectPr w:rsidR="003A2C38" w:rsidRPr="004B5BFD">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95AD" w14:textId="77777777" w:rsidR="00601763" w:rsidRDefault="00601763">
      <w:r>
        <w:separator/>
      </w:r>
    </w:p>
  </w:endnote>
  <w:endnote w:type="continuationSeparator" w:id="0">
    <w:p w14:paraId="23AC8123" w14:textId="77777777" w:rsidR="00601763" w:rsidRDefault="00601763">
      <w:r>
        <w:continuationSeparator/>
      </w:r>
    </w:p>
  </w:endnote>
  <w:endnote w:type="continuationNotice" w:id="1">
    <w:p w14:paraId="3B8061F2" w14:textId="77777777" w:rsidR="00601763" w:rsidRDefault="00601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Zurich Sans">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E078" w14:textId="77777777" w:rsidR="00601763" w:rsidRDefault="00601763">
      <w:r>
        <w:separator/>
      </w:r>
    </w:p>
  </w:footnote>
  <w:footnote w:type="continuationSeparator" w:id="0">
    <w:p w14:paraId="64B2A8A3" w14:textId="77777777" w:rsidR="00601763" w:rsidRDefault="00601763">
      <w:r>
        <w:continuationSeparator/>
      </w:r>
    </w:p>
  </w:footnote>
  <w:footnote w:type="continuationNotice" w:id="1">
    <w:p w14:paraId="4F437451" w14:textId="77777777" w:rsidR="00601763" w:rsidRDefault="00601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694F5385"/>
    <w:multiLevelType w:val="hybridMultilevel"/>
    <w:tmpl w:val="1750C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4"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4"/>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3"/>
  </w:num>
  <w:num w:numId="20">
    <w:abstractNumId w:val="4"/>
  </w:num>
  <w:num w:numId="21">
    <w:abstractNumId w:val="3"/>
  </w:num>
  <w:num w:numId="22">
    <w:abstractNumId w:val="22"/>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E9C"/>
    <w:rsid w:val="00014771"/>
    <w:rsid w:val="000172EE"/>
    <w:rsid w:val="00020440"/>
    <w:rsid w:val="00021C9F"/>
    <w:rsid w:val="00022EBB"/>
    <w:rsid w:val="00034103"/>
    <w:rsid w:val="00035D38"/>
    <w:rsid w:val="0003635A"/>
    <w:rsid w:val="0004089B"/>
    <w:rsid w:val="00041FC8"/>
    <w:rsid w:val="00044B7B"/>
    <w:rsid w:val="0005685A"/>
    <w:rsid w:val="000659EB"/>
    <w:rsid w:val="00067478"/>
    <w:rsid w:val="00072629"/>
    <w:rsid w:val="00073A14"/>
    <w:rsid w:val="00076083"/>
    <w:rsid w:val="00091848"/>
    <w:rsid w:val="00091CD8"/>
    <w:rsid w:val="000926EF"/>
    <w:rsid w:val="00094672"/>
    <w:rsid w:val="000A2091"/>
    <w:rsid w:val="000A4919"/>
    <w:rsid w:val="000A527B"/>
    <w:rsid w:val="000B1407"/>
    <w:rsid w:val="000B4D26"/>
    <w:rsid w:val="000B5EE9"/>
    <w:rsid w:val="000B75AD"/>
    <w:rsid w:val="000C3C41"/>
    <w:rsid w:val="000D085E"/>
    <w:rsid w:val="000D5DC5"/>
    <w:rsid w:val="000D6BED"/>
    <w:rsid w:val="000E0E2D"/>
    <w:rsid w:val="000E35EB"/>
    <w:rsid w:val="000E5DD9"/>
    <w:rsid w:val="000F28D2"/>
    <w:rsid w:val="000F4FA1"/>
    <w:rsid w:val="00103E42"/>
    <w:rsid w:val="00111055"/>
    <w:rsid w:val="00113B2F"/>
    <w:rsid w:val="00121FDF"/>
    <w:rsid w:val="0012594C"/>
    <w:rsid w:val="00126521"/>
    <w:rsid w:val="00131C13"/>
    <w:rsid w:val="001358ED"/>
    <w:rsid w:val="0014272D"/>
    <w:rsid w:val="001524D3"/>
    <w:rsid w:val="00152BFB"/>
    <w:rsid w:val="00153A81"/>
    <w:rsid w:val="00155637"/>
    <w:rsid w:val="00156F1F"/>
    <w:rsid w:val="00160ABF"/>
    <w:rsid w:val="00161B08"/>
    <w:rsid w:val="0016228B"/>
    <w:rsid w:val="0016231B"/>
    <w:rsid w:val="00166D72"/>
    <w:rsid w:val="00170751"/>
    <w:rsid w:val="001806D8"/>
    <w:rsid w:val="00180B65"/>
    <w:rsid w:val="00180CF2"/>
    <w:rsid w:val="001821D2"/>
    <w:rsid w:val="001973C6"/>
    <w:rsid w:val="001A04C8"/>
    <w:rsid w:val="001A47C2"/>
    <w:rsid w:val="001B0AD2"/>
    <w:rsid w:val="001B1756"/>
    <w:rsid w:val="001C3BFA"/>
    <w:rsid w:val="001C5DC5"/>
    <w:rsid w:val="001D0226"/>
    <w:rsid w:val="001D21D7"/>
    <w:rsid w:val="001D3160"/>
    <w:rsid w:val="001E0F8D"/>
    <w:rsid w:val="001F05DF"/>
    <w:rsid w:val="001F21DB"/>
    <w:rsid w:val="001F4E3E"/>
    <w:rsid w:val="00200D27"/>
    <w:rsid w:val="00201824"/>
    <w:rsid w:val="00202235"/>
    <w:rsid w:val="002065A5"/>
    <w:rsid w:val="00213DD7"/>
    <w:rsid w:val="00214C0F"/>
    <w:rsid w:val="00230BD3"/>
    <w:rsid w:val="0023310C"/>
    <w:rsid w:val="0024392A"/>
    <w:rsid w:val="0024541C"/>
    <w:rsid w:val="00246104"/>
    <w:rsid w:val="00252BA7"/>
    <w:rsid w:val="00257B2F"/>
    <w:rsid w:val="00257E8D"/>
    <w:rsid w:val="002603F1"/>
    <w:rsid w:val="00260F6B"/>
    <w:rsid w:val="00263851"/>
    <w:rsid w:val="00263E3D"/>
    <w:rsid w:val="00265690"/>
    <w:rsid w:val="00267162"/>
    <w:rsid w:val="00270641"/>
    <w:rsid w:val="0027090F"/>
    <w:rsid w:val="00274032"/>
    <w:rsid w:val="0028009C"/>
    <w:rsid w:val="00284F19"/>
    <w:rsid w:val="00285471"/>
    <w:rsid w:val="00287D62"/>
    <w:rsid w:val="00290421"/>
    <w:rsid w:val="00292919"/>
    <w:rsid w:val="00293123"/>
    <w:rsid w:val="00297801"/>
    <w:rsid w:val="002A0CAA"/>
    <w:rsid w:val="002A1403"/>
    <w:rsid w:val="002A2050"/>
    <w:rsid w:val="002A3AA7"/>
    <w:rsid w:val="002A633C"/>
    <w:rsid w:val="002A7CE4"/>
    <w:rsid w:val="002B2971"/>
    <w:rsid w:val="002B428D"/>
    <w:rsid w:val="002C054F"/>
    <w:rsid w:val="002C0F4E"/>
    <w:rsid w:val="002C2106"/>
    <w:rsid w:val="002C2826"/>
    <w:rsid w:val="002C2A20"/>
    <w:rsid w:val="002C6449"/>
    <w:rsid w:val="002C7982"/>
    <w:rsid w:val="002D4B52"/>
    <w:rsid w:val="002D6D38"/>
    <w:rsid w:val="002E55FE"/>
    <w:rsid w:val="002F3B5D"/>
    <w:rsid w:val="002F4DD9"/>
    <w:rsid w:val="002F5583"/>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AB"/>
    <w:rsid w:val="00353ACE"/>
    <w:rsid w:val="00354214"/>
    <w:rsid w:val="00355981"/>
    <w:rsid w:val="00364B8B"/>
    <w:rsid w:val="00365A03"/>
    <w:rsid w:val="0037513A"/>
    <w:rsid w:val="0038196B"/>
    <w:rsid w:val="00385B5C"/>
    <w:rsid w:val="00385E48"/>
    <w:rsid w:val="0039082E"/>
    <w:rsid w:val="00391D93"/>
    <w:rsid w:val="003951FB"/>
    <w:rsid w:val="003A10F5"/>
    <w:rsid w:val="003A27DF"/>
    <w:rsid w:val="003A2C38"/>
    <w:rsid w:val="003B5D47"/>
    <w:rsid w:val="003C241A"/>
    <w:rsid w:val="003C5911"/>
    <w:rsid w:val="003C6AAA"/>
    <w:rsid w:val="003D67D0"/>
    <w:rsid w:val="003E431F"/>
    <w:rsid w:val="003E7853"/>
    <w:rsid w:val="003E78C4"/>
    <w:rsid w:val="003E78C9"/>
    <w:rsid w:val="003F0A37"/>
    <w:rsid w:val="003F1ED0"/>
    <w:rsid w:val="00401892"/>
    <w:rsid w:val="00406509"/>
    <w:rsid w:val="00410BFF"/>
    <w:rsid w:val="00411427"/>
    <w:rsid w:val="00413771"/>
    <w:rsid w:val="00414AD3"/>
    <w:rsid w:val="004165C1"/>
    <w:rsid w:val="004176BD"/>
    <w:rsid w:val="004251F9"/>
    <w:rsid w:val="00426CC0"/>
    <w:rsid w:val="00430BD9"/>
    <w:rsid w:val="0044438C"/>
    <w:rsid w:val="00444F1C"/>
    <w:rsid w:val="00446363"/>
    <w:rsid w:val="00452262"/>
    <w:rsid w:val="00461C4E"/>
    <w:rsid w:val="00462A90"/>
    <w:rsid w:val="00465699"/>
    <w:rsid w:val="00466973"/>
    <w:rsid w:val="004724F0"/>
    <w:rsid w:val="00482D20"/>
    <w:rsid w:val="004871ED"/>
    <w:rsid w:val="0049315C"/>
    <w:rsid w:val="00494762"/>
    <w:rsid w:val="004A1B76"/>
    <w:rsid w:val="004A277E"/>
    <w:rsid w:val="004A5D5A"/>
    <w:rsid w:val="004A66C1"/>
    <w:rsid w:val="004B1386"/>
    <w:rsid w:val="004B5BFD"/>
    <w:rsid w:val="004B6538"/>
    <w:rsid w:val="004C09C7"/>
    <w:rsid w:val="004C1D0C"/>
    <w:rsid w:val="004C2012"/>
    <w:rsid w:val="004C2BBB"/>
    <w:rsid w:val="004C3DD7"/>
    <w:rsid w:val="004D0950"/>
    <w:rsid w:val="004D1931"/>
    <w:rsid w:val="004D3EAF"/>
    <w:rsid w:val="004E29AF"/>
    <w:rsid w:val="004E4773"/>
    <w:rsid w:val="004E5777"/>
    <w:rsid w:val="004F0EA9"/>
    <w:rsid w:val="004F25BB"/>
    <w:rsid w:val="004F728E"/>
    <w:rsid w:val="00503093"/>
    <w:rsid w:val="005063EE"/>
    <w:rsid w:val="00507CB8"/>
    <w:rsid w:val="00512DEF"/>
    <w:rsid w:val="005151A8"/>
    <w:rsid w:val="00516220"/>
    <w:rsid w:val="0052040D"/>
    <w:rsid w:val="005219B6"/>
    <w:rsid w:val="00521AFC"/>
    <w:rsid w:val="005230DF"/>
    <w:rsid w:val="0052314C"/>
    <w:rsid w:val="005332B8"/>
    <w:rsid w:val="005339F4"/>
    <w:rsid w:val="005350D4"/>
    <w:rsid w:val="0053603D"/>
    <w:rsid w:val="00536644"/>
    <w:rsid w:val="00536662"/>
    <w:rsid w:val="005409AE"/>
    <w:rsid w:val="00540CFB"/>
    <w:rsid w:val="00545285"/>
    <w:rsid w:val="00545B82"/>
    <w:rsid w:val="00550740"/>
    <w:rsid w:val="00550C44"/>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27B4"/>
    <w:rsid w:val="005A4A24"/>
    <w:rsid w:val="005A53B9"/>
    <w:rsid w:val="005B04E3"/>
    <w:rsid w:val="005B1D05"/>
    <w:rsid w:val="005B3D3A"/>
    <w:rsid w:val="005B4DE6"/>
    <w:rsid w:val="005B5147"/>
    <w:rsid w:val="005B63BA"/>
    <w:rsid w:val="005B690A"/>
    <w:rsid w:val="005B6DA8"/>
    <w:rsid w:val="005C0D7B"/>
    <w:rsid w:val="005C5A26"/>
    <w:rsid w:val="005D03E7"/>
    <w:rsid w:val="005D15A7"/>
    <w:rsid w:val="005D3039"/>
    <w:rsid w:val="005D3F5C"/>
    <w:rsid w:val="005D562D"/>
    <w:rsid w:val="005D726B"/>
    <w:rsid w:val="005E234D"/>
    <w:rsid w:val="005E3153"/>
    <w:rsid w:val="005E6CE1"/>
    <w:rsid w:val="005F0A48"/>
    <w:rsid w:val="005F37A7"/>
    <w:rsid w:val="005F4F92"/>
    <w:rsid w:val="006006F7"/>
    <w:rsid w:val="00600C0C"/>
    <w:rsid w:val="00601392"/>
    <w:rsid w:val="00601763"/>
    <w:rsid w:val="006133DD"/>
    <w:rsid w:val="006172C0"/>
    <w:rsid w:val="00617904"/>
    <w:rsid w:val="00617B24"/>
    <w:rsid w:val="0063054C"/>
    <w:rsid w:val="00631AD5"/>
    <w:rsid w:val="00640D20"/>
    <w:rsid w:val="00641FA1"/>
    <w:rsid w:val="00654F73"/>
    <w:rsid w:val="006651D5"/>
    <w:rsid w:val="006658A0"/>
    <w:rsid w:val="006671B4"/>
    <w:rsid w:val="006671E6"/>
    <w:rsid w:val="006749AB"/>
    <w:rsid w:val="0067550E"/>
    <w:rsid w:val="00675565"/>
    <w:rsid w:val="00685FD5"/>
    <w:rsid w:val="00687B0D"/>
    <w:rsid w:val="00691EB2"/>
    <w:rsid w:val="006942C6"/>
    <w:rsid w:val="006950C9"/>
    <w:rsid w:val="006A3108"/>
    <w:rsid w:val="006B1A4C"/>
    <w:rsid w:val="006B5B8E"/>
    <w:rsid w:val="006B6AF0"/>
    <w:rsid w:val="006C033D"/>
    <w:rsid w:val="006C1203"/>
    <w:rsid w:val="006C1FAC"/>
    <w:rsid w:val="006C259B"/>
    <w:rsid w:val="006D031C"/>
    <w:rsid w:val="006D0677"/>
    <w:rsid w:val="006D07CD"/>
    <w:rsid w:val="006D0D97"/>
    <w:rsid w:val="006D52F6"/>
    <w:rsid w:val="006D67FD"/>
    <w:rsid w:val="006E6E1B"/>
    <w:rsid w:val="006F06E1"/>
    <w:rsid w:val="006F27DF"/>
    <w:rsid w:val="006F2E19"/>
    <w:rsid w:val="006F66A6"/>
    <w:rsid w:val="00703745"/>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1718C"/>
    <w:rsid w:val="008254AA"/>
    <w:rsid w:val="00827FD4"/>
    <w:rsid w:val="00832246"/>
    <w:rsid w:val="00837250"/>
    <w:rsid w:val="00841E75"/>
    <w:rsid w:val="00844256"/>
    <w:rsid w:val="008452D8"/>
    <w:rsid w:val="00852073"/>
    <w:rsid w:val="00855511"/>
    <w:rsid w:val="0086037A"/>
    <w:rsid w:val="008613C4"/>
    <w:rsid w:val="00861D31"/>
    <w:rsid w:val="0086739F"/>
    <w:rsid w:val="0086741E"/>
    <w:rsid w:val="00871CA7"/>
    <w:rsid w:val="00873EC9"/>
    <w:rsid w:val="008770DA"/>
    <w:rsid w:val="008832D3"/>
    <w:rsid w:val="00890565"/>
    <w:rsid w:val="00892721"/>
    <w:rsid w:val="008A178A"/>
    <w:rsid w:val="008A50F3"/>
    <w:rsid w:val="008B356C"/>
    <w:rsid w:val="008B58F0"/>
    <w:rsid w:val="008C3139"/>
    <w:rsid w:val="008C57F5"/>
    <w:rsid w:val="008C6429"/>
    <w:rsid w:val="008C710C"/>
    <w:rsid w:val="008E089C"/>
    <w:rsid w:val="008E0D71"/>
    <w:rsid w:val="008E4D8C"/>
    <w:rsid w:val="008E7AF7"/>
    <w:rsid w:val="008F156A"/>
    <w:rsid w:val="008F2163"/>
    <w:rsid w:val="008F4D85"/>
    <w:rsid w:val="009010EE"/>
    <w:rsid w:val="009034BA"/>
    <w:rsid w:val="00910B71"/>
    <w:rsid w:val="00912E29"/>
    <w:rsid w:val="00913C60"/>
    <w:rsid w:val="009205A5"/>
    <w:rsid w:val="00922C81"/>
    <w:rsid w:val="00923AF2"/>
    <w:rsid w:val="00927C44"/>
    <w:rsid w:val="00930F42"/>
    <w:rsid w:val="00931DD0"/>
    <w:rsid w:val="00932990"/>
    <w:rsid w:val="00935102"/>
    <w:rsid w:val="009376BF"/>
    <w:rsid w:val="00940393"/>
    <w:rsid w:val="0095026D"/>
    <w:rsid w:val="00950EC2"/>
    <w:rsid w:val="009533E4"/>
    <w:rsid w:val="0095562A"/>
    <w:rsid w:val="0095684B"/>
    <w:rsid w:val="00964B60"/>
    <w:rsid w:val="00970205"/>
    <w:rsid w:val="009740CB"/>
    <w:rsid w:val="00974A32"/>
    <w:rsid w:val="00977316"/>
    <w:rsid w:val="00982EDA"/>
    <w:rsid w:val="00985345"/>
    <w:rsid w:val="0099322E"/>
    <w:rsid w:val="00994194"/>
    <w:rsid w:val="009945D4"/>
    <w:rsid w:val="009A5C8D"/>
    <w:rsid w:val="009B113C"/>
    <w:rsid w:val="009B3AA5"/>
    <w:rsid w:val="009B6E7F"/>
    <w:rsid w:val="009C0D28"/>
    <w:rsid w:val="009C384E"/>
    <w:rsid w:val="009D2B58"/>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A65E7"/>
    <w:rsid w:val="00AB3AC6"/>
    <w:rsid w:val="00AB4F0B"/>
    <w:rsid w:val="00AB7667"/>
    <w:rsid w:val="00AC4C1C"/>
    <w:rsid w:val="00AE0966"/>
    <w:rsid w:val="00AE2F2F"/>
    <w:rsid w:val="00AE6542"/>
    <w:rsid w:val="00AE6D60"/>
    <w:rsid w:val="00AE7C94"/>
    <w:rsid w:val="00AF22CE"/>
    <w:rsid w:val="00AF37DE"/>
    <w:rsid w:val="00AF4553"/>
    <w:rsid w:val="00AF5286"/>
    <w:rsid w:val="00AF792E"/>
    <w:rsid w:val="00B00E02"/>
    <w:rsid w:val="00B0685B"/>
    <w:rsid w:val="00B07ECB"/>
    <w:rsid w:val="00B13E61"/>
    <w:rsid w:val="00B143A6"/>
    <w:rsid w:val="00B15A46"/>
    <w:rsid w:val="00B17FEE"/>
    <w:rsid w:val="00B2063D"/>
    <w:rsid w:val="00B20F3D"/>
    <w:rsid w:val="00B21291"/>
    <w:rsid w:val="00B35532"/>
    <w:rsid w:val="00B3576D"/>
    <w:rsid w:val="00B409DF"/>
    <w:rsid w:val="00B446C3"/>
    <w:rsid w:val="00B46866"/>
    <w:rsid w:val="00B471A8"/>
    <w:rsid w:val="00B50FE0"/>
    <w:rsid w:val="00B55AAF"/>
    <w:rsid w:val="00B6030A"/>
    <w:rsid w:val="00B620EE"/>
    <w:rsid w:val="00B65EC7"/>
    <w:rsid w:val="00B7038A"/>
    <w:rsid w:val="00B72255"/>
    <w:rsid w:val="00B747E5"/>
    <w:rsid w:val="00B80C04"/>
    <w:rsid w:val="00B853CA"/>
    <w:rsid w:val="00B87903"/>
    <w:rsid w:val="00B90232"/>
    <w:rsid w:val="00B9391D"/>
    <w:rsid w:val="00B94469"/>
    <w:rsid w:val="00B9574C"/>
    <w:rsid w:val="00B96136"/>
    <w:rsid w:val="00B97097"/>
    <w:rsid w:val="00BA02A0"/>
    <w:rsid w:val="00BA2E3F"/>
    <w:rsid w:val="00BB1339"/>
    <w:rsid w:val="00BB201E"/>
    <w:rsid w:val="00BB24F4"/>
    <w:rsid w:val="00BB256B"/>
    <w:rsid w:val="00BB32E5"/>
    <w:rsid w:val="00BB4B70"/>
    <w:rsid w:val="00BB5588"/>
    <w:rsid w:val="00BB628B"/>
    <w:rsid w:val="00BB7483"/>
    <w:rsid w:val="00BB799D"/>
    <w:rsid w:val="00BC136E"/>
    <w:rsid w:val="00BC71D9"/>
    <w:rsid w:val="00BD0278"/>
    <w:rsid w:val="00BD11DB"/>
    <w:rsid w:val="00BD1982"/>
    <w:rsid w:val="00BD26F5"/>
    <w:rsid w:val="00BE04A4"/>
    <w:rsid w:val="00BF16F6"/>
    <w:rsid w:val="00BF6557"/>
    <w:rsid w:val="00C01FFC"/>
    <w:rsid w:val="00C03AD5"/>
    <w:rsid w:val="00C048F1"/>
    <w:rsid w:val="00C063EC"/>
    <w:rsid w:val="00C06E57"/>
    <w:rsid w:val="00C076CD"/>
    <w:rsid w:val="00C07A09"/>
    <w:rsid w:val="00C12D1A"/>
    <w:rsid w:val="00C13C5A"/>
    <w:rsid w:val="00C15CE6"/>
    <w:rsid w:val="00C23DA2"/>
    <w:rsid w:val="00C25EB8"/>
    <w:rsid w:val="00C31A26"/>
    <w:rsid w:val="00C3673C"/>
    <w:rsid w:val="00C41314"/>
    <w:rsid w:val="00C4352C"/>
    <w:rsid w:val="00C52112"/>
    <w:rsid w:val="00C649FE"/>
    <w:rsid w:val="00C718F4"/>
    <w:rsid w:val="00C71B14"/>
    <w:rsid w:val="00C767E9"/>
    <w:rsid w:val="00C81828"/>
    <w:rsid w:val="00C833DF"/>
    <w:rsid w:val="00C87540"/>
    <w:rsid w:val="00C90588"/>
    <w:rsid w:val="00C961B2"/>
    <w:rsid w:val="00C97AA7"/>
    <w:rsid w:val="00CA0563"/>
    <w:rsid w:val="00CA3428"/>
    <w:rsid w:val="00CA6AB9"/>
    <w:rsid w:val="00CB1B8B"/>
    <w:rsid w:val="00CB1ECB"/>
    <w:rsid w:val="00CB788F"/>
    <w:rsid w:val="00CB7B0E"/>
    <w:rsid w:val="00CC0E22"/>
    <w:rsid w:val="00CC2A5B"/>
    <w:rsid w:val="00CC2C0D"/>
    <w:rsid w:val="00CC66BF"/>
    <w:rsid w:val="00CD1C77"/>
    <w:rsid w:val="00CD2F9C"/>
    <w:rsid w:val="00CD3FDF"/>
    <w:rsid w:val="00CD75CB"/>
    <w:rsid w:val="00CE3012"/>
    <w:rsid w:val="00CE381E"/>
    <w:rsid w:val="00CE3F19"/>
    <w:rsid w:val="00CF207B"/>
    <w:rsid w:val="00CF37F8"/>
    <w:rsid w:val="00CF3A5B"/>
    <w:rsid w:val="00D02573"/>
    <w:rsid w:val="00D1004F"/>
    <w:rsid w:val="00D1482F"/>
    <w:rsid w:val="00D1571B"/>
    <w:rsid w:val="00D17FFC"/>
    <w:rsid w:val="00D213AE"/>
    <w:rsid w:val="00D228AC"/>
    <w:rsid w:val="00D263CA"/>
    <w:rsid w:val="00D314DC"/>
    <w:rsid w:val="00D35CF0"/>
    <w:rsid w:val="00D405ED"/>
    <w:rsid w:val="00D42E16"/>
    <w:rsid w:val="00D448BC"/>
    <w:rsid w:val="00D53321"/>
    <w:rsid w:val="00D572EF"/>
    <w:rsid w:val="00D63878"/>
    <w:rsid w:val="00D70895"/>
    <w:rsid w:val="00D721FB"/>
    <w:rsid w:val="00D756CA"/>
    <w:rsid w:val="00D76B84"/>
    <w:rsid w:val="00D770F3"/>
    <w:rsid w:val="00D83477"/>
    <w:rsid w:val="00D83E88"/>
    <w:rsid w:val="00D841A3"/>
    <w:rsid w:val="00D85147"/>
    <w:rsid w:val="00D94D29"/>
    <w:rsid w:val="00D978CA"/>
    <w:rsid w:val="00DA22BD"/>
    <w:rsid w:val="00DA69B6"/>
    <w:rsid w:val="00DB7D7C"/>
    <w:rsid w:val="00DC33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0C37"/>
    <w:rsid w:val="00E45AFE"/>
    <w:rsid w:val="00E57B1E"/>
    <w:rsid w:val="00E601B0"/>
    <w:rsid w:val="00E62486"/>
    <w:rsid w:val="00E64C69"/>
    <w:rsid w:val="00E655B6"/>
    <w:rsid w:val="00E6676D"/>
    <w:rsid w:val="00E66E2F"/>
    <w:rsid w:val="00E734E0"/>
    <w:rsid w:val="00E74E56"/>
    <w:rsid w:val="00E80273"/>
    <w:rsid w:val="00E80748"/>
    <w:rsid w:val="00E8155E"/>
    <w:rsid w:val="00E97407"/>
    <w:rsid w:val="00E979AF"/>
    <w:rsid w:val="00EA25F1"/>
    <w:rsid w:val="00EA4C10"/>
    <w:rsid w:val="00EB2BB8"/>
    <w:rsid w:val="00EB3AAF"/>
    <w:rsid w:val="00EB453D"/>
    <w:rsid w:val="00EB597E"/>
    <w:rsid w:val="00EB5ADB"/>
    <w:rsid w:val="00EB5FFB"/>
    <w:rsid w:val="00EC1FA2"/>
    <w:rsid w:val="00ED30C2"/>
    <w:rsid w:val="00ED7211"/>
    <w:rsid w:val="00EE2180"/>
    <w:rsid w:val="00EF6559"/>
    <w:rsid w:val="00F029F8"/>
    <w:rsid w:val="00F06062"/>
    <w:rsid w:val="00F10294"/>
    <w:rsid w:val="00F106BA"/>
    <w:rsid w:val="00F10DC7"/>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0393"/>
    <w:rsid w:val="00FA142A"/>
    <w:rsid w:val="00FA1607"/>
    <w:rsid w:val="00FA17D9"/>
    <w:rsid w:val="00FA73BF"/>
    <w:rsid w:val="00FB0BAD"/>
    <w:rsid w:val="00FB5F06"/>
    <w:rsid w:val="00FC0020"/>
    <w:rsid w:val="00FC08A4"/>
    <w:rsid w:val="00FC6ED7"/>
    <w:rsid w:val="00FC7051"/>
    <w:rsid w:val="00FC79CC"/>
    <w:rsid w:val="00FD03B6"/>
    <w:rsid w:val="00FD2D45"/>
    <w:rsid w:val="00FD384F"/>
    <w:rsid w:val="00FE2841"/>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76DD2-6390-4253-BC9E-23F96EE12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596</Words>
  <Characters>3759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3</cp:revision>
  <cp:lastPrinted>2019-03-07T21:20:00Z</cp:lastPrinted>
  <dcterms:created xsi:type="dcterms:W3CDTF">2022-06-15T19:20:00Z</dcterms:created>
  <dcterms:modified xsi:type="dcterms:W3CDTF">2022-06-15T19:23:00Z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