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73" w:rsidRPr="00BD3FBB" w:rsidRDefault="009E2073">
      <w:pPr>
        <w:rPr>
          <w:rFonts w:ascii="Arial" w:hAnsi="Arial" w:cs="Arial"/>
          <w:sz w:val="16"/>
          <w:szCs w:val="16"/>
        </w:rPr>
      </w:pPr>
    </w:p>
    <w:p w:rsidR="00384354" w:rsidRPr="00536B26" w:rsidRDefault="00384354">
      <w:pPr>
        <w:rPr>
          <w:rFonts w:ascii="Arial" w:hAnsi="Arial" w:cs="Arial"/>
          <w:sz w:val="8"/>
          <w:szCs w:val="8"/>
        </w:rPr>
      </w:pPr>
    </w:p>
    <w:p w:rsidR="00A17806" w:rsidRPr="00E94498" w:rsidRDefault="00A17806" w:rsidP="00A17806">
      <w:pPr>
        <w:rPr>
          <w:rFonts w:ascii="Arial" w:hAnsi="Arial" w:cs="Arial"/>
          <w:b/>
          <w:sz w:val="24"/>
          <w:szCs w:val="24"/>
        </w:rPr>
      </w:pPr>
      <w:r w:rsidRPr="00E94498">
        <w:rPr>
          <w:rFonts w:ascii="Arial" w:hAnsi="Arial" w:cs="Arial"/>
          <w:b/>
          <w:sz w:val="24"/>
          <w:szCs w:val="24"/>
        </w:rPr>
        <w:t>Bayerische Wasserkraftverbände weisen WWF-Studie entschieden zurück</w:t>
      </w:r>
    </w:p>
    <w:p w:rsidR="00A17806" w:rsidRDefault="00A17806" w:rsidP="00A17806">
      <w:pPr>
        <w:rPr>
          <w:rFonts w:ascii="Arial" w:hAnsi="Arial" w:cs="Arial"/>
          <w:b/>
          <w:sz w:val="20"/>
          <w:szCs w:val="20"/>
        </w:rPr>
      </w:pPr>
      <w:r w:rsidRPr="00E94498">
        <w:rPr>
          <w:rFonts w:ascii="Arial" w:hAnsi="Arial" w:cs="Arial"/>
          <w:b/>
          <w:sz w:val="20"/>
          <w:szCs w:val="20"/>
        </w:rPr>
        <w:t xml:space="preserve">Vereinigung Wasserkraftwerke in Bayern (VWB) e.V. und Landesverband Bayerischer Wasserkraftwerke eG üben scharfe Kritik an WWF-Studie „Lasst den Flüssen ihren Lauf“ ++ Hintergrundbericht zum Zustand der Fließgewässer in Bayern ein auf falscher Interpretation von Tatsachen basierender Frontalangriff auf die für den Klimaschutz notwendige Wasserkraft-Technologie </w:t>
      </w:r>
    </w:p>
    <w:p w:rsidR="00E94498" w:rsidRPr="00E94498" w:rsidRDefault="00E94498" w:rsidP="00A17806">
      <w:pPr>
        <w:rPr>
          <w:rFonts w:ascii="Arial" w:hAnsi="Arial" w:cs="Arial"/>
          <w:b/>
          <w:sz w:val="4"/>
          <w:szCs w:val="4"/>
        </w:rPr>
      </w:pPr>
    </w:p>
    <w:p w:rsidR="00A17806" w:rsidRPr="00A17806" w:rsidRDefault="00A17806" w:rsidP="00E94498">
      <w:pPr>
        <w:spacing w:line="360" w:lineRule="auto"/>
        <w:rPr>
          <w:rFonts w:ascii="Arial" w:hAnsi="Arial" w:cs="Arial"/>
          <w:sz w:val="20"/>
          <w:szCs w:val="20"/>
        </w:rPr>
      </w:pPr>
      <w:r w:rsidRPr="00E94498">
        <w:rPr>
          <w:rFonts w:ascii="Arial" w:hAnsi="Arial" w:cs="Arial"/>
          <w:i/>
          <w:sz w:val="20"/>
          <w:szCs w:val="20"/>
        </w:rPr>
        <w:t>München / Regensburg, 21. August 2020</w:t>
      </w:r>
      <w:r w:rsidRPr="00A17806">
        <w:rPr>
          <w:rFonts w:ascii="Arial" w:hAnsi="Arial" w:cs="Arial"/>
          <w:sz w:val="20"/>
          <w:szCs w:val="20"/>
        </w:rPr>
        <w:t xml:space="preserve">. „Wir sind fassungslos ob der einseitigen Darstellung und der pauschalen Schuldzuweisung durch den WWF“, kommentiert Fritz Schweiger, 1. Vorsitzender der Vereinigung Wasserkraftwerke in Bayern (VWB) e.V, die Studie „Lasst den Flüssen ihren Lauf“. Der „Hintergrundbericht zum Zustand der Fließgewässer in Bayern“ wurde am Mittwoch, 19. August 2020, der Öffentlichkeit vorgestellt. Auf Basis dieser Studie fordert der WWF den Stopp des Neubaus von Wasserkraftwerken und den Rückbau bestehender Anlagen. „Nicht nur basiert diese Forderung auf falschen Ausgangsvoraussetzungen und Interpretationen, es ist auch eine sehr kurzsichtige Forderung mit Blick auf den Naturschutz in Zeiten des Klimawandels“, </w:t>
      </w:r>
      <w:r w:rsidR="00C974F8">
        <w:rPr>
          <w:rFonts w:ascii="Arial" w:hAnsi="Arial" w:cs="Arial"/>
          <w:sz w:val="20"/>
          <w:szCs w:val="20"/>
        </w:rPr>
        <w:t>ergänzt</w:t>
      </w:r>
      <w:r w:rsidRPr="00A17806">
        <w:rPr>
          <w:rFonts w:ascii="Arial" w:hAnsi="Arial" w:cs="Arial"/>
          <w:sz w:val="20"/>
          <w:szCs w:val="20"/>
        </w:rPr>
        <w:t xml:space="preserve"> Hans-Peter Lang, Vorstandsvorsitzender des Landesverbandes Bayerischer Wasserkraftwerke (LVBW) eG. „Energieerzeugung aus Wasserkraft ist eine notwendige Säule des Klimaschutzes und sorgt dafür, dass die Lebensgrundlagen für Menschen und Tiere – auch für Fische - langfristig erhalten bleiben.“ </w:t>
      </w:r>
    </w:p>
    <w:p w:rsidR="00A17806" w:rsidRPr="00A17806" w:rsidRDefault="00A17806" w:rsidP="00E94498">
      <w:pPr>
        <w:spacing w:line="360" w:lineRule="auto"/>
        <w:rPr>
          <w:rFonts w:ascii="Arial" w:hAnsi="Arial" w:cs="Arial"/>
          <w:sz w:val="20"/>
          <w:szCs w:val="20"/>
        </w:rPr>
      </w:pPr>
      <w:r w:rsidRPr="00A17806">
        <w:rPr>
          <w:rFonts w:ascii="Arial" w:hAnsi="Arial" w:cs="Arial"/>
          <w:sz w:val="20"/>
          <w:szCs w:val="20"/>
        </w:rPr>
        <w:t xml:space="preserve">In dieser ersten Stellungnahme zu der WWF-Studie weisen die Bayerischen </w:t>
      </w:r>
      <w:r w:rsidR="00D54881">
        <w:rPr>
          <w:rFonts w:ascii="Arial" w:hAnsi="Arial" w:cs="Arial"/>
          <w:sz w:val="20"/>
          <w:szCs w:val="20"/>
        </w:rPr>
        <w:t>Wasserkraftverbände VWB und LVBW</w:t>
      </w:r>
      <w:r w:rsidRPr="00A17806">
        <w:rPr>
          <w:rFonts w:ascii="Arial" w:hAnsi="Arial" w:cs="Arial"/>
          <w:sz w:val="20"/>
          <w:szCs w:val="20"/>
        </w:rPr>
        <w:t xml:space="preserve"> auf folgende Sachverhalte hin.</w:t>
      </w:r>
    </w:p>
    <w:p w:rsidR="00A17806" w:rsidRPr="00E94498" w:rsidRDefault="00A17806" w:rsidP="00E94498">
      <w:pPr>
        <w:spacing w:line="360" w:lineRule="auto"/>
        <w:rPr>
          <w:rFonts w:ascii="Arial" w:hAnsi="Arial" w:cs="Arial"/>
          <w:b/>
          <w:sz w:val="20"/>
          <w:szCs w:val="20"/>
        </w:rPr>
      </w:pPr>
      <w:r w:rsidRPr="00E94498">
        <w:rPr>
          <w:rFonts w:ascii="Arial" w:hAnsi="Arial" w:cs="Arial"/>
          <w:b/>
          <w:sz w:val="20"/>
          <w:szCs w:val="20"/>
        </w:rPr>
        <w:t xml:space="preserve">Nur 4.000 Wasserkraftwerke an 57.000 Querbauwerken ++ Auch der Bayerische Staat ist in der Verantwortung </w:t>
      </w:r>
    </w:p>
    <w:p w:rsidR="00A17806" w:rsidRPr="00A17806" w:rsidRDefault="00A17806" w:rsidP="00E94498">
      <w:pPr>
        <w:spacing w:line="360" w:lineRule="auto"/>
        <w:rPr>
          <w:rFonts w:ascii="Arial" w:hAnsi="Arial" w:cs="Arial"/>
          <w:sz w:val="20"/>
          <w:szCs w:val="20"/>
        </w:rPr>
      </w:pPr>
      <w:r w:rsidRPr="00A17806">
        <w:rPr>
          <w:rFonts w:ascii="Arial" w:hAnsi="Arial" w:cs="Arial"/>
          <w:sz w:val="20"/>
          <w:szCs w:val="20"/>
        </w:rPr>
        <w:t xml:space="preserve">Als Fazit der Studie teilt der WWF in der Pressemitteilung vom 19.08.20 mit: „Knapp 57.000 Querbauwerke wie Abstürze, Wehre und Staudämme zerschneiden Bayerns Flüsse. Nur 11 % dieser Barrieren sind ‚frei durchgängig‘, können also problemlos von Fischen überwunden werden.“ </w:t>
      </w:r>
    </w:p>
    <w:p w:rsidR="00A17806" w:rsidRPr="00A17806" w:rsidRDefault="00A17806" w:rsidP="00E94498">
      <w:pPr>
        <w:spacing w:line="360" w:lineRule="auto"/>
        <w:rPr>
          <w:rFonts w:ascii="Arial" w:hAnsi="Arial" w:cs="Arial"/>
          <w:sz w:val="20"/>
          <w:szCs w:val="20"/>
        </w:rPr>
      </w:pPr>
      <w:r w:rsidRPr="00A17806">
        <w:rPr>
          <w:rFonts w:ascii="Arial" w:hAnsi="Arial" w:cs="Arial"/>
          <w:sz w:val="20"/>
          <w:szCs w:val="20"/>
        </w:rPr>
        <w:t xml:space="preserve">„Von diesen 57.000 Querbauwerken befinden sich lediglich an 4.000 von ihnen Wasserkraftanlagen“, stellt Fritz Schweiger von der VWB klar. „Das ist ein Bruchteil, und außerdem sind viele von ihnen in den vergangenen Jahren ökologisch verbessert worden. Dazu sind wir schon allein aufgrund strenger gesetzlicher Auflagen verpflichtet.“ Die Wasserkraftanlagen könnten somit nicht die alleinige Ursache für die vom WWF konstatierte mangelhafte Qualität und Durchgängigkeit von 85 Prozent der bayerischen Flussgewässer sein, so Schweiger. </w:t>
      </w:r>
    </w:p>
    <w:p w:rsidR="00A17806" w:rsidRPr="00A17806" w:rsidRDefault="00A17806" w:rsidP="00E94498">
      <w:pPr>
        <w:spacing w:line="360" w:lineRule="auto"/>
        <w:rPr>
          <w:rFonts w:ascii="Arial" w:hAnsi="Arial" w:cs="Arial"/>
          <w:sz w:val="20"/>
          <w:szCs w:val="20"/>
        </w:rPr>
      </w:pPr>
      <w:r w:rsidRPr="00A17806">
        <w:rPr>
          <w:rFonts w:ascii="Arial" w:hAnsi="Arial" w:cs="Arial"/>
          <w:sz w:val="20"/>
          <w:szCs w:val="20"/>
        </w:rPr>
        <w:t xml:space="preserve">Rund 60 Prozent der Wasserkraftbetreiber, die Mitglied in den beiden Wasserkraftverbänden sind, haben in den vergangenen Jahren Maßnahmen zur ökologischen Aufwertung der Standorte durchgeführt, zum Beispiel, indem sie Fischtreppen gebaut haben. </w:t>
      </w:r>
    </w:p>
    <w:p w:rsidR="00E94498" w:rsidRDefault="00E94498" w:rsidP="00E94498">
      <w:pPr>
        <w:spacing w:line="360" w:lineRule="auto"/>
        <w:rPr>
          <w:rFonts w:ascii="Arial" w:hAnsi="Arial" w:cs="Arial"/>
          <w:sz w:val="20"/>
          <w:szCs w:val="20"/>
        </w:rPr>
      </w:pPr>
    </w:p>
    <w:p w:rsidR="00E94498" w:rsidRDefault="00E94498" w:rsidP="00E94498">
      <w:pPr>
        <w:spacing w:line="360" w:lineRule="auto"/>
        <w:rPr>
          <w:rFonts w:ascii="Arial" w:hAnsi="Arial" w:cs="Arial"/>
          <w:sz w:val="20"/>
          <w:szCs w:val="20"/>
        </w:rPr>
      </w:pPr>
    </w:p>
    <w:p w:rsidR="00A17806" w:rsidRPr="00A17806" w:rsidRDefault="00A17806" w:rsidP="00E94498">
      <w:pPr>
        <w:spacing w:line="360" w:lineRule="auto"/>
        <w:rPr>
          <w:rFonts w:ascii="Arial" w:hAnsi="Arial" w:cs="Arial"/>
          <w:sz w:val="20"/>
          <w:szCs w:val="20"/>
        </w:rPr>
      </w:pPr>
      <w:r w:rsidRPr="00A17806">
        <w:rPr>
          <w:rFonts w:ascii="Arial" w:hAnsi="Arial" w:cs="Arial"/>
          <w:sz w:val="20"/>
          <w:szCs w:val="20"/>
        </w:rPr>
        <w:t xml:space="preserve">Die übrigen Querbauwerke, immerhin rund 93 Prozent der Wehre in Bayern, befinden sich im Eigentum des Bayerischen Staates, fährt Schweiger fort. „Hier ist der Staat in der Verantwortung, für die Durchgängigkeit zu sorgen.“ Zudem wurden die Wehre nicht ohne Grund gebaut, sondern erfüllen wichtige Funktionen. Sie dienen beispielsweise dem Hochwasserschutz und der Grundwasserstabilisierung. </w:t>
      </w:r>
    </w:p>
    <w:p w:rsidR="00A17806" w:rsidRPr="00E94498" w:rsidRDefault="00A17806" w:rsidP="00E94498">
      <w:pPr>
        <w:spacing w:line="360" w:lineRule="auto"/>
        <w:rPr>
          <w:rFonts w:ascii="Arial" w:hAnsi="Arial" w:cs="Arial"/>
          <w:b/>
          <w:sz w:val="20"/>
          <w:szCs w:val="20"/>
        </w:rPr>
      </w:pPr>
      <w:r w:rsidRPr="00E94498">
        <w:rPr>
          <w:rFonts w:ascii="Arial" w:hAnsi="Arial" w:cs="Arial"/>
          <w:b/>
          <w:sz w:val="20"/>
          <w:szCs w:val="20"/>
        </w:rPr>
        <w:t xml:space="preserve">Unterschiedlichste Akteure verunreinigen Gewässer </w:t>
      </w:r>
    </w:p>
    <w:p w:rsidR="00A17806" w:rsidRPr="00A17806" w:rsidRDefault="00A17806" w:rsidP="00E94498">
      <w:pPr>
        <w:spacing w:line="360" w:lineRule="auto"/>
        <w:rPr>
          <w:rFonts w:ascii="Arial" w:hAnsi="Arial" w:cs="Arial"/>
          <w:sz w:val="20"/>
          <w:szCs w:val="20"/>
        </w:rPr>
      </w:pPr>
      <w:r w:rsidRPr="00A17806">
        <w:rPr>
          <w:rFonts w:ascii="Arial" w:hAnsi="Arial" w:cs="Arial"/>
          <w:sz w:val="20"/>
          <w:szCs w:val="20"/>
        </w:rPr>
        <w:t>Auf einen weiteren Sachverhal</w:t>
      </w:r>
      <w:r w:rsidR="00D54881">
        <w:rPr>
          <w:rFonts w:ascii="Arial" w:hAnsi="Arial" w:cs="Arial"/>
          <w:sz w:val="20"/>
          <w:szCs w:val="20"/>
        </w:rPr>
        <w:t>t weist Hans-Peter Lang vom LVBW</w:t>
      </w:r>
      <w:r w:rsidRPr="00A17806">
        <w:rPr>
          <w:rFonts w:ascii="Arial" w:hAnsi="Arial" w:cs="Arial"/>
          <w:sz w:val="20"/>
          <w:szCs w:val="20"/>
        </w:rPr>
        <w:t xml:space="preserve"> hin: „Es gibt sehr viele, sehr unterschiedliche Umgebungsbedingungen, die einen negativen Einfluss auf die Wasserqualität haben“. Als Beispiele nennt er die Begradigung von Flüssen, das Eintragen von diffusen Stoffen, Ausleitungen aus Kläranlagen und Reifenabrieb auf Straßen, die in Gewässer geschwemmt werden. Und nicht zuletzt verunreinigt und verstopft der Wohlstandsmüll, der achtlos weggeworfen wird, </w:t>
      </w:r>
      <w:r w:rsidR="00CB691C">
        <w:rPr>
          <w:rFonts w:ascii="Arial" w:hAnsi="Arial" w:cs="Arial"/>
          <w:sz w:val="20"/>
          <w:szCs w:val="20"/>
        </w:rPr>
        <w:t xml:space="preserve">die </w:t>
      </w:r>
      <w:bookmarkStart w:id="0" w:name="_GoBack"/>
      <w:bookmarkEnd w:id="0"/>
      <w:r w:rsidRPr="00A17806">
        <w:rPr>
          <w:rFonts w:ascii="Arial" w:hAnsi="Arial" w:cs="Arial"/>
          <w:sz w:val="20"/>
          <w:szCs w:val="20"/>
        </w:rPr>
        <w:t>Flüsse. „Man macht es sich sehr einfach, wenn man einfach nur den Wasserkraftanlagen die Schuld für alle Defizite in die Schuhe schiebt“, resümiert Lang.</w:t>
      </w:r>
    </w:p>
    <w:p w:rsidR="00A17806" w:rsidRPr="00A17806" w:rsidRDefault="00A17806" w:rsidP="00E94498">
      <w:pPr>
        <w:spacing w:line="360" w:lineRule="auto"/>
        <w:rPr>
          <w:rFonts w:ascii="Arial" w:hAnsi="Arial" w:cs="Arial"/>
          <w:sz w:val="20"/>
          <w:szCs w:val="20"/>
        </w:rPr>
      </w:pPr>
      <w:r w:rsidRPr="00A17806">
        <w:rPr>
          <w:rFonts w:ascii="Arial" w:hAnsi="Arial" w:cs="Arial"/>
          <w:sz w:val="20"/>
          <w:szCs w:val="20"/>
        </w:rPr>
        <w:t>Zudem wurden kaum neue Anlagen im Zuge der Energiewende gebaut. Wenn sich die Zustände der Flüsse in den vergangenen Jahren, wie vom WWF konstatiert, deutlich verschlechtert haben, so könne es kaum an diesen bis zu 100 Jahren bestehenden Anlagen liegen. Denn im Jahr 1920 gab es noch rund dreimal so viele Wasserkraftanlagen wie heute.</w:t>
      </w:r>
    </w:p>
    <w:p w:rsidR="00A17806" w:rsidRPr="00E94498" w:rsidRDefault="00A17806" w:rsidP="00E94498">
      <w:pPr>
        <w:spacing w:line="360" w:lineRule="auto"/>
        <w:rPr>
          <w:rFonts w:ascii="Arial" w:hAnsi="Arial" w:cs="Arial"/>
          <w:b/>
          <w:sz w:val="20"/>
          <w:szCs w:val="20"/>
        </w:rPr>
      </w:pPr>
      <w:r w:rsidRPr="00E94498">
        <w:rPr>
          <w:rFonts w:ascii="Arial" w:hAnsi="Arial" w:cs="Arial"/>
          <w:b/>
          <w:sz w:val="20"/>
          <w:szCs w:val="20"/>
        </w:rPr>
        <w:t xml:space="preserve">Kleine Wasserkraft ist nicht klein – Kleine bayerische Anlagen decken Strombedarf aller Haushalte in der Oberpfalz  </w:t>
      </w:r>
    </w:p>
    <w:p w:rsidR="00A17806" w:rsidRPr="00A17806" w:rsidRDefault="00A17806" w:rsidP="00E94498">
      <w:pPr>
        <w:spacing w:line="360" w:lineRule="auto"/>
        <w:rPr>
          <w:rFonts w:ascii="Arial" w:hAnsi="Arial" w:cs="Arial"/>
          <w:sz w:val="20"/>
          <w:szCs w:val="20"/>
        </w:rPr>
      </w:pPr>
      <w:r w:rsidRPr="00A17806">
        <w:rPr>
          <w:rFonts w:ascii="Arial" w:hAnsi="Arial" w:cs="Arial"/>
          <w:sz w:val="20"/>
          <w:szCs w:val="20"/>
        </w:rPr>
        <w:t>Der WWF kritisiert weiterhin den geplanten Ausbau der Wasserkraftleistung angesichts des Stromertrags. „Gerade einmal 1,5 % des bayerischen Stroms werden derzeit von den rund 4000 Kleinwasserkraftwerken (Leistung &lt; 1MW) erzeugt“, schreibt der WWF in der Pressemitteilung. „Die sogenannte Kleine Wasserkraft wird gern klein geredet - zu Unrecht“, kommentiert Fritz Schweiger von der Vereinigung Wasserkraftwerke in Bayern (VWB). „Immerhin erzeugen die Anlagen über eine Milliarde Kilowattstunden Strom im Jahr. Damit kann rechnerisch der Strombedarf aller Haushalte in der Oberpfalz gedeckt werden.“ Darüber hinaus ist Strom aus Wasserkraftanlagen CO</w:t>
      </w:r>
      <w:r w:rsidRPr="00DF4ED0">
        <w:rPr>
          <w:rFonts w:ascii="Arial" w:hAnsi="Arial" w:cs="Arial"/>
          <w:sz w:val="20"/>
          <w:szCs w:val="20"/>
          <w:vertAlign w:val="subscript"/>
        </w:rPr>
        <w:t>2</w:t>
      </w:r>
      <w:r w:rsidRPr="00A17806">
        <w:rPr>
          <w:rFonts w:ascii="Arial" w:hAnsi="Arial" w:cs="Arial"/>
          <w:sz w:val="20"/>
          <w:szCs w:val="20"/>
        </w:rPr>
        <w:t xml:space="preserve">-frei, er wird regional erzeugt und vermeidet damit Energieverluste und trägt zur Stabilisierung örtlicher öffentlicher Stromversorgungsnetze bei.“ </w:t>
      </w:r>
    </w:p>
    <w:p w:rsidR="00964F40" w:rsidRPr="00A17806" w:rsidRDefault="00A17806" w:rsidP="00E94498">
      <w:pPr>
        <w:spacing w:line="360" w:lineRule="auto"/>
        <w:rPr>
          <w:rFonts w:ascii="Arial" w:hAnsi="Arial" w:cs="Arial"/>
          <w:sz w:val="20"/>
          <w:szCs w:val="20"/>
        </w:rPr>
      </w:pPr>
      <w:r w:rsidRPr="00A17806">
        <w:rPr>
          <w:rFonts w:ascii="Arial" w:hAnsi="Arial" w:cs="Arial"/>
          <w:sz w:val="20"/>
          <w:szCs w:val="20"/>
        </w:rPr>
        <w:t>„Wir fordern eine sachliche Auseinandersetzung mit der Wasserkrafttechnologie und keine ideologiegetriebene Fehlinterpretation von Tatsachen, um eine für die Energiewende und den Klimaschutz notwendige Technologie zu verunglimpfen“, appellieren Fritz Schweiger und Hans-Peter Lang im Namen ihrer Verbände. „ Umwelt- und Naturschutz muss langfristig zusammen mit dem Klimaschutz gedacht werden, und hierfür ist die Wasserkraft essenziell.“</w:t>
      </w:r>
    </w:p>
    <w:p w:rsidR="003C2A65" w:rsidRPr="00964F40" w:rsidRDefault="003C2A65" w:rsidP="00964F40">
      <w:pPr>
        <w:rPr>
          <w:rFonts w:ascii="Arial" w:hAnsi="Arial" w:cs="Arial"/>
          <w:sz w:val="20"/>
          <w:szCs w:val="20"/>
        </w:rPr>
      </w:pPr>
    </w:p>
    <w:p w:rsidR="00EC133C" w:rsidRDefault="00EC133C" w:rsidP="00964F40">
      <w:pPr>
        <w:rPr>
          <w:rFonts w:ascii="Arial" w:hAnsi="Arial" w:cs="Arial"/>
          <w:sz w:val="20"/>
          <w:szCs w:val="20"/>
        </w:rPr>
      </w:pPr>
    </w:p>
    <w:p w:rsidR="00964F40" w:rsidRPr="00964F40" w:rsidRDefault="00964F40" w:rsidP="00964F40">
      <w:pPr>
        <w:rPr>
          <w:rFonts w:ascii="Arial" w:hAnsi="Arial" w:cs="Arial"/>
          <w:sz w:val="20"/>
          <w:szCs w:val="20"/>
        </w:rPr>
      </w:pPr>
      <w:r w:rsidRPr="00964F40">
        <w:rPr>
          <w:rFonts w:ascii="Arial" w:hAnsi="Arial" w:cs="Arial"/>
          <w:sz w:val="20"/>
          <w:szCs w:val="20"/>
        </w:rPr>
        <w:t xml:space="preserve">Zur Pressemitteilung und Studie des WWF: </w:t>
      </w:r>
    </w:p>
    <w:p w:rsidR="00964F40" w:rsidRDefault="00EB16AE" w:rsidP="00964F40">
      <w:pPr>
        <w:rPr>
          <w:rFonts w:ascii="Arial" w:hAnsi="Arial" w:cs="Arial"/>
          <w:sz w:val="20"/>
          <w:szCs w:val="20"/>
        </w:rPr>
      </w:pPr>
      <w:hyperlink r:id="rId6" w:history="1">
        <w:r w:rsidR="00964F40" w:rsidRPr="00322B4B">
          <w:rPr>
            <w:rStyle w:val="Hyperlink"/>
            <w:rFonts w:ascii="Arial" w:hAnsi="Arial" w:cs="Arial"/>
            <w:sz w:val="20"/>
            <w:szCs w:val="20"/>
          </w:rPr>
          <w:t>https://www.wwf.de/2020/august/bayerns-fluesse-no-go-areas-fuer-fische</w:t>
        </w:r>
      </w:hyperlink>
    </w:p>
    <w:p w:rsidR="00F17503" w:rsidRPr="00BD3FBB" w:rsidRDefault="00F17503" w:rsidP="00BD3FBB">
      <w:pPr>
        <w:spacing w:after="0" w:line="240" w:lineRule="auto"/>
        <w:rPr>
          <w:rFonts w:ascii="Arial" w:hAnsi="Arial" w:cs="Arial"/>
          <w:sz w:val="20"/>
          <w:szCs w:val="20"/>
        </w:rPr>
      </w:pPr>
    </w:p>
    <w:p w:rsidR="00BD3FBB" w:rsidRDefault="00D766F1" w:rsidP="00BD3FBB">
      <w:pPr>
        <w:spacing w:after="0" w:line="240" w:lineRule="auto"/>
        <w:rPr>
          <w:rFonts w:ascii="Arial" w:hAnsi="Arial" w:cs="Arial"/>
          <w:b/>
          <w:sz w:val="20"/>
          <w:szCs w:val="20"/>
        </w:rPr>
      </w:pPr>
      <w:r>
        <w:rPr>
          <w:rFonts w:ascii="Arial" w:hAnsi="Arial" w:cs="Arial"/>
          <w:b/>
          <w:sz w:val="20"/>
          <w:szCs w:val="20"/>
        </w:rPr>
        <w:t xml:space="preserve">Hintergrundinformation: </w:t>
      </w:r>
      <w:r w:rsidR="00BD3FBB" w:rsidRPr="00BD3FBB">
        <w:rPr>
          <w:rFonts w:ascii="Arial" w:hAnsi="Arial" w:cs="Arial"/>
          <w:b/>
          <w:sz w:val="20"/>
          <w:szCs w:val="20"/>
        </w:rPr>
        <w:t xml:space="preserve">Wasserkraft in Bayern </w:t>
      </w:r>
    </w:p>
    <w:p w:rsidR="00F17503" w:rsidRPr="00BD3FBB" w:rsidRDefault="00F17503" w:rsidP="00BD3FBB">
      <w:pPr>
        <w:spacing w:after="0" w:line="240" w:lineRule="auto"/>
        <w:rPr>
          <w:rFonts w:ascii="Arial" w:hAnsi="Arial" w:cs="Arial"/>
          <w:b/>
          <w:sz w:val="20"/>
          <w:szCs w:val="20"/>
        </w:rPr>
      </w:pPr>
    </w:p>
    <w:p w:rsidR="00BD3FBB" w:rsidRPr="00BD3FBB" w:rsidRDefault="00BD3FBB" w:rsidP="00BD3FBB">
      <w:pPr>
        <w:spacing w:after="0" w:line="240" w:lineRule="auto"/>
        <w:rPr>
          <w:rFonts w:ascii="Arial" w:hAnsi="Arial" w:cs="Arial"/>
          <w:sz w:val="20"/>
          <w:szCs w:val="20"/>
        </w:rPr>
      </w:pPr>
      <w:r w:rsidRPr="00BD3FBB">
        <w:rPr>
          <w:rFonts w:ascii="Arial" w:hAnsi="Arial" w:cs="Arial"/>
          <w:sz w:val="20"/>
          <w:szCs w:val="20"/>
        </w:rPr>
        <w:t>Die Wasserkraft ist die älteste Erneuerbare Energien-Art in Bayern. Sie ist grund-, mittel- und spitzenlastfähig sowie speicherfähig. Sie liefert konstant und zuverlässig CO</w:t>
      </w:r>
      <w:r w:rsidRPr="00EC133C">
        <w:rPr>
          <w:rFonts w:ascii="Arial" w:hAnsi="Arial" w:cs="Arial"/>
          <w:sz w:val="20"/>
          <w:szCs w:val="20"/>
          <w:vertAlign w:val="subscript"/>
        </w:rPr>
        <w:t>2</w:t>
      </w:r>
      <w:r w:rsidRPr="00BD3FBB">
        <w:rPr>
          <w:rFonts w:ascii="Arial" w:hAnsi="Arial" w:cs="Arial"/>
          <w:sz w:val="20"/>
          <w:szCs w:val="20"/>
        </w:rPr>
        <w:t xml:space="preserve">-frei Strom und trägt zur Stabilität und Flexibilität der regionalen Netze bei. Rund 4.000 Wasserkraftwerke sind in Bayern in Betrieb. In den vergangenen Jahren trugen die Anlagen durchschnittlich zwischen 13 und 15 Prozent zur Bruttostromerzeugung im Freistaat bei. </w:t>
      </w:r>
      <w:hyperlink r:id="rId7" w:history="1">
        <w:r w:rsidR="00413B22" w:rsidRPr="00DD6403">
          <w:rPr>
            <w:rStyle w:val="Hyperlink"/>
            <w:rFonts w:ascii="Arial" w:hAnsi="Arial" w:cs="Arial"/>
            <w:sz w:val="20"/>
            <w:szCs w:val="20"/>
          </w:rPr>
          <w:t>www.wasserkraft-bayern.de</w:t>
        </w:r>
      </w:hyperlink>
      <w:r w:rsidR="00413B22">
        <w:rPr>
          <w:rFonts w:ascii="Arial" w:hAnsi="Arial" w:cs="Arial"/>
          <w:sz w:val="20"/>
          <w:szCs w:val="20"/>
        </w:rPr>
        <w:t xml:space="preserve"> </w:t>
      </w:r>
      <w:r w:rsidRPr="00BD3FBB">
        <w:rPr>
          <w:rFonts w:ascii="Arial" w:hAnsi="Arial" w:cs="Arial"/>
          <w:sz w:val="20"/>
          <w:szCs w:val="20"/>
        </w:rPr>
        <w:t xml:space="preserve">          </w:t>
      </w:r>
    </w:p>
    <w:p w:rsidR="00BD3FBB" w:rsidRDefault="00BD3FBB" w:rsidP="00BD3FBB">
      <w:pPr>
        <w:spacing w:after="0" w:line="240" w:lineRule="auto"/>
        <w:rPr>
          <w:rFonts w:ascii="Arial" w:hAnsi="Arial" w:cs="Arial"/>
          <w:sz w:val="20"/>
          <w:szCs w:val="20"/>
        </w:rPr>
      </w:pPr>
    </w:p>
    <w:p w:rsidR="00DF4ED0" w:rsidRPr="00BD3FBB" w:rsidRDefault="00DF4ED0" w:rsidP="00BD3FBB">
      <w:pPr>
        <w:spacing w:after="0" w:line="240" w:lineRule="auto"/>
        <w:rPr>
          <w:rFonts w:ascii="Arial" w:hAnsi="Arial" w:cs="Arial"/>
          <w:sz w:val="20"/>
          <w:szCs w:val="20"/>
        </w:rPr>
      </w:pPr>
    </w:p>
    <w:p w:rsidR="004F369F" w:rsidRDefault="004F369F" w:rsidP="00BD3FBB">
      <w:pPr>
        <w:spacing w:after="0" w:line="240" w:lineRule="auto"/>
        <w:rPr>
          <w:rFonts w:ascii="Arial" w:hAnsi="Arial" w:cs="Arial"/>
          <w:b/>
          <w:sz w:val="20"/>
          <w:szCs w:val="20"/>
        </w:rPr>
      </w:pPr>
    </w:p>
    <w:p w:rsidR="00BD3FBB" w:rsidRPr="00BD3FBB" w:rsidRDefault="00413B22" w:rsidP="00BD3FBB">
      <w:pPr>
        <w:spacing w:after="0" w:line="240" w:lineRule="auto"/>
        <w:rPr>
          <w:rFonts w:ascii="Arial" w:hAnsi="Arial" w:cs="Arial"/>
          <w:b/>
          <w:sz w:val="20"/>
          <w:szCs w:val="20"/>
        </w:rPr>
      </w:pPr>
      <w:r>
        <w:rPr>
          <w:rFonts w:ascii="Arial" w:hAnsi="Arial" w:cs="Arial"/>
          <w:b/>
          <w:sz w:val="20"/>
          <w:szCs w:val="20"/>
        </w:rPr>
        <w:t xml:space="preserve">Bildinformationen </w:t>
      </w:r>
      <w:r w:rsidR="00C75278">
        <w:rPr>
          <w:rFonts w:ascii="Arial" w:hAnsi="Arial" w:cs="Arial"/>
          <w:b/>
          <w:sz w:val="20"/>
          <w:szCs w:val="20"/>
        </w:rPr>
        <w:t xml:space="preserve">Fotos </w:t>
      </w:r>
      <w:r w:rsidR="002B443C">
        <w:rPr>
          <w:rFonts w:ascii="Arial" w:hAnsi="Arial" w:cs="Arial"/>
          <w:b/>
          <w:sz w:val="20"/>
          <w:szCs w:val="20"/>
        </w:rPr>
        <w:t xml:space="preserve">„Wasserkraftwerk </w:t>
      </w:r>
      <w:r w:rsidR="00EC133C">
        <w:rPr>
          <w:rFonts w:ascii="Arial" w:hAnsi="Arial" w:cs="Arial"/>
          <w:b/>
          <w:sz w:val="20"/>
          <w:szCs w:val="20"/>
        </w:rPr>
        <w:t xml:space="preserve">2 / </w:t>
      </w:r>
      <w:r w:rsidR="002B443C">
        <w:rPr>
          <w:rFonts w:ascii="Arial" w:hAnsi="Arial" w:cs="Arial"/>
          <w:b/>
          <w:sz w:val="20"/>
          <w:szCs w:val="20"/>
        </w:rPr>
        <w:t>3</w:t>
      </w:r>
      <w:r w:rsidR="00EC133C">
        <w:rPr>
          <w:rFonts w:ascii="Arial" w:hAnsi="Arial" w:cs="Arial"/>
          <w:b/>
          <w:sz w:val="20"/>
          <w:szCs w:val="20"/>
        </w:rPr>
        <w:t xml:space="preserve"> / 4</w:t>
      </w:r>
      <w:r w:rsidR="002B443C">
        <w:rPr>
          <w:rFonts w:ascii="Arial" w:hAnsi="Arial" w:cs="Arial"/>
          <w:b/>
          <w:sz w:val="20"/>
          <w:szCs w:val="20"/>
        </w:rPr>
        <w:t>“</w:t>
      </w:r>
    </w:p>
    <w:p w:rsidR="00287B27" w:rsidRDefault="00287B27" w:rsidP="00BD3FBB">
      <w:pPr>
        <w:spacing w:after="0" w:line="240" w:lineRule="auto"/>
        <w:rPr>
          <w:rFonts w:ascii="Arial" w:hAnsi="Arial" w:cs="Arial"/>
          <w:sz w:val="20"/>
          <w:szCs w:val="20"/>
        </w:rPr>
      </w:pPr>
      <w:r>
        <w:rPr>
          <w:rFonts w:ascii="Arial" w:hAnsi="Arial" w:cs="Arial"/>
          <w:sz w:val="20"/>
          <w:szCs w:val="20"/>
        </w:rPr>
        <w:t xml:space="preserve">Rund 4.000 Wasserkraftanlagen erzeugen in Bayern </w:t>
      </w:r>
      <w:r w:rsidR="00964F40">
        <w:rPr>
          <w:rFonts w:ascii="Arial" w:hAnsi="Arial" w:cs="Arial"/>
          <w:sz w:val="20"/>
          <w:szCs w:val="20"/>
        </w:rPr>
        <w:t>CO</w:t>
      </w:r>
      <w:r w:rsidR="00964F40" w:rsidRPr="00964F40">
        <w:rPr>
          <w:rFonts w:ascii="Arial" w:hAnsi="Arial" w:cs="Arial"/>
          <w:sz w:val="20"/>
          <w:szCs w:val="20"/>
          <w:vertAlign w:val="subscript"/>
        </w:rPr>
        <w:t>2</w:t>
      </w:r>
      <w:r w:rsidR="00964F40">
        <w:rPr>
          <w:rFonts w:ascii="Arial" w:hAnsi="Arial" w:cs="Arial"/>
          <w:sz w:val="20"/>
          <w:szCs w:val="20"/>
        </w:rPr>
        <w:t>-frei</w:t>
      </w:r>
      <w:r>
        <w:rPr>
          <w:rFonts w:ascii="Arial" w:hAnsi="Arial" w:cs="Arial"/>
          <w:sz w:val="20"/>
          <w:szCs w:val="20"/>
        </w:rPr>
        <w:t xml:space="preserve"> Strom. </w:t>
      </w:r>
    </w:p>
    <w:p w:rsidR="00287B27" w:rsidRDefault="00287B27" w:rsidP="00BD3FBB">
      <w:pPr>
        <w:spacing w:after="0" w:line="240" w:lineRule="auto"/>
        <w:rPr>
          <w:rFonts w:ascii="Arial" w:hAnsi="Arial" w:cs="Arial"/>
          <w:sz w:val="20"/>
          <w:szCs w:val="20"/>
        </w:rPr>
      </w:pPr>
      <w:r>
        <w:rPr>
          <w:rFonts w:ascii="Arial" w:hAnsi="Arial" w:cs="Arial"/>
          <w:sz w:val="20"/>
          <w:szCs w:val="20"/>
        </w:rPr>
        <w:t xml:space="preserve">Foto: </w:t>
      </w:r>
      <w:r w:rsidRPr="00287B27">
        <w:rPr>
          <w:rFonts w:ascii="Arial" w:hAnsi="Arial" w:cs="Arial"/>
          <w:sz w:val="20"/>
          <w:szCs w:val="20"/>
        </w:rPr>
        <w:t xml:space="preserve">Vereinigung Wasserkraftwerke in Bayern (VWB) </w:t>
      </w:r>
      <w:r w:rsidR="009D4C83">
        <w:rPr>
          <w:rFonts w:ascii="Arial" w:hAnsi="Arial" w:cs="Arial"/>
          <w:sz w:val="20"/>
          <w:szCs w:val="20"/>
        </w:rPr>
        <w:t xml:space="preserve">e.V. </w:t>
      </w:r>
    </w:p>
    <w:p w:rsidR="00E94498" w:rsidRDefault="00E94498" w:rsidP="00BD3FBB">
      <w:pPr>
        <w:spacing w:after="0" w:line="240" w:lineRule="auto"/>
        <w:rPr>
          <w:rFonts w:ascii="Arial" w:hAnsi="Arial" w:cs="Arial"/>
          <w:sz w:val="20"/>
          <w:szCs w:val="20"/>
        </w:rPr>
      </w:pPr>
    </w:p>
    <w:p w:rsidR="00E94498" w:rsidRPr="00E94498" w:rsidRDefault="00E94498" w:rsidP="00BD3FBB">
      <w:pPr>
        <w:spacing w:after="0" w:line="240" w:lineRule="auto"/>
        <w:rPr>
          <w:rFonts w:ascii="Arial" w:hAnsi="Arial" w:cs="Arial"/>
          <w:b/>
          <w:sz w:val="20"/>
          <w:szCs w:val="20"/>
        </w:rPr>
      </w:pPr>
      <w:r w:rsidRPr="00E94498">
        <w:rPr>
          <w:rFonts w:ascii="Arial" w:hAnsi="Arial" w:cs="Arial"/>
          <w:b/>
          <w:sz w:val="20"/>
          <w:szCs w:val="20"/>
        </w:rPr>
        <w:t>Foto von Fritz Schweiger, 1. Vorsitzender VWB:</w:t>
      </w:r>
    </w:p>
    <w:p w:rsidR="00E94498" w:rsidRDefault="00E94498" w:rsidP="00BD3FBB">
      <w:pPr>
        <w:spacing w:after="0" w:line="240" w:lineRule="auto"/>
        <w:rPr>
          <w:rFonts w:ascii="Arial" w:hAnsi="Arial" w:cs="Arial"/>
          <w:sz w:val="20"/>
          <w:szCs w:val="20"/>
        </w:rPr>
      </w:pPr>
      <w:r w:rsidRPr="00E94498">
        <w:rPr>
          <w:rFonts w:ascii="Arial" w:hAnsi="Arial" w:cs="Arial"/>
          <w:sz w:val="20"/>
          <w:szCs w:val="20"/>
        </w:rPr>
        <w:t>www.</w:t>
      </w:r>
      <w:r>
        <w:rPr>
          <w:rFonts w:ascii="Arial" w:hAnsi="Arial" w:cs="Arial"/>
          <w:sz w:val="20"/>
          <w:szCs w:val="20"/>
        </w:rPr>
        <w:t xml:space="preserve">wasserkraft-bayern.de  =&gt; Presse =&gt; Pressefotos </w:t>
      </w:r>
    </w:p>
    <w:p w:rsidR="00BD3FBB" w:rsidRPr="00D54881" w:rsidRDefault="00BD3FBB" w:rsidP="00BD3FBB">
      <w:pPr>
        <w:spacing w:after="0" w:line="240" w:lineRule="auto"/>
        <w:rPr>
          <w:rFonts w:ascii="Arial" w:hAnsi="Arial" w:cs="Arial"/>
          <w:sz w:val="20"/>
          <w:szCs w:val="20"/>
        </w:rPr>
      </w:pPr>
    </w:p>
    <w:p w:rsidR="00DF4ED0" w:rsidRPr="00D54881" w:rsidRDefault="00DF4ED0" w:rsidP="00BD3FBB">
      <w:pPr>
        <w:spacing w:after="0" w:line="240" w:lineRule="auto"/>
        <w:rPr>
          <w:rFonts w:ascii="Arial" w:hAnsi="Arial" w:cs="Arial"/>
          <w:sz w:val="20"/>
          <w:szCs w:val="20"/>
        </w:rPr>
      </w:pPr>
    </w:p>
    <w:p w:rsidR="00BD3FBB" w:rsidRPr="00D54881" w:rsidRDefault="00BD3FBB" w:rsidP="00BD3FBB">
      <w:pPr>
        <w:spacing w:after="0" w:line="240" w:lineRule="auto"/>
        <w:rPr>
          <w:rFonts w:ascii="Arial" w:hAnsi="Arial" w:cs="Arial"/>
          <w:sz w:val="20"/>
          <w:szCs w:val="20"/>
        </w:rPr>
      </w:pPr>
    </w:p>
    <w:p w:rsidR="00BD3FBB" w:rsidRDefault="00BD3FBB" w:rsidP="00BD3FBB">
      <w:pPr>
        <w:spacing w:after="0" w:line="240" w:lineRule="auto"/>
        <w:rPr>
          <w:rFonts w:ascii="Arial" w:hAnsi="Arial" w:cs="Arial"/>
          <w:b/>
          <w:sz w:val="20"/>
          <w:szCs w:val="20"/>
        </w:rPr>
      </w:pPr>
      <w:r w:rsidRPr="00BD3FBB">
        <w:rPr>
          <w:rFonts w:ascii="Arial" w:hAnsi="Arial" w:cs="Arial"/>
          <w:b/>
          <w:sz w:val="20"/>
          <w:szCs w:val="20"/>
        </w:rPr>
        <w:t xml:space="preserve">Über die Verbände: </w:t>
      </w:r>
    </w:p>
    <w:p w:rsidR="00BD3FBB" w:rsidRPr="00BD3FBB" w:rsidRDefault="00BD3FBB" w:rsidP="00BD3FBB">
      <w:pPr>
        <w:spacing w:after="0" w:line="240" w:lineRule="auto"/>
        <w:rPr>
          <w:rFonts w:ascii="Arial" w:hAnsi="Arial" w:cs="Arial"/>
          <w:b/>
          <w:sz w:val="20"/>
          <w:szCs w:val="20"/>
        </w:rPr>
      </w:pPr>
    </w:p>
    <w:p w:rsidR="00BD3FBB" w:rsidRDefault="00BD3FBB" w:rsidP="00BD3FBB">
      <w:pPr>
        <w:spacing w:after="0" w:line="240" w:lineRule="auto"/>
        <w:rPr>
          <w:rFonts w:ascii="Arial" w:hAnsi="Arial" w:cs="Arial"/>
          <w:sz w:val="20"/>
          <w:szCs w:val="20"/>
        </w:rPr>
      </w:pPr>
      <w:r w:rsidRPr="00BD3FBB">
        <w:rPr>
          <w:rFonts w:ascii="Arial" w:hAnsi="Arial" w:cs="Arial"/>
          <w:sz w:val="20"/>
          <w:szCs w:val="20"/>
        </w:rPr>
        <w:t xml:space="preserve">Die </w:t>
      </w:r>
      <w:r w:rsidRPr="00BD3FBB">
        <w:rPr>
          <w:rFonts w:ascii="Arial" w:hAnsi="Arial" w:cs="Arial"/>
          <w:b/>
          <w:sz w:val="20"/>
          <w:szCs w:val="20"/>
        </w:rPr>
        <w:t>Vereinigung Wasserkraftwerke in Bayern (VWB) e.V.</w:t>
      </w:r>
      <w:r w:rsidRPr="00BD3FBB">
        <w:rPr>
          <w:rFonts w:ascii="Arial" w:hAnsi="Arial" w:cs="Arial"/>
          <w:sz w:val="20"/>
          <w:szCs w:val="20"/>
        </w:rPr>
        <w:t xml:space="preserve"> vertritt die Interessen von über 650 Wasserkraftwerksbetreibern in Bayern im engen Schulterschluss mit dem Landesverband Bayerischer Wasserkraftwerke eG und dem Bayerischen Müllerbund e.V. Die Vereinigung Wasserkraftwerke in Bayern verfolgt das Ziel einer nachhaltigen Nutzung der Wasserkraft, die sozialen, ökologischen und ökonomischen Aspekten gleichwertig entspricht. </w:t>
      </w:r>
      <w:hyperlink r:id="rId8" w:history="1">
        <w:r w:rsidR="00413B22" w:rsidRPr="00DD6403">
          <w:rPr>
            <w:rStyle w:val="Hyperlink"/>
            <w:rFonts w:ascii="Arial" w:hAnsi="Arial" w:cs="Arial"/>
            <w:sz w:val="20"/>
            <w:szCs w:val="20"/>
          </w:rPr>
          <w:t>www.wasserkraft-bayern.de</w:t>
        </w:r>
      </w:hyperlink>
      <w:r w:rsidR="00413B22">
        <w:rPr>
          <w:rFonts w:ascii="Arial" w:hAnsi="Arial" w:cs="Arial"/>
          <w:sz w:val="20"/>
          <w:szCs w:val="20"/>
        </w:rPr>
        <w:t xml:space="preserve"> </w:t>
      </w:r>
      <w:r w:rsidRPr="00BD3FBB">
        <w:rPr>
          <w:rFonts w:ascii="Arial" w:hAnsi="Arial" w:cs="Arial"/>
          <w:sz w:val="20"/>
          <w:szCs w:val="20"/>
        </w:rPr>
        <w:t xml:space="preserve">   </w:t>
      </w:r>
    </w:p>
    <w:p w:rsidR="00BD3FBB" w:rsidRPr="00BD3FBB" w:rsidRDefault="00BD3FBB" w:rsidP="00BD3FBB">
      <w:pPr>
        <w:spacing w:after="0" w:line="240" w:lineRule="auto"/>
        <w:rPr>
          <w:rFonts w:ascii="Arial" w:hAnsi="Arial" w:cs="Arial"/>
          <w:sz w:val="20"/>
          <w:szCs w:val="20"/>
        </w:rPr>
      </w:pPr>
    </w:p>
    <w:p w:rsidR="00BD3FBB" w:rsidRDefault="00BD3FBB" w:rsidP="00BD3FBB">
      <w:pPr>
        <w:spacing w:after="0" w:line="240" w:lineRule="auto"/>
        <w:rPr>
          <w:rFonts w:ascii="Arial" w:hAnsi="Arial" w:cs="Arial"/>
          <w:sz w:val="20"/>
          <w:szCs w:val="20"/>
        </w:rPr>
      </w:pPr>
      <w:r w:rsidRPr="00BD3FBB">
        <w:rPr>
          <w:rFonts w:ascii="Arial" w:hAnsi="Arial" w:cs="Arial"/>
          <w:sz w:val="20"/>
          <w:szCs w:val="20"/>
        </w:rPr>
        <w:t xml:space="preserve">Der </w:t>
      </w:r>
      <w:r w:rsidRPr="00BD3FBB">
        <w:rPr>
          <w:rFonts w:ascii="Arial" w:hAnsi="Arial" w:cs="Arial"/>
          <w:b/>
          <w:sz w:val="20"/>
          <w:szCs w:val="20"/>
        </w:rPr>
        <w:t>Landesverband Bayerischer Wasserkraftwerke (LVBW eG)</w:t>
      </w:r>
      <w:r w:rsidRPr="00BD3FBB">
        <w:rPr>
          <w:rFonts w:ascii="Arial" w:hAnsi="Arial" w:cs="Arial"/>
          <w:sz w:val="20"/>
          <w:szCs w:val="20"/>
        </w:rPr>
        <w:t xml:space="preserve"> ist der freiwillige Zusammenschluss von rund 630 Wasserkraftwerken und wurde schon 1948 gegründet. Seit über 70 Jahren vertritt er die Belange der Wasserkraftwerksbetreiber in politischen, wirtschaftlichen und ökologischen Aspekten. Der LVBW eG versucht bildend Fachwissen weiter zu vermitteln und Unwahrheiten aufzudecken, um nachfolgenden Generationen eine saubere Umwelt zu hinterlassen. www.lvbw-wasserkraft.de    </w:t>
      </w:r>
    </w:p>
    <w:p w:rsidR="00BD3FBB" w:rsidRPr="00BD3FBB" w:rsidRDefault="00BD3FBB" w:rsidP="00BD3FBB">
      <w:pPr>
        <w:spacing w:after="0" w:line="240" w:lineRule="auto"/>
        <w:rPr>
          <w:rFonts w:ascii="Arial" w:hAnsi="Arial" w:cs="Arial"/>
          <w:sz w:val="20"/>
          <w:szCs w:val="20"/>
        </w:rPr>
      </w:pPr>
    </w:p>
    <w:p w:rsidR="00BD3FBB" w:rsidRPr="00BD3FBB" w:rsidRDefault="00BD3FBB" w:rsidP="00BD3FBB">
      <w:pPr>
        <w:spacing w:after="0" w:line="240" w:lineRule="auto"/>
        <w:rPr>
          <w:rFonts w:ascii="Arial" w:hAnsi="Arial" w:cs="Arial"/>
          <w:sz w:val="20"/>
          <w:szCs w:val="20"/>
        </w:rPr>
      </w:pPr>
    </w:p>
    <w:p w:rsidR="00BD3FBB" w:rsidRDefault="00BD3FBB" w:rsidP="00BD3FBB">
      <w:pPr>
        <w:spacing w:after="0" w:line="240" w:lineRule="auto"/>
        <w:rPr>
          <w:rFonts w:ascii="Arial" w:hAnsi="Arial" w:cs="Arial"/>
          <w:b/>
          <w:sz w:val="20"/>
          <w:szCs w:val="20"/>
        </w:rPr>
      </w:pPr>
      <w:r w:rsidRPr="00BD3FBB">
        <w:rPr>
          <w:rFonts w:ascii="Arial" w:hAnsi="Arial" w:cs="Arial"/>
          <w:b/>
          <w:sz w:val="20"/>
          <w:szCs w:val="20"/>
        </w:rPr>
        <w:t xml:space="preserve">Pressekontakt: </w:t>
      </w:r>
    </w:p>
    <w:p w:rsidR="003C2A65" w:rsidRDefault="003C2A65" w:rsidP="00BD3FBB">
      <w:pPr>
        <w:spacing w:after="0" w:line="240" w:lineRule="auto"/>
        <w:rPr>
          <w:rFonts w:ascii="Arial" w:hAnsi="Arial" w:cs="Arial"/>
          <w:b/>
          <w:sz w:val="20"/>
          <w:szCs w:val="20"/>
        </w:rPr>
      </w:pPr>
    </w:p>
    <w:p w:rsidR="003C2A65" w:rsidRPr="00980DB0" w:rsidRDefault="00980DB0" w:rsidP="00BD3FBB">
      <w:pPr>
        <w:spacing w:after="0" w:line="240" w:lineRule="auto"/>
        <w:rPr>
          <w:rFonts w:ascii="Arial" w:hAnsi="Arial" w:cs="Arial"/>
          <w:sz w:val="20"/>
          <w:szCs w:val="20"/>
        </w:rPr>
      </w:pPr>
      <w:r w:rsidRPr="00980DB0">
        <w:rPr>
          <w:rFonts w:ascii="Arial" w:hAnsi="Arial" w:cs="Arial"/>
          <w:sz w:val="20"/>
          <w:szCs w:val="20"/>
        </w:rPr>
        <w:t xml:space="preserve">VWB-Geschäftsstelle / Frau Bachler </w:t>
      </w:r>
    </w:p>
    <w:p w:rsidR="00980DB0" w:rsidRPr="00980DB0" w:rsidRDefault="00980DB0" w:rsidP="00980DB0">
      <w:pPr>
        <w:spacing w:after="0" w:line="240" w:lineRule="auto"/>
        <w:rPr>
          <w:rFonts w:ascii="Arial" w:hAnsi="Arial" w:cs="Arial"/>
          <w:sz w:val="20"/>
          <w:szCs w:val="20"/>
        </w:rPr>
      </w:pPr>
      <w:r>
        <w:rPr>
          <w:rFonts w:ascii="Arial" w:hAnsi="Arial" w:cs="Arial"/>
          <w:sz w:val="20"/>
          <w:szCs w:val="20"/>
        </w:rPr>
        <w:t xml:space="preserve">Karolinenplatz 5 a, </w:t>
      </w:r>
      <w:r w:rsidRPr="00980DB0">
        <w:rPr>
          <w:rFonts w:ascii="Arial" w:hAnsi="Arial" w:cs="Arial"/>
          <w:sz w:val="20"/>
          <w:szCs w:val="20"/>
        </w:rPr>
        <w:t>80333 München</w:t>
      </w:r>
    </w:p>
    <w:p w:rsidR="00980DB0" w:rsidRPr="00980DB0" w:rsidRDefault="00980DB0" w:rsidP="00980DB0">
      <w:pPr>
        <w:spacing w:after="0" w:line="240" w:lineRule="auto"/>
        <w:rPr>
          <w:rFonts w:ascii="Arial" w:hAnsi="Arial" w:cs="Arial"/>
          <w:sz w:val="20"/>
          <w:szCs w:val="20"/>
        </w:rPr>
      </w:pPr>
      <w:r w:rsidRPr="00980DB0">
        <w:rPr>
          <w:rFonts w:ascii="Arial" w:hAnsi="Arial" w:cs="Arial"/>
          <w:sz w:val="20"/>
          <w:szCs w:val="20"/>
        </w:rPr>
        <w:t>Telefon: 089 / 28 80 56 70</w:t>
      </w:r>
    </w:p>
    <w:p w:rsidR="00980DB0" w:rsidRDefault="00980DB0" w:rsidP="00980DB0">
      <w:pPr>
        <w:spacing w:after="0" w:line="240" w:lineRule="auto"/>
        <w:rPr>
          <w:rFonts w:ascii="Arial" w:hAnsi="Arial" w:cs="Arial"/>
          <w:sz w:val="20"/>
          <w:szCs w:val="20"/>
        </w:rPr>
      </w:pPr>
      <w:r w:rsidRPr="00980DB0">
        <w:rPr>
          <w:rFonts w:ascii="Arial" w:hAnsi="Arial" w:cs="Arial"/>
          <w:sz w:val="20"/>
          <w:szCs w:val="20"/>
        </w:rPr>
        <w:t xml:space="preserve">E-Mail: </w:t>
      </w:r>
      <w:hyperlink r:id="rId9" w:history="1">
        <w:r w:rsidR="002F454B" w:rsidRPr="00322B4B">
          <w:rPr>
            <w:rStyle w:val="Hyperlink"/>
            <w:rFonts w:ascii="Arial" w:hAnsi="Arial" w:cs="Arial"/>
            <w:sz w:val="20"/>
            <w:szCs w:val="20"/>
          </w:rPr>
          <w:t>vwb@wasserkraft-bayern.de</w:t>
        </w:r>
      </w:hyperlink>
      <w:r w:rsidR="002F454B">
        <w:rPr>
          <w:rFonts w:ascii="Arial" w:hAnsi="Arial" w:cs="Arial"/>
          <w:sz w:val="20"/>
          <w:szCs w:val="20"/>
        </w:rPr>
        <w:t xml:space="preserve"> </w:t>
      </w:r>
    </w:p>
    <w:p w:rsidR="00BD3FBB" w:rsidRPr="00BD3FBB" w:rsidRDefault="00BD3FBB" w:rsidP="00BD3FBB">
      <w:pPr>
        <w:spacing w:after="0" w:line="240" w:lineRule="auto"/>
        <w:rPr>
          <w:rFonts w:ascii="Arial" w:hAnsi="Arial" w:cs="Arial"/>
          <w:sz w:val="20"/>
          <w:szCs w:val="20"/>
        </w:rPr>
      </w:pPr>
    </w:p>
    <w:p w:rsidR="00BD3FBB" w:rsidRPr="00BD3FBB" w:rsidRDefault="00BD3FBB" w:rsidP="00BD3FBB">
      <w:pPr>
        <w:spacing w:after="0" w:line="240" w:lineRule="auto"/>
        <w:rPr>
          <w:rFonts w:ascii="Arial" w:hAnsi="Arial" w:cs="Arial"/>
          <w:sz w:val="20"/>
          <w:szCs w:val="20"/>
        </w:rPr>
      </w:pPr>
      <w:r w:rsidRPr="00BD3FBB">
        <w:rPr>
          <w:rFonts w:ascii="Arial" w:hAnsi="Arial" w:cs="Arial"/>
          <w:sz w:val="20"/>
          <w:szCs w:val="20"/>
        </w:rPr>
        <w:t>Mona Richthammer</w:t>
      </w:r>
    </w:p>
    <w:p w:rsidR="00BD3FBB" w:rsidRPr="00BD3FBB" w:rsidRDefault="00BD3FBB" w:rsidP="00BD3FBB">
      <w:pPr>
        <w:spacing w:after="0" w:line="240" w:lineRule="auto"/>
        <w:rPr>
          <w:rFonts w:ascii="Arial" w:hAnsi="Arial" w:cs="Arial"/>
          <w:sz w:val="20"/>
          <w:szCs w:val="20"/>
        </w:rPr>
      </w:pPr>
      <w:r w:rsidRPr="00BD3FBB">
        <w:rPr>
          <w:rFonts w:ascii="Arial" w:hAnsi="Arial" w:cs="Arial"/>
          <w:sz w:val="20"/>
          <w:szCs w:val="20"/>
        </w:rPr>
        <w:t>Geschäftsstelle Landesverband Bayerischer Wasserkraftwerke eG</w:t>
      </w:r>
    </w:p>
    <w:p w:rsidR="00BD3FBB" w:rsidRPr="00BD3FBB" w:rsidRDefault="005A314C" w:rsidP="00BD3FBB">
      <w:pPr>
        <w:spacing w:after="0" w:line="240" w:lineRule="auto"/>
        <w:rPr>
          <w:rFonts w:ascii="Arial" w:hAnsi="Arial" w:cs="Arial"/>
          <w:sz w:val="20"/>
          <w:szCs w:val="20"/>
        </w:rPr>
      </w:pPr>
      <w:r>
        <w:rPr>
          <w:rFonts w:ascii="Arial" w:hAnsi="Arial" w:cs="Arial"/>
          <w:sz w:val="20"/>
          <w:szCs w:val="20"/>
        </w:rPr>
        <w:t xml:space="preserve">Sandweg 1a, </w:t>
      </w:r>
      <w:r w:rsidR="00BD3FBB" w:rsidRPr="00BD3FBB">
        <w:rPr>
          <w:rFonts w:ascii="Arial" w:hAnsi="Arial" w:cs="Arial"/>
          <w:sz w:val="20"/>
          <w:szCs w:val="20"/>
        </w:rPr>
        <w:t xml:space="preserve">93161 </w:t>
      </w:r>
      <w:proofErr w:type="spellStart"/>
      <w:r w:rsidR="00BD3FBB" w:rsidRPr="00BD3FBB">
        <w:rPr>
          <w:rFonts w:ascii="Arial" w:hAnsi="Arial" w:cs="Arial"/>
          <w:sz w:val="20"/>
          <w:szCs w:val="20"/>
        </w:rPr>
        <w:t>Sinzing</w:t>
      </w:r>
      <w:proofErr w:type="spellEnd"/>
      <w:r w:rsidR="00BD3FBB" w:rsidRPr="00BD3FBB">
        <w:rPr>
          <w:rFonts w:ascii="Arial" w:hAnsi="Arial" w:cs="Arial"/>
          <w:sz w:val="20"/>
          <w:szCs w:val="20"/>
        </w:rPr>
        <w:t xml:space="preserve"> - </w:t>
      </w:r>
      <w:proofErr w:type="spellStart"/>
      <w:r w:rsidR="00BD3FBB" w:rsidRPr="00BD3FBB">
        <w:rPr>
          <w:rFonts w:ascii="Arial" w:hAnsi="Arial" w:cs="Arial"/>
          <w:sz w:val="20"/>
          <w:szCs w:val="20"/>
        </w:rPr>
        <w:t>Eilsbrunn</w:t>
      </w:r>
      <w:proofErr w:type="spellEnd"/>
    </w:p>
    <w:p w:rsidR="00BD3FBB" w:rsidRPr="00BD3FBB" w:rsidRDefault="00BD3FBB" w:rsidP="00BD3FBB">
      <w:pPr>
        <w:spacing w:after="0" w:line="240" w:lineRule="auto"/>
        <w:rPr>
          <w:rFonts w:ascii="Arial" w:hAnsi="Arial" w:cs="Arial"/>
          <w:sz w:val="20"/>
          <w:szCs w:val="20"/>
        </w:rPr>
      </w:pPr>
      <w:r w:rsidRPr="00BD3FBB">
        <w:rPr>
          <w:rFonts w:ascii="Arial" w:hAnsi="Arial" w:cs="Arial"/>
          <w:sz w:val="20"/>
          <w:szCs w:val="20"/>
        </w:rPr>
        <w:t>Tel: 0 94 04 / 95 41 88</w:t>
      </w:r>
    </w:p>
    <w:p w:rsidR="00764C1A" w:rsidRPr="00BD3FBB" w:rsidRDefault="00BD3FBB" w:rsidP="00BD3FBB">
      <w:pPr>
        <w:spacing w:after="0" w:line="240" w:lineRule="auto"/>
        <w:rPr>
          <w:rFonts w:ascii="Arial" w:hAnsi="Arial" w:cs="Arial"/>
          <w:sz w:val="20"/>
          <w:szCs w:val="20"/>
        </w:rPr>
      </w:pPr>
      <w:r w:rsidRPr="00BD3FBB">
        <w:rPr>
          <w:rFonts w:ascii="Arial" w:hAnsi="Arial" w:cs="Arial"/>
          <w:sz w:val="20"/>
          <w:szCs w:val="20"/>
        </w:rPr>
        <w:t xml:space="preserve">E-Mail: </w:t>
      </w:r>
      <w:hyperlink r:id="rId10" w:history="1">
        <w:r w:rsidRPr="00DD6403">
          <w:rPr>
            <w:rStyle w:val="Hyperlink"/>
            <w:rFonts w:ascii="Arial" w:hAnsi="Arial" w:cs="Arial"/>
            <w:sz w:val="20"/>
            <w:szCs w:val="20"/>
          </w:rPr>
          <w:t>info@lvbw-wasserkraft.de</w:t>
        </w:r>
      </w:hyperlink>
      <w:r>
        <w:rPr>
          <w:rFonts w:ascii="Arial" w:hAnsi="Arial" w:cs="Arial"/>
          <w:sz w:val="20"/>
          <w:szCs w:val="20"/>
        </w:rPr>
        <w:t xml:space="preserve"> </w:t>
      </w:r>
    </w:p>
    <w:p w:rsidR="00384354" w:rsidRPr="00BD3FBB" w:rsidRDefault="00384354" w:rsidP="00AA7D4B">
      <w:pPr>
        <w:spacing w:after="0" w:line="240" w:lineRule="auto"/>
        <w:rPr>
          <w:rFonts w:ascii="Arial" w:hAnsi="Arial" w:cs="Arial"/>
          <w:sz w:val="20"/>
          <w:szCs w:val="20"/>
        </w:rPr>
      </w:pPr>
    </w:p>
    <w:sectPr w:rsidR="00384354" w:rsidRPr="00BD3FB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6AE" w:rsidRDefault="00EB16AE" w:rsidP="00AA7D4B">
      <w:pPr>
        <w:spacing w:after="0" w:line="240" w:lineRule="auto"/>
      </w:pPr>
      <w:r>
        <w:separator/>
      </w:r>
    </w:p>
  </w:endnote>
  <w:endnote w:type="continuationSeparator" w:id="0">
    <w:p w:rsidR="00EB16AE" w:rsidRDefault="00EB16AE" w:rsidP="00AA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394979"/>
      <w:docPartObj>
        <w:docPartGallery w:val="Page Numbers (Bottom of Page)"/>
        <w:docPartUnique/>
      </w:docPartObj>
    </w:sdtPr>
    <w:sdtEndPr/>
    <w:sdtContent>
      <w:p w:rsidR="006C21E1" w:rsidRDefault="006C21E1">
        <w:pPr>
          <w:pStyle w:val="Fuzeile"/>
          <w:jc w:val="right"/>
        </w:pPr>
        <w:r>
          <w:fldChar w:fldCharType="begin"/>
        </w:r>
        <w:r>
          <w:instrText>PAGE   \* MERGEFORMAT</w:instrText>
        </w:r>
        <w:r>
          <w:fldChar w:fldCharType="separate"/>
        </w:r>
        <w:r w:rsidR="00CB691C">
          <w:rPr>
            <w:noProof/>
          </w:rPr>
          <w:t>3</w:t>
        </w:r>
        <w:r>
          <w:fldChar w:fldCharType="end"/>
        </w:r>
      </w:p>
    </w:sdtContent>
  </w:sdt>
  <w:p w:rsidR="006C21E1" w:rsidRDefault="006C21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6AE" w:rsidRDefault="00EB16AE" w:rsidP="00AA7D4B">
      <w:pPr>
        <w:spacing w:after="0" w:line="240" w:lineRule="auto"/>
      </w:pPr>
      <w:r>
        <w:separator/>
      </w:r>
    </w:p>
  </w:footnote>
  <w:footnote w:type="continuationSeparator" w:id="0">
    <w:p w:rsidR="00EB16AE" w:rsidRDefault="00EB16AE" w:rsidP="00AA7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4B" w:rsidRDefault="00AA7D4B">
    <w:pPr>
      <w:pStyle w:val="Kopfzeile"/>
    </w:pPr>
    <w:r>
      <w:tab/>
      <w:t xml:space="preserve">                                 </w:t>
    </w:r>
    <w:r w:rsidRPr="00AA7D4B">
      <w:rPr>
        <w:noProof/>
        <w:lang w:eastAsia="de-DE"/>
      </w:rPr>
      <w:drawing>
        <wp:inline distT="0" distB="0" distL="0" distR="0">
          <wp:extent cx="2019300" cy="892349"/>
          <wp:effectExtent l="0" t="0" r="0" b="3175"/>
          <wp:docPr id="2" name="Grafik 2" descr="C:\Users\Ina\Documents\0 - 2020\Kunden\Vereinigung Wasserkraftwerke\Pressemitteilungen\PM Stellungnahme\Unterlagen von Hrn. Rampl\logo_2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0 - 2020\Kunden\Vereinigung Wasserkraftwerke\Pressemitteilungen\PM Stellungnahme\Unterlagen von Hrn. Rampl\logo_201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11" cy="921432"/>
                  </a:xfrm>
                  <a:prstGeom prst="rect">
                    <a:avLst/>
                  </a:prstGeom>
                  <a:noFill/>
                  <a:ln>
                    <a:noFill/>
                  </a:ln>
                </pic:spPr>
              </pic:pic>
            </a:graphicData>
          </a:graphic>
        </wp:inline>
      </w:drawing>
    </w:r>
    <w:r>
      <w:ptab w:relativeTo="margin" w:alignment="right" w:leader="none"/>
    </w:r>
    <w:r w:rsidRPr="00AA7D4B">
      <w:rPr>
        <w:noProof/>
        <w:lang w:eastAsia="de-DE"/>
      </w:rPr>
      <w:drawing>
        <wp:inline distT="0" distB="0" distL="0" distR="0">
          <wp:extent cx="677938" cy="899160"/>
          <wp:effectExtent l="0" t="0" r="8255" b="0"/>
          <wp:docPr id="1" name="Grafik 1" descr="C:\Users\Ina\Documents\0 - 2020\Kunden\Vereinigung Wasserkraftwerke\Pressemitteilungen\PM Stellungnahme\Unterlagen von Hrn. Rampl\Logo_Wassekraftwe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ocuments\0 - 2020\Kunden\Vereinigung Wasserkraftwerke\Pressemitteilungen\PM Stellungnahme\Unterlagen von Hrn. Rampl\Logo_Wassekraftwerk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780" cy="909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CD"/>
    <w:rsid w:val="00046809"/>
    <w:rsid w:val="00091372"/>
    <w:rsid w:val="000956C4"/>
    <w:rsid w:val="000B5C23"/>
    <w:rsid w:val="00200953"/>
    <w:rsid w:val="002831B6"/>
    <w:rsid w:val="00287B27"/>
    <w:rsid w:val="002B443C"/>
    <w:rsid w:val="002B75EB"/>
    <w:rsid w:val="002E4DEB"/>
    <w:rsid w:val="002F454B"/>
    <w:rsid w:val="00330796"/>
    <w:rsid w:val="00380BAD"/>
    <w:rsid w:val="00384354"/>
    <w:rsid w:val="003C2A65"/>
    <w:rsid w:val="003C74AF"/>
    <w:rsid w:val="00413B22"/>
    <w:rsid w:val="00454731"/>
    <w:rsid w:val="00461BA6"/>
    <w:rsid w:val="004F369F"/>
    <w:rsid w:val="005150F0"/>
    <w:rsid w:val="00536B26"/>
    <w:rsid w:val="00575612"/>
    <w:rsid w:val="005A314C"/>
    <w:rsid w:val="005C5702"/>
    <w:rsid w:val="005E62B2"/>
    <w:rsid w:val="00617A58"/>
    <w:rsid w:val="00693BAA"/>
    <w:rsid w:val="006C21E1"/>
    <w:rsid w:val="006E3A02"/>
    <w:rsid w:val="0071180B"/>
    <w:rsid w:val="007511F2"/>
    <w:rsid w:val="00764C1A"/>
    <w:rsid w:val="00797C48"/>
    <w:rsid w:val="008418A2"/>
    <w:rsid w:val="008456E7"/>
    <w:rsid w:val="0086795C"/>
    <w:rsid w:val="008B7262"/>
    <w:rsid w:val="00943D1C"/>
    <w:rsid w:val="00964F40"/>
    <w:rsid w:val="00980DB0"/>
    <w:rsid w:val="009C3110"/>
    <w:rsid w:val="009C7AB7"/>
    <w:rsid w:val="009D4C83"/>
    <w:rsid w:val="009E2073"/>
    <w:rsid w:val="00A17806"/>
    <w:rsid w:val="00A4557C"/>
    <w:rsid w:val="00A521CB"/>
    <w:rsid w:val="00A77F03"/>
    <w:rsid w:val="00A970A5"/>
    <w:rsid w:val="00AA7D4B"/>
    <w:rsid w:val="00AD4D38"/>
    <w:rsid w:val="00AF06DD"/>
    <w:rsid w:val="00AF1F4A"/>
    <w:rsid w:val="00B11B66"/>
    <w:rsid w:val="00B204CD"/>
    <w:rsid w:val="00BB6AF3"/>
    <w:rsid w:val="00BD3FBB"/>
    <w:rsid w:val="00C410A1"/>
    <w:rsid w:val="00C75278"/>
    <w:rsid w:val="00C974F8"/>
    <w:rsid w:val="00CB691C"/>
    <w:rsid w:val="00CE23D8"/>
    <w:rsid w:val="00CE4112"/>
    <w:rsid w:val="00D41700"/>
    <w:rsid w:val="00D54881"/>
    <w:rsid w:val="00D57A2B"/>
    <w:rsid w:val="00D62588"/>
    <w:rsid w:val="00D766F1"/>
    <w:rsid w:val="00DF4ED0"/>
    <w:rsid w:val="00E94498"/>
    <w:rsid w:val="00EB16AE"/>
    <w:rsid w:val="00EB3B0C"/>
    <w:rsid w:val="00EC133C"/>
    <w:rsid w:val="00ED7BDB"/>
    <w:rsid w:val="00F17503"/>
    <w:rsid w:val="00F17D4D"/>
    <w:rsid w:val="00F76732"/>
    <w:rsid w:val="00FF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A5292-0C76-4BBB-B95F-7F29E07C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7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D4B"/>
  </w:style>
  <w:style w:type="paragraph" w:styleId="Fuzeile">
    <w:name w:val="footer"/>
    <w:basedOn w:val="Standard"/>
    <w:link w:val="FuzeileZchn"/>
    <w:uiPriority w:val="99"/>
    <w:unhideWhenUsed/>
    <w:rsid w:val="00AA7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D4B"/>
  </w:style>
  <w:style w:type="character" w:styleId="Hyperlink">
    <w:name w:val="Hyperlink"/>
    <w:basedOn w:val="Absatz-Standardschriftart"/>
    <w:uiPriority w:val="99"/>
    <w:unhideWhenUsed/>
    <w:rsid w:val="00AA7D4B"/>
    <w:rPr>
      <w:color w:val="0563C1" w:themeColor="hyperlink"/>
      <w:u w:val="single"/>
    </w:rPr>
  </w:style>
  <w:style w:type="paragraph" w:styleId="Sprechblasentext">
    <w:name w:val="Balloon Text"/>
    <w:basedOn w:val="Standard"/>
    <w:link w:val="SprechblasentextZchn"/>
    <w:uiPriority w:val="99"/>
    <w:semiHidden/>
    <w:unhideWhenUsed/>
    <w:rsid w:val="00693B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serkraft-bayer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sserkraft-bayern.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wf.de/2020/august/bayerns-fluesse-no-go-areas-fuer-fisch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lvbw-wasserkraft.de" TargetMode="External"/><Relationship Id="rId4" Type="http://schemas.openxmlformats.org/officeDocument/2006/relationships/footnotes" Target="footnotes.xml"/><Relationship Id="rId9" Type="http://schemas.openxmlformats.org/officeDocument/2006/relationships/hyperlink" Target="mailto:vwb@wasserkraft-bayer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6924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18</cp:revision>
  <cp:lastPrinted>2020-08-21T14:21:00Z</cp:lastPrinted>
  <dcterms:created xsi:type="dcterms:W3CDTF">2020-08-21T14:01:00Z</dcterms:created>
  <dcterms:modified xsi:type="dcterms:W3CDTF">2020-08-21T14:29:00Z</dcterms:modified>
</cp:coreProperties>
</file>