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Meilenstein in der </w:t>
      </w:r>
      <w:r w:rsidDel="00000000" w:rsidR="00000000" w:rsidRPr="00000000">
        <w:rPr>
          <w:rFonts w:ascii="Arial" w:cs="Arial" w:eastAsia="Arial" w:hAnsi="Arial"/>
          <w:b w:val="1"/>
          <w:sz w:val="24"/>
          <w:szCs w:val="24"/>
          <w:rtl w:val="0"/>
        </w:rPr>
        <w:t xml:space="preserve">Gletscherpflege</w:t>
      </w:r>
      <w:r w:rsidDel="00000000" w:rsidR="00000000" w:rsidRPr="00000000">
        <w:rPr>
          <w:rFonts w:ascii="Arial" w:cs="Arial" w:eastAsia="Arial" w:hAnsi="Arial"/>
          <w:b w:val="1"/>
          <w:sz w:val="24"/>
          <w:szCs w:val="24"/>
          <w:rtl w:val="0"/>
        </w:rPr>
        <w:t xml:space="preserve"> durch Schweizer Innovation</w:t>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Felix Keller präsentiert Schnei- und Ice-Stupa-Testanlage </w:t>
        <w:br w:type="textWrapping"/>
        <w:t xml:space="preserve">an der Talstation Diavolezza</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Eines der bedeutendsten Projekte zum Thema Klimawandel und Gletscherschmelze hat einen grossen Fortschritt erzielt. Heute, 11. Februar 2021, wurde die neue </w:t>
      </w:r>
      <w:r w:rsidDel="00000000" w:rsidR="00000000" w:rsidRPr="00000000">
        <w:rPr>
          <w:rFonts w:ascii="Arial" w:cs="Arial" w:eastAsia="Arial" w:hAnsi="Arial"/>
          <w:b w:val="1"/>
          <w:sz w:val="24"/>
          <w:szCs w:val="24"/>
          <w:rtl w:val="0"/>
        </w:rPr>
        <w:t xml:space="preserve">Schneiseil</w:t>
      </w:r>
      <w:r w:rsidDel="00000000" w:rsidR="00000000" w:rsidRPr="00000000">
        <w:rPr>
          <w:rFonts w:ascii="Arial" w:cs="Arial" w:eastAsia="Arial" w:hAnsi="Arial"/>
          <w:b w:val="1"/>
          <w:sz w:val="24"/>
          <w:szCs w:val="24"/>
          <w:rtl w:val="0"/>
        </w:rPr>
        <w:t xml:space="preserve">- und Ice-Stupa-Testanlage an der Talstation Diavolezza im Oberengadin erstmals in Betrieb genommen. Dr. sc. nat ETH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4"/>
          <w:szCs w:val="24"/>
          <w:rtl w:val="0"/>
        </w:rPr>
        <w:t xml:space="preserve">Felix Keller</w:t>
      </w:r>
      <w:r w:rsidDel="00000000" w:rsidR="00000000" w:rsidRPr="00000000">
        <w:rPr>
          <w:rFonts w:ascii="Arial" w:cs="Arial" w:eastAsia="Arial" w:hAnsi="Arial"/>
          <w:b w:val="1"/>
          <w:sz w:val="24"/>
          <w:szCs w:val="24"/>
          <w:rtl w:val="0"/>
        </w:rPr>
        <w:t xml:space="preserve">, Glaziologe und Experte für Schnee und Permafrost, setzt damit einen weiteren Meilenstein im </w:t>
      </w:r>
      <w:r w:rsidDel="00000000" w:rsidR="00000000" w:rsidRPr="00000000">
        <w:rPr>
          <w:rFonts w:ascii="Arial" w:cs="Arial" w:eastAsia="Arial" w:hAnsi="Arial"/>
          <w:b w:val="1"/>
          <w:sz w:val="24"/>
          <w:szCs w:val="24"/>
          <w:rtl w:val="0"/>
        </w:rPr>
        <w:t xml:space="preserve">Gletscherprojekt</w:t>
      </w:r>
      <w:r w:rsidDel="00000000" w:rsidR="00000000" w:rsidRPr="00000000">
        <w:rPr>
          <w:rFonts w:ascii="Arial" w:cs="Arial" w:eastAsia="Arial" w:hAnsi="Arial"/>
          <w:b w:val="1"/>
          <w:sz w:val="24"/>
          <w:szCs w:val="24"/>
          <w:rtl w:val="0"/>
        </w:rPr>
        <w:t xml:space="preserve"> MortAlive. Mit der Anlage könnte </w:t>
      </w:r>
      <w:r w:rsidDel="00000000" w:rsidR="00000000" w:rsidRPr="00000000">
        <w:rPr>
          <w:rFonts w:ascii="Arial" w:cs="Arial" w:eastAsia="Arial" w:hAnsi="Arial"/>
          <w:b w:val="1"/>
          <w:sz w:val="24"/>
          <w:szCs w:val="24"/>
          <w:rtl w:val="0"/>
        </w:rPr>
        <w:t xml:space="preserve">nicht </w:t>
      </w:r>
      <w:r w:rsidDel="00000000" w:rsidR="00000000" w:rsidRPr="00000000">
        <w:rPr>
          <w:rFonts w:ascii="Arial" w:cs="Arial" w:eastAsia="Arial" w:hAnsi="Arial"/>
          <w:b w:val="1"/>
          <w:sz w:val="24"/>
          <w:szCs w:val="24"/>
          <w:rtl w:val="0"/>
        </w:rPr>
        <w:t xml:space="preserve">nur das Abschmelzen des Morteratschgletschers verlangsamt, sondern auch weltweit die existenzbedrohenden Wasserknappheit in Gebirgsregionen gelindert werden.</w:t>
      </w:r>
    </w:p>
    <w:p w:rsidR="00000000" w:rsidDel="00000000" w:rsidP="00000000" w:rsidRDefault="00000000" w:rsidRPr="00000000" w14:paraId="00000005">
      <w:pPr>
        <w:spacing w:after="240" w:before="240" w:line="360" w:lineRule="auto"/>
        <w:jc w:val="both"/>
        <w:rPr>
          <w:rFonts w:ascii="Arial" w:cs="Arial" w:eastAsia="Arial" w:hAnsi="Arial"/>
          <w:sz w:val="24"/>
          <w:szCs w:val="24"/>
          <w:highlight w:val="white"/>
        </w:rPr>
      </w:pPr>
      <w:bookmarkStart w:colFirst="0" w:colLast="0" w:name="_hrnskoytaw4r" w:id="0"/>
      <w:bookmarkEnd w:id="0"/>
      <w:r w:rsidDel="00000000" w:rsidR="00000000" w:rsidRPr="00000000">
        <w:rPr>
          <w:rFonts w:ascii="Arial" w:cs="Arial" w:eastAsia="Arial" w:hAnsi="Arial"/>
          <w:sz w:val="24"/>
          <w:szCs w:val="24"/>
          <w:rtl w:val="0"/>
        </w:rPr>
        <w:t xml:space="preserve">Was tun, wenn der Gletscher, der die Wasserversorgung sichert, zu schnell schmilzt? Dass das ewige Eis nicht ewig währt, ist ein weltweites Problem. Eine Schweizer Innovation könnte schon bald das Abschmelzen der Gletscher um etwa 50 Jahre verlangsamen und weltweit als Lösung gegen die drohende Wasse</w:t>
      </w:r>
      <w:r w:rsidDel="00000000" w:rsidR="00000000" w:rsidRPr="00000000">
        <w:rPr>
          <w:rFonts w:ascii="Arial" w:cs="Arial" w:eastAsia="Arial" w:hAnsi="Arial"/>
          <w:sz w:val="24"/>
          <w:szCs w:val="24"/>
          <w:highlight w:val="white"/>
          <w:rtl w:val="0"/>
        </w:rPr>
        <w:t xml:space="preserve">rknappheit in Regionen wie dem </w:t>
      </w:r>
      <w:r w:rsidDel="00000000" w:rsidR="00000000" w:rsidRPr="00000000">
        <w:rPr>
          <w:rFonts w:ascii="Arial" w:cs="Arial" w:eastAsia="Arial" w:hAnsi="Arial"/>
          <w:sz w:val="24"/>
          <w:szCs w:val="24"/>
          <w:highlight w:val="white"/>
          <w:rtl w:val="0"/>
        </w:rPr>
        <w:t xml:space="preserve">Himalayagebirge</w:t>
      </w:r>
      <w:r w:rsidDel="00000000" w:rsidR="00000000" w:rsidRPr="00000000">
        <w:rPr>
          <w:rFonts w:ascii="Arial" w:cs="Arial" w:eastAsia="Arial" w:hAnsi="Arial"/>
          <w:sz w:val="24"/>
          <w:szCs w:val="24"/>
          <w:highlight w:val="white"/>
          <w:rtl w:val="0"/>
        </w:rPr>
        <w:t xml:space="preserve"> oder den Anden eingesetzt werden. «Für mich ist heute ein historischer Moment. Die Schnei- und Ice-Stupa-Testanlage an der Talstation Diavolezza ist in Betrieb und läuft», sagt Glaziologe und Kopf von MortAlive, Felix Keller, zufrieden. Von ihm stammt die Idee vom </w:t>
      </w:r>
      <w:r w:rsidDel="00000000" w:rsidR="00000000" w:rsidRPr="00000000">
        <w:rPr>
          <w:rFonts w:ascii="Arial" w:cs="Arial" w:eastAsia="Arial" w:hAnsi="Arial"/>
          <w:sz w:val="24"/>
          <w:szCs w:val="24"/>
          <w:highlight w:val="white"/>
          <w:rtl w:val="0"/>
        </w:rPr>
        <w:t xml:space="preserve">Schmelzwasserrecycling</w:t>
      </w:r>
      <w:r w:rsidDel="00000000" w:rsidR="00000000" w:rsidRPr="00000000">
        <w:rPr>
          <w:rFonts w:ascii="Arial" w:cs="Arial" w:eastAsia="Arial" w:hAnsi="Arial"/>
          <w:sz w:val="24"/>
          <w:szCs w:val="24"/>
          <w:highlight w:val="white"/>
          <w:rtl w:val="0"/>
        </w:rPr>
        <w:t xml:space="preserve">. Nach der erfolgreichen Inbetriebnahme der Testanlage, unterstützt</w:t>
      </w:r>
      <w:r w:rsidDel="00000000" w:rsidR="00000000" w:rsidRPr="00000000">
        <w:rPr>
          <w:rFonts w:ascii="Arial" w:cs="Arial" w:eastAsia="Arial" w:hAnsi="Arial"/>
          <w:sz w:val="24"/>
          <w:szCs w:val="24"/>
          <w:highlight w:val="white"/>
          <w:rtl w:val="0"/>
        </w:rPr>
        <w:t xml:space="preserve"> von der Graubündner Kantonalbank,</w:t>
      </w:r>
      <w:r w:rsidDel="00000000" w:rsidR="00000000" w:rsidRPr="00000000">
        <w:rPr>
          <w:rFonts w:ascii="Arial" w:cs="Arial" w:eastAsia="Arial" w:hAnsi="Arial"/>
          <w:sz w:val="24"/>
          <w:szCs w:val="24"/>
          <w:highlight w:val="white"/>
          <w:rtl w:val="0"/>
        </w:rPr>
        <w:t xml:space="preserve"> hatte der an der Academia Engiadina tätige Forscher sogar Tränen in den Augen.</w:t>
      </w:r>
    </w:p>
    <w:p w:rsidR="00000000" w:rsidDel="00000000" w:rsidP="00000000" w:rsidRDefault="00000000" w:rsidRPr="00000000" w14:paraId="00000006">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Ergebnisse der Testanlage sind existenziell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Roboto" w:cs="Roboto" w:eastAsia="Roboto" w:hAnsi="Roboto"/>
          <w:color w:val="3c4043"/>
          <w:sz w:val="21"/>
          <w:szCs w:val="21"/>
          <w:highlight w:val="white"/>
        </w:rPr>
      </w:pPr>
      <w:r w:rsidDel="00000000" w:rsidR="00000000" w:rsidRPr="00000000">
        <w:rPr>
          <w:rFonts w:ascii="Arial" w:cs="Arial" w:eastAsia="Arial" w:hAnsi="Arial"/>
          <w:sz w:val="24"/>
          <w:szCs w:val="24"/>
          <w:highlight w:val="white"/>
          <w:rtl w:val="0"/>
        </w:rPr>
        <w:t xml:space="preserve">Die Endversion soll </w:t>
      </w:r>
      <w:r w:rsidDel="00000000" w:rsidR="00000000" w:rsidRPr="00000000">
        <w:rPr>
          <w:rFonts w:ascii="Arial" w:cs="Arial" w:eastAsia="Arial" w:hAnsi="Arial"/>
          <w:sz w:val="24"/>
          <w:szCs w:val="24"/>
          <w:highlight w:val="white"/>
          <w:rtl w:val="0"/>
        </w:rPr>
        <w:t xml:space="preserve">schliesslich</w:t>
      </w:r>
      <w:r w:rsidDel="00000000" w:rsidR="00000000" w:rsidRPr="00000000">
        <w:rPr>
          <w:rFonts w:ascii="Arial" w:cs="Arial" w:eastAsia="Arial" w:hAnsi="Arial"/>
          <w:sz w:val="24"/>
          <w:szCs w:val="24"/>
          <w:highlight w:val="white"/>
          <w:rtl w:val="0"/>
        </w:rPr>
        <w:t xml:space="preserve"> ohne elektrische Energie laufen und wird mit einem höher liegenden See, der sich am Persgletscher bilden wird, verbunden. Die Hochschule Luzern hat in Zusammenarbeit mit den Firmen Barholet und Bächler Top Track das </w:t>
      </w:r>
      <w:r w:rsidDel="00000000" w:rsidR="00000000" w:rsidRPr="00000000">
        <w:rPr>
          <w:rFonts w:ascii="Arial" w:cs="Arial" w:eastAsia="Arial" w:hAnsi="Arial"/>
          <w:sz w:val="24"/>
          <w:szCs w:val="24"/>
          <w:highlight w:val="white"/>
          <w:rtl w:val="0"/>
        </w:rPr>
        <w:t xml:space="preserve">Schneiseil</w:t>
      </w:r>
      <w:r w:rsidDel="00000000" w:rsidR="00000000" w:rsidRPr="00000000">
        <w:rPr>
          <w:rFonts w:ascii="Arial" w:cs="Arial" w:eastAsia="Arial" w:hAnsi="Arial"/>
          <w:sz w:val="24"/>
          <w:szCs w:val="24"/>
          <w:highlight w:val="white"/>
          <w:rtl w:val="0"/>
        </w:rPr>
        <w:t xml:space="preserve"> mit fünf Düsen entwickelt, da herkömmliche Beschneiungsanlagen mit Lanzen aufgrund des </w:t>
      </w:r>
      <w:r w:rsidDel="00000000" w:rsidR="00000000" w:rsidRPr="00000000">
        <w:rPr>
          <w:rFonts w:ascii="Arial" w:cs="Arial" w:eastAsia="Arial" w:hAnsi="Arial"/>
          <w:sz w:val="24"/>
          <w:szCs w:val="24"/>
          <w:highlight w:val="white"/>
          <w:rtl w:val="0"/>
        </w:rPr>
        <w:t xml:space="preserve">sich</w:t>
      </w:r>
      <w:r w:rsidDel="00000000" w:rsidR="00000000" w:rsidRPr="00000000">
        <w:rPr>
          <w:rFonts w:ascii="Arial" w:cs="Arial" w:eastAsia="Arial" w:hAnsi="Arial"/>
          <w:sz w:val="24"/>
          <w:szCs w:val="24"/>
          <w:highlight w:val="white"/>
          <w:rtl w:val="0"/>
        </w:rPr>
        <w:t xml:space="preserve"> bewegenden Untergrund (Gletscher oder Permafrost) nicht eingesetzt werden können. «Solange Schnee auf dem Eis liegt, ist es geschützt. Denn Schnee reflektiert die einfallende Sonneneinstrahlung und isoliert vor warmen Sommertemperaturen», erklärt Felix Keller. Neben dem </w:t>
      </w:r>
      <w:r w:rsidDel="00000000" w:rsidR="00000000" w:rsidRPr="00000000">
        <w:rPr>
          <w:rFonts w:ascii="Arial" w:cs="Arial" w:eastAsia="Arial" w:hAnsi="Arial"/>
          <w:sz w:val="24"/>
          <w:szCs w:val="24"/>
          <w:highlight w:val="white"/>
          <w:rtl w:val="0"/>
        </w:rPr>
        <w:t xml:space="preserve">Schneiseil</w:t>
      </w:r>
      <w:r w:rsidDel="00000000" w:rsidR="00000000" w:rsidRPr="00000000">
        <w:rPr>
          <w:rFonts w:ascii="Arial" w:cs="Arial" w:eastAsia="Arial" w:hAnsi="Arial"/>
          <w:sz w:val="24"/>
          <w:szCs w:val="24"/>
          <w:highlight w:val="white"/>
          <w:rtl w:val="0"/>
        </w:rPr>
        <w:t xml:space="preserve"> entsteht auch ein sogenannter Ice-Stupa. Ice Stupas wurden im Himalaya-Gebiet in Indien erfunden und kommen bisher nur dort in Ladakh zur Bewässerung im trockenen Frühjahr </w:t>
      </w:r>
      <w:r w:rsidDel="00000000" w:rsidR="00000000" w:rsidRPr="00000000">
        <w:rPr>
          <w:rFonts w:ascii="Arial" w:cs="Arial" w:eastAsia="Arial" w:hAnsi="Arial"/>
          <w:sz w:val="24"/>
          <w:szCs w:val="24"/>
          <w:highlight w:val="white"/>
          <w:rtl w:val="0"/>
        </w:rPr>
        <w:t xml:space="preserve">zum Einsatz</w:t>
      </w:r>
      <w:r w:rsidDel="00000000" w:rsidR="00000000" w:rsidRPr="00000000">
        <w:rPr>
          <w:rFonts w:ascii="Arial" w:cs="Arial" w:eastAsia="Arial" w:hAnsi="Arial"/>
          <w:sz w:val="24"/>
          <w:szCs w:val="24"/>
          <w:highlight w:val="white"/>
          <w:rtl w:val="0"/>
        </w:rPr>
        <w:t xml:space="preserve">. Dort sind laut einer Studie des </w:t>
      </w:r>
      <w:r w:rsidDel="00000000" w:rsidR="00000000" w:rsidRPr="00000000">
        <w:rPr>
          <w:rFonts w:ascii="Arial" w:cs="Arial" w:eastAsia="Arial" w:hAnsi="Arial"/>
          <w:sz w:val="24"/>
          <w:szCs w:val="24"/>
          <w:highlight w:val="white"/>
          <w:rtl w:val="0"/>
        </w:rPr>
        <w:t xml:space="preserve">Wissensmagazins</w:t>
      </w:r>
      <w:r w:rsidDel="00000000" w:rsidR="00000000" w:rsidRPr="00000000">
        <w:rPr>
          <w:rFonts w:ascii="Arial" w:cs="Arial" w:eastAsia="Arial" w:hAnsi="Arial"/>
          <w:sz w:val="24"/>
          <w:szCs w:val="24"/>
          <w:highlight w:val="white"/>
          <w:rtl w:val="0"/>
        </w:rPr>
        <w:t xml:space="preserve"> «Nature» 221 Millionen Menschen direkt, und 800 Millionen teilweise, auf Gletscherwasser angewiesen. Die Ergebnisse der Schnei- und Ice-Stupa-Testanlage könnten für sie existenziell sein. </w:t>
      </w: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Nach der Testanlage folgen Pläne auf dem Gletscher</w:t>
      </w:r>
    </w:p>
    <w:p w:rsidR="00000000" w:rsidDel="00000000" w:rsidP="00000000" w:rsidRDefault="00000000" w:rsidRPr="00000000" w14:paraId="0000000A">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Nun führt eine Forschungsgruppe der Hochschule Luzern während der laufenden Wintersaison </w:t>
      </w:r>
      <w:r w:rsidDel="00000000" w:rsidR="00000000" w:rsidRPr="00000000">
        <w:rPr>
          <w:rFonts w:ascii="Arial" w:cs="Arial" w:eastAsia="Arial" w:hAnsi="Arial"/>
          <w:sz w:val="24"/>
          <w:szCs w:val="24"/>
          <w:highlight w:val="white"/>
          <w:rtl w:val="0"/>
        </w:rPr>
        <w:t xml:space="preserve">regelmässig</w:t>
      </w:r>
      <w:r w:rsidDel="00000000" w:rsidR="00000000" w:rsidRPr="00000000">
        <w:rPr>
          <w:rFonts w:ascii="Arial" w:cs="Arial" w:eastAsia="Arial" w:hAnsi="Arial"/>
          <w:sz w:val="24"/>
          <w:szCs w:val="24"/>
          <w:highlight w:val="white"/>
          <w:rtl w:val="0"/>
        </w:rPr>
        <w:t xml:space="preserve"> verschiedene Tests durch.. «Das </w:t>
      </w:r>
      <w:r w:rsidDel="00000000" w:rsidR="00000000" w:rsidRPr="00000000">
        <w:rPr>
          <w:rFonts w:ascii="Arial" w:cs="Arial" w:eastAsia="Arial" w:hAnsi="Arial"/>
          <w:sz w:val="24"/>
          <w:szCs w:val="24"/>
          <w:highlight w:val="white"/>
          <w:rtl w:val="0"/>
        </w:rPr>
        <w:t xml:space="preserve">Schneiseil</w:t>
      </w:r>
      <w:r w:rsidDel="00000000" w:rsidR="00000000" w:rsidRPr="00000000">
        <w:rPr>
          <w:rFonts w:ascii="Arial" w:cs="Arial" w:eastAsia="Arial" w:hAnsi="Arial"/>
          <w:sz w:val="24"/>
          <w:szCs w:val="24"/>
          <w:highlight w:val="white"/>
          <w:rtl w:val="0"/>
        </w:rPr>
        <w:t xml:space="preserve"> ist so zum ersten Mal im Einsatz. Wir müssen beobachten, wie die Düsen sich verhalten, aus denen der Schnee gesprüht wird. Oder ob der Schnee brauchbar ist. Und die grösste Herausforderung: wie sich die Mechanik unter diesen Temperaturen verhält», sagt Glaziologe Felix Keller. « Das Wasser darf in den Leitungen nicht </w:t>
      </w:r>
      <w:r w:rsidDel="00000000" w:rsidR="00000000" w:rsidRPr="00000000">
        <w:rPr>
          <w:rFonts w:ascii="Arial" w:cs="Arial" w:eastAsia="Arial" w:hAnsi="Arial"/>
          <w:sz w:val="24"/>
          <w:szCs w:val="24"/>
          <w:highlight w:val="white"/>
          <w:rtl w:val="0"/>
        </w:rPr>
        <w:t xml:space="preserve">gefrieren</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Läuft alles nach Plan, könnte schon nächsten Winter eine Anlage auf dem Corvatsch </w:t>
      </w:r>
      <w:r w:rsidDel="00000000" w:rsidR="00000000" w:rsidRPr="00000000">
        <w:rPr>
          <w:rFonts w:ascii="Arial" w:cs="Arial" w:eastAsia="Arial" w:hAnsi="Arial"/>
          <w:color w:val="222222"/>
          <w:sz w:val="24"/>
          <w:szCs w:val="24"/>
          <w:highlight w:val="white"/>
          <w:rtl w:val="0"/>
        </w:rPr>
        <w:t xml:space="preserve">über Permafrostboden installiert werden. Felix Keller und das Team hinter MortAlive sind optimistisch: </w:t>
      </w:r>
      <w:r w:rsidDel="00000000" w:rsidR="00000000" w:rsidRPr="00000000">
        <w:rPr>
          <w:rFonts w:ascii="Arial" w:cs="Arial" w:eastAsia="Arial" w:hAnsi="Arial"/>
          <w:sz w:val="24"/>
          <w:szCs w:val="24"/>
          <w:highlight w:val="white"/>
          <w:rtl w:val="0"/>
        </w:rPr>
        <w:t xml:space="preserve">«Unsere Kinder und Enkelkinder werden uns nicht fragen, ob wir gesehen haben, was mit den Gletschern passiert, sondern was wir getan oder nicht getan haben.»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MortAlive:</w:t>
      </w:r>
      <w:r w:rsidDel="00000000" w:rsidR="00000000" w:rsidRPr="00000000">
        <w:rPr>
          <w:rtl w:val="0"/>
        </w:rPr>
      </w:r>
    </w:p>
    <w:p w:rsidR="00000000" w:rsidDel="00000000" w:rsidP="00000000" w:rsidRDefault="00000000" w:rsidRPr="00000000" w14:paraId="000000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color w:val="333333"/>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rtl w:val="0"/>
        </w:rPr>
        <w:t xml:space="preserve">m Rahmen des </w:t>
      </w:r>
      <w:r w:rsidDel="00000000" w:rsidR="00000000" w:rsidRPr="00000000">
        <w:rPr>
          <w:rFonts w:ascii="Arial" w:cs="Arial" w:eastAsia="Arial" w:hAnsi="Arial"/>
          <w:rtl w:val="0"/>
        </w:rPr>
        <w:t xml:space="preserve">Gletscher</w:t>
      </w:r>
      <w:r w:rsidDel="00000000" w:rsidR="00000000" w:rsidRPr="00000000">
        <w:rPr>
          <w:rFonts w:ascii="Arial" w:cs="Arial" w:eastAsia="Arial" w:hAnsi="Arial"/>
          <w:rtl w:val="0"/>
        </w:rPr>
        <w:t xml:space="preserve">pflege</w:t>
      </w:r>
      <w:r w:rsidDel="00000000" w:rsidR="00000000" w:rsidRPr="00000000">
        <w:rPr>
          <w:rFonts w:ascii="Arial" w:cs="Arial" w:eastAsia="Arial" w:hAnsi="Arial"/>
          <w:rtl w:val="0"/>
        </w:rPr>
        <w:t xml:space="preserve">sprojekt</w:t>
      </w:r>
      <w:r w:rsidDel="00000000" w:rsidR="00000000" w:rsidRPr="00000000">
        <w:rPr>
          <w:rFonts w:ascii="Arial" w:cs="Arial" w:eastAsia="Arial" w:hAnsi="Arial"/>
          <w:rtl w:val="0"/>
        </w:rPr>
        <w:t xml:space="preserve"> MortAlive wird eine neue, bodenunabhängige Schnei-Technologie entwickelt. Diese Technologie soll es erstmals ermöglichen, Gletscher zu </w:t>
      </w:r>
      <w:r w:rsidDel="00000000" w:rsidR="00000000" w:rsidRPr="00000000">
        <w:rPr>
          <w:rFonts w:ascii="Arial" w:cs="Arial" w:eastAsia="Arial" w:hAnsi="Arial"/>
          <w:rtl w:val="0"/>
        </w:rPr>
        <w:t xml:space="preserve">beschneien</w:t>
      </w:r>
      <w:r w:rsidDel="00000000" w:rsidR="00000000" w:rsidRPr="00000000">
        <w:rPr>
          <w:rFonts w:ascii="Arial" w:cs="Arial" w:eastAsia="Arial" w:hAnsi="Arial"/>
          <w:rtl w:val="0"/>
        </w:rPr>
        <w:t xml:space="preserve">, um sie als </w:t>
      </w:r>
      <w:r w:rsidDel="00000000" w:rsidR="00000000" w:rsidRPr="00000000">
        <w:rPr>
          <w:rFonts w:ascii="Arial" w:cs="Arial" w:eastAsia="Arial" w:hAnsi="Arial"/>
          <w:rtl w:val="0"/>
        </w:rPr>
        <w:t xml:space="preserve">Süsswasserspeicher</w:t>
      </w:r>
      <w:r w:rsidDel="00000000" w:rsidR="00000000" w:rsidRPr="00000000">
        <w:rPr>
          <w:rFonts w:ascii="Arial" w:cs="Arial" w:eastAsia="Arial" w:hAnsi="Arial"/>
          <w:rtl w:val="0"/>
        </w:rPr>
        <w:t xml:space="preserve"> zu erhalten. Weltweit hängt die Wasserversorgung von rund 200 Millionen Menschen </w:t>
      </w:r>
      <w:r w:rsidDel="00000000" w:rsidR="00000000" w:rsidRPr="00000000">
        <w:rPr>
          <w:rFonts w:ascii="Arial" w:cs="Arial" w:eastAsia="Arial" w:hAnsi="Arial"/>
          <w:rtl w:val="0"/>
        </w:rPr>
        <w:t xml:space="preserve">vom</w:t>
      </w:r>
      <w:r w:rsidDel="00000000" w:rsidR="00000000" w:rsidRPr="00000000">
        <w:rPr>
          <w:rFonts w:ascii="Arial" w:cs="Arial" w:eastAsia="Arial" w:hAnsi="Arial"/>
          <w:rtl w:val="0"/>
        </w:rPr>
        <w:t xml:space="preserve"> Gletscherschmelzwasser ab. Hier könnte der Einsatz einer bodenunabhängigen Beschneiungsanlage vor existenzbedrohender Wasserknappheit schützen, indem die Gletscher beschneit und somit vor dem </w:t>
      </w:r>
      <w:r w:rsidDel="00000000" w:rsidR="00000000" w:rsidRPr="00000000">
        <w:rPr>
          <w:rFonts w:ascii="Arial" w:cs="Arial" w:eastAsia="Arial" w:hAnsi="Arial"/>
          <w:rtl w:val="0"/>
        </w:rPr>
        <w:t xml:space="preserve">Abschmelzen</w:t>
      </w:r>
      <w:r w:rsidDel="00000000" w:rsidR="00000000" w:rsidRPr="00000000">
        <w:rPr>
          <w:rFonts w:ascii="Arial" w:cs="Arial" w:eastAsia="Arial" w:hAnsi="Arial"/>
          <w:rtl w:val="0"/>
        </w:rPr>
        <w:t xml:space="preserve"> bewahrt werden. Die neue </w:t>
      </w:r>
      <w:r w:rsidDel="00000000" w:rsidR="00000000" w:rsidRPr="00000000">
        <w:rPr>
          <w:rFonts w:ascii="Arial" w:cs="Arial" w:eastAsia="Arial" w:hAnsi="Arial"/>
          <w:rtl w:val="0"/>
        </w:rPr>
        <w:t xml:space="preserve">Schneiseil</w:t>
      </w:r>
      <w:r w:rsidDel="00000000" w:rsidR="00000000" w:rsidRPr="00000000">
        <w:rPr>
          <w:rFonts w:ascii="Arial" w:cs="Arial" w:eastAsia="Arial" w:hAnsi="Arial"/>
          <w:rtl w:val="0"/>
        </w:rPr>
        <w:t xml:space="preserve">- und Ice-Stupa-Testanlage dient zusammen mit dem neu eröffneten Besucherzentrum als Information und Sensibilisierung für die Folgen der Klimaerwärmung.</w:t>
      </w:r>
      <w:r w:rsidDel="00000000" w:rsidR="00000000" w:rsidRPr="00000000">
        <w:rPr>
          <w:rtl w:val="0"/>
        </w:rPr>
      </w:r>
    </w:p>
    <w:p w:rsidR="00000000" w:rsidDel="00000000" w:rsidP="00000000" w:rsidRDefault="00000000" w:rsidRPr="00000000" w14:paraId="00000010">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Die Schweizer Firma Bartholet ist auf dem Weltmarkt führender Hersteller von Seilbahnsystemen. Die Firma Bächler Top Track hat ein Patent auf das «Nessy ZeroE»-System, das eine stromfreie Schneeproduktion möglich macht. Weitere Forschungspartner sind die Fachhochschule Graubünden,  die Hochschule Luzern, die interstaatliche Hochschule für Technik Buchs und St. Gallen (NTB) und die Fachhochschule Nordwestschweiz. Unterstützt wird das Projekt von der Graubündner Kantonalbank.</w:t>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b w:val="1"/>
          <w:rtl w:val="0"/>
        </w:rPr>
        <w:t xml:space="preserve">Mehr Informationen</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6">
        <w:r w:rsidDel="00000000" w:rsidR="00000000" w:rsidRPr="00000000">
          <w:rPr>
            <w:rFonts w:ascii="Arial" w:cs="Arial" w:eastAsia="Arial" w:hAnsi="Arial"/>
            <w:color w:val="1155cc"/>
            <w:u w:val="single"/>
            <w:rtl w:val="0"/>
          </w:rPr>
          <w:t xml:space="preserve">www.mortalive.ch</w:t>
        </w:r>
      </w:hyperlink>
      <w:r w:rsidDel="00000000" w:rsidR="00000000" w:rsidRPr="00000000">
        <w:rPr>
          <w:rtl w:val="0"/>
        </w:rPr>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7">
        <w:r w:rsidDel="00000000" w:rsidR="00000000" w:rsidRPr="00000000">
          <w:rPr>
            <w:rFonts w:ascii="Arial" w:cs="Arial" w:eastAsia="Arial" w:hAnsi="Arial"/>
            <w:color w:val="1155cc"/>
            <w:u w:val="single"/>
            <w:rtl w:val="0"/>
          </w:rPr>
          <w:t xml:space="preserve">www.glaciersalive.ch</w:t>
        </w:r>
      </w:hyperlink>
      <w:r w:rsidDel="00000000" w:rsidR="00000000" w:rsidRPr="00000000">
        <w:rPr>
          <w:rtl w:val="0"/>
        </w:rPr>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8">
        <w:r w:rsidDel="00000000" w:rsidR="00000000" w:rsidRPr="00000000">
          <w:rPr>
            <w:rFonts w:ascii="Arial" w:cs="Arial" w:eastAsia="Arial" w:hAnsi="Arial"/>
            <w:color w:val="1155cc"/>
            <w:u w:val="single"/>
            <w:rtl w:val="0"/>
          </w:rPr>
          <w:t xml:space="preserve">www.glacierexperience.com</w:t>
        </w:r>
      </w:hyperlink>
      <w:r w:rsidDel="00000000" w:rsidR="00000000" w:rsidRPr="00000000">
        <w:rPr>
          <w:rtl w:val="0"/>
        </w:rPr>
      </w:r>
    </w:p>
    <w:p w:rsidR="00000000" w:rsidDel="00000000" w:rsidP="00000000" w:rsidRDefault="00000000" w:rsidRPr="00000000" w14:paraId="00000017">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www.coverprojectfoundation.ch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sz w:val="24"/>
        <w:szCs w:val="24"/>
        <w:highlight w:val="white"/>
      </w:rPr>
    </w:pPr>
    <w:r w:rsidDel="00000000" w:rsidR="00000000" w:rsidRPr="00000000">
      <w:rPr>
        <w:rFonts w:ascii="Arial" w:cs="Arial" w:eastAsia="Arial" w:hAnsi="Arial"/>
        <w:highlight w:val="white"/>
        <w:rtl w:val="0"/>
      </w:rPr>
      <w:t xml:space="preserve">Medientext, </w:t>
    </w:r>
    <w:r w:rsidDel="00000000" w:rsidR="00000000" w:rsidRPr="00000000">
      <w:rPr>
        <w:rFonts w:ascii="Arial" w:cs="Arial" w:eastAsia="Arial" w:hAnsi="Arial"/>
        <w:highlight w:val="white"/>
        <w:rtl w:val="0"/>
      </w:rPr>
      <w:t xml:space="preserve">11.02.2021</w:t>
    </w:r>
    <w:r w:rsidDel="00000000" w:rsidR="00000000" w:rsidRPr="00000000">
      <w:rPr>
        <w:rFonts w:ascii="Arial" w:cs="Arial" w:eastAsia="Arial" w:hAnsi="Arial"/>
        <w:highlight w:val="white"/>
        <w:rtl w:val="0"/>
      </w:rPr>
      <w:tab/>
      <w:t xml:space="preserve">                                          (3’384</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coverprojectfoundation.ch" TargetMode="External"/><Relationship Id="rId5" Type="http://schemas.openxmlformats.org/officeDocument/2006/relationships/styles" Target="styles.xml"/><Relationship Id="rId6" Type="http://schemas.openxmlformats.org/officeDocument/2006/relationships/hyperlink" Target="http://www.mortalive.ch" TargetMode="External"/><Relationship Id="rId7" Type="http://schemas.openxmlformats.org/officeDocument/2006/relationships/hyperlink" Target="http://www.glaciersalive.ch" TargetMode="External"/><Relationship Id="rId8" Type="http://schemas.openxmlformats.org/officeDocument/2006/relationships/hyperlink" Target="http://www.glacierexper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