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BA461C" w:rsidRDefault="00672669" w:rsidP="0038359F">
      <w:pPr>
        <w:rPr>
          <w:rStyle w:val="hps"/>
          <w:rFonts w:ascii="Arial" w:hAnsi="Arial" w:cs="Arial"/>
          <w:color w:val="FF0000"/>
          <w:sz w:val="28"/>
          <w:szCs w:val="28"/>
          <w:lang w:val="en-GB"/>
        </w:rPr>
      </w:pPr>
      <w:r w:rsidRPr="00BA461C">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BA461C">
        <w:rPr>
          <w:rStyle w:val="hps"/>
          <w:rFonts w:ascii="Arial" w:hAnsi="Arial" w:cs="Arial"/>
          <w:b/>
          <w:color w:val="FF0000"/>
          <w:sz w:val="28"/>
          <w:szCs w:val="28"/>
          <w:lang w:val="en-GB"/>
        </w:rPr>
        <w:t>Press release</w:t>
      </w:r>
    </w:p>
    <w:p w14:paraId="1B1B91F3" w14:textId="77777777" w:rsidR="00CC479A" w:rsidRPr="00BA461C" w:rsidRDefault="00CC479A" w:rsidP="008C7B30">
      <w:pPr>
        <w:rPr>
          <w:lang w:val="en-GB"/>
        </w:rPr>
      </w:pPr>
    </w:p>
    <w:p w14:paraId="0BBAD89E" w14:textId="3EEED5F5" w:rsidR="00467E5F" w:rsidRPr="00C83A6D" w:rsidRDefault="00467E5F" w:rsidP="008C7B30">
      <w:pPr>
        <w:rPr>
          <w:i/>
          <w:szCs w:val="24"/>
        </w:rPr>
      </w:pPr>
      <w:r w:rsidRPr="00C83A6D">
        <w:rPr>
          <w:i/>
          <w:szCs w:val="24"/>
        </w:rPr>
        <w:t>nova-</w:t>
      </w:r>
      <w:proofErr w:type="spellStart"/>
      <w:r w:rsidRPr="00C83A6D">
        <w:rPr>
          <w:i/>
          <w:szCs w:val="24"/>
        </w:rPr>
        <w:t>Institut</w:t>
      </w:r>
      <w:proofErr w:type="spellEnd"/>
      <w:r w:rsidRPr="00C83A6D">
        <w:rPr>
          <w:i/>
          <w:szCs w:val="24"/>
        </w:rPr>
        <w:t xml:space="preserve"> GmbH (</w:t>
      </w:r>
      <w:hyperlink r:id="rId9" w:history="1">
        <w:r w:rsidR="00F86280" w:rsidRPr="00C83A6D">
          <w:rPr>
            <w:rStyle w:val="Hyperlink"/>
            <w:i/>
            <w:szCs w:val="24"/>
          </w:rPr>
          <w:t>www.nova-institute.eu</w:t>
        </w:r>
      </w:hyperlink>
      <w:r w:rsidRPr="00C83A6D">
        <w:rPr>
          <w:i/>
          <w:szCs w:val="24"/>
        </w:rPr>
        <w:t>)</w:t>
      </w:r>
    </w:p>
    <w:p w14:paraId="1A14E7DD" w14:textId="282C6276" w:rsidR="00467E5F" w:rsidRPr="00BA461C" w:rsidRDefault="00467E5F" w:rsidP="008C7B30">
      <w:pPr>
        <w:rPr>
          <w:lang w:val="en-GB"/>
        </w:rPr>
      </w:pPr>
      <w:proofErr w:type="spellStart"/>
      <w:r w:rsidRPr="00BA461C">
        <w:rPr>
          <w:lang w:val="en-GB"/>
        </w:rPr>
        <w:t>Hürth</w:t>
      </w:r>
      <w:proofErr w:type="spellEnd"/>
      <w:r w:rsidR="00C6470C" w:rsidRPr="00BA461C">
        <w:rPr>
          <w:lang w:val="en-GB"/>
        </w:rPr>
        <w:t>,</w:t>
      </w:r>
      <w:r w:rsidR="00BC3EA1">
        <w:rPr>
          <w:lang w:val="en-GB"/>
        </w:rPr>
        <w:t xml:space="preserve"> 20 February 2020</w:t>
      </w:r>
      <w:r w:rsidR="00DB2AEB" w:rsidRPr="00BA461C">
        <w:rPr>
          <w:vertAlign w:val="superscript"/>
          <w:lang w:val="en-GB"/>
        </w:rPr>
        <w:t xml:space="preserve"> </w:t>
      </w:r>
    </w:p>
    <w:p w14:paraId="2F0FC12F" w14:textId="77777777" w:rsidR="00467E5F" w:rsidRPr="00BA461C" w:rsidRDefault="00467E5F" w:rsidP="008C7B30">
      <w:pPr>
        <w:rPr>
          <w:lang w:val="en-GB"/>
        </w:rPr>
      </w:pPr>
    </w:p>
    <w:p w14:paraId="32ECCD7B" w14:textId="77777777" w:rsidR="004D3524" w:rsidRPr="00BA461C" w:rsidRDefault="004D3524" w:rsidP="008C7B30">
      <w:pPr>
        <w:rPr>
          <w:lang w:val="en-GB"/>
        </w:rPr>
      </w:pPr>
    </w:p>
    <w:p w14:paraId="061019EA" w14:textId="77777777" w:rsidR="00C32F8A" w:rsidRPr="00BA461C" w:rsidRDefault="00C32F8A" w:rsidP="008C7B30">
      <w:pPr>
        <w:rPr>
          <w:lang w:val="en-GB"/>
        </w:rPr>
      </w:pPr>
      <w:bookmarkStart w:id="0" w:name="OLE_LINK74"/>
      <w:bookmarkStart w:id="1" w:name="OLE_LINK75"/>
    </w:p>
    <w:p w14:paraId="26D716FE" w14:textId="0F9CE5E0" w:rsidR="004D3524" w:rsidRPr="00BA461C" w:rsidRDefault="0078767C" w:rsidP="008C7B30">
      <w:pPr>
        <w:pStyle w:val="berschrift1"/>
        <w:rPr>
          <w:lang w:val="en-GB"/>
        </w:rPr>
      </w:pPr>
      <w:bookmarkStart w:id="2" w:name="OLE_LINK13"/>
      <w:bookmarkStart w:id="3" w:name="OLE_LINK14"/>
      <w:bookmarkStart w:id="4" w:name="OLE_LINK77"/>
      <w:bookmarkStart w:id="5" w:name="OLE_LINK78"/>
      <w:r w:rsidRPr="00BA461C">
        <w:rPr>
          <w:lang w:val="en-GB"/>
        </w:rPr>
        <w:t xml:space="preserve">Despite storm </w:t>
      </w:r>
      <w:r w:rsidR="0001591D" w:rsidRPr="00BA461C">
        <w:rPr>
          <w:lang w:val="en-GB"/>
        </w:rPr>
        <w:t xml:space="preserve">and virus </w:t>
      </w:r>
      <w:r w:rsidRPr="00BA461C">
        <w:rPr>
          <w:lang w:val="en-GB"/>
        </w:rPr>
        <w:t xml:space="preserve">warnings, 210 participants </w:t>
      </w:r>
      <w:r w:rsidR="00E44FAE" w:rsidRPr="00BA461C">
        <w:rPr>
          <w:lang w:val="en-GB"/>
        </w:rPr>
        <w:t>joined</w:t>
      </w:r>
      <w:r w:rsidRPr="00BA461C">
        <w:rPr>
          <w:lang w:val="en-GB"/>
        </w:rPr>
        <w:t xml:space="preserve"> </w:t>
      </w:r>
      <w:bookmarkStart w:id="6" w:name="OLE_LINK51"/>
      <w:bookmarkStart w:id="7" w:name="OLE_LINK52"/>
      <w:r w:rsidRPr="00BA461C">
        <w:rPr>
          <w:lang w:val="en-GB"/>
        </w:rPr>
        <w:t>“1</w:t>
      </w:r>
      <w:r w:rsidRPr="00BA461C">
        <w:rPr>
          <w:vertAlign w:val="superscript"/>
          <w:lang w:val="en-GB"/>
        </w:rPr>
        <w:t>st</w:t>
      </w:r>
      <w:r w:rsidRPr="00BA461C">
        <w:rPr>
          <w:lang w:val="en-GB"/>
        </w:rPr>
        <w:t xml:space="preserve"> International Conference on Cellulose Fib</w:t>
      </w:r>
      <w:r w:rsidR="001704D4" w:rsidRPr="00BA461C">
        <w:rPr>
          <w:lang w:val="en-GB"/>
        </w:rPr>
        <w:t>re</w:t>
      </w:r>
      <w:r w:rsidRPr="00BA461C">
        <w:rPr>
          <w:lang w:val="en-GB"/>
        </w:rPr>
        <w:t>s”</w:t>
      </w:r>
      <w:bookmarkEnd w:id="6"/>
      <w:bookmarkEnd w:id="7"/>
      <w:r w:rsidR="0001591D" w:rsidRPr="00BA461C">
        <w:rPr>
          <w:lang w:val="en-GB"/>
        </w:rPr>
        <w:t xml:space="preserve"> in Cologne, Germany</w:t>
      </w:r>
    </w:p>
    <w:p w14:paraId="65D0722F" w14:textId="77777777" w:rsidR="00E57D27" w:rsidRPr="00BA461C" w:rsidRDefault="00E57D27" w:rsidP="008C7B30">
      <w:pPr>
        <w:rPr>
          <w:lang w:val="en-GB"/>
        </w:rPr>
      </w:pPr>
    </w:p>
    <w:p w14:paraId="396B97F5" w14:textId="50BF27FA" w:rsidR="008C7B30" w:rsidRPr="00BC3EA1" w:rsidRDefault="00C72B75" w:rsidP="00760238">
      <w:pPr>
        <w:pStyle w:val="berschrift2"/>
        <w:rPr>
          <w:lang w:val="en-GB"/>
        </w:rPr>
      </w:pPr>
      <w:r w:rsidRPr="00BC3EA1">
        <w:rPr>
          <w:lang w:val="en-GB"/>
        </w:rPr>
        <w:t>With 210 participants</w:t>
      </w:r>
      <w:r w:rsidR="00E44FAE" w:rsidRPr="00BC3EA1">
        <w:rPr>
          <w:lang w:val="en-GB"/>
        </w:rPr>
        <w:t xml:space="preserve"> and 15 exhibitors</w:t>
      </w:r>
      <w:r w:rsidRPr="00BC3EA1">
        <w:rPr>
          <w:lang w:val="en-GB"/>
        </w:rPr>
        <w:t xml:space="preserve"> from 26 different countries, the first conference on cellulose </w:t>
      </w:r>
      <w:r w:rsidR="00D7359A" w:rsidRPr="00BC3EA1">
        <w:rPr>
          <w:lang w:val="en-GB"/>
        </w:rPr>
        <w:t>fibres</w:t>
      </w:r>
      <w:r w:rsidRPr="00BC3EA1">
        <w:rPr>
          <w:lang w:val="en-GB"/>
        </w:rPr>
        <w:t xml:space="preserve"> was a great success</w:t>
      </w:r>
      <w:r w:rsidR="0001591D" w:rsidRPr="00BC3EA1">
        <w:rPr>
          <w:lang w:val="en-GB"/>
        </w:rPr>
        <w:t xml:space="preserve"> and exceeded all expectations</w:t>
      </w:r>
      <w:r w:rsidRPr="00BC3EA1">
        <w:rPr>
          <w:lang w:val="en-GB"/>
        </w:rPr>
        <w:t>. The focus of the conference was on markets, technologies and sustainability</w:t>
      </w:r>
      <w:r w:rsidR="0001591D" w:rsidRPr="00BC3EA1">
        <w:rPr>
          <w:lang w:val="en-GB"/>
        </w:rPr>
        <w:t xml:space="preserve"> – and especially alternative cellulose feedstocks</w:t>
      </w:r>
      <w:r w:rsidR="00760238" w:rsidRPr="00BC3EA1">
        <w:rPr>
          <w:lang w:val="en-GB"/>
        </w:rPr>
        <w:t>.</w:t>
      </w:r>
    </w:p>
    <w:bookmarkEnd w:id="2"/>
    <w:bookmarkEnd w:id="3"/>
    <w:p w14:paraId="78EBCC5E" w14:textId="090C1D73" w:rsidR="00C72B75" w:rsidRPr="00BA461C" w:rsidRDefault="00C72B75" w:rsidP="00C72B75">
      <w:pPr>
        <w:rPr>
          <w:lang w:val="en-GB" w:eastAsia="de-DE"/>
        </w:rPr>
      </w:pPr>
    </w:p>
    <w:p w14:paraId="28DAE1DB" w14:textId="1FC8E268" w:rsidR="00F4172B" w:rsidRPr="00BA461C" w:rsidRDefault="00C52ED8" w:rsidP="00F4172B">
      <w:pPr>
        <w:rPr>
          <w:lang w:val="en-GB" w:eastAsia="de-DE"/>
        </w:rPr>
      </w:pPr>
      <w:bookmarkStart w:id="8" w:name="OLE_LINK21"/>
      <w:bookmarkStart w:id="9" w:name="OLE_LINK22"/>
      <w:bookmarkStart w:id="10" w:name="OLE_LINK1"/>
      <w:bookmarkStart w:id="11" w:name="OLE_LINK2"/>
      <w:r w:rsidRPr="00BA461C">
        <w:rPr>
          <w:lang w:val="en-GB" w:eastAsia="de-DE"/>
        </w:rPr>
        <w:t>Cellulose fibres are a success story within the textiles market with a cumulated annual growth rate (CAGR) between 5 and 10% over the last ten years – similar growth rate</w:t>
      </w:r>
      <w:r w:rsidR="00564D74" w:rsidRPr="00BA461C">
        <w:rPr>
          <w:lang w:val="en-GB" w:eastAsia="de-DE"/>
        </w:rPr>
        <w:t>s</w:t>
      </w:r>
      <w:r w:rsidRPr="00BA461C">
        <w:rPr>
          <w:lang w:val="en-GB" w:eastAsia="de-DE"/>
        </w:rPr>
        <w:t xml:space="preserve"> are expected in the next decade. This makes </w:t>
      </w:r>
      <w:r w:rsidR="00564D74" w:rsidRPr="00BA461C">
        <w:rPr>
          <w:lang w:val="en-GB" w:eastAsia="de-DE"/>
        </w:rPr>
        <w:t xml:space="preserve">cellulose fibres </w:t>
      </w:r>
      <w:r w:rsidRPr="00BA461C">
        <w:rPr>
          <w:lang w:val="en-GB" w:eastAsia="de-DE"/>
        </w:rPr>
        <w:t>the fastest growing fibre group in the textile industry and also the largest investment sector in the bio-based economy worldwide.</w:t>
      </w:r>
      <w:r w:rsidR="00F4172B" w:rsidRPr="00BA461C">
        <w:rPr>
          <w:lang w:val="en-GB" w:eastAsia="de-DE"/>
        </w:rPr>
        <w:t xml:space="preserve"> </w:t>
      </w:r>
      <w:bookmarkStart w:id="12" w:name="OLE_LINK7"/>
      <w:bookmarkStart w:id="13" w:name="OLE_LINK8"/>
      <w:bookmarkStart w:id="14" w:name="OLE_LINK25"/>
      <w:bookmarkStart w:id="15" w:name="OLE_LINK26"/>
      <w:bookmarkStart w:id="16" w:name="OLE_LINK9"/>
      <w:bookmarkStart w:id="17" w:name="OLE_LINK10"/>
      <w:r w:rsidR="00F4172B" w:rsidRPr="00BA461C">
        <w:rPr>
          <w:lang w:val="en-GB" w:eastAsia="de-DE"/>
        </w:rPr>
        <w:t xml:space="preserve">The entire </w:t>
      </w:r>
      <w:r w:rsidR="0080072D" w:rsidRPr="00BA461C">
        <w:rPr>
          <w:lang w:val="en-GB" w:eastAsia="de-DE"/>
        </w:rPr>
        <w:t>cellulosic</w:t>
      </w:r>
      <w:r w:rsidR="00F4172B" w:rsidRPr="00BA461C">
        <w:rPr>
          <w:lang w:val="en-GB" w:eastAsia="de-DE"/>
        </w:rPr>
        <w:t xml:space="preserve"> segment, including viscose staple fibres and filaments as well as acetate tow, accounts for about 6% of the world market</w:t>
      </w:r>
      <w:bookmarkEnd w:id="12"/>
      <w:bookmarkEnd w:id="13"/>
      <w:r w:rsidR="00015CCA" w:rsidRPr="00BA461C">
        <w:rPr>
          <w:lang w:val="en-GB" w:eastAsia="de-DE"/>
        </w:rPr>
        <w:t xml:space="preserve">. </w:t>
      </w:r>
      <w:bookmarkEnd w:id="14"/>
      <w:bookmarkEnd w:id="15"/>
      <w:r w:rsidR="00015CCA" w:rsidRPr="00BA461C">
        <w:rPr>
          <w:lang w:val="en-GB" w:eastAsia="de-DE"/>
        </w:rPr>
        <w:t>However, this segment</w:t>
      </w:r>
      <w:r w:rsidR="00F4172B" w:rsidRPr="00BA461C">
        <w:rPr>
          <w:lang w:val="en-GB" w:eastAsia="de-DE"/>
        </w:rPr>
        <w:t xml:space="preserve"> has continuously gained weight thanks to dynamic growth rates of viscose and lyocell fibres that succeeded to outperform all other mainstream fibre types in each and every single year after the financial crisis.</w:t>
      </w:r>
      <w:bookmarkEnd w:id="16"/>
      <w:bookmarkEnd w:id="17"/>
      <w:r w:rsidR="00F4172B" w:rsidRPr="00BA461C">
        <w:rPr>
          <w:lang w:val="en-GB" w:eastAsia="de-DE"/>
        </w:rPr>
        <w:t xml:space="preserve"> The challenge now is to achieve a balance between </w:t>
      </w:r>
      <w:r w:rsidR="00D76F9A" w:rsidRPr="00BA461C">
        <w:rPr>
          <w:lang w:val="en-GB" w:eastAsia="de-DE"/>
        </w:rPr>
        <w:t xml:space="preserve">the ongoing </w:t>
      </w:r>
      <w:r w:rsidR="00F4172B" w:rsidRPr="00BA461C">
        <w:rPr>
          <w:lang w:val="en-GB" w:eastAsia="de-DE"/>
        </w:rPr>
        <w:t xml:space="preserve">capacity expansion and </w:t>
      </w:r>
      <w:r w:rsidR="00D76F9A" w:rsidRPr="00BA461C">
        <w:rPr>
          <w:lang w:val="en-GB" w:eastAsia="de-DE"/>
        </w:rPr>
        <w:t xml:space="preserve">the </w:t>
      </w:r>
      <w:r w:rsidR="00F4172B" w:rsidRPr="00BA461C">
        <w:rPr>
          <w:lang w:val="en-GB" w:eastAsia="de-DE"/>
        </w:rPr>
        <w:t>growing demand</w:t>
      </w:r>
      <w:r w:rsidR="00D76F9A" w:rsidRPr="00BA461C">
        <w:rPr>
          <w:lang w:val="en-GB" w:eastAsia="de-DE"/>
        </w:rPr>
        <w:t xml:space="preserve"> – to avoid over capacities, but also to cover the growing demand of the big brands</w:t>
      </w:r>
      <w:r w:rsidR="00F4172B" w:rsidRPr="00BA461C">
        <w:rPr>
          <w:lang w:val="en-GB" w:eastAsia="de-DE"/>
        </w:rPr>
        <w:t>.</w:t>
      </w:r>
    </w:p>
    <w:bookmarkEnd w:id="8"/>
    <w:bookmarkEnd w:id="9"/>
    <w:p w14:paraId="796ACA3C" w14:textId="77777777" w:rsidR="00564D74" w:rsidRPr="00BA461C" w:rsidRDefault="00564D74" w:rsidP="00F4172B">
      <w:pPr>
        <w:rPr>
          <w:lang w:val="en-GB" w:eastAsia="de-DE"/>
        </w:rPr>
      </w:pPr>
    </w:p>
    <w:p w14:paraId="7F2829A4" w14:textId="698CAAFB" w:rsidR="00051376" w:rsidRPr="00BA461C" w:rsidRDefault="00C52ED8" w:rsidP="00F4172B">
      <w:pPr>
        <w:rPr>
          <w:lang w:val="en-GB" w:eastAsia="de-DE"/>
        </w:rPr>
      </w:pPr>
      <w:bookmarkStart w:id="18" w:name="OLE_LINK27"/>
      <w:bookmarkStart w:id="19" w:name="OLE_LINK30"/>
      <w:r w:rsidRPr="00BA461C">
        <w:rPr>
          <w:lang w:val="en-GB" w:eastAsia="de-DE"/>
        </w:rPr>
        <w:t>The high growth rates are driven by the demand for natural fibres (and bottlenecks in cotton), the microplastic problem and possible bans for plastic fibres. All three drivers will continue to play a significant role in the future development of the sector.</w:t>
      </w:r>
      <w:r w:rsidR="004E7800" w:rsidRPr="00BA461C">
        <w:rPr>
          <w:lang w:val="en-GB" w:eastAsia="de-DE"/>
        </w:rPr>
        <w:t xml:space="preserve"> </w:t>
      </w:r>
      <w:bookmarkStart w:id="20" w:name="OLE_LINK31"/>
      <w:bookmarkStart w:id="21" w:name="OLE_LINK32"/>
      <w:r w:rsidRPr="00BA461C">
        <w:rPr>
          <w:lang w:val="en-GB" w:eastAsia="de-DE"/>
        </w:rPr>
        <w:t>The conference covered the entire value chain from the lignocellulosic feedstock, dissolving pulp, cellulose fibres – such as rayon, viscose, modal or lyocell and new developments, to a wide range of applications, woven textiles (clothing) and non-wovens (wipes and technical applications).</w:t>
      </w:r>
      <w:r w:rsidR="00890B59" w:rsidRPr="00BA461C">
        <w:rPr>
          <w:lang w:val="en-GB" w:eastAsia="de-DE"/>
        </w:rPr>
        <w:t xml:space="preserve"> </w:t>
      </w:r>
      <w:bookmarkEnd w:id="20"/>
      <w:bookmarkEnd w:id="21"/>
      <w:r w:rsidRPr="00BA461C">
        <w:rPr>
          <w:lang w:val="en-GB" w:eastAsia="de-DE"/>
        </w:rPr>
        <w:t>All these sectors have significantly gained in dynamics over the last few years.</w:t>
      </w:r>
      <w:r w:rsidR="00564D74" w:rsidRPr="00BA461C">
        <w:rPr>
          <w:lang w:val="en-GB" w:eastAsia="de-DE"/>
        </w:rPr>
        <w:t xml:space="preserve"> </w:t>
      </w:r>
      <w:r w:rsidR="00F4172B" w:rsidRPr="00BA461C">
        <w:rPr>
          <w:lang w:val="en-GB" w:eastAsia="de-DE"/>
        </w:rPr>
        <w:t>The sponsors of the conference, leading producers of cellulose fibres, confirmed this positive market development</w:t>
      </w:r>
      <w:r w:rsidR="00051376" w:rsidRPr="00BA461C">
        <w:rPr>
          <w:lang w:val="en-GB" w:eastAsia="de-DE"/>
        </w:rPr>
        <w:t>:</w:t>
      </w:r>
    </w:p>
    <w:bookmarkEnd w:id="18"/>
    <w:bookmarkEnd w:id="19"/>
    <w:p w14:paraId="12DB8EEC" w14:textId="77777777" w:rsidR="00051376" w:rsidRPr="00BA461C" w:rsidRDefault="00051376" w:rsidP="00F4172B">
      <w:pPr>
        <w:rPr>
          <w:lang w:val="en-GB" w:eastAsia="de-DE"/>
        </w:rPr>
      </w:pPr>
    </w:p>
    <w:p w14:paraId="7CFE3EB3" w14:textId="2A2D6587" w:rsidR="00945BFB" w:rsidRPr="00BA461C" w:rsidRDefault="003260B6" w:rsidP="00447A8D">
      <w:pPr>
        <w:rPr>
          <w:lang w:val="en-GB" w:eastAsia="de-DE"/>
        </w:rPr>
      </w:pPr>
      <w:bookmarkStart w:id="22" w:name="OLE_LINK33"/>
      <w:bookmarkStart w:id="23" w:name="OLE_LINK34"/>
      <w:r w:rsidRPr="00BA461C">
        <w:rPr>
          <w:lang w:val="en-GB" w:eastAsia="de-DE"/>
        </w:rPr>
        <w:t>Jean Sun,</w:t>
      </w:r>
      <w:r w:rsidR="00EC1CB6" w:rsidRPr="00BA461C">
        <w:rPr>
          <w:lang w:val="en-GB" w:eastAsia="de-DE"/>
        </w:rPr>
        <w:t xml:space="preserve"> </w:t>
      </w:r>
      <w:r w:rsidR="0080072D" w:rsidRPr="00BA461C">
        <w:rPr>
          <w:lang w:val="en-GB" w:eastAsia="de-DE"/>
        </w:rPr>
        <w:t xml:space="preserve">from </w:t>
      </w:r>
      <w:r w:rsidR="00EC1CB6" w:rsidRPr="00BA461C">
        <w:rPr>
          <w:lang w:val="en-GB" w:eastAsia="de-DE"/>
        </w:rPr>
        <w:t>the Communication and Sustainability department</w:t>
      </w:r>
      <w:r w:rsidR="0080072D" w:rsidRPr="00BA461C">
        <w:rPr>
          <w:lang w:val="en-GB" w:eastAsia="de-DE"/>
        </w:rPr>
        <w:t xml:space="preserve"> of</w:t>
      </w:r>
      <w:r w:rsidRPr="00BA461C">
        <w:rPr>
          <w:lang w:val="en-GB" w:eastAsia="de-DE"/>
        </w:rPr>
        <w:t xml:space="preserve"> Sateri</w:t>
      </w:r>
      <w:r w:rsidR="00B221A2" w:rsidRPr="00BA461C">
        <w:rPr>
          <w:lang w:val="en-GB" w:eastAsia="de-DE"/>
        </w:rPr>
        <w:t xml:space="preserve"> (China)</w:t>
      </w:r>
      <w:r w:rsidR="00622F54" w:rsidRPr="00BA461C">
        <w:rPr>
          <w:lang w:val="en-GB" w:eastAsia="de-DE"/>
        </w:rPr>
        <w:t xml:space="preserve">, </w:t>
      </w:r>
      <w:bookmarkStart w:id="24" w:name="OLE_LINK5"/>
      <w:bookmarkStart w:id="25" w:name="OLE_LINK6"/>
      <w:r w:rsidR="00622F54" w:rsidRPr="00BA461C">
        <w:rPr>
          <w:lang w:val="en-GB" w:eastAsia="de-DE"/>
        </w:rPr>
        <w:t xml:space="preserve">global producer of viscose </w:t>
      </w:r>
      <w:r w:rsidR="00EC1CB6" w:rsidRPr="00BA461C">
        <w:rPr>
          <w:lang w:val="en-GB" w:eastAsia="de-DE"/>
        </w:rPr>
        <w:t>fibres</w:t>
      </w:r>
      <w:bookmarkEnd w:id="24"/>
      <w:bookmarkEnd w:id="25"/>
      <w:r w:rsidRPr="00BA461C">
        <w:rPr>
          <w:lang w:val="en-GB" w:eastAsia="de-DE"/>
        </w:rPr>
        <w:t xml:space="preserve">: </w:t>
      </w:r>
      <w:r w:rsidR="00F4172B" w:rsidRPr="00BA461C">
        <w:rPr>
          <w:lang w:val="en-GB" w:eastAsia="de-DE"/>
        </w:rPr>
        <w:t>„</w:t>
      </w:r>
      <w:r w:rsidR="00F4172B" w:rsidRPr="00BA461C">
        <w:rPr>
          <w:i/>
          <w:lang w:val="en-GB" w:eastAsia="de-DE"/>
        </w:rPr>
        <w:t>Cellulose fibres are natural and biodegradable and have immense potential to meet global textile demand and consumer needs in an environmentally sustainable way</w:t>
      </w:r>
      <w:r w:rsidR="00B221A2" w:rsidRPr="00BA461C">
        <w:rPr>
          <w:lang w:val="en-GB" w:eastAsia="de-DE"/>
        </w:rPr>
        <w:t>.</w:t>
      </w:r>
      <w:r w:rsidR="00EC1CB6" w:rsidRPr="00BA461C">
        <w:rPr>
          <w:lang w:val="en-GB" w:eastAsia="de-DE"/>
        </w:rPr>
        <w:t>”</w:t>
      </w:r>
    </w:p>
    <w:bookmarkEnd w:id="22"/>
    <w:bookmarkEnd w:id="23"/>
    <w:p w14:paraId="7BA0848E" w14:textId="77777777" w:rsidR="00945BFB" w:rsidRPr="00BA461C" w:rsidRDefault="00945BFB" w:rsidP="00447A8D">
      <w:pPr>
        <w:rPr>
          <w:lang w:val="en-GB" w:eastAsia="de-DE"/>
        </w:rPr>
      </w:pPr>
    </w:p>
    <w:p w14:paraId="7BA2D0B8" w14:textId="62765C68" w:rsidR="00945BFB" w:rsidRPr="00BA461C" w:rsidRDefault="00EF2A9C" w:rsidP="00447A8D">
      <w:pPr>
        <w:rPr>
          <w:lang w:val="en-GB" w:eastAsia="de-DE"/>
        </w:rPr>
      </w:pPr>
      <w:bookmarkStart w:id="26" w:name="OLE_LINK37"/>
      <w:bookmarkStart w:id="27" w:name="OLE_LINK38"/>
      <w:r w:rsidRPr="00BA461C">
        <w:rPr>
          <w:lang w:val="en-GB" w:eastAsia="de-DE"/>
        </w:rPr>
        <w:t xml:space="preserve">Josef Innerlohinger, </w:t>
      </w:r>
      <w:r w:rsidR="00622F54" w:rsidRPr="00BA461C">
        <w:rPr>
          <w:lang w:val="en-GB" w:eastAsia="de-DE"/>
        </w:rPr>
        <w:t>head of global R&amp;D department at Lenzing</w:t>
      </w:r>
      <w:r w:rsidR="00EC1CB6" w:rsidRPr="00BA461C">
        <w:rPr>
          <w:lang w:val="en-GB" w:eastAsia="de-DE"/>
        </w:rPr>
        <w:t xml:space="preserve"> (Austria), </w:t>
      </w:r>
      <w:r w:rsidR="0080072D" w:rsidRPr="00BA461C">
        <w:rPr>
          <w:lang w:val="en-GB" w:eastAsia="de-DE"/>
        </w:rPr>
        <w:t xml:space="preserve">leading </w:t>
      </w:r>
      <w:r w:rsidR="00EC1CB6" w:rsidRPr="00BA461C">
        <w:rPr>
          <w:lang w:val="en-GB" w:eastAsia="de-DE"/>
        </w:rPr>
        <w:t>producer of pulp and fibres for the textile industry</w:t>
      </w:r>
      <w:r w:rsidR="00622F54" w:rsidRPr="00BA461C">
        <w:rPr>
          <w:lang w:val="en-GB" w:eastAsia="de-DE"/>
        </w:rPr>
        <w:t xml:space="preserve">: </w:t>
      </w:r>
      <w:r w:rsidR="00F4172B" w:rsidRPr="00BA461C">
        <w:rPr>
          <w:lang w:val="en-GB" w:eastAsia="de-DE"/>
        </w:rPr>
        <w:t>“</w:t>
      </w:r>
      <w:r w:rsidR="00F4172B" w:rsidRPr="00BA461C">
        <w:rPr>
          <w:i/>
          <w:lang w:val="en-GB" w:eastAsia="de-DE"/>
        </w:rPr>
        <w:t xml:space="preserve">There are many exciting developments going on – like textile recycling or new technologies and applications – and there is a growing demand for sustainable fibres made from renewable materials. So, I see a huge potential for cellulose fibres </w:t>
      </w:r>
      <w:r w:rsidR="00F4172B" w:rsidRPr="00BA461C">
        <w:rPr>
          <w:i/>
          <w:lang w:val="en-GB" w:eastAsia="de-DE"/>
        </w:rPr>
        <w:lastRenderedPageBreak/>
        <w:t xml:space="preserve">in various fields. But there are also some potential obstacles, which may hinder developments, where a strong cooperation is needed to overcome </w:t>
      </w:r>
      <w:r w:rsidR="00622F54" w:rsidRPr="00BA461C">
        <w:rPr>
          <w:i/>
          <w:lang w:val="en-GB" w:eastAsia="de-DE"/>
        </w:rPr>
        <w:t>these topics</w:t>
      </w:r>
      <w:r w:rsidR="00F4172B" w:rsidRPr="00BA461C">
        <w:rPr>
          <w:lang w:val="en-GB" w:eastAsia="de-DE"/>
        </w:rPr>
        <w:t>”</w:t>
      </w:r>
      <w:bookmarkStart w:id="28" w:name="OLE_LINK17"/>
      <w:bookmarkStart w:id="29" w:name="OLE_LINK18"/>
      <w:r w:rsidR="00622F54" w:rsidRPr="00BA461C">
        <w:rPr>
          <w:lang w:val="en-GB" w:eastAsia="de-DE"/>
        </w:rPr>
        <w:t xml:space="preserve">. </w:t>
      </w:r>
      <w:bookmarkEnd w:id="28"/>
      <w:bookmarkEnd w:id="29"/>
    </w:p>
    <w:bookmarkEnd w:id="26"/>
    <w:bookmarkEnd w:id="27"/>
    <w:p w14:paraId="22727620" w14:textId="77777777" w:rsidR="00945BFB" w:rsidRPr="00BA461C" w:rsidRDefault="00945BFB" w:rsidP="00447A8D">
      <w:pPr>
        <w:rPr>
          <w:lang w:val="en-GB" w:eastAsia="de-DE"/>
        </w:rPr>
      </w:pPr>
    </w:p>
    <w:p w14:paraId="003B661B" w14:textId="608606EB" w:rsidR="00945BFB" w:rsidRPr="00BA461C" w:rsidRDefault="00864C97" w:rsidP="007C1423">
      <w:pPr>
        <w:rPr>
          <w:lang w:val="en-GB" w:eastAsia="de-DE"/>
        </w:rPr>
      </w:pPr>
      <w:bookmarkStart w:id="30" w:name="OLE_LINK39"/>
      <w:bookmarkStart w:id="31" w:name="OLE_LINK40"/>
      <w:r w:rsidRPr="00BA461C">
        <w:rPr>
          <w:lang w:val="en-GB" w:eastAsia="de-DE"/>
        </w:rPr>
        <w:t>Alessandro Pe</w:t>
      </w:r>
      <w:r w:rsidR="00C83A6D">
        <w:rPr>
          <w:lang w:val="en-GB" w:eastAsia="de-DE"/>
        </w:rPr>
        <w:t>l</w:t>
      </w:r>
      <w:r w:rsidRPr="00BA461C">
        <w:rPr>
          <w:lang w:val="en-GB" w:eastAsia="de-DE"/>
        </w:rPr>
        <w:t>legrini, Business Manager at Bozzetto Group</w:t>
      </w:r>
      <w:r w:rsidR="00921108" w:rsidRPr="00BA461C">
        <w:rPr>
          <w:lang w:val="en-GB" w:eastAsia="de-DE"/>
        </w:rPr>
        <w:t xml:space="preserve"> (Italy)</w:t>
      </w:r>
      <w:r w:rsidRPr="00BA461C">
        <w:rPr>
          <w:lang w:val="en-GB" w:eastAsia="de-DE"/>
        </w:rPr>
        <w:t>,</w:t>
      </w:r>
      <w:r w:rsidR="0080072D" w:rsidRPr="00BA461C">
        <w:rPr>
          <w:lang w:val="en-GB" w:eastAsia="de-DE"/>
        </w:rPr>
        <w:t xml:space="preserve"> </w:t>
      </w:r>
      <w:bookmarkStart w:id="32" w:name="OLE_LINK67"/>
      <w:bookmarkStart w:id="33" w:name="OLE_LINK68"/>
      <w:r w:rsidR="0080072D" w:rsidRPr="00BA461C">
        <w:rPr>
          <w:lang w:val="en-GB" w:eastAsia="de-DE"/>
        </w:rPr>
        <w:t xml:space="preserve">global provider of chemical auxiliaries for the textile industry: </w:t>
      </w:r>
      <w:bookmarkEnd w:id="32"/>
      <w:bookmarkEnd w:id="33"/>
      <w:r w:rsidR="00A67F9A" w:rsidRPr="00BA461C">
        <w:rPr>
          <w:lang w:val="en-GB" w:eastAsia="de-DE"/>
        </w:rPr>
        <w:t>“</w:t>
      </w:r>
      <w:r w:rsidR="00A67F9A" w:rsidRPr="00BA461C">
        <w:rPr>
          <w:i/>
          <w:lang w:val="en-GB" w:eastAsia="de-DE"/>
        </w:rPr>
        <w:t xml:space="preserve">It’s a challenging time for the market, but we also see it’s the right time for new fibres, because the market and especially the retailers are looking for sustainable </w:t>
      </w:r>
      <w:r w:rsidR="007A6923" w:rsidRPr="00BA461C">
        <w:rPr>
          <w:i/>
          <w:lang w:val="en-GB" w:eastAsia="de-DE"/>
        </w:rPr>
        <w:t>alternatives</w:t>
      </w:r>
      <w:bookmarkStart w:id="34" w:name="OLE_LINK35"/>
      <w:bookmarkStart w:id="35" w:name="OLE_LINK36"/>
      <w:bookmarkStart w:id="36" w:name="OLE_LINK47"/>
      <w:bookmarkStart w:id="37" w:name="OLE_LINK48"/>
      <w:r w:rsidR="00921108" w:rsidRPr="00BA461C">
        <w:rPr>
          <w:lang w:val="en-GB" w:eastAsia="de-DE"/>
        </w:rPr>
        <w:t>”.</w:t>
      </w:r>
      <w:r w:rsidR="00A67F9A" w:rsidRPr="00BA461C">
        <w:rPr>
          <w:lang w:val="en-GB" w:eastAsia="de-DE"/>
        </w:rPr>
        <w:t xml:space="preserve"> </w:t>
      </w:r>
      <w:bookmarkEnd w:id="34"/>
      <w:bookmarkEnd w:id="35"/>
    </w:p>
    <w:bookmarkEnd w:id="30"/>
    <w:bookmarkEnd w:id="31"/>
    <w:p w14:paraId="400F0B3B" w14:textId="77777777" w:rsidR="00945BFB" w:rsidRPr="00BA461C" w:rsidRDefault="00945BFB" w:rsidP="007C1423">
      <w:pPr>
        <w:rPr>
          <w:lang w:val="en-GB" w:eastAsia="de-DE"/>
        </w:rPr>
      </w:pPr>
    </w:p>
    <w:p w14:paraId="5352DC06" w14:textId="1CF4A845" w:rsidR="007C1423" w:rsidRPr="00BA461C" w:rsidRDefault="00C15F37">
      <w:pPr>
        <w:rPr>
          <w:lang w:val="en-GB" w:eastAsia="de-DE"/>
        </w:rPr>
      </w:pPr>
      <w:bookmarkStart w:id="38" w:name="OLE_LINK43"/>
      <w:bookmarkStart w:id="39" w:name="OLE_LINK44"/>
      <w:bookmarkEnd w:id="36"/>
      <w:bookmarkEnd w:id="37"/>
      <w:r w:rsidRPr="00BA461C">
        <w:rPr>
          <w:lang w:val="en-GB" w:eastAsia="de-DE"/>
        </w:rPr>
        <w:t>Jukka Kantola, CEO at NC Partnering</w:t>
      </w:r>
      <w:r w:rsidR="00921108" w:rsidRPr="00BA461C">
        <w:rPr>
          <w:lang w:val="en-GB" w:eastAsia="de-DE"/>
        </w:rPr>
        <w:t xml:space="preserve"> (Finland)</w:t>
      </w:r>
      <w:r w:rsidR="0080072D" w:rsidRPr="00BA461C">
        <w:rPr>
          <w:lang w:val="en-GB" w:eastAsia="de-DE"/>
        </w:rPr>
        <w:t>, one of the leading consultancy companies in the bioeconomy,</w:t>
      </w:r>
      <w:r w:rsidRPr="00BA461C">
        <w:rPr>
          <w:lang w:val="en-GB" w:eastAsia="de-DE"/>
        </w:rPr>
        <w:t xml:space="preserve"> and Chairman of the World Bio</w:t>
      </w:r>
      <w:r w:rsidR="00C83A6D">
        <w:rPr>
          <w:lang w:val="en-GB" w:eastAsia="de-DE"/>
        </w:rPr>
        <w:t>e</w:t>
      </w:r>
      <w:r w:rsidRPr="00BA461C">
        <w:rPr>
          <w:lang w:val="en-GB" w:eastAsia="de-DE"/>
        </w:rPr>
        <w:t>conomy Forum:</w:t>
      </w:r>
      <w:r w:rsidR="00EC1CB6" w:rsidRPr="00BA461C">
        <w:rPr>
          <w:lang w:val="en-GB" w:eastAsia="de-DE"/>
        </w:rPr>
        <w:t xml:space="preserve"> </w:t>
      </w:r>
      <w:r w:rsidR="007C1423" w:rsidRPr="00BA461C">
        <w:rPr>
          <w:lang w:val="en-GB" w:eastAsia="de-DE"/>
        </w:rPr>
        <w:t>“</w:t>
      </w:r>
      <w:r w:rsidR="007C1423" w:rsidRPr="00BA461C">
        <w:rPr>
          <w:i/>
          <w:lang w:val="en-GB" w:eastAsia="de-DE"/>
        </w:rPr>
        <w:t>There is a great momentum for cellulosic textile fibres. As there are consumers' pull, brands’ expectations, industry interest, research support and environmental acceptance, I’m pretty optimistic that we will see more cellulosic fibres in the market place.”</w:t>
      </w:r>
      <w:bookmarkStart w:id="40" w:name="OLE_LINK49"/>
      <w:bookmarkStart w:id="41" w:name="OLE_LINK50"/>
    </w:p>
    <w:bookmarkEnd w:id="38"/>
    <w:bookmarkEnd w:id="39"/>
    <w:p w14:paraId="104F85A5" w14:textId="77777777" w:rsidR="00945BFB" w:rsidRPr="00BA461C" w:rsidRDefault="00945BFB">
      <w:pPr>
        <w:rPr>
          <w:lang w:val="en-GB" w:eastAsia="de-DE"/>
        </w:rPr>
      </w:pPr>
    </w:p>
    <w:p w14:paraId="49F7A6AB" w14:textId="5C5AAE74" w:rsidR="00945BFB" w:rsidRPr="00353345" w:rsidRDefault="00945BFB" w:rsidP="00447A8D">
      <w:pPr>
        <w:rPr>
          <w:lang w:val="en-GB" w:eastAsia="de-DE"/>
        </w:rPr>
      </w:pPr>
      <w:bookmarkStart w:id="42" w:name="OLE_LINK45"/>
      <w:bookmarkStart w:id="43" w:name="OLE_LINK46"/>
      <w:bookmarkEnd w:id="40"/>
      <w:bookmarkEnd w:id="41"/>
      <w:r w:rsidRPr="00BA461C">
        <w:rPr>
          <w:lang w:val="en-GB" w:eastAsia="de-DE"/>
        </w:rPr>
        <w:t xml:space="preserve">Annamari Luukkainen, Digital Marketing Manager of Stora Enso </w:t>
      </w:r>
      <w:r w:rsidR="00921108" w:rsidRPr="00BA461C">
        <w:rPr>
          <w:lang w:val="en-GB" w:eastAsia="de-DE"/>
        </w:rPr>
        <w:t>(Sweden/Finland)</w:t>
      </w:r>
      <w:r w:rsidR="00353345">
        <w:rPr>
          <w:lang w:val="en-GB" w:eastAsia="de-DE"/>
        </w:rPr>
        <w:t>, leading producer of a wide range of wood-based solutions</w:t>
      </w:r>
      <w:r w:rsidRPr="00353345">
        <w:rPr>
          <w:lang w:val="en-GB" w:eastAsia="de-DE"/>
        </w:rPr>
        <w:t xml:space="preserve">: </w:t>
      </w:r>
      <w:r w:rsidR="007C1423" w:rsidRPr="00353345">
        <w:rPr>
          <w:lang w:val="en-GB" w:eastAsia="de-DE"/>
        </w:rPr>
        <w:t>“</w:t>
      </w:r>
      <w:r w:rsidR="007C1423" w:rsidRPr="00353345">
        <w:rPr>
          <w:i/>
          <w:lang w:val="en-GB" w:eastAsia="de-DE"/>
        </w:rPr>
        <w:t xml:space="preserve">We believe that everything </w:t>
      </w:r>
      <w:bookmarkStart w:id="44" w:name="OLE_LINK41"/>
      <w:bookmarkStart w:id="45" w:name="OLE_LINK42"/>
      <w:r w:rsidR="007C1423" w:rsidRPr="00353345">
        <w:rPr>
          <w:i/>
          <w:lang w:val="en-GB" w:eastAsia="de-DE"/>
        </w:rPr>
        <w:t xml:space="preserve">that </w:t>
      </w:r>
      <w:bookmarkEnd w:id="44"/>
      <w:bookmarkEnd w:id="45"/>
      <w:r w:rsidR="007C1423" w:rsidRPr="00353345">
        <w:rPr>
          <w:i/>
          <w:lang w:val="en-GB" w:eastAsia="de-DE"/>
        </w:rPr>
        <w:t xml:space="preserve">is made from fossil-based materials today can be made from </w:t>
      </w:r>
      <w:r w:rsidR="00C83A6D">
        <w:rPr>
          <w:i/>
          <w:lang w:val="en-GB" w:eastAsia="de-DE"/>
        </w:rPr>
        <w:t>wood</w:t>
      </w:r>
      <w:r w:rsidR="007C1423" w:rsidRPr="00353345">
        <w:rPr>
          <w:i/>
          <w:lang w:val="en-GB" w:eastAsia="de-DE"/>
        </w:rPr>
        <w:t xml:space="preserve"> </w:t>
      </w:r>
      <w:r w:rsidR="007A6923" w:rsidRPr="00353345">
        <w:rPr>
          <w:i/>
          <w:lang w:val="en-GB" w:eastAsia="de-DE"/>
        </w:rPr>
        <w:t>tomorrow</w:t>
      </w:r>
      <w:r w:rsidR="00921108" w:rsidRPr="00353345">
        <w:rPr>
          <w:lang w:val="en-GB" w:eastAsia="de-DE"/>
        </w:rPr>
        <w:t>.</w:t>
      </w:r>
      <w:r w:rsidR="00C83A6D">
        <w:rPr>
          <w:lang w:val="en-GB" w:eastAsia="de-DE"/>
        </w:rPr>
        <w:t>”</w:t>
      </w:r>
      <w:r w:rsidR="00921108" w:rsidRPr="00353345">
        <w:rPr>
          <w:lang w:val="en-GB" w:eastAsia="de-DE"/>
        </w:rPr>
        <w:t xml:space="preserve"> </w:t>
      </w:r>
    </w:p>
    <w:p w14:paraId="56FEDD41" w14:textId="77777777" w:rsidR="00945BFB" w:rsidRPr="00BA461C" w:rsidRDefault="00945BFB" w:rsidP="00447A8D">
      <w:pPr>
        <w:rPr>
          <w:lang w:val="en-GB" w:eastAsia="de-DE"/>
        </w:rPr>
      </w:pPr>
    </w:p>
    <w:p w14:paraId="3B8639BF" w14:textId="0C9283BB" w:rsidR="00447A8D" w:rsidRPr="00BA461C" w:rsidRDefault="00447A8D" w:rsidP="00447A8D">
      <w:pPr>
        <w:rPr>
          <w:lang w:val="en-GB" w:eastAsia="de-DE"/>
        </w:rPr>
      </w:pPr>
      <w:r w:rsidRPr="00BA461C">
        <w:rPr>
          <w:lang w:val="en-GB" w:eastAsia="de-DE"/>
        </w:rPr>
        <w:t>Many new ideas are on the way and although this path will be a challenging one, manufacturers are looking forward to future technologies and business opportunities for a sustainable bio-based and circular economy in the textile industry.</w:t>
      </w:r>
    </w:p>
    <w:bookmarkEnd w:id="42"/>
    <w:bookmarkEnd w:id="43"/>
    <w:p w14:paraId="7A7D90CB" w14:textId="3E28BAC0" w:rsidR="00447A8D" w:rsidRPr="00BA461C" w:rsidRDefault="00447A8D" w:rsidP="00447A8D">
      <w:pPr>
        <w:rPr>
          <w:lang w:val="en-GB" w:eastAsia="de-DE"/>
        </w:rPr>
      </w:pPr>
    </w:p>
    <w:p w14:paraId="61F718E5" w14:textId="5F82EBCC" w:rsidR="004E7800" w:rsidRPr="00BA461C" w:rsidRDefault="004E5A1F" w:rsidP="00760238">
      <w:pPr>
        <w:pStyle w:val="berschrift3"/>
      </w:pPr>
      <w:r w:rsidRPr="00BA461C">
        <w:t>Sustainability</w:t>
      </w:r>
    </w:p>
    <w:p w14:paraId="1CCF64AF" w14:textId="607A038C" w:rsidR="0044289C" w:rsidRPr="00BA461C" w:rsidRDefault="00EF698C" w:rsidP="0078767C">
      <w:pPr>
        <w:rPr>
          <w:lang w:val="en-GB" w:eastAsia="de-DE"/>
        </w:rPr>
      </w:pPr>
      <w:r w:rsidRPr="00BA461C">
        <w:rPr>
          <w:lang w:val="en-GB" w:eastAsia="de-DE"/>
        </w:rPr>
        <w:t>Life cycle assessments show that modern cellulose fibres have a significantly lower environmental impact than petrochemical fibres or cotton with its artificial irrigation and heavy use of pesticides. But this is not enough, as Nicole Rycr</w:t>
      </w:r>
      <w:r w:rsidR="00594D30" w:rsidRPr="00BA461C">
        <w:rPr>
          <w:lang w:val="en-GB" w:eastAsia="de-DE"/>
        </w:rPr>
        <w:t>o</w:t>
      </w:r>
      <w:r w:rsidRPr="00BA461C">
        <w:rPr>
          <w:lang w:val="en-GB" w:eastAsia="de-DE"/>
        </w:rPr>
        <w:t xml:space="preserve">ft from the environmental organisation Canopy (Canada) pointed out. </w:t>
      </w:r>
      <w:r w:rsidR="00594D30" w:rsidRPr="00BA461C">
        <w:rPr>
          <w:lang w:val="en-GB" w:eastAsia="de-DE"/>
        </w:rPr>
        <w:t>In its strategy, Canopy stresses that</w:t>
      </w:r>
      <w:r w:rsidRPr="00BA461C">
        <w:rPr>
          <w:lang w:val="en-GB" w:eastAsia="de-DE"/>
        </w:rPr>
        <w:t xml:space="preserve"> wood </w:t>
      </w:r>
      <w:r w:rsidR="00594D30" w:rsidRPr="00BA461C">
        <w:rPr>
          <w:lang w:val="en-GB" w:eastAsia="de-DE"/>
        </w:rPr>
        <w:t xml:space="preserve">for cellulose fibres </w:t>
      </w:r>
      <w:r w:rsidRPr="00BA461C">
        <w:rPr>
          <w:lang w:val="en-GB" w:eastAsia="de-DE"/>
        </w:rPr>
        <w:t xml:space="preserve">may only be obtained </w:t>
      </w:r>
      <w:r w:rsidR="00594D30" w:rsidRPr="00BA461C">
        <w:rPr>
          <w:lang w:val="en-GB" w:eastAsia="de-DE"/>
        </w:rPr>
        <w:t xml:space="preserve">from </w:t>
      </w:r>
      <w:r w:rsidRPr="00BA461C">
        <w:rPr>
          <w:lang w:val="en-GB" w:eastAsia="de-DE"/>
        </w:rPr>
        <w:t>certified sustainable forestry, but it is even more important to use alternative feedstock sources. It was fascinating to hear in various presentations that high-quality cellulose fibres can be obtained from recycled textiles, cotton waste, agricultural by-products and even used toilet paper (in the sewage treatment plant). Thus, future cellulose textiles will meet the high demands of the recycling economy.</w:t>
      </w:r>
      <w:bookmarkEnd w:id="10"/>
      <w:bookmarkEnd w:id="11"/>
    </w:p>
    <w:p w14:paraId="1996E40A" w14:textId="56E80B97" w:rsidR="0044289C" w:rsidRPr="00BA461C" w:rsidRDefault="0044289C" w:rsidP="0078767C">
      <w:pPr>
        <w:rPr>
          <w:lang w:val="en-GB" w:eastAsia="de-DE"/>
        </w:rPr>
      </w:pPr>
    </w:p>
    <w:p w14:paraId="26B5B1E4" w14:textId="7787270D" w:rsidR="004E7800" w:rsidRPr="00BA461C" w:rsidRDefault="004E5A1F" w:rsidP="00760238">
      <w:pPr>
        <w:pStyle w:val="berschrift3"/>
      </w:pPr>
      <w:bookmarkStart w:id="46" w:name="OLE_LINK53"/>
      <w:bookmarkStart w:id="47" w:name="OLE_LINK54"/>
      <w:r w:rsidRPr="00BA461C">
        <w:t>Success of the conference</w:t>
      </w:r>
    </w:p>
    <w:p w14:paraId="5D8BC21A" w14:textId="2EB67B06" w:rsidR="00945BFB" w:rsidRPr="00BA461C" w:rsidRDefault="00FD6809" w:rsidP="00EB78C2">
      <w:pPr>
        <w:rPr>
          <w:lang w:val="en-GB" w:eastAsia="de-DE"/>
        </w:rPr>
      </w:pPr>
      <w:r w:rsidRPr="00BA461C">
        <w:rPr>
          <w:lang w:val="en-GB" w:eastAsia="de-DE"/>
        </w:rPr>
        <w:t>The conference showed that such a network</w:t>
      </w:r>
      <w:r w:rsidR="00594D30" w:rsidRPr="00BA461C">
        <w:rPr>
          <w:lang w:val="en-GB" w:eastAsia="de-DE"/>
        </w:rPr>
        <w:t>ing</w:t>
      </w:r>
      <w:r w:rsidRPr="00BA461C">
        <w:rPr>
          <w:lang w:val="en-GB" w:eastAsia="de-DE"/>
        </w:rPr>
        <w:t xml:space="preserve"> </w:t>
      </w:r>
      <w:r w:rsidR="00447A8D" w:rsidRPr="00BA461C">
        <w:rPr>
          <w:lang w:val="en-GB" w:eastAsia="de-DE"/>
        </w:rPr>
        <w:t xml:space="preserve">event </w:t>
      </w:r>
      <w:r w:rsidRPr="00BA461C">
        <w:rPr>
          <w:lang w:val="en-GB" w:eastAsia="de-DE"/>
        </w:rPr>
        <w:t xml:space="preserve">of the growing cellulose industry was more than overdue. </w:t>
      </w:r>
      <w:bookmarkStart w:id="48" w:name="OLE_LINK11"/>
      <w:bookmarkStart w:id="49" w:name="OLE_LINK12"/>
      <w:r w:rsidR="00447A8D" w:rsidRPr="00BA461C">
        <w:rPr>
          <w:lang w:val="en-GB" w:eastAsia="de-DE"/>
        </w:rPr>
        <w:t>This view was also shared by the sponsors of the conference, who were as satisfied as the participants.</w:t>
      </w:r>
      <w:bookmarkEnd w:id="48"/>
      <w:bookmarkEnd w:id="49"/>
      <w:r w:rsidR="00447A8D" w:rsidRPr="00BA461C">
        <w:rPr>
          <w:lang w:val="en-GB" w:eastAsia="de-DE"/>
        </w:rPr>
        <w:t xml:space="preserve"> </w:t>
      </w:r>
    </w:p>
    <w:bookmarkEnd w:id="46"/>
    <w:bookmarkEnd w:id="47"/>
    <w:p w14:paraId="73DCD9F9" w14:textId="77777777" w:rsidR="00945BFB" w:rsidRPr="00BA461C" w:rsidRDefault="00945BFB" w:rsidP="0078767C">
      <w:pPr>
        <w:rPr>
          <w:lang w:val="en-GB" w:eastAsia="de-DE"/>
        </w:rPr>
      </w:pPr>
    </w:p>
    <w:p w14:paraId="7316BE03" w14:textId="201898BD" w:rsidR="00EB78C2" w:rsidRPr="00BA461C" w:rsidRDefault="00EB78C2" w:rsidP="00EB78C2">
      <w:pPr>
        <w:rPr>
          <w:lang w:val="en-GB" w:eastAsia="de-DE"/>
        </w:rPr>
      </w:pPr>
      <w:bookmarkStart w:id="50" w:name="OLE_LINK55"/>
      <w:bookmarkStart w:id="51" w:name="OLE_LINK56"/>
      <w:r w:rsidRPr="00BA461C">
        <w:rPr>
          <w:lang w:val="en-GB" w:eastAsia="de-DE"/>
        </w:rPr>
        <w:t>„</w:t>
      </w:r>
      <w:r w:rsidRPr="00BA461C">
        <w:rPr>
          <w:i/>
          <w:lang w:val="en-GB" w:eastAsia="de-DE"/>
        </w:rPr>
        <w:t>It was a really successful first edition of the International Conference on Cellulose Fibres and I hope that many more will follow. The talks and accompanying discussions covered a wide area of topics related to cellulose fibres at a very high level. And there was also enough time for networking and further in-depths discussion, which also proved very valuable.”</w:t>
      </w:r>
      <w:r w:rsidRPr="00BA461C">
        <w:rPr>
          <w:lang w:val="en-GB" w:eastAsia="de-DE"/>
        </w:rPr>
        <w:t xml:space="preserve"> (</w:t>
      </w:r>
      <w:r w:rsidR="00945BFB" w:rsidRPr="00BA461C">
        <w:rPr>
          <w:lang w:val="en-GB" w:eastAsia="de-DE"/>
        </w:rPr>
        <w:t>Josef Innerlohinger, Lenzing (Austria)</w:t>
      </w:r>
      <w:r w:rsidRPr="00BA461C">
        <w:rPr>
          <w:lang w:val="en-GB" w:eastAsia="de-DE"/>
        </w:rPr>
        <w:t>)</w:t>
      </w:r>
    </w:p>
    <w:bookmarkEnd w:id="50"/>
    <w:bookmarkEnd w:id="51"/>
    <w:p w14:paraId="204DA50A" w14:textId="77777777" w:rsidR="00945BFB" w:rsidRPr="00BA461C" w:rsidRDefault="00945BFB" w:rsidP="00EB78C2">
      <w:pPr>
        <w:rPr>
          <w:lang w:val="en-GB" w:eastAsia="de-DE"/>
        </w:rPr>
      </w:pPr>
    </w:p>
    <w:p w14:paraId="4AB3D830" w14:textId="1253F5A0" w:rsidR="00EB78C2" w:rsidRPr="00BA461C" w:rsidRDefault="00EB78C2" w:rsidP="00EB78C2">
      <w:pPr>
        <w:rPr>
          <w:lang w:val="en-GB" w:eastAsia="de-DE"/>
        </w:rPr>
      </w:pPr>
      <w:bookmarkStart w:id="52" w:name="OLE_LINK57"/>
      <w:bookmarkStart w:id="53" w:name="OLE_LINK58"/>
      <w:r w:rsidRPr="00BA461C">
        <w:rPr>
          <w:lang w:val="en-GB" w:eastAsia="de-DE"/>
        </w:rPr>
        <w:t>“</w:t>
      </w:r>
      <w:r w:rsidRPr="00BA461C">
        <w:rPr>
          <w:i/>
          <w:lang w:val="en-GB" w:eastAsia="de-DE"/>
        </w:rPr>
        <w:t xml:space="preserve">Already more than 200 participants </w:t>
      </w:r>
      <w:proofErr w:type="gramStart"/>
      <w:r w:rsidRPr="00BA461C">
        <w:rPr>
          <w:i/>
          <w:lang w:val="en-GB" w:eastAsia="de-DE"/>
        </w:rPr>
        <w:t>is</w:t>
      </w:r>
      <w:proofErr w:type="gramEnd"/>
      <w:r w:rsidRPr="00BA461C">
        <w:rPr>
          <w:i/>
          <w:lang w:val="en-GB" w:eastAsia="de-DE"/>
        </w:rPr>
        <w:t xml:space="preserve"> a good start for a new conference. We really enjoyed the informative presentations”</w:t>
      </w:r>
      <w:r w:rsidRPr="00BA461C">
        <w:rPr>
          <w:lang w:val="en-GB" w:eastAsia="de-DE"/>
        </w:rPr>
        <w:t xml:space="preserve"> (Alessandro Pellegrini, Bozzetto Group, </w:t>
      </w:r>
      <w:r w:rsidR="00760238" w:rsidRPr="00BA461C">
        <w:rPr>
          <w:lang w:val="en-GB" w:eastAsia="de-DE"/>
        </w:rPr>
        <w:t>(</w:t>
      </w:r>
      <w:r w:rsidRPr="00BA461C">
        <w:rPr>
          <w:lang w:val="en-GB" w:eastAsia="de-DE"/>
        </w:rPr>
        <w:t>Italy</w:t>
      </w:r>
      <w:r w:rsidR="00760238" w:rsidRPr="00BA461C">
        <w:rPr>
          <w:lang w:val="en-GB" w:eastAsia="de-DE"/>
        </w:rPr>
        <w:t>)</w:t>
      </w:r>
      <w:r w:rsidRPr="00BA461C">
        <w:rPr>
          <w:lang w:val="en-GB" w:eastAsia="de-DE"/>
        </w:rPr>
        <w:t>)</w:t>
      </w:r>
      <w:r w:rsidR="00913F72" w:rsidRPr="00BA461C">
        <w:rPr>
          <w:lang w:val="en-GB" w:eastAsia="de-DE"/>
        </w:rPr>
        <w:t>.</w:t>
      </w:r>
      <w:r w:rsidRPr="00BA461C">
        <w:rPr>
          <w:lang w:val="en-GB" w:eastAsia="de-DE"/>
        </w:rPr>
        <w:t xml:space="preserve"> </w:t>
      </w:r>
    </w:p>
    <w:bookmarkEnd w:id="52"/>
    <w:bookmarkEnd w:id="53"/>
    <w:p w14:paraId="2468BA8F" w14:textId="77777777" w:rsidR="00945BFB" w:rsidRPr="00BA461C" w:rsidRDefault="00945BFB" w:rsidP="00EB78C2">
      <w:pPr>
        <w:rPr>
          <w:lang w:val="en-GB" w:eastAsia="de-DE"/>
        </w:rPr>
      </w:pPr>
    </w:p>
    <w:p w14:paraId="09CA471C" w14:textId="73EA99E5" w:rsidR="00945BFB" w:rsidRPr="00BA461C" w:rsidRDefault="00EB78C2" w:rsidP="00EB78C2">
      <w:pPr>
        <w:rPr>
          <w:lang w:val="en-GB" w:eastAsia="de-DE"/>
        </w:rPr>
      </w:pPr>
      <w:bookmarkStart w:id="54" w:name="OLE_LINK59"/>
      <w:bookmarkStart w:id="55" w:name="OLE_LINK60"/>
      <w:r w:rsidRPr="00BA461C">
        <w:rPr>
          <w:lang w:val="en-GB" w:eastAsia="de-DE"/>
        </w:rPr>
        <w:lastRenderedPageBreak/>
        <w:t>“</w:t>
      </w:r>
      <w:r w:rsidRPr="00BA461C">
        <w:rPr>
          <w:i/>
          <w:lang w:val="en-GB" w:eastAsia="de-DE"/>
        </w:rPr>
        <w:t xml:space="preserve">It was very successful conference </w:t>
      </w:r>
      <w:r w:rsidR="00D71172" w:rsidRPr="00BA461C">
        <w:rPr>
          <w:i/>
          <w:lang w:val="en-GB" w:eastAsia="de-DE"/>
        </w:rPr>
        <w:t>–</w:t>
      </w:r>
      <w:r w:rsidRPr="00BA461C">
        <w:rPr>
          <w:i/>
          <w:lang w:val="en-GB" w:eastAsia="de-DE"/>
        </w:rPr>
        <w:t xml:space="preserve"> well done. Already the first conference has attracted over 200 stakeholders along cellulosic textile fibre value chains. It has been </w:t>
      </w:r>
      <w:r w:rsidR="00D71172" w:rsidRPr="00BA461C">
        <w:rPr>
          <w:i/>
          <w:lang w:val="en-GB" w:eastAsia="de-DE"/>
        </w:rPr>
        <w:t xml:space="preserve">a </w:t>
      </w:r>
      <w:r w:rsidRPr="00BA461C">
        <w:rPr>
          <w:i/>
          <w:lang w:val="en-GB" w:eastAsia="de-DE"/>
        </w:rPr>
        <w:t>vivid dialog</w:t>
      </w:r>
      <w:r w:rsidR="00D71172" w:rsidRPr="00BA461C">
        <w:rPr>
          <w:i/>
          <w:lang w:val="en-GB" w:eastAsia="de-DE"/>
        </w:rPr>
        <w:t>ue</w:t>
      </w:r>
      <w:r w:rsidRPr="00BA461C">
        <w:rPr>
          <w:i/>
          <w:lang w:val="en-GB" w:eastAsia="de-DE"/>
        </w:rPr>
        <w:t xml:space="preserve"> between the parties during the high</w:t>
      </w:r>
      <w:r w:rsidR="00447A8D" w:rsidRPr="00BA461C">
        <w:rPr>
          <w:i/>
          <w:lang w:val="en-GB" w:eastAsia="de-DE"/>
        </w:rPr>
        <w:t>-</w:t>
      </w:r>
      <w:r w:rsidRPr="00BA461C">
        <w:rPr>
          <w:i/>
          <w:lang w:val="en-GB" w:eastAsia="de-DE"/>
        </w:rPr>
        <w:t>level sessions. Would expect that the event will solidify its position as meeting point for cellulosic fibre society –</w:t>
      </w:r>
      <w:r w:rsidR="00D71172" w:rsidRPr="00BA461C">
        <w:rPr>
          <w:i/>
          <w:lang w:val="en-GB" w:eastAsia="de-DE"/>
        </w:rPr>
        <w:t xml:space="preserve"> i</w:t>
      </w:r>
      <w:r w:rsidRPr="00BA461C">
        <w:rPr>
          <w:i/>
          <w:lang w:val="en-GB" w:eastAsia="de-DE"/>
        </w:rPr>
        <w:t xml:space="preserve">ndustry and </w:t>
      </w:r>
      <w:r w:rsidR="00D71172" w:rsidRPr="00BA461C">
        <w:rPr>
          <w:i/>
          <w:lang w:val="en-GB" w:eastAsia="de-DE"/>
        </w:rPr>
        <w:t>r</w:t>
      </w:r>
      <w:r w:rsidR="00447A8D" w:rsidRPr="00BA461C">
        <w:rPr>
          <w:i/>
          <w:lang w:val="en-GB" w:eastAsia="de-DE"/>
        </w:rPr>
        <w:t>esearch</w:t>
      </w:r>
      <w:r w:rsidR="00447A8D" w:rsidRPr="00BA461C">
        <w:rPr>
          <w:lang w:val="en-GB" w:eastAsia="de-DE"/>
        </w:rPr>
        <w:t xml:space="preserve"> “</w:t>
      </w:r>
      <w:r w:rsidRPr="00BA461C">
        <w:rPr>
          <w:lang w:val="en-GB" w:eastAsia="de-DE"/>
        </w:rPr>
        <w:t>(Jukka Kantola, NC Partnering, Finland)</w:t>
      </w:r>
      <w:r w:rsidR="00447A8D" w:rsidRPr="00BA461C">
        <w:rPr>
          <w:lang w:val="en-GB" w:eastAsia="de-DE"/>
        </w:rPr>
        <w:t xml:space="preserve">. </w:t>
      </w:r>
    </w:p>
    <w:bookmarkEnd w:id="54"/>
    <w:bookmarkEnd w:id="55"/>
    <w:p w14:paraId="300A0AC5" w14:textId="77777777" w:rsidR="00945BFB" w:rsidRPr="00BA461C" w:rsidRDefault="00945BFB" w:rsidP="00EB78C2">
      <w:pPr>
        <w:rPr>
          <w:lang w:val="en-GB" w:eastAsia="de-DE"/>
        </w:rPr>
      </w:pPr>
    </w:p>
    <w:p w14:paraId="513D2888" w14:textId="62858567" w:rsidR="00EB78C2" w:rsidRPr="00353345" w:rsidRDefault="0033065A" w:rsidP="00EB78C2">
      <w:pPr>
        <w:rPr>
          <w:lang w:val="en-GB" w:eastAsia="de-DE"/>
        </w:rPr>
      </w:pPr>
      <w:bookmarkStart w:id="56" w:name="OLE_LINK69"/>
      <w:bookmarkStart w:id="57" w:name="OLE_LINK70"/>
      <w:bookmarkStart w:id="58" w:name="OLE_LINK61"/>
      <w:bookmarkStart w:id="59" w:name="OLE_LINK62"/>
      <w:r w:rsidRPr="00BA461C">
        <w:rPr>
          <w:lang w:val="en-GB" w:eastAsia="de-DE"/>
        </w:rPr>
        <w:t xml:space="preserve">Ralf Nyhofen, </w:t>
      </w:r>
      <w:r w:rsidR="001C25FB" w:rsidRPr="00BA461C">
        <w:rPr>
          <w:lang w:val="en-GB" w:eastAsia="de-DE"/>
        </w:rPr>
        <w:t>M</w:t>
      </w:r>
      <w:r w:rsidRPr="00BA461C">
        <w:rPr>
          <w:lang w:val="en-GB" w:eastAsia="de-DE"/>
        </w:rPr>
        <w:t xml:space="preserve">anager </w:t>
      </w:r>
      <w:r w:rsidR="001C25FB" w:rsidRPr="00BA461C">
        <w:rPr>
          <w:lang w:val="en-GB" w:eastAsia="de-DE"/>
        </w:rPr>
        <w:t xml:space="preserve">for </w:t>
      </w:r>
      <w:r w:rsidRPr="00BA461C">
        <w:rPr>
          <w:lang w:val="en-GB" w:eastAsia="de-DE"/>
        </w:rPr>
        <w:t>fibre Solutions at LEVACO Chemicals,</w:t>
      </w:r>
      <w:r w:rsidR="00921108" w:rsidRPr="00BA461C">
        <w:rPr>
          <w:lang w:val="en-GB" w:eastAsia="de-DE"/>
        </w:rPr>
        <w:t xml:space="preserve"> leading manufacturer of </w:t>
      </w:r>
      <w:r w:rsidR="00353345">
        <w:rPr>
          <w:lang w:val="en-GB" w:eastAsia="de-DE"/>
        </w:rPr>
        <w:t>utilities</w:t>
      </w:r>
      <w:r w:rsidR="00921108" w:rsidRPr="00353345">
        <w:rPr>
          <w:lang w:val="en-GB" w:eastAsia="de-DE"/>
        </w:rPr>
        <w:t xml:space="preserve"> for</w:t>
      </w:r>
      <w:r w:rsidR="00353345">
        <w:rPr>
          <w:lang w:val="en-GB" w:eastAsia="de-DE"/>
        </w:rPr>
        <w:t xml:space="preserve"> </w:t>
      </w:r>
      <w:r w:rsidR="00921108" w:rsidRPr="00353345">
        <w:rPr>
          <w:lang w:val="en-GB" w:eastAsia="de-DE"/>
        </w:rPr>
        <w:t>fib</w:t>
      </w:r>
      <w:r w:rsidR="00353345">
        <w:rPr>
          <w:lang w:val="en-GB" w:eastAsia="de-DE"/>
        </w:rPr>
        <w:t>re</w:t>
      </w:r>
      <w:r w:rsidR="00921108" w:rsidRPr="00353345">
        <w:rPr>
          <w:lang w:val="en-GB" w:eastAsia="de-DE"/>
        </w:rPr>
        <w:t xml:space="preserve"> production</w:t>
      </w:r>
      <w:r w:rsidR="00353345">
        <w:rPr>
          <w:lang w:val="en-GB" w:eastAsia="de-DE"/>
        </w:rPr>
        <w:t xml:space="preserve">, </w:t>
      </w:r>
      <w:r w:rsidR="00921108" w:rsidRPr="00353345">
        <w:rPr>
          <w:lang w:val="en-GB" w:eastAsia="de-DE"/>
        </w:rPr>
        <w:t xml:space="preserve">painting and coatings </w:t>
      </w:r>
      <w:r w:rsidRPr="00353345">
        <w:rPr>
          <w:lang w:val="en-GB" w:eastAsia="de-DE"/>
        </w:rPr>
        <w:t xml:space="preserve">also enjoyed </w:t>
      </w:r>
      <w:r w:rsidR="001C25FB" w:rsidRPr="00353345">
        <w:rPr>
          <w:lang w:val="en-GB" w:eastAsia="de-DE"/>
        </w:rPr>
        <w:t xml:space="preserve">the conference. </w:t>
      </w:r>
      <w:r w:rsidR="00EB78C2" w:rsidRPr="00353345">
        <w:rPr>
          <w:lang w:val="en-GB" w:eastAsia="de-DE"/>
        </w:rPr>
        <w:t>“</w:t>
      </w:r>
      <w:r w:rsidR="00EB78C2" w:rsidRPr="00353345">
        <w:rPr>
          <w:i/>
          <w:lang w:val="en-GB" w:eastAsia="de-DE"/>
        </w:rPr>
        <w:t>The conference was</w:t>
      </w:r>
      <w:bookmarkStart w:id="60" w:name="_GoBack"/>
      <w:bookmarkEnd w:id="60"/>
      <w:r w:rsidR="00EB78C2" w:rsidRPr="00353345">
        <w:rPr>
          <w:i/>
          <w:lang w:val="en-GB" w:eastAsia="de-DE"/>
        </w:rPr>
        <w:t xml:space="preserve"> great, we had interesting discussions and for the first of its kind it was really good!”</w:t>
      </w:r>
      <w:r w:rsidR="004A55F4" w:rsidRPr="00353345">
        <w:rPr>
          <w:lang w:val="en-GB" w:eastAsia="de-DE"/>
        </w:rPr>
        <w:t>.</w:t>
      </w:r>
      <w:bookmarkEnd w:id="56"/>
      <w:bookmarkEnd w:id="57"/>
    </w:p>
    <w:bookmarkEnd w:id="58"/>
    <w:bookmarkEnd w:id="59"/>
    <w:p w14:paraId="4116C5B8" w14:textId="77777777" w:rsidR="0078767C" w:rsidRPr="00BA461C" w:rsidRDefault="0078767C" w:rsidP="0078767C">
      <w:pPr>
        <w:rPr>
          <w:lang w:val="en-GB"/>
        </w:rPr>
      </w:pPr>
    </w:p>
    <w:p w14:paraId="717F9798" w14:textId="48155DB2" w:rsidR="0078767C" w:rsidRPr="00BA461C" w:rsidRDefault="00B93A6A" w:rsidP="0078767C">
      <w:pPr>
        <w:rPr>
          <w:lang w:val="en-GB"/>
        </w:rPr>
      </w:pPr>
      <w:bookmarkStart w:id="61" w:name="OLE_LINK63"/>
      <w:bookmarkStart w:id="62" w:name="OLE_LINK64"/>
      <w:r w:rsidRPr="00BA461C">
        <w:rPr>
          <w:lang w:val="en-GB"/>
        </w:rPr>
        <w:t xml:space="preserve">Sponsors of the </w:t>
      </w:r>
      <w:r w:rsidR="00D71172" w:rsidRPr="00BA461C">
        <w:rPr>
          <w:lang w:val="en-GB"/>
        </w:rPr>
        <w:t>c</w:t>
      </w:r>
      <w:r w:rsidRPr="00BA461C">
        <w:rPr>
          <w:lang w:val="en-GB"/>
        </w:rPr>
        <w:t xml:space="preserve">onference: </w:t>
      </w:r>
      <w:r w:rsidR="00E6776E" w:rsidRPr="00BA461C">
        <w:rPr>
          <w:lang w:val="en-GB"/>
        </w:rPr>
        <w:t xml:space="preserve">Bozzetto (Italy), Lenzing (Austria) and </w:t>
      </w:r>
      <w:r w:rsidR="0078767C" w:rsidRPr="00BA461C">
        <w:rPr>
          <w:lang w:val="en-GB"/>
        </w:rPr>
        <w:t>Sateri (China</w:t>
      </w:r>
      <w:r w:rsidR="00E6776E" w:rsidRPr="00BA461C">
        <w:rPr>
          <w:lang w:val="en-GB"/>
        </w:rPr>
        <w:t>)</w:t>
      </w:r>
      <w:bookmarkStart w:id="63" w:name="OLE_LINK3"/>
      <w:bookmarkStart w:id="64" w:name="OLE_LINK4"/>
      <w:r w:rsidR="0078767C" w:rsidRPr="00BA461C">
        <w:rPr>
          <w:lang w:val="en-GB"/>
        </w:rPr>
        <w:t xml:space="preserve"> </w:t>
      </w:r>
      <w:bookmarkEnd w:id="63"/>
      <w:bookmarkEnd w:id="64"/>
      <w:r w:rsidR="0078767C" w:rsidRPr="00BA461C">
        <w:rPr>
          <w:lang w:val="en-GB"/>
        </w:rPr>
        <w:t>supported the conference as gold sponsors. In addition, LEVACO Chemical</w:t>
      </w:r>
      <w:r w:rsidR="00513436" w:rsidRPr="00BA461C">
        <w:rPr>
          <w:lang w:val="en-GB"/>
        </w:rPr>
        <w:t>s</w:t>
      </w:r>
      <w:r w:rsidR="0078767C" w:rsidRPr="00BA461C">
        <w:rPr>
          <w:lang w:val="en-GB"/>
        </w:rPr>
        <w:t xml:space="preserve"> (Germany) w</w:t>
      </w:r>
      <w:r w:rsidR="00E6776E" w:rsidRPr="00BA461C">
        <w:rPr>
          <w:lang w:val="en-GB"/>
        </w:rPr>
        <w:t>as</w:t>
      </w:r>
      <w:r w:rsidR="0078767C" w:rsidRPr="00BA461C">
        <w:rPr>
          <w:lang w:val="en-GB"/>
        </w:rPr>
        <w:t xml:space="preserve"> involved as a silver sponsor</w:t>
      </w:r>
      <w:r w:rsidR="00E6776E" w:rsidRPr="00BA461C">
        <w:rPr>
          <w:lang w:val="en-GB"/>
        </w:rPr>
        <w:t xml:space="preserve">. </w:t>
      </w:r>
      <w:r w:rsidR="0078767C" w:rsidRPr="00BA461C">
        <w:rPr>
          <w:lang w:val="en-GB"/>
        </w:rPr>
        <w:t>NC Partnering (Finland) and Stora Enso (Sweden</w:t>
      </w:r>
      <w:r w:rsidR="00EB78C2" w:rsidRPr="00BA461C">
        <w:rPr>
          <w:lang w:val="en-GB"/>
        </w:rPr>
        <w:t>/Finland</w:t>
      </w:r>
      <w:r w:rsidR="0078767C" w:rsidRPr="00BA461C">
        <w:rPr>
          <w:lang w:val="en-GB"/>
        </w:rPr>
        <w:t>) were bronze sponsors.</w:t>
      </w:r>
    </w:p>
    <w:p w14:paraId="0AB0AF99" w14:textId="77777777" w:rsidR="0078767C" w:rsidRPr="00BA461C" w:rsidRDefault="0078767C" w:rsidP="0078767C">
      <w:pPr>
        <w:rPr>
          <w:lang w:val="en-GB"/>
        </w:rPr>
      </w:pPr>
    </w:p>
    <w:p w14:paraId="62EC07F7" w14:textId="76B857D1" w:rsidR="00070A32" w:rsidRPr="00BA461C" w:rsidRDefault="0078767C" w:rsidP="0078767C">
      <w:pPr>
        <w:rPr>
          <w:lang w:val="en-GB"/>
        </w:rPr>
      </w:pPr>
      <w:r w:rsidRPr="00BA461C">
        <w:rPr>
          <w:lang w:val="en-GB"/>
        </w:rPr>
        <w:t xml:space="preserve">Premium partner of the conference </w:t>
      </w:r>
      <w:r w:rsidR="00D1763B" w:rsidRPr="00BA461C">
        <w:rPr>
          <w:lang w:val="en-GB"/>
        </w:rPr>
        <w:t>was</w:t>
      </w:r>
      <w:r w:rsidRPr="00BA461C">
        <w:rPr>
          <w:lang w:val="en-GB"/>
        </w:rPr>
        <w:t xml:space="preserve"> the environmental </w:t>
      </w:r>
      <w:r w:rsidR="00D71172" w:rsidRPr="00BA461C">
        <w:rPr>
          <w:lang w:val="en-GB"/>
        </w:rPr>
        <w:t xml:space="preserve">advocacy </w:t>
      </w:r>
      <w:r w:rsidRPr="00BA461C">
        <w:rPr>
          <w:lang w:val="en-GB"/>
        </w:rPr>
        <w:t xml:space="preserve">group Canopy (Canada). Other well-known partners of the conference </w:t>
      </w:r>
      <w:r w:rsidR="00D1763B" w:rsidRPr="00BA461C">
        <w:rPr>
          <w:lang w:val="en-GB"/>
        </w:rPr>
        <w:t>were</w:t>
      </w:r>
      <w:r w:rsidRPr="00BA461C">
        <w:rPr>
          <w:lang w:val="en-GB"/>
        </w:rPr>
        <w:t xml:space="preserve"> </w:t>
      </w:r>
      <w:r w:rsidR="00070A32" w:rsidRPr="00BA461C">
        <w:rPr>
          <w:lang w:val="en-GB"/>
        </w:rPr>
        <w:t>ATP - Russian Textile Association (Russia)</w:t>
      </w:r>
    </w:p>
    <w:p w14:paraId="6AA0C47B" w14:textId="693F0044" w:rsidR="0078767C" w:rsidRPr="00BA461C" w:rsidRDefault="0078767C" w:rsidP="0078767C">
      <w:pPr>
        <w:rPr>
          <w:lang w:val="en-GB"/>
        </w:rPr>
      </w:pPr>
      <w:r w:rsidRPr="00BA461C">
        <w:rPr>
          <w:lang w:val="en-GB"/>
        </w:rPr>
        <w:t xml:space="preserve">BCNP Consultants (Germany), C.A.R.M.E.N. (Germany), CLIB (Germany), </w:t>
      </w:r>
      <w:r w:rsidR="00293718" w:rsidRPr="00BA461C">
        <w:rPr>
          <w:lang w:val="en-GB"/>
        </w:rPr>
        <w:t xml:space="preserve">FSC - </w:t>
      </w:r>
      <w:r w:rsidR="002F4913" w:rsidRPr="00BA461C">
        <w:rPr>
          <w:lang w:val="en-GB"/>
        </w:rPr>
        <w:t>Forest Stewardship Council</w:t>
      </w:r>
      <w:r w:rsidR="00293718" w:rsidRPr="00BA461C">
        <w:rPr>
          <w:lang w:val="en-GB"/>
        </w:rPr>
        <w:t xml:space="preserve"> (Germany)</w:t>
      </w:r>
      <w:r w:rsidR="002F4913" w:rsidRPr="00BA461C">
        <w:rPr>
          <w:lang w:val="en-GB"/>
        </w:rPr>
        <w:t xml:space="preserve">, </w:t>
      </w:r>
      <w:r w:rsidRPr="00BA461C">
        <w:rPr>
          <w:lang w:val="en-GB"/>
        </w:rPr>
        <w:t>Institute of Textile Technology (ITA) of RWTH Aachen University (Germany), PEFC International (Switzerland/Germany),</w:t>
      </w:r>
      <w:r w:rsidR="00513436" w:rsidRPr="00BA461C">
        <w:rPr>
          <w:lang w:val="en-GB"/>
        </w:rPr>
        <w:t xml:space="preserve"> </w:t>
      </w:r>
      <w:r w:rsidRPr="00BA461C">
        <w:rPr>
          <w:lang w:val="en-GB"/>
        </w:rPr>
        <w:t>Textile Exchange (Germany/USA), The Fib</w:t>
      </w:r>
      <w:r w:rsidR="00B51242" w:rsidRPr="00BA461C">
        <w:rPr>
          <w:lang w:val="en-GB"/>
        </w:rPr>
        <w:t>er</w:t>
      </w:r>
      <w:r w:rsidRPr="00BA461C">
        <w:rPr>
          <w:lang w:val="en-GB"/>
        </w:rPr>
        <w:t xml:space="preserve"> Year Consulting (Switzerland) and the World Bioeconomy Forum (Finland).</w:t>
      </w:r>
    </w:p>
    <w:p w14:paraId="6C520EA7" w14:textId="5D02A930" w:rsidR="001C25FB" w:rsidRPr="00BA461C" w:rsidRDefault="001C25FB" w:rsidP="001C25FB">
      <w:pPr>
        <w:pStyle w:val="berschrift3"/>
        <w:rPr>
          <w:iCs/>
        </w:rPr>
      </w:pPr>
      <w:bookmarkStart w:id="65" w:name="OLE_LINK65"/>
      <w:bookmarkStart w:id="66" w:name="OLE_LINK66"/>
      <w:bookmarkEnd w:id="61"/>
      <w:bookmarkEnd w:id="62"/>
      <w:r w:rsidRPr="00BA461C">
        <w:t xml:space="preserve">Save the date – For the </w:t>
      </w:r>
      <w:r w:rsidR="0051131B" w:rsidRPr="00BA461C">
        <w:t>“</w:t>
      </w:r>
      <w:r w:rsidRPr="00BA461C">
        <w:t>2</w:t>
      </w:r>
      <w:r w:rsidRPr="00BA461C">
        <w:rPr>
          <w:vertAlign w:val="superscript"/>
        </w:rPr>
        <w:t>nd</w:t>
      </w:r>
      <w:r w:rsidRPr="00BA461C">
        <w:t xml:space="preserve"> International C</w:t>
      </w:r>
      <w:r w:rsidRPr="00BA461C">
        <w:rPr>
          <w:iCs/>
        </w:rPr>
        <w:t xml:space="preserve">onference </w:t>
      </w:r>
      <w:r w:rsidRPr="00BA461C">
        <w:t>on Cellulose Fibres</w:t>
      </w:r>
      <w:r w:rsidR="00A74209" w:rsidRPr="00BA461C">
        <w:t>”</w:t>
      </w:r>
      <w:r w:rsidRPr="00BA461C">
        <w:t xml:space="preserve"> </w:t>
      </w:r>
    </w:p>
    <w:p w14:paraId="2309001A" w14:textId="085E4F87" w:rsidR="001C25FB" w:rsidRPr="00BA461C" w:rsidRDefault="00D71172" w:rsidP="001C25FB">
      <w:pPr>
        <w:rPr>
          <w:lang w:val="en-GB" w:eastAsia="de-DE"/>
        </w:rPr>
      </w:pPr>
      <w:r w:rsidRPr="00BA461C">
        <w:rPr>
          <w:lang w:val="en-GB" w:eastAsia="de-DE"/>
        </w:rPr>
        <w:t>This year’s</w:t>
      </w:r>
      <w:r w:rsidR="001C25FB" w:rsidRPr="00BA461C">
        <w:rPr>
          <w:lang w:val="en-GB" w:eastAsia="de-DE"/>
        </w:rPr>
        <w:t xml:space="preserve"> conference presentation</w:t>
      </w:r>
      <w:r w:rsidRPr="00BA461C">
        <w:rPr>
          <w:lang w:val="en-GB" w:eastAsia="de-DE"/>
        </w:rPr>
        <w:t>s</w:t>
      </w:r>
      <w:r w:rsidR="001C25FB" w:rsidRPr="00BA461C">
        <w:rPr>
          <w:lang w:val="en-GB" w:eastAsia="de-DE"/>
        </w:rPr>
        <w:t xml:space="preserve"> will be available in early March at </w:t>
      </w:r>
      <w:hyperlink r:id="rId10" w:history="1">
        <w:r w:rsidR="001C25FB" w:rsidRPr="00BA461C">
          <w:rPr>
            <w:rStyle w:val="Hyperlink"/>
            <w:lang w:val="en-GB" w:eastAsia="de-DE"/>
          </w:rPr>
          <w:t>www.bio-based.eu</w:t>
        </w:r>
      </w:hyperlink>
      <w:r w:rsidR="001C25FB" w:rsidRPr="00BA461C">
        <w:rPr>
          <w:lang w:val="en-GB" w:eastAsia="de-DE"/>
        </w:rPr>
        <w:t>.</w:t>
      </w:r>
      <w:r w:rsidR="001C25FB" w:rsidRPr="00353345">
        <w:rPr>
          <w:lang w:val="en-GB" w:eastAsia="de-DE"/>
        </w:rPr>
        <w:t xml:space="preserve"> </w:t>
      </w:r>
    </w:p>
    <w:p w14:paraId="2B559A6C" w14:textId="251D9F1F" w:rsidR="001C25FB" w:rsidRPr="00BA461C" w:rsidRDefault="001C25FB" w:rsidP="001C25FB">
      <w:pPr>
        <w:rPr>
          <w:lang w:val="en-GB" w:eastAsia="de-DE"/>
        </w:rPr>
      </w:pPr>
      <w:r w:rsidRPr="00BA461C">
        <w:rPr>
          <w:lang w:val="en-GB" w:eastAsia="de-DE"/>
        </w:rPr>
        <w:t xml:space="preserve">And, of course, nova </w:t>
      </w:r>
      <w:r w:rsidR="00D71172" w:rsidRPr="00BA461C">
        <w:rPr>
          <w:lang w:val="en-GB" w:eastAsia="de-DE"/>
        </w:rPr>
        <w:t xml:space="preserve">will </w:t>
      </w:r>
      <w:r w:rsidRPr="00BA461C">
        <w:rPr>
          <w:lang w:val="en-GB" w:eastAsia="de-DE"/>
        </w:rPr>
        <w:t>fulfil the wishes of sponsors, partners and participants and will organise a follow-up to this year</w:t>
      </w:r>
      <w:r w:rsidR="00D71172" w:rsidRPr="00BA461C">
        <w:rPr>
          <w:lang w:val="en-GB" w:eastAsia="de-DE"/>
        </w:rPr>
        <w:t>’</w:t>
      </w:r>
      <w:r w:rsidRPr="00BA461C">
        <w:rPr>
          <w:lang w:val="en-GB" w:eastAsia="de-DE"/>
        </w:rPr>
        <w:t>s conference next year: In 2021, the “2</w:t>
      </w:r>
      <w:r w:rsidRPr="00BA461C">
        <w:rPr>
          <w:vertAlign w:val="superscript"/>
          <w:lang w:val="en-GB" w:eastAsia="de-DE"/>
        </w:rPr>
        <w:t xml:space="preserve">nd </w:t>
      </w:r>
      <w:r w:rsidRPr="00BA461C">
        <w:rPr>
          <w:lang w:val="en-GB" w:eastAsia="de-DE"/>
        </w:rPr>
        <w:t>International Conference on Cellulose Fibres</w:t>
      </w:r>
      <w:r w:rsidR="00A74209" w:rsidRPr="00BA461C">
        <w:rPr>
          <w:lang w:val="en-GB" w:eastAsia="de-DE"/>
        </w:rPr>
        <w:t>”</w:t>
      </w:r>
      <w:r w:rsidRPr="00BA461C">
        <w:rPr>
          <w:lang w:val="en-GB" w:eastAsia="de-DE"/>
        </w:rPr>
        <w:t xml:space="preserve"> will take place in Cologne on </w:t>
      </w:r>
      <w:r w:rsidR="00070A32" w:rsidRPr="00BA461C">
        <w:rPr>
          <w:lang w:val="en-GB" w:eastAsia="de-DE"/>
        </w:rPr>
        <w:t>2–</w:t>
      </w:r>
      <w:r w:rsidRPr="00BA461C">
        <w:rPr>
          <w:lang w:val="en-GB" w:eastAsia="de-DE"/>
        </w:rPr>
        <w:t xml:space="preserve">3 February at the same </w:t>
      </w:r>
      <w:r w:rsidR="00070A32" w:rsidRPr="00BA461C">
        <w:rPr>
          <w:lang w:val="en-GB" w:eastAsia="de-DE"/>
        </w:rPr>
        <w:t>venue</w:t>
      </w:r>
      <w:r w:rsidRPr="00BA461C">
        <w:rPr>
          <w:lang w:val="en-GB" w:eastAsia="de-DE"/>
        </w:rPr>
        <w:t>.</w:t>
      </w:r>
    </w:p>
    <w:bookmarkEnd w:id="65"/>
    <w:bookmarkEnd w:id="66"/>
    <w:p w14:paraId="6E77284D" w14:textId="77777777" w:rsidR="001C25FB" w:rsidRPr="00BA461C" w:rsidRDefault="001C25FB" w:rsidP="0078767C">
      <w:pPr>
        <w:rPr>
          <w:lang w:val="en-GB"/>
        </w:rPr>
      </w:pPr>
    </w:p>
    <w:bookmarkEnd w:id="4"/>
    <w:bookmarkEnd w:id="5"/>
    <w:p w14:paraId="0DF7730E" w14:textId="69059AFA" w:rsidR="00C47CB3" w:rsidRPr="00BA461C" w:rsidRDefault="00C47CB3" w:rsidP="0038359F">
      <w:pPr>
        <w:rPr>
          <w:lang w:val="en-GB"/>
        </w:rPr>
      </w:pPr>
    </w:p>
    <w:p w14:paraId="2C4AAB3D" w14:textId="77777777" w:rsidR="000316AD" w:rsidRPr="00353345" w:rsidRDefault="000316AD" w:rsidP="000316AD">
      <w:pPr>
        <w:rPr>
          <w:b/>
          <w:lang w:val="en-GB"/>
        </w:rPr>
      </w:pPr>
      <w:bookmarkStart w:id="67" w:name="OLE_LINK15"/>
      <w:bookmarkStart w:id="68" w:name="OLE_LINK16"/>
      <w:r w:rsidRPr="00BA461C">
        <w:rPr>
          <w:b/>
          <w:lang w:val="en-GB"/>
        </w:rPr>
        <w:t xml:space="preserve">Find all nova press releases, visuals and </w:t>
      </w:r>
      <w:proofErr w:type="gramStart"/>
      <w:r w:rsidRPr="00BA461C">
        <w:rPr>
          <w:b/>
          <w:lang w:val="en-GB"/>
        </w:rPr>
        <w:t>more free</w:t>
      </w:r>
      <w:proofErr w:type="gramEnd"/>
      <w:r w:rsidRPr="00BA461C">
        <w:rPr>
          <w:b/>
          <w:lang w:val="en-GB"/>
        </w:rPr>
        <w:t xml:space="preserve"> for press purposes at </w:t>
      </w:r>
      <w:hyperlink r:id="rId11" w:history="1">
        <w:r w:rsidRPr="00BA461C">
          <w:rPr>
            <w:rStyle w:val="Hyperlink"/>
            <w:b/>
            <w:lang w:val="en-GB"/>
          </w:rPr>
          <w:t>www.nova-institute.eu/press</w:t>
        </w:r>
      </w:hyperlink>
      <w:r w:rsidRPr="00BA461C">
        <w:rPr>
          <w:b/>
          <w:lang w:val="en-GB"/>
        </w:rPr>
        <w:t xml:space="preserve"> </w:t>
      </w:r>
    </w:p>
    <w:bookmarkEnd w:id="67"/>
    <w:bookmarkEnd w:id="68"/>
    <w:p w14:paraId="1B7886DE" w14:textId="77777777" w:rsidR="00C47CB3" w:rsidRPr="00BA461C" w:rsidRDefault="00C47CB3" w:rsidP="0038359F">
      <w:pPr>
        <w:rPr>
          <w:b/>
          <w:lang w:val="en-GB"/>
        </w:rPr>
      </w:pPr>
    </w:p>
    <w:p w14:paraId="6FB16C71" w14:textId="77777777" w:rsidR="008C7B30" w:rsidRPr="00BA461C" w:rsidRDefault="008C7B30" w:rsidP="0038359F">
      <w:pPr>
        <w:rPr>
          <w:lang w:val="en-GB"/>
        </w:rPr>
      </w:pPr>
    </w:p>
    <w:p w14:paraId="4B6B8A4C" w14:textId="77777777" w:rsidR="006C51FB" w:rsidRPr="00BA461C" w:rsidRDefault="00D12C74" w:rsidP="0038359F">
      <w:pPr>
        <w:rPr>
          <w:b/>
          <w:lang w:val="en-GB"/>
        </w:rPr>
      </w:pPr>
      <w:r w:rsidRPr="00BA461C">
        <w:rPr>
          <w:b/>
          <w:lang w:val="en-GB"/>
        </w:rPr>
        <w:t>Responsible for the content under German press law (</w:t>
      </w:r>
      <w:proofErr w:type="spellStart"/>
      <w:r w:rsidRPr="00BA461C">
        <w:rPr>
          <w:b/>
          <w:lang w:val="en-GB"/>
        </w:rPr>
        <w:t>V.i.S.d.P</w:t>
      </w:r>
      <w:proofErr w:type="spellEnd"/>
      <w:r w:rsidRPr="00BA461C">
        <w:rPr>
          <w:b/>
          <w:lang w:val="en-GB"/>
        </w:rPr>
        <w:t>.):</w:t>
      </w:r>
    </w:p>
    <w:p w14:paraId="05CF14EF" w14:textId="77A567D6" w:rsidR="00340769" w:rsidRPr="00BA461C" w:rsidRDefault="00340769" w:rsidP="0038359F">
      <w:pPr>
        <w:rPr>
          <w:lang w:val="en-GB"/>
        </w:rPr>
      </w:pPr>
      <w:r w:rsidRPr="00BA461C">
        <w:rPr>
          <w:lang w:val="en-GB"/>
        </w:rPr>
        <w:br/>
        <w:t>Dipl.-Phys. Michael Carus (Managing Director)</w:t>
      </w:r>
    </w:p>
    <w:p w14:paraId="7462C959" w14:textId="533E1C99" w:rsidR="00340769" w:rsidRPr="00BC3EA1" w:rsidRDefault="00340769" w:rsidP="0038359F">
      <w:pPr>
        <w:rPr>
          <w:lang w:val="de-DE"/>
        </w:rPr>
      </w:pPr>
      <w:proofErr w:type="spellStart"/>
      <w:r w:rsidRPr="00BC3EA1">
        <w:rPr>
          <w:lang w:val="de-DE"/>
        </w:rPr>
        <w:t>nova</w:t>
      </w:r>
      <w:proofErr w:type="spellEnd"/>
      <w:r w:rsidRPr="00BC3EA1">
        <w:rPr>
          <w:lang w:val="de-DE"/>
        </w:rPr>
        <w:t xml:space="preserve">-Institut GmbH, Chemiepark </w:t>
      </w:r>
      <w:proofErr w:type="spellStart"/>
      <w:r w:rsidRPr="00BC3EA1">
        <w:rPr>
          <w:lang w:val="de-DE"/>
        </w:rPr>
        <w:t>Knapsack</w:t>
      </w:r>
      <w:proofErr w:type="spellEnd"/>
      <w:r w:rsidRPr="00BC3EA1">
        <w:rPr>
          <w:lang w:val="de-DE"/>
        </w:rPr>
        <w:t>, Industriestra</w:t>
      </w:r>
      <w:r w:rsidR="005511AD" w:rsidRPr="00BC3EA1">
        <w:rPr>
          <w:lang w:val="de-DE"/>
        </w:rPr>
        <w:t>ß</w:t>
      </w:r>
      <w:r w:rsidR="007F37A6" w:rsidRPr="00BC3EA1">
        <w:rPr>
          <w:lang w:val="de-DE"/>
        </w:rPr>
        <w:t xml:space="preserve">e 300, DE-50354 </w:t>
      </w:r>
      <w:r w:rsidR="00C244FB" w:rsidRPr="00BC3EA1">
        <w:rPr>
          <w:lang w:val="de-DE"/>
        </w:rPr>
        <w:t xml:space="preserve">Hürth </w:t>
      </w:r>
      <w:r w:rsidRPr="00BC3EA1">
        <w:rPr>
          <w:lang w:val="de-DE"/>
        </w:rPr>
        <w:t>(Germany)</w:t>
      </w:r>
    </w:p>
    <w:p w14:paraId="7969BE08" w14:textId="77777777" w:rsidR="003F4803" w:rsidRPr="00BC3EA1" w:rsidRDefault="003F4803" w:rsidP="0038359F">
      <w:pPr>
        <w:rPr>
          <w:lang w:val="de-DE"/>
        </w:rPr>
      </w:pPr>
    </w:p>
    <w:bookmarkEnd w:id="0"/>
    <w:bookmarkEnd w:id="1"/>
    <w:p w14:paraId="0CD341D6" w14:textId="0BAD2320" w:rsidR="00340769" w:rsidRPr="00353345" w:rsidRDefault="00340769" w:rsidP="0038359F">
      <w:pPr>
        <w:rPr>
          <w:lang w:val="en-GB"/>
        </w:rPr>
      </w:pPr>
      <w:r w:rsidRPr="00BA461C">
        <w:rPr>
          <w:lang w:val="en-GB"/>
        </w:rPr>
        <w:t xml:space="preserve">Internet: </w:t>
      </w:r>
      <w:hyperlink r:id="rId12" w:history="1">
        <w:r w:rsidR="004B7D2D" w:rsidRPr="00BA461C">
          <w:rPr>
            <w:rStyle w:val="Hyperlink"/>
            <w:lang w:val="en-GB"/>
          </w:rPr>
          <w:t>www.nova-institute.eu</w:t>
        </w:r>
      </w:hyperlink>
      <w:r w:rsidRPr="00BA461C">
        <w:rPr>
          <w:lang w:val="en-GB"/>
        </w:rPr>
        <w:t xml:space="preserve"> </w:t>
      </w:r>
      <w:r w:rsidR="008A13F9" w:rsidRPr="00353345">
        <w:rPr>
          <w:lang w:val="en-GB"/>
        </w:rPr>
        <w:t>– all services and studies at</w:t>
      </w:r>
      <w:r w:rsidRPr="00BA461C">
        <w:rPr>
          <w:lang w:val="en-GB"/>
        </w:rPr>
        <w:t xml:space="preserve"> </w:t>
      </w:r>
      <w:hyperlink r:id="rId13" w:history="1">
        <w:r w:rsidR="00DB1B2B" w:rsidRPr="00BA461C">
          <w:rPr>
            <w:rStyle w:val="Hyperlink"/>
            <w:lang w:val="en-GB"/>
          </w:rPr>
          <w:t>www.bio-based.eu</w:t>
        </w:r>
      </w:hyperlink>
      <w:r w:rsidR="00DB1B2B" w:rsidRPr="00BA461C">
        <w:rPr>
          <w:lang w:val="en-GB"/>
        </w:rPr>
        <w:t xml:space="preserve"> </w:t>
      </w:r>
    </w:p>
    <w:p w14:paraId="1F9174CD" w14:textId="77777777" w:rsidR="00340769" w:rsidRPr="00BA461C" w:rsidRDefault="00340769" w:rsidP="0038359F">
      <w:pPr>
        <w:rPr>
          <w:lang w:val="en-GB"/>
        </w:rPr>
      </w:pPr>
      <w:r w:rsidRPr="00BA461C">
        <w:rPr>
          <w:lang w:val="en-GB"/>
        </w:rPr>
        <w:t xml:space="preserve">Email: </w:t>
      </w:r>
      <w:hyperlink r:id="rId14" w:history="1">
        <w:r w:rsidRPr="00BA461C">
          <w:rPr>
            <w:color w:val="0000FF"/>
            <w:u w:val="single"/>
            <w:lang w:val="en-GB"/>
          </w:rPr>
          <w:t>contact@nova-institut.de</w:t>
        </w:r>
      </w:hyperlink>
    </w:p>
    <w:p w14:paraId="2A3AAFF2" w14:textId="77777777" w:rsidR="002B5D82" w:rsidRPr="00BA461C" w:rsidRDefault="00340769" w:rsidP="0038359F">
      <w:pPr>
        <w:rPr>
          <w:lang w:val="en-GB"/>
        </w:rPr>
      </w:pPr>
      <w:r w:rsidRPr="00BA461C">
        <w:rPr>
          <w:lang w:val="en-GB"/>
        </w:rPr>
        <w:t>Phone: +49 (0) 22 33-48 14 40</w:t>
      </w:r>
    </w:p>
    <w:p w14:paraId="287C97BB" w14:textId="77777777" w:rsidR="00166393" w:rsidRPr="00BA461C" w:rsidRDefault="00166393" w:rsidP="0038359F">
      <w:pPr>
        <w:rPr>
          <w:lang w:val="en-GB"/>
        </w:rPr>
      </w:pPr>
    </w:p>
    <w:p w14:paraId="4ED598FB" w14:textId="6493D6FF" w:rsidR="00166393" w:rsidRPr="00BA461C" w:rsidRDefault="00145324" w:rsidP="0038359F">
      <w:pPr>
        <w:rPr>
          <w:lang w:val="en-GB"/>
        </w:rPr>
      </w:pPr>
      <w:bookmarkStart w:id="69" w:name="OLE_LINK28"/>
      <w:bookmarkStart w:id="70" w:name="OLE_LINK29"/>
      <w:bookmarkStart w:id="71" w:name="OLE_LINK23"/>
      <w:bookmarkStart w:id="72" w:name="OLE_LINK24"/>
      <w:r w:rsidRPr="00BA461C">
        <w:rPr>
          <w:lang w:val="en-GB"/>
        </w:rPr>
        <w:t>nova-Institute is a private and independent</w:t>
      </w:r>
      <w:r w:rsidR="00104039" w:rsidRPr="00BA461C">
        <w:rPr>
          <w:lang w:val="en-GB"/>
        </w:rPr>
        <w:t xml:space="preserve"> research</w:t>
      </w:r>
      <w:r w:rsidRPr="00BA461C">
        <w:rPr>
          <w:lang w:val="en-GB"/>
        </w:rPr>
        <w:t xml:space="preserve"> institute, founded in 1994; nova offers research and consultancy with a focus on bio-based and CO</w:t>
      </w:r>
      <w:r w:rsidRPr="00BA461C">
        <w:rPr>
          <w:vertAlign w:val="subscript"/>
          <w:lang w:val="en-GB"/>
        </w:rPr>
        <w:t>2</w:t>
      </w:r>
      <w:r w:rsidRPr="00BA461C">
        <w:rPr>
          <w:lang w:val="en-GB"/>
        </w:rPr>
        <w:t>-based economy in the fields of f</w:t>
      </w:r>
      <w:r w:rsidR="00104039" w:rsidRPr="00BA461C">
        <w:rPr>
          <w:lang w:val="en-GB"/>
        </w:rPr>
        <w:t>ood and f</w:t>
      </w:r>
      <w:r w:rsidRPr="00BA461C">
        <w:rPr>
          <w:lang w:val="en-GB"/>
        </w:rPr>
        <w:t xml:space="preserve">eedstock, </w:t>
      </w:r>
      <w:r w:rsidR="00690AA4" w:rsidRPr="00BA461C">
        <w:rPr>
          <w:lang w:val="en-GB"/>
        </w:rPr>
        <w:t>technology</w:t>
      </w:r>
      <w:r w:rsidRPr="00BA461C">
        <w:rPr>
          <w:lang w:val="en-GB"/>
        </w:rPr>
        <w:t xml:space="preserve">, </w:t>
      </w:r>
      <w:r w:rsidR="00690AA4" w:rsidRPr="00BA461C">
        <w:rPr>
          <w:lang w:val="en-GB"/>
        </w:rPr>
        <w:t xml:space="preserve">economy, </w:t>
      </w:r>
      <w:r w:rsidRPr="00BA461C">
        <w:rPr>
          <w:lang w:val="en-GB"/>
        </w:rPr>
        <w:t xml:space="preserve">markets, sustainability, dissemination, B2B </w:t>
      </w:r>
      <w:r w:rsidR="00690AA4" w:rsidRPr="00BA461C">
        <w:rPr>
          <w:lang w:val="en-GB"/>
        </w:rPr>
        <w:t xml:space="preserve">and B2C </w:t>
      </w:r>
      <w:r w:rsidRPr="00BA461C">
        <w:rPr>
          <w:lang w:val="en-GB"/>
        </w:rPr>
        <w:t xml:space="preserve">communication and policy. </w:t>
      </w:r>
      <w:r w:rsidR="00104039" w:rsidRPr="00BA461C">
        <w:rPr>
          <w:lang w:val="en-GB"/>
        </w:rPr>
        <w:t xml:space="preserve">Every year nova organises several </w:t>
      </w:r>
      <w:r w:rsidR="00690AA4" w:rsidRPr="00BA461C">
        <w:rPr>
          <w:lang w:val="en-GB"/>
        </w:rPr>
        <w:t>leading</w:t>
      </w:r>
      <w:r w:rsidR="00104039" w:rsidRPr="00BA461C">
        <w:rPr>
          <w:lang w:val="en-GB"/>
        </w:rPr>
        <w:t xml:space="preserve"> conferences on these topics</w:t>
      </w:r>
      <w:r w:rsidR="00690AA4" w:rsidRPr="00BA461C">
        <w:rPr>
          <w:lang w:val="en-GB"/>
        </w:rPr>
        <w:t>.</w:t>
      </w:r>
      <w:r w:rsidR="00F80AAC" w:rsidRPr="00BA461C">
        <w:rPr>
          <w:lang w:val="en-GB"/>
        </w:rPr>
        <w:t xml:space="preserve"> nova-Institute has 3</w:t>
      </w:r>
      <w:r w:rsidR="004C7E40" w:rsidRPr="00BA461C">
        <w:rPr>
          <w:lang w:val="en-GB"/>
        </w:rPr>
        <w:t>5</w:t>
      </w:r>
      <w:r w:rsidRPr="00BA461C">
        <w:rPr>
          <w:lang w:val="en-GB"/>
        </w:rPr>
        <w:t xml:space="preserve"> employees and an annual turnover of more than </w:t>
      </w:r>
      <w:r w:rsidR="001E3872" w:rsidRPr="00BA461C">
        <w:rPr>
          <w:lang w:val="en-GB"/>
        </w:rPr>
        <w:t>3</w:t>
      </w:r>
      <w:r w:rsidRPr="00BA461C">
        <w:rPr>
          <w:lang w:val="en-GB"/>
        </w:rPr>
        <w:t xml:space="preserve"> million €.</w:t>
      </w:r>
      <w:bookmarkEnd w:id="69"/>
      <w:bookmarkEnd w:id="70"/>
    </w:p>
    <w:bookmarkEnd w:id="71"/>
    <w:bookmarkEnd w:id="72"/>
    <w:p w14:paraId="17997B29" w14:textId="77777777" w:rsidR="009314B2" w:rsidRPr="00BA461C" w:rsidRDefault="009314B2" w:rsidP="0038359F">
      <w:pPr>
        <w:rPr>
          <w:lang w:val="en-GB"/>
        </w:rPr>
      </w:pPr>
    </w:p>
    <w:p w14:paraId="58A1E133" w14:textId="77777777" w:rsidR="009314B2" w:rsidRPr="00353345" w:rsidRDefault="009314B2" w:rsidP="0038359F">
      <w:pPr>
        <w:rPr>
          <w:b/>
          <w:lang w:val="en-GB"/>
        </w:rPr>
      </w:pPr>
      <w:r w:rsidRPr="00BA461C">
        <w:rPr>
          <w:b/>
          <w:lang w:val="en-GB"/>
        </w:rPr>
        <w:lastRenderedPageBreak/>
        <w:t xml:space="preserve">Get the latest news from nova-Institute, subscribe at </w:t>
      </w:r>
      <w:hyperlink r:id="rId15" w:history="1">
        <w:r w:rsidRPr="00BA461C">
          <w:rPr>
            <w:rStyle w:val="Hyperlink"/>
            <w:b/>
            <w:lang w:val="en-GB"/>
          </w:rPr>
          <w:t>www.bio-based.eu/email</w:t>
        </w:r>
      </w:hyperlink>
      <w:r w:rsidRPr="00BA461C">
        <w:rPr>
          <w:b/>
          <w:lang w:val="en-GB"/>
        </w:rPr>
        <w:t xml:space="preserve"> </w:t>
      </w:r>
    </w:p>
    <w:p w14:paraId="761682B9" w14:textId="77777777" w:rsidR="009314B2" w:rsidRPr="00353345" w:rsidRDefault="009314B2" w:rsidP="0038359F">
      <w:pPr>
        <w:rPr>
          <w:rFonts w:eastAsia="MS Mincho"/>
          <w:lang w:val="en-GB" w:eastAsia="de-DE"/>
        </w:rPr>
      </w:pPr>
    </w:p>
    <w:sectPr w:rsidR="009314B2" w:rsidRPr="00353345" w:rsidSect="00467E5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ABFE4" w14:textId="77777777" w:rsidR="000239CF" w:rsidRDefault="000239CF" w:rsidP="008C7B30">
      <w:r>
        <w:separator/>
      </w:r>
    </w:p>
    <w:p w14:paraId="565071C8" w14:textId="77777777" w:rsidR="000239CF" w:rsidRDefault="000239CF" w:rsidP="008C7B30"/>
  </w:endnote>
  <w:endnote w:type="continuationSeparator" w:id="0">
    <w:p w14:paraId="4E3BC81E" w14:textId="77777777" w:rsidR="000239CF" w:rsidRDefault="000239CF" w:rsidP="008C7B30">
      <w:r>
        <w:continuationSeparator/>
      </w:r>
    </w:p>
    <w:p w14:paraId="6678F918" w14:textId="77777777" w:rsidR="000239CF" w:rsidRDefault="000239CF"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261DC" w14:textId="77777777" w:rsidR="000239CF" w:rsidRDefault="000239CF" w:rsidP="008C7B30">
      <w:r>
        <w:separator/>
      </w:r>
    </w:p>
    <w:p w14:paraId="7010D909" w14:textId="77777777" w:rsidR="000239CF" w:rsidRDefault="000239CF" w:rsidP="008C7B30"/>
  </w:footnote>
  <w:footnote w:type="continuationSeparator" w:id="0">
    <w:p w14:paraId="62658772" w14:textId="77777777" w:rsidR="000239CF" w:rsidRDefault="000239CF" w:rsidP="008C7B30">
      <w:r>
        <w:continuationSeparator/>
      </w:r>
    </w:p>
    <w:p w14:paraId="6C0A1BE5" w14:textId="77777777" w:rsidR="000239CF" w:rsidRDefault="000239CF"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1591D"/>
    <w:rsid w:val="00015CCA"/>
    <w:rsid w:val="0001730B"/>
    <w:rsid w:val="00022F0D"/>
    <w:rsid w:val="000239CF"/>
    <w:rsid w:val="00024463"/>
    <w:rsid w:val="00024DAA"/>
    <w:rsid w:val="00030630"/>
    <w:rsid w:val="000308EA"/>
    <w:rsid w:val="000316AD"/>
    <w:rsid w:val="0003494B"/>
    <w:rsid w:val="00040241"/>
    <w:rsid w:val="0004460E"/>
    <w:rsid w:val="00047CF8"/>
    <w:rsid w:val="00051376"/>
    <w:rsid w:val="00053D77"/>
    <w:rsid w:val="00054CD1"/>
    <w:rsid w:val="000642B1"/>
    <w:rsid w:val="000648A2"/>
    <w:rsid w:val="00070A3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6794"/>
    <w:rsid w:val="000A7600"/>
    <w:rsid w:val="000B021D"/>
    <w:rsid w:val="000B1CE5"/>
    <w:rsid w:val="000B3CB2"/>
    <w:rsid w:val="000B4F52"/>
    <w:rsid w:val="000B538C"/>
    <w:rsid w:val="000B7057"/>
    <w:rsid w:val="000C1762"/>
    <w:rsid w:val="000C2945"/>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119"/>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04D4"/>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5FB"/>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A5"/>
    <w:rsid w:val="00221EB4"/>
    <w:rsid w:val="00224E22"/>
    <w:rsid w:val="00227144"/>
    <w:rsid w:val="00230414"/>
    <w:rsid w:val="00234552"/>
    <w:rsid w:val="0024089B"/>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718"/>
    <w:rsid w:val="00293AEA"/>
    <w:rsid w:val="002A38BB"/>
    <w:rsid w:val="002A505D"/>
    <w:rsid w:val="002B0AB5"/>
    <w:rsid w:val="002B15DB"/>
    <w:rsid w:val="002B24B9"/>
    <w:rsid w:val="002B34A9"/>
    <w:rsid w:val="002B35FD"/>
    <w:rsid w:val="002B5A63"/>
    <w:rsid w:val="002B5D82"/>
    <w:rsid w:val="002B7CBC"/>
    <w:rsid w:val="002C0174"/>
    <w:rsid w:val="002C1652"/>
    <w:rsid w:val="002C427A"/>
    <w:rsid w:val="002C7588"/>
    <w:rsid w:val="002D0816"/>
    <w:rsid w:val="002D0ED8"/>
    <w:rsid w:val="002D77C7"/>
    <w:rsid w:val="002E1FE2"/>
    <w:rsid w:val="002E4208"/>
    <w:rsid w:val="002F1B50"/>
    <w:rsid w:val="002F28FD"/>
    <w:rsid w:val="002F444A"/>
    <w:rsid w:val="002F4913"/>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60B6"/>
    <w:rsid w:val="003277B0"/>
    <w:rsid w:val="0033065A"/>
    <w:rsid w:val="003343DE"/>
    <w:rsid w:val="00334D53"/>
    <w:rsid w:val="00340769"/>
    <w:rsid w:val="003527CD"/>
    <w:rsid w:val="00352BA5"/>
    <w:rsid w:val="0035334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C7D61"/>
    <w:rsid w:val="003D2915"/>
    <w:rsid w:val="003D6557"/>
    <w:rsid w:val="003D7172"/>
    <w:rsid w:val="003E01B5"/>
    <w:rsid w:val="003E061C"/>
    <w:rsid w:val="003E06D5"/>
    <w:rsid w:val="003E3CB6"/>
    <w:rsid w:val="003E4026"/>
    <w:rsid w:val="003F15A8"/>
    <w:rsid w:val="003F4803"/>
    <w:rsid w:val="003F5797"/>
    <w:rsid w:val="00404374"/>
    <w:rsid w:val="0040456B"/>
    <w:rsid w:val="0040459C"/>
    <w:rsid w:val="00410BF3"/>
    <w:rsid w:val="00411D78"/>
    <w:rsid w:val="004125C6"/>
    <w:rsid w:val="00412731"/>
    <w:rsid w:val="00420F2B"/>
    <w:rsid w:val="00420FFD"/>
    <w:rsid w:val="00422FC0"/>
    <w:rsid w:val="00426491"/>
    <w:rsid w:val="00427400"/>
    <w:rsid w:val="00427428"/>
    <w:rsid w:val="00433EC7"/>
    <w:rsid w:val="004375C7"/>
    <w:rsid w:val="00441101"/>
    <w:rsid w:val="0044289C"/>
    <w:rsid w:val="00442AC8"/>
    <w:rsid w:val="00444A20"/>
    <w:rsid w:val="004470C5"/>
    <w:rsid w:val="004475D5"/>
    <w:rsid w:val="00447A8D"/>
    <w:rsid w:val="004524DD"/>
    <w:rsid w:val="00452EBB"/>
    <w:rsid w:val="00456956"/>
    <w:rsid w:val="00462453"/>
    <w:rsid w:val="00463338"/>
    <w:rsid w:val="00466548"/>
    <w:rsid w:val="00467E5F"/>
    <w:rsid w:val="004708D8"/>
    <w:rsid w:val="0047107C"/>
    <w:rsid w:val="00471F6D"/>
    <w:rsid w:val="004723A1"/>
    <w:rsid w:val="00473A61"/>
    <w:rsid w:val="00473A64"/>
    <w:rsid w:val="00474FB9"/>
    <w:rsid w:val="0047507F"/>
    <w:rsid w:val="00480123"/>
    <w:rsid w:val="0048084E"/>
    <w:rsid w:val="0048141A"/>
    <w:rsid w:val="004847FF"/>
    <w:rsid w:val="00487B15"/>
    <w:rsid w:val="0049438F"/>
    <w:rsid w:val="00495948"/>
    <w:rsid w:val="00496158"/>
    <w:rsid w:val="00496872"/>
    <w:rsid w:val="00497484"/>
    <w:rsid w:val="004A33C7"/>
    <w:rsid w:val="004A55F4"/>
    <w:rsid w:val="004A5615"/>
    <w:rsid w:val="004A68D4"/>
    <w:rsid w:val="004A6D5A"/>
    <w:rsid w:val="004B11B9"/>
    <w:rsid w:val="004B267D"/>
    <w:rsid w:val="004B340C"/>
    <w:rsid w:val="004B7D2D"/>
    <w:rsid w:val="004C247B"/>
    <w:rsid w:val="004C3B69"/>
    <w:rsid w:val="004C5DB1"/>
    <w:rsid w:val="004C719C"/>
    <w:rsid w:val="004C7E40"/>
    <w:rsid w:val="004D1B53"/>
    <w:rsid w:val="004D229E"/>
    <w:rsid w:val="004D27C3"/>
    <w:rsid w:val="004D2E33"/>
    <w:rsid w:val="004D3524"/>
    <w:rsid w:val="004D4FD7"/>
    <w:rsid w:val="004E2438"/>
    <w:rsid w:val="004E41B5"/>
    <w:rsid w:val="004E450E"/>
    <w:rsid w:val="004E5447"/>
    <w:rsid w:val="004E5A1F"/>
    <w:rsid w:val="004E5DEB"/>
    <w:rsid w:val="004E7800"/>
    <w:rsid w:val="004F082C"/>
    <w:rsid w:val="004F0D45"/>
    <w:rsid w:val="004F1CF0"/>
    <w:rsid w:val="004F4242"/>
    <w:rsid w:val="004F4A58"/>
    <w:rsid w:val="004F4C44"/>
    <w:rsid w:val="004F4DEC"/>
    <w:rsid w:val="004F62C2"/>
    <w:rsid w:val="004F6870"/>
    <w:rsid w:val="0050198F"/>
    <w:rsid w:val="00502028"/>
    <w:rsid w:val="00502BDC"/>
    <w:rsid w:val="00502F95"/>
    <w:rsid w:val="00510E06"/>
    <w:rsid w:val="0051131B"/>
    <w:rsid w:val="00513436"/>
    <w:rsid w:val="00514F03"/>
    <w:rsid w:val="00520764"/>
    <w:rsid w:val="00520C54"/>
    <w:rsid w:val="005256CA"/>
    <w:rsid w:val="005362AF"/>
    <w:rsid w:val="00537662"/>
    <w:rsid w:val="00541D71"/>
    <w:rsid w:val="00546DA8"/>
    <w:rsid w:val="0055112A"/>
    <w:rsid w:val="005511AD"/>
    <w:rsid w:val="005518A2"/>
    <w:rsid w:val="005525B2"/>
    <w:rsid w:val="00564D74"/>
    <w:rsid w:val="005717C4"/>
    <w:rsid w:val="005722F2"/>
    <w:rsid w:val="005735A0"/>
    <w:rsid w:val="0057525D"/>
    <w:rsid w:val="00580A93"/>
    <w:rsid w:val="00581132"/>
    <w:rsid w:val="0058143B"/>
    <w:rsid w:val="005869CC"/>
    <w:rsid w:val="00586AD9"/>
    <w:rsid w:val="00592BFE"/>
    <w:rsid w:val="00592C8E"/>
    <w:rsid w:val="00593FB1"/>
    <w:rsid w:val="00594D30"/>
    <w:rsid w:val="00594F2E"/>
    <w:rsid w:val="005963C9"/>
    <w:rsid w:val="0059736B"/>
    <w:rsid w:val="005A0B6A"/>
    <w:rsid w:val="005A0FEC"/>
    <w:rsid w:val="005A2489"/>
    <w:rsid w:val="005A2F62"/>
    <w:rsid w:val="005A43F2"/>
    <w:rsid w:val="005A4803"/>
    <w:rsid w:val="005A4DF5"/>
    <w:rsid w:val="005A5097"/>
    <w:rsid w:val="005A730B"/>
    <w:rsid w:val="005B0459"/>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2F54"/>
    <w:rsid w:val="006231D7"/>
    <w:rsid w:val="006244C5"/>
    <w:rsid w:val="00627EC7"/>
    <w:rsid w:val="00630AA9"/>
    <w:rsid w:val="00634BD7"/>
    <w:rsid w:val="006420F4"/>
    <w:rsid w:val="00644F85"/>
    <w:rsid w:val="0064582B"/>
    <w:rsid w:val="006474F4"/>
    <w:rsid w:val="0065709A"/>
    <w:rsid w:val="00661F5A"/>
    <w:rsid w:val="00665FE3"/>
    <w:rsid w:val="00672669"/>
    <w:rsid w:val="00672E21"/>
    <w:rsid w:val="00674D00"/>
    <w:rsid w:val="006755DC"/>
    <w:rsid w:val="0068071E"/>
    <w:rsid w:val="00680BC8"/>
    <w:rsid w:val="00682899"/>
    <w:rsid w:val="0068305E"/>
    <w:rsid w:val="00684044"/>
    <w:rsid w:val="00687053"/>
    <w:rsid w:val="006900D5"/>
    <w:rsid w:val="0069094E"/>
    <w:rsid w:val="00690AA4"/>
    <w:rsid w:val="00693F4C"/>
    <w:rsid w:val="00697439"/>
    <w:rsid w:val="00697451"/>
    <w:rsid w:val="00697453"/>
    <w:rsid w:val="006979BC"/>
    <w:rsid w:val="006A4580"/>
    <w:rsid w:val="006A6FAC"/>
    <w:rsid w:val="006B1859"/>
    <w:rsid w:val="006B25CA"/>
    <w:rsid w:val="006B3977"/>
    <w:rsid w:val="006B639B"/>
    <w:rsid w:val="006B71F9"/>
    <w:rsid w:val="006C51FB"/>
    <w:rsid w:val="006C602B"/>
    <w:rsid w:val="006D5EA7"/>
    <w:rsid w:val="006E1702"/>
    <w:rsid w:val="006E1B14"/>
    <w:rsid w:val="006F09C7"/>
    <w:rsid w:val="006F6272"/>
    <w:rsid w:val="006F7EE2"/>
    <w:rsid w:val="007001E7"/>
    <w:rsid w:val="00702171"/>
    <w:rsid w:val="0070241B"/>
    <w:rsid w:val="00702C42"/>
    <w:rsid w:val="00706461"/>
    <w:rsid w:val="00706A6E"/>
    <w:rsid w:val="00706C6C"/>
    <w:rsid w:val="007107AC"/>
    <w:rsid w:val="0071096C"/>
    <w:rsid w:val="00711A54"/>
    <w:rsid w:val="00721C63"/>
    <w:rsid w:val="0072511B"/>
    <w:rsid w:val="007268BA"/>
    <w:rsid w:val="00727CB3"/>
    <w:rsid w:val="00732102"/>
    <w:rsid w:val="00733139"/>
    <w:rsid w:val="007353DA"/>
    <w:rsid w:val="00735525"/>
    <w:rsid w:val="00740B7E"/>
    <w:rsid w:val="0074188D"/>
    <w:rsid w:val="007431E6"/>
    <w:rsid w:val="00743CEA"/>
    <w:rsid w:val="007459E1"/>
    <w:rsid w:val="00747E71"/>
    <w:rsid w:val="007511EB"/>
    <w:rsid w:val="00754D64"/>
    <w:rsid w:val="0075756A"/>
    <w:rsid w:val="00760238"/>
    <w:rsid w:val="00762A09"/>
    <w:rsid w:val="00763047"/>
    <w:rsid w:val="00770992"/>
    <w:rsid w:val="007716D8"/>
    <w:rsid w:val="007718E5"/>
    <w:rsid w:val="007730C4"/>
    <w:rsid w:val="00776123"/>
    <w:rsid w:val="00781AF3"/>
    <w:rsid w:val="007867C8"/>
    <w:rsid w:val="0078767C"/>
    <w:rsid w:val="00790489"/>
    <w:rsid w:val="0079107A"/>
    <w:rsid w:val="007915D8"/>
    <w:rsid w:val="007946C9"/>
    <w:rsid w:val="00794836"/>
    <w:rsid w:val="007953E8"/>
    <w:rsid w:val="00795459"/>
    <w:rsid w:val="007A0CA4"/>
    <w:rsid w:val="007A2EE5"/>
    <w:rsid w:val="007A5D1C"/>
    <w:rsid w:val="007A6923"/>
    <w:rsid w:val="007A7633"/>
    <w:rsid w:val="007B1B05"/>
    <w:rsid w:val="007B46B4"/>
    <w:rsid w:val="007C01AA"/>
    <w:rsid w:val="007C1423"/>
    <w:rsid w:val="007C45F3"/>
    <w:rsid w:val="007C5D6D"/>
    <w:rsid w:val="007C6928"/>
    <w:rsid w:val="007D0C4A"/>
    <w:rsid w:val="007D111E"/>
    <w:rsid w:val="007D5B2A"/>
    <w:rsid w:val="007D5D06"/>
    <w:rsid w:val="007E1003"/>
    <w:rsid w:val="007E17F1"/>
    <w:rsid w:val="007E57E7"/>
    <w:rsid w:val="007F36EF"/>
    <w:rsid w:val="007F37A6"/>
    <w:rsid w:val="007F7AF0"/>
    <w:rsid w:val="0080072D"/>
    <w:rsid w:val="00802828"/>
    <w:rsid w:val="00802B3A"/>
    <w:rsid w:val="00805348"/>
    <w:rsid w:val="00805D76"/>
    <w:rsid w:val="008123A6"/>
    <w:rsid w:val="00814F62"/>
    <w:rsid w:val="00821E5D"/>
    <w:rsid w:val="00822DE6"/>
    <w:rsid w:val="00823B13"/>
    <w:rsid w:val="00826591"/>
    <w:rsid w:val="00826A47"/>
    <w:rsid w:val="00827529"/>
    <w:rsid w:val="00827DF8"/>
    <w:rsid w:val="00832E38"/>
    <w:rsid w:val="00835938"/>
    <w:rsid w:val="0084158F"/>
    <w:rsid w:val="00844D09"/>
    <w:rsid w:val="00850153"/>
    <w:rsid w:val="008530B4"/>
    <w:rsid w:val="00857854"/>
    <w:rsid w:val="00861473"/>
    <w:rsid w:val="00864C97"/>
    <w:rsid w:val="00866148"/>
    <w:rsid w:val="00876497"/>
    <w:rsid w:val="00883B80"/>
    <w:rsid w:val="0088469F"/>
    <w:rsid w:val="008879E1"/>
    <w:rsid w:val="00890B59"/>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3F72"/>
    <w:rsid w:val="00916C4F"/>
    <w:rsid w:val="009175C8"/>
    <w:rsid w:val="00921108"/>
    <w:rsid w:val="00922D09"/>
    <w:rsid w:val="009314B2"/>
    <w:rsid w:val="009341DD"/>
    <w:rsid w:val="00934BA8"/>
    <w:rsid w:val="009405CF"/>
    <w:rsid w:val="00941869"/>
    <w:rsid w:val="009439C5"/>
    <w:rsid w:val="00945BFB"/>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36B"/>
    <w:rsid w:val="009B77CC"/>
    <w:rsid w:val="009C2C6F"/>
    <w:rsid w:val="009C399B"/>
    <w:rsid w:val="009C4C53"/>
    <w:rsid w:val="009C684F"/>
    <w:rsid w:val="009D22F5"/>
    <w:rsid w:val="009D43F0"/>
    <w:rsid w:val="009D5F7B"/>
    <w:rsid w:val="009D5FA0"/>
    <w:rsid w:val="009D6511"/>
    <w:rsid w:val="009E1914"/>
    <w:rsid w:val="009E1F8C"/>
    <w:rsid w:val="009E3EF8"/>
    <w:rsid w:val="009E4462"/>
    <w:rsid w:val="009F14E0"/>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67F9A"/>
    <w:rsid w:val="00A7020E"/>
    <w:rsid w:val="00A7185B"/>
    <w:rsid w:val="00A71C10"/>
    <w:rsid w:val="00A723D9"/>
    <w:rsid w:val="00A72D6A"/>
    <w:rsid w:val="00A74209"/>
    <w:rsid w:val="00A76063"/>
    <w:rsid w:val="00A77197"/>
    <w:rsid w:val="00A815EF"/>
    <w:rsid w:val="00A82B64"/>
    <w:rsid w:val="00A83E10"/>
    <w:rsid w:val="00A83E69"/>
    <w:rsid w:val="00A86355"/>
    <w:rsid w:val="00A9033E"/>
    <w:rsid w:val="00A9233C"/>
    <w:rsid w:val="00A92B92"/>
    <w:rsid w:val="00A9398F"/>
    <w:rsid w:val="00A97268"/>
    <w:rsid w:val="00A97941"/>
    <w:rsid w:val="00AA1E3F"/>
    <w:rsid w:val="00AA2EDE"/>
    <w:rsid w:val="00AA349B"/>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21A2"/>
    <w:rsid w:val="00B2680B"/>
    <w:rsid w:val="00B26C1C"/>
    <w:rsid w:val="00B3276B"/>
    <w:rsid w:val="00B351C2"/>
    <w:rsid w:val="00B42C6E"/>
    <w:rsid w:val="00B43BDD"/>
    <w:rsid w:val="00B509C9"/>
    <w:rsid w:val="00B51242"/>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A6A"/>
    <w:rsid w:val="00B93BCC"/>
    <w:rsid w:val="00B942E9"/>
    <w:rsid w:val="00BA2DD1"/>
    <w:rsid w:val="00BA3859"/>
    <w:rsid w:val="00BA4275"/>
    <w:rsid w:val="00BA427A"/>
    <w:rsid w:val="00BA461C"/>
    <w:rsid w:val="00BA5CB8"/>
    <w:rsid w:val="00BA5FF4"/>
    <w:rsid w:val="00BA7D4B"/>
    <w:rsid w:val="00BB62BA"/>
    <w:rsid w:val="00BB6D74"/>
    <w:rsid w:val="00BC3EA1"/>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15F37"/>
    <w:rsid w:val="00C200FB"/>
    <w:rsid w:val="00C22E46"/>
    <w:rsid w:val="00C23F74"/>
    <w:rsid w:val="00C244FB"/>
    <w:rsid w:val="00C3247D"/>
    <w:rsid w:val="00C32F8A"/>
    <w:rsid w:val="00C332AE"/>
    <w:rsid w:val="00C3556C"/>
    <w:rsid w:val="00C402D8"/>
    <w:rsid w:val="00C4185D"/>
    <w:rsid w:val="00C41A24"/>
    <w:rsid w:val="00C47CB3"/>
    <w:rsid w:val="00C50C7A"/>
    <w:rsid w:val="00C52ED1"/>
    <w:rsid w:val="00C52ED8"/>
    <w:rsid w:val="00C542D4"/>
    <w:rsid w:val="00C567A4"/>
    <w:rsid w:val="00C5745C"/>
    <w:rsid w:val="00C61610"/>
    <w:rsid w:val="00C63B6D"/>
    <w:rsid w:val="00C6470C"/>
    <w:rsid w:val="00C64A29"/>
    <w:rsid w:val="00C705D3"/>
    <w:rsid w:val="00C72B75"/>
    <w:rsid w:val="00C72C05"/>
    <w:rsid w:val="00C74012"/>
    <w:rsid w:val="00C818F5"/>
    <w:rsid w:val="00C81E65"/>
    <w:rsid w:val="00C83A6D"/>
    <w:rsid w:val="00C86FA8"/>
    <w:rsid w:val="00C913C1"/>
    <w:rsid w:val="00C925BE"/>
    <w:rsid w:val="00C9335F"/>
    <w:rsid w:val="00C94285"/>
    <w:rsid w:val="00C9514F"/>
    <w:rsid w:val="00C954F8"/>
    <w:rsid w:val="00CA213F"/>
    <w:rsid w:val="00CA7A85"/>
    <w:rsid w:val="00CB4B26"/>
    <w:rsid w:val="00CC1304"/>
    <w:rsid w:val="00CC1E5F"/>
    <w:rsid w:val="00CC4736"/>
    <w:rsid w:val="00CC479A"/>
    <w:rsid w:val="00CC487C"/>
    <w:rsid w:val="00CC6B11"/>
    <w:rsid w:val="00CC7988"/>
    <w:rsid w:val="00CD07A8"/>
    <w:rsid w:val="00CD7749"/>
    <w:rsid w:val="00CD79D3"/>
    <w:rsid w:val="00CE00C6"/>
    <w:rsid w:val="00CE3622"/>
    <w:rsid w:val="00CE6BAF"/>
    <w:rsid w:val="00CE78C0"/>
    <w:rsid w:val="00CF0908"/>
    <w:rsid w:val="00CF59DC"/>
    <w:rsid w:val="00CF64CB"/>
    <w:rsid w:val="00D00A14"/>
    <w:rsid w:val="00D013B2"/>
    <w:rsid w:val="00D04D31"/>
    <w:rsid w:val="00D05281"/>
    <w:rsid w:val="00D05F55"/>
    <w:rsid w:val="00D12C74"/>
    <w:rsid w:val="00D15EFA"/>
    <w:rsid w:val="00D163CA"/>
    <w:rsid w:val="00D16EBA"/>
    <w:rsid w:val="00D1763B"/>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172"/>
    <w:rsid w:val="00D7182E"/>
    <w:rsid w:val="00D7183A"/>
    <w:rsid w:val="00D7359A"/>
    <w:rsid w:val="00D7532E"/>
    <w:rsid w:val="00D753AC"/>
    <w:rsid w:val="00D75877"/>
    <w:rsid w:val="00D76F9A"/>
    <w:rsid w:val="00D866B1"/>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49E3"/>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0103"/>
    <w:rsid w:val="00E31122"/>
    <w:rsid w:val="00E31B90"/>
    <w:rsid w:val="00E3493C"/>
    <w:rsid w:val="00E3738C"/>
    <w:rsid w:val="00E3795C"/>
    <w:rsid w:val="00E400D7"/>
    <w:rsid w:val="00E40D48"/>
    <w:rsid w:val="00E44FAE"/>
    <w:rsid w:val="00E45EF6"/>
    <w:rsid w:val="00E465BA"/>
    <w:rsid w:val="00E5114C"/>
    <w:rsid w:val="00E545F6"/>
    <w:rsid w:val="00E54F37"/>
    <w:rsid w:val="00E57D27"/>
    <w:rsid w:val="00E61037"/>
    <w:rsid w:val="00E617A6"/>
    <w:rsid w:val="00E639BB"/>
    <w:rsid w:val="00E64631"/>
    <w:rsid w:val="00E64E1D"/>
    <w:rsid w:val="00E6776E"/>
    <w:rsid w:val="00E70599"/>
    <w:rsid w:val="00E73735"/>
    <w:rsid w:val="00E73BF5"/>
    <w:rsid w:val="00E7504F"/>
    <w:rsid w:val="00E7577B"/>
    <w:rsid w:val="00E76C40"/>
    <w:rsid w:val="00E844F1"/>
    <w:rsid w:val="00E86F77"/>
    <w:rsid w:val="00E876C8"/>
    <w:rsid w:val="00E922FB"/>
    <w:rsid w:val="00E93566"/>
    <w:rsid w:val="00E94CC3"/>
    <w:rsid w:val="00E961B7"/>
    <w:rsid w:val="00E97CC1"/>
    <w:rsid w:val="00EA04F9"/>
    <w:rsid w:val="00EA674F"/>
    <w:rsid w:val="00EB0E22"/>
    <w:rsid w:val="00EB2062"/>
    <w:rsid w:val="00EB47B3"/>
    <w:rsid w:val="00EB7597"/>
    <w:rsid w:val="00EB78C2"/>
    <w:rsid w:val="00EC0567"/>
    <w:rsid w:val="00EC0DC1"/>
    <w:rsid w:val="00EC1CB6"/>
    <w:rsid w:val="00EC3955"/>
    <w:rsid w:val="00EC5BB9"/>
    <w:rsid w:val="00EC6581"/>
    <w:rsid w:val="00EC762E"/>
    <w:rsid w:val="00ED05DC"/>
    <w:rsid w:val="00ED070E"/>
    <w:rsid w:val="00ED0F9B"/>
    <w:rsid w:val="00ED2598"/>
    <w:rsid w:val="00ED4EDA"/>
    <w:rsid w:val="00ED50B5"/>
    <w:rsid w:val="00ED5AC4"/>
    <w:rsid w:val="00EE1762"/>
    <w:rsid w:val="00EE52D8"/>
    <w:rsid w:val="00EE7E5B"/>
    <w:rsid w:val="00EF0129"/>
    <w:rsid w:val="00EF29D3"/>
    <w:rsid w:val="00EF2A9C"/>
    <w:rsid w:val="00EF4EF9"/>
    <w:rsid w:val="00EF698C"/>
    <w:rsid w:val="00EF7D81"/>
    <w:rsid w:val="00EF7EA4"/>
    <w:rsid w:val="00F00BF4"/>
    <w:rsid w:val="00F00C17"/>
    <w:rsid w:val="00F036D8"/>
    <w:rsid w:val="00F04F21"/>
    <w:rsid w:val="00F1224D"/>
    <w:rsid w:val="00F15371"/>
    <w:rsid w:val="00F17926"/>
    <w:rsid w:val="00F22DA9"/>
    <w:rsid w:val="00F22E6C"/>
    <w:rsid w:val="00F24140"/>
    <w:rsid w:val="00F2761D"/>
    <w:rsid w:val="00F33505"/>
    <w:rsid w:val="00F340FE"/>
    <w:rsid w:val="00F34ACB"/>
    <w:rsid w:val="00F4172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B7377"/>
    <w:rsid w:val="00FC1077"/>
    <w:rsid w:val="00FC10D8"/>
    <w:rsid w:val="00FC12D0"/>
    <w:rsid w:val="00FC2D9A"/>
    <w:rsid w:val="00FC34EA"/>
    <w:rsid w:val="00FD066F"/>
    <w:rsid w:val="00FD0A29"/>
    <w:rsid w:val="00FD0D5E"/>
    <w:rsid w:val="00FD31D6"/>
    <w:rsid w:val="00FD3E23"/>
    <w:rsid w:val="00FD485D"/>
    <w:rsid w:val="00FD4E47"/>
    <w:rsid w:val="00FD54C3"/>
    <w:rsid w:val="00FD6809"/>
    <w:rsid w:val="00FD75E9"/>
    <w:rsid w:val="00FE03C0"/>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45BFB"/>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 w:type="paragraph" w:styleId="StandardWeb">
    <w:name w:val="Normal (Web)"/>
    <w:basedOn w:val="Standard"/>
    <w:uiPriority w:val="99"/>
    <w:semiHidden/>
    <w:unhideWhenUsed/>
    <w:rsid w:val="0078767C"/>
    <w:pPr>
      <w:spacing w:before="100" w:beforeAutospacing="1" w:after="100" w:afterAutospacing="1"/>
      <w:jc w:val="left"/>
    </w:pPr>
    <w:rPr>
      <w:rFonts w:eastAsia="Times New Roman"/>
      <w:szCs w:val="24"/>
      <w:lang w:val="de-DE" w:eastAsia="de-DE"/>
    </w:rPr>
  </w:style>
  <w:style w:type="character" w:customStyle="1" w:styleId="apple-converted-space">
    <w:name w:val="apple-converted-space"/>
    <w:basedOn w:val="Absatz-Standardschriftart"/>
    <w:rsid w:val="00C52ED8"/>
  </w:style>
  <w:style w:type="character" w:styleId="Fett">
    <w:name w:val="Strong"/>
    <w:basedOn w:val="Absatz-Standardschriftart"/>
    <w:uiPriority w:val="22"/>
    <w:qFormat/>
    <w:rsid w:val="00C52E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17126">
      <w:bodyDiv w:val="1"/>
      <w:marLeft w:val="0"/>
      <w:marRight w:val="0"/>
      <w:marTop w:val="0"/>
      <w:marBottom w:val="0"/>
      <w:divBdr>
        <w:top w:val="none" w:sz="0" w:space="0" w:color="auto"/>
        <w:left w:val="none" w:sz="0" w:space="0" w:color="auto"/>
        <w:bottom w:val="none" w:sz="0" w:space="0" w:color="auto"/>
        <w:right w:val="none" w:sz="0" w:space="0" w:color="auto"/>
      </w:divBdr>
    </w:div>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6122">
      <w:bodyDiv w:val="1"/>
      <w:marLeft w:val="0"/>
      <w:marRight w:val="0"/>
      <w:marTop w:val="0"/>
      <w:marBottom w:val="0"/>
      <w:divBdr>
        <w:top w:val="none" w:sz="0" w:space="0" w:color="auto"/>
        <w:left w:val="none" w:sz="0" w:space="0" w:color="auto"/>
        <w:bottom w:val="none" w:sz="0" w:space="0" w:color="auto"/>
        <w:right w:val="none" w:sz="0" w:space="0" w:color="auto"/>
      </w:divBdr>
      <w:divsChild>
        <w:div w:id="527717902">
          <w:marLeft w:val="0"/>
          <w:marRight w:val="0"/>
          <w:marTop w:val="0"/>
          <w:marBottom w:val="0"/>
          <w:divBdr>
            <w:top w:val="none" w:sz="0" w:space="0" w:color="auto"/>
            <w:left w:val="none" w:sz="0" w:space="0" w:color="auto"/>
            <w:bottom w:val="none" w:sz="0" w:space="0" w:color="auto"/>
            <w:right w:val="none" w:sz="0" w:space="0" w:color="auto"/>
          </w:divBdr>
          <w:divsChild>
            <w:div w:id="1218013589">
              <w:marLeft w:val="0"/>
              <w:marRight w:val="0"/>
              <w:marTop w:val="0"/>
              <w:marBottom w:val="0"/>
              <w:divBdr>
                <w:top w:val="none" w:sz="0" w:space="0" w:color="auto"/>
                <w:left w:val="none" w:sz="0" w:space="0" w:color="auto"/>
                <w:bottom w:val="none" w:sz="0" w:space="0" w:color="auto"/>
                <w:right w:val="none" w:sz="0" w:space="0" w:color="auto"/>
              </w:divBdr>
              <w:divsChild>
                <w:div w:id="3433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05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o-based.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ova-institute.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institute.eu/press" TargetMode="External"/><Relationship Id="rId5" Type="http://schemas.openxmlformats.org/officeDocument/2006/relationships/webSettings" Target="webSettings.xml"/><Relationship Id="rId15" Type="http://schemas.openxmlformats.org/officeDocument/2006/relationships/hyperlink" Target="http://www.bio-based.eu/email" TargetMode="External"/><Relationship Id="rId23" Type="http://schemas.openxmlformats.org/officeDocument/2006/relationships/theme" Target="theme/theme1.xml"/><Relationship Id="rId10" Type="http://schemas.openxmlformats.org/officeDocument/2006/relationships/hyperlink" Target="http://www.bio-based.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mailto:contact@nova-institut.de"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84B2-683E-C84D-9C20-04BCEA40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7857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9086</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3</cp:revision>
  <cp:lastPrinted>2014-10-23T09:39:00Z</cp:lastPrinted>
  <dcterms:created xsi:type="dcterms:W3CDTF">2020-02-20T07:28:00Z</dcterms:created>
  <dcterms:modified xsi:type="dcterms:W3CDTF">2020-02-20T07:28:00Z</dcterms:modified>
</cp:coreProperties>
</file>