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7880A" w14:textId="77777777" w:rsidR="00697923" w:rsidRDefault="00697923" w:rsidP="00697923">
      <w:pPr>
        <w:spacing w:line="360" w:lineRule="auto"/>
        <w:rPr>
          <w:b/>
          <w:sz w:val="20"/>
          <w:szCs w:val="20"/>
        </w:rPr>
      </w:pPr>
    </w:p>
    <w:p w14:paraId="205AD88D" w14:textId="77777777" w:rsidR="00697923" w:rsidRDefault="00697923" w:rsidP="00697923">
      <w:pPr>
        <w:spacing w:line="36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84197B" wp14:editId="48D26025">
            <wp:simplePos x="0" y="0"/>
            <wp:positionH relativeFrom="column">
              <wp:posOffset>4352925</wp:posOffset>
            </wp:positionH>
            <wp:positionV relativeFrom="paragraph">
              <wp:posOffset>85725</wp:posOffset>
            </wp:positionV>
            <wp:extent cx="1605915" cy="903605"/>
            <wp:effectExtent l="0" t="0" r="0" b="0"/>
            <wp:wrapTight wrapText="bothSides">
              <wp:wrapPolygon edited="0">
                <wp:start x="0" y="0"/>
                <wp:lineTo x="0" y="20947"/>
                <wp:lineTo x="21267" y="20947"/>
                <wp:lineTo x="2126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268DF" w14:textId="77777777" w:rsidR="00697923" w:rsidRDefault="00697923" w:rsidP="00697923">
      <w:pPr>
        <w:spacing w:line="360" w:lineRule="auto"/>
        <w:rPr>
          <w:b/>
          <w:sz w:val="20"/>
          <w:szCs w:val="20"/>
        </w:rPr>
      </w:pPr>
    </w:p>
    <w:p w14:paraId="20EE1013" w14:textId="77777777" w:rsidR="00697923" w:rsidRDefault="00697923" w:rsidP="00697923">
      <w:pPr>
        <w:spacing w:line="360" w:lineRule="auto"/>
        <w:rPr>
          <w:b/>
          <w:sz w:val="20"/>
          <w:szCs w:val="20"/>
        </w:rPr>
      </w:pPr>
    </w:p>
    <w:p w14:paraId="67EB734E" w14:textId="77777777" w:rsidR="00697923" w:rsidRDefault="00697923" w:rsidP="00697923">
      <w:pPr>
        <w:spacing w:line="360" w:lineRule="auto"/>
        <w:rPr>
          <w:b/>
          <w:sz w:val="20"/>
          <w:szCs w:val="20"/>
        </w:rPr>
      </w:pPr>
    </w:p>
    <w:p w14:paraId="4EB35F56" w14:textId="77777777" w:rsidR="00697923" w:rsidRDefault="00697923" w:rsidP="00697923">
      <w:pPr>
        <w:spacing w:line="360" w:lineRule="auto"/>
        <w:rPr>
          <w:b/>
          <w:sz w:val="20"/>
          <w:szCs w:val="20"/>
        </w:rPr>
      </w:pPr>
    </w:p>
    <w:p w14:paraId="525D4493" w14:textId="77777777" w:rsidR="00697923" w:rsidRDefault="00697923" w:rsidP="00697923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Pressemitteilung</w:t>
      </w:r>
    </w:p>
    <w:p w14:paraId="5F1CAF8A" w14:textId="3B57DB4C" w:rsidR="00697923" w:rsidRDefault="00697923" w:rsidP="00697923">
      <w:pPr>
        <w:pStyle w:val="StandardWeb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Krankheiten</w:t>
      </w:r>
      <w:r w:rsidR="00F21DF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35DE7">
        <w:rPr>
          <w:rFonts w:ascii="Arial" w:hAnsi="Arial" w:cs="Arial"/>
          <w:b/>
          <w:color w:val="000000"/>
          <w:sz w:val="28"/>
          <w:szCs w:val="28"/>
        </w:rPr>
        <w:t xml:space="preserve">im </w:t>
      </w:r>
      <w:r w:rsidR="0085768A">
        <w:rPr>
          <w:rFonts w:ascii="Arial" w:hAnsi="Arial" w:cs="Arial"/>
          <w:b/>
          <w:color w:val="000000"/>
          <w:sz w:val="28"/>
          <w:szCs w:val="28"/>
        </w:rPr>
        <w:t>Reise</w:t>
      </w:r>
      <w:r w:rsidR="00435DE7">
        <w:rPr>
          <w:rFonts w:ascii="Arial" w:hAnsi="Arial" w:cs="Arial"/>
          <w:b/>
          <w:color w:val="000000"/>
          <w:sz w:val="28"/>
          <w:szCs w:val="28"/>
        </w:rPr>
        <w:t>land</w:t>
      </w:r>
      <w:r w:rsidR="00D80624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85768A">
        <w:rPr>
          <w:rFonts w:ascii="Arial" w:hAnsi="Arial" w:cs="Arial"/>
          <w:b/>
          <w:color w:val="000000"/>
          <w:sz w:val="28"/>
          <w:szCs w:val="28"/>
        </w:rPr>
        <w:t xml:space="preserve">Urlaub </w:t>
      </w:r>
      <w:r w:rsidR="009D3AAD">
        <w:rPr>
          <w:rFonts w:ascii="Arial" w:hAnsi="Arial" w:cs="Arial"/>
          <w:b/>
          <w:color w:val="000000"/>
          <w:sz w:val="28"/>
          <w:szCs w:val="28"/>
        </w:rPr>
        <w:t xml:space="preserve">riskieren, </w:t>
      </w:r>
      <w:r w:rsidR="00D80624">
        <w:rPr>
          <w:rFonts w:ascii="Arial" w:hAnsi="Arial" w:cs="Arial"/>
          <w:b/>
          <w:color w:val="000000"/>
          <w:sz w:val="28"/>
          <w:szCs w:val="28"/>
        </w:rPr>
        <w:t>meiden</w:t>
      </w:r>
      <w:r w:rsidR="009D3AAD">
        <w:rPr>
          <w:rFonts w:ascii="Arial" w:hAnsi="Arial" w:cs="Arial"/>
          <w:b/>
          <w:color w:val="000000"/>
          <w:sz w:val="28"/>
          <w:szCs w:val="28"/>
        </w:rPr>
        <w:t xml:space="preserve"> oder</w:t>
      </w:r>
      <w:r w:rsidR="00D80624">
        <w:rPr>
          <w:rFonts w:ascii="Arial" w:hAnsi="Arial" w:cs="Arial"/>
          <w:b/>
          <w:color w:val="000000"/>
          <w:sz w:val="28"/>
          <w:szCs w:val="28"/>
        </w:rPr>
        <w:t xml:space="preserve"> stornieren</w:t>
      </w:r>
      <w:r w:rsidR="009D3AAD">
        <w:rPr>
          <w:rFonts w:ascii="Arial" w:hAnsi="Arial" w:cs="Arial"/>
          <w:b/>
          <w:color w:val="000000"/>
          <w:sz w:val="28"/>
          <w:szCs w:val="28"/>
        </w:rPr>
        <w:t>?</w:t>
      </w:r>
    </w:p>
    <w:p w14:paraId="6A872FCD" w14:textId="4131CB33" w:rsidR="00697923" w:rsidRDefault="00F601D5" w:rsidP="00697923">
      <w:pPr>
        <w:pStyle w:val="Standard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Nach </w:t>
      </w:r>
      <w:r w:rsidR="008B57CA">
        <w:rPr>
          <w:rFonts w:ascii="Arial" w:hAnsi="Arial" w:cs="Arial"/>
          <w:b/>
          <w:sz w:val="20"/>
          <w:szCs w:val="20"/>
        </w:rPr>
        <w:t>Ausbreitung</w:t>
      </w:r>
      <w:r>
        <w:rPr>
          <w:rFonts w:ascii="Arial" w:hAnsi="Arial" w:cs="Arial"/>
          <w:b/>
          <w:sz w:val="20"/>
          <w:szCs w:val="20"/>
        </w:rPr>
        <w:t xml:space="preserve"> des Coronavirus befragt </w:t>
      </w:r>
      <w:r w:rsidR="00697923">
        <w:rPr>
          <w:rFonts w:ascii="Arial" w:hAnsi="Arial" w:cs="Arial"/>
          <w:b/>
          <w:sz w:val="20"/>
          <w:szCs w:val="20"/>
        </w:rPr>
        <w:t xml:space="preserve">Urlaubsguru über 6.000 Instagram-User </w:t>
      </w:r>
      <w:r w:rsidR="00435DE7">
        <w:rPr>
          <w:rFonts w:ascii="Arial" w:hAnsi="Arial" w:cs="Arial"/>
          <w:b/>
          <w:sz w:val="20"/>
          <w:szCs w:val="20"/>
        </w:rPr>
        <w:t>zum Reiseverhalten</w:t>
      </w:r>
    </w:p>
    <w:p w14:paraId="28479797" w14:textId="77777777" w:rsidR="009D52F0" w:rsidRDefault="00697923" w:rsidP="00697923">
      <w:pPr>
        <w:spacing w:before="100" w:beforeAutospacing="1" w:after="100" w:afterAutospacing="1" w:line="240" w:lineRule="auto"/>
        <w:rPr>
          <w:sz w:val="20"/>
          <w:szCs w:val="20"/>
        </w:rPr>
      </w:pPr>
      <w:r w:rsidRPr="002A7437">
        <w:rPr>
          <w:color w:val="000000"/>
          <w:sz w:val="20"/>
          <w:szCs w:val="20"/>
        </w:rPr>
        <w:t>Holzwickede</w:t>
      </w:r>
      <w:r>
        <w:rPr>
          <w:sz w:val="20"/>
          <w:szCs w:val="20"/>
        </w:rPr>
        <w:t xml:space="preserve">. </w:t>
      </w:r>
      <w:r w:rsidR="0049481E">
        <w:rPr>
          <w:sz w:val="20"/>
          <w:szCs w:val="20"/>
        </w:rPr>
        <w:t>Abgelegene</w:t>
      </w:r>
      <w:r w:rsidR="00910668">
        <w:rPr>
          <w:sz w:val="20"/>
          <w:szCs w:val="20"/>
        </w:rPr>
        <w:t xml:space="preserve"> Inseln, f</w:t>
      </w:r>
      <w:r>
        <w:rPr>
          <w:sz w:val="20"/>
          <w:szCs w:val="20"/>
        </w:rPr>
        <w:t xml:space="preserve">einer Sandstrand und tiefblaues Meer? Bei solchen Bildern kommt sofort Fernweh auf. Ganz besondere </w:t>
      </w:r>
      <w:r w:rsidR="00505604">
        <w:rPr>
          <w:sz w:val="20"/>
          <w:szCs w:val="20"/>
        </w:rPr>
        <w:t>Traumziele</w:t>
      </w:r>
      <w:r>
        <w:rPr>
          <w:sz w:val="20"/>
          <w:szCs w:val="20"/>
        </w:rPr>
        <w:t xml:space="preserve"> sind</w:t>
      </w:r>
      <w:r w:rsidR="00505604">
        <w:rPr>
          <w:sz w:val="20"/>
          <w:szCs w:val="20"/>
        </w:rPr>
        <w:t xml:space="preserve"> für viele</w:t>
      </w:r>
      <w:r w:rsidR="000403F4">
        <w:rPr>
          <w:sz w:val="20"/>
          <w:szCs w:val="20"/>
        </w:rPr>
        <w:t xml:space="preserve"> Urlauber Länder</w:t>
      </w:r>
      <w:r>
        <w:rPr>
          <w:sz w:val="20"/>
          <w:szCs w:val="20"/>
        </w:rPr>
        <w:t xml:space="preserve"> wie Thailand oder Vietnam.</w:t>
      </w:r>
      <w:r w:rsidR="009D52F0">
        <w:rPr>
          <w:sz w:val="20"/>
          <w:szCs w:val="20"/>
        </w:rPr>
        <w:t xml:space="preserve"> Ist </w:t>
      </w:r>
      <w:r w:rsidR="009E5C0E">
        <w:rPr>
          <w:sz w:val="20"/>
          <w:szCs w:val="20"/>
        </w:rPr>
        <w:t>die Ausbreitung des</w:t>
      </w:r>
      <w:r w:rsidR="009D52F0">
        <w:rPr>
          <w:sz w:val="20"/>
          <w:szCs w:val="20"/>
        </w:rPr>
        <w:t xml:space="preserve"> Coronavirus</w:t>
      </w:r>
      <w:r w:rsidR="00F5247F">
        <w:rPr>
          <w:sz w:val="20"/>
          <w:szCs w:val="20"/>
        </w:rPr>
        <w:t xml:space="preserve"> über die Grenzen Chinas hinaus</w:t>
      </w:r>
      <w:r w:rsidR="009D52F0">
        <w:rPr>
          <w:sz w:val="20"/>
          <w:szCs w:val="20"/>
        </w:rPr>
        <w:t xml:space="preserve"> ein Grund</w:t>
      </w:r>
      <w:r w:rsidR="00517705">
        <w:rPr>
          <w:sz w:val="20"/>
          <w:szCs w:val="20"/>
        </w:rPr>
        <w:t xml:space="preserve"> für Reisende</w:t>
      </w:r>
      <w:r w:rsidR="009D52F0">
        <w:rPr>
          <w:sz w:val="20"/>
          <w:szCs w:val="20"/>
        </w:rPr>
        <w:t>, um</w:t>
      </w:r>
      <w:r w:rsidR="00CA634B">
        <w:rPr>
          <w:sz w:val="20"/>
          <w:szCs w:val="20"/>
        </w:rPr>
        <w:t xml:space="preserve"> nun</w:t>
      </w:r>
      <w:r w:rsidR="009D52F0">
        <w:rPr>
          <w:sz w:val="20"/>
          <w:szCs w:val="20"/>
        </w:rPr>
        <w:t xml:space="preserve"> </w:t>
      </w:r>
      <w:r w:rsidR="004D3DF1">
        <w:rPr>
          <w:sz w:val="20"/>
          <w:szCs w:val="20"/>
        </w:rPr>
        <w:t>Urlaube</w:t>
      </w:r>
      <w:r w:rsidR="008F5A70">
        <w:rPr>
          <w:sz w:val="20"/>
          <w:szCs w:val="20"/>
        </w:rPr>
        <w:t xml:space="preserve"> in andere asiatische Länder</w:t>
      </w:r>
      <w:r w:rsidR="009D52F0">
        <w:rPr>
          <w:sz w:val="20"/>
          <w:szCs w:val="20"/>
        </w:rPr>
        <w:t xml:space="preserve"> </w:t>
      </w:r>
      <w:r w:rsidR="00AD5306">
        <w:rPr>
          <w:sz w:val="20"/>
          <w:szCs w:val="20"/>
        </w:rPr>
        <w:t xml:space="preserve">abzusagen und zu </w:t>
      </w:r>
      <w:r w:rsidR="004D3DF1">
        <w:rPr>
          <w:sz w:val="20"/>
          <w:szCs w:val="20"/>
        </w:rPr>
        <w:t>vertagen</w:t>
      </w:r>
      <w:r w:rsidR="00CA634B">
        <w:rPr>
          <w:sz w:val="20"/>
          <w:szCs w:val="20"/>
        </w:rPr>
        <w:t>, s</w:t>
      </w:r>
      <w:r w:rsidR="00AF0510">
        <w:rPr>
          <w:sz w:val="20"/>
          <w:szCs w:val="20"/>
        </w:rPr>
        <w:t>elbst wenn dort nur wenige Krankheitsfälle bekannt sind</w:t>
      </w:r>
      <w:r w:rsidR="009D52F0">
        <w:rPr>
          <w:sz w:val="20"/>
          <w:szCs w:val="20"/>
        </w:rPr>
        <w:t xml:space="preserve">? Das Online-Reiseportal </w:t>
      </w:r>
      <w:hyperlink r:id="rId10" w:history="1">
        <w:r w:rsidR="009D52F0" w:rsidRPr="00DE2936">
          <w:rPr>
            <w:rStyle w:val="Hyperlink"/>
            <w:sz w:val="20"/>
            <w:szCs w:val="20"/>
          </w:rPr>
          <w:t>Urlaubsguru</w:t>
        </w:r>
      </w:hyperlink>
      <w:r w:rsidR="009D52F0">
        <w:rPr>
          <w:sz w:val="20"/>
          <w:szCs w:val="20"/>
        </w:rPr>
        <w:t xml:space="preserve"> hat in einer Instagram-Umfrage </w:t>
      </w:r>
      <w:r w:rsidR="00E31770">
        <w:rPr>
          <w:sz w:val="20"/>
          <w:szCs w:val="20"/>
        </w:rPr>
        <w:t xml:space="preserve">die </w:t>
      </w:r>
      <w:r w:rsidR="00C147EB">
        <w:rPr>
          <w:sz w:val="20"/>
          <w:szCs w:val="20"/>
        </w:rPr>
        <w:t xml:space="preserve">eigene </w:t>
      </w:r>
      <w:r w:rsidR="009D52F0">
        <w:rPr>
          <w:sz w:val="20"/>
          <w:szCs w:val="20"/>
        </w:rPr>
        <w:t xml:space="preserve">Community </w:t>
      </w:r>
      <w:r w:rsidR="00D178B9">
        <w:rPr>
          <w:sz w:val="20"/>
          <w:szCs w:val="20"/>
        </w:rPr>
        <w:t>n</w:t>
      </w:r>
      <w:r w:rsidR="00F644B7">
        <w:rPr>
          <w:sz w:val="20"/>
          <w:szCs w:val="20"/>
        </w:rPr>
        <w:t>ach ihrer Meinung gefragt</w:t>
      </w:r>
      <w:r w:rsidR="009D52F0">
        <w:rPr>
          <w:sz w:val="20"/>
          <w:szCs w:val="20"/>
        </w:rPr>
        <w:t xml:space="preserve">. Das </w:t>
      </w:r>
      <w:r w:rsidR="00EE2A72">
        <w:rPr>
          <w:sz w:val="20"/>
          <w:szCs w:val="20"/>
        </w:rPr>
        <w:t>sind die Ergebnisse</w:t>
      </w:r>
      <w:r w:rsidR="009D52F0">
        <w:rPr>
          <w:sz w:val="20"/>
          <w:szCs w:val="20"/>
        </w:rPr>
        <w:t>.</w:t>
      </w:r>
    </w:p>
    <w:p w14:paraId="5D8F321A" w14:textId="77777777" w:rsidR="00E86973" w:rsidRDefault="002C46D0" w:rsidP="00E86973">
      <w:pPr>
        <w:tabs>
          <w:tab w:val="left" w:pos="7005"/>
        </w:tabs>
        <w:spacing w:before="100" w:beforeAutospacing="1" w:after="100" w:afterAutospacing="1" w:line="240" w:lineRule="auto"/>
        <w:rPr>
          <w:b/>
          <w:bCs/>
          <w:sz w:val="20"/>
          <w:szCs w:val="20"/>
        </w:rPr>
      </w:pPr>
      <w:r w:rsidRPr="00E86973">
        <w:rPr>
          <w:b/>
          <w:bCs/>
          <w:sz w:val="20"/>
          <w:szCs w:val="20"/>
        </w:rPr>
        <w:t>Gut informiert, aber nicht panisch</w:t>
      </w:r>
    </w:p>
    <w:p w14:paraId="5981FCC4" w14:textId="77777777" w:rsidR="00FF728E" w:rsidRDefault="00EE2A72" w:rsidP="00E86973">
      <w:pPr>
        <w:tabs>
          <w:tab w:val="left" w:pos="7005"/>
        </w:tabs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Die Mehrheit der Community </w:t>
      </w:r>
      <w:r w:rsidR="00141B99">
        <w:rPr>
          <w:sz w:val="20"/>
          <w:szCs w:val="20"/>
        </w:rPr>
        <w:t xml:space="preserve">bei Instagram </w:t>
      </w:r>
      <w:r>
        <w:rPr>
          <w:sz w:val="20"/>
          <w:szCs w:val="20"/>
        </w:rPr>
        <w:t xml:space="preserve">ist zwischen 18 und 34 </w:t>
      </w:r>
      <w:r w:rsidR="00141B99">
        <w:rPr>
          <w:sz w:val="20"/>
          <w:szCs w:val="20"/>
        </w:rPr>
        <w:t xml:space="preserve">Jahre </w:t>
      </w:r>
      <w:r>
        <w:rPr>
          <w:sz w:val="20"/>
          <w:szCs w:val="20"/>
        </w:rPr>
        <w:t>alt</w:t>
      </w:r>
      <w:r w:rsidR="00141B99">
        <w:rPr>
          <w:sz w:val="20"/>
          <w:szCs w:val="20"/>
        </w:rPr>
        <w:t>, weiblich</w:t>
      </w:r>
      <w:r w:rsidR="002A6930">
        <w:rPr>
          <w:sz w:val="20"/>
          <w:szCs w:val="20"/>
        </w:rPr>
        <w:t xml:space="preserve"> und interessiert sich für Fernreisen</w:t>
      </w:r>
      <w:r>
        <w:rPr>
          <w:sz w:val="20"/>
          <w:szCs w:val="20"/>
        </w:rPr>
        <w:t xml:space="preserve">. </w:t>
      </w:r>
      <w:r w:rsidR="00EE7740">
        <w:rPr>
          <w:sz w:val="20"/>
          <w:szCs w:val="20"/>
        </w:rPr>
        <w:t>Bei der Umfrage wurde</w:t>
      </w:r>
      <w:r w:rsidR="00475CAC">
        <w:rPr>
          <w:sz w:val="20"/>
          <w:szCs w:val="20"/>
        </w:rPr>
        <w:t xml:space="preserve"> </w:t>
      </w:r>
      <w:r w:rsidR="00DA25CC">
        <w:rPr>
          <w:sz w:val="20"/>
          <w:szCs w:val="20"/>
        </w:rPr>
        <w:t xml:space="preserve">nach </w:t>
      </w:r>
      <w:r w:rsidR="00475CAC">
        <w:rPr>
          <w:sz w:val="20"/>
          <w:szCs w:val="20"/>
        </w:rPr>
        <w:t>ihr</w:t>
      </w:r>
      <w:r w:rsidR="00DA25CC">
        <w:rPr>
          <w:sz w:val="20"/>
          <w:szCs w:val="20"/>
        </w:rPr>
        <w:t>em</w:t>
      </w:r>
      <w:r w:rsidR="00475CAC">
        <w:rPr>
          <w:sz w:val="20"/>
          <w:szCs w:val="20"/>
        </w:rPr>
        <w:t xml:space="preserve"> Reiseverhalten </w:t>
      </w:r>
      <w:r w:rsidR="00E312E8">
        <w:rPr>
          <w:sz w:val="20"/>
          <w:szCs w:val="20"/>
        </w:rPr>
        <w:t xml:space="preserve">gefragt. </w:t>
      </w:r>
      <w:r w:rsidR="00DF7901">
        <w:rPr>
          <w:sz w:val="20"/>
          <w:szCs w:val="20"/>
        </w:rPr>
        <w:t xml:space="preserve">Die </w:t>
      </w:r>
      <w:r w:rsidR="00FF728E">
        <w:rPr>
          <w:sz w:val="20"/>
          <w:szCs w:val="20"/>
        </w:rPr>
        <w:t>A</w:t>
      </w:r>
      <w:r w:rsidR="00DF7901">
        <w:rPr>
          <w:sz w:val="20"/>
          <w:szCs w:val="20"/>
        </w:rPr>
        <w:t>n</w:t>
      </w:r>
      <w:r w:rsidR="004510D7">
        <w:rPr>
          <w:sz w:val="20"/>
          <w:szCs w:val="20"/>
        </w:rPr>
        <w:t>gst vor Krankheiten, mit denen sich die Nutzer anstecken könnten, beein</w:t>
      </w:r>
      <w:r w:rsidR="006C665B">
        <w:rPr>
          <w:sz w:val="20"/>
          <w:szCs w:val="20"/>
        </w:rPr>
        <w:t>flusst</w:t>
      </w:r>
      <w:r w:rsidR="005A265C">
        <w:rPr>
          <w:sz w:val="20"/>
          <w:szCs w:val="20"/>
        </w:rPr>
        <w:t xml:space="preserve"> </w:t>
      </w:r>
      <w:r w:rsidR="00DA25CC">
        <w:rPr>
          <w:sz w:val="20"/>
          <w:szCs w:val="20"/>
        </w:rPr>
        <w:t xml:space="preserve">demnach </w:t>
      </w:r>
      <w:r w:rsidR="00507D4F">
        <w:rPr>
          <w:sz w:val="20"/>
          <w:szCs w:val="20"/>
        </w:rPr>
        <w:t xml:space="preserve">bei </w:t>
      </w:r>
      <w:r w:rsidR="002C46D0">
        <w:rPr>
          <w:sz w:val="20"/>
          <w:szCs w:val="20"/>
        </w:rPr>
        <w:t xml:space="preserve">weniger </w:t>
      </w:r>
      <w:r w:rsidR="00507D4F">
        <w:rPr>
          <w:sz w:val="20"/>
          <w:szCs w:val="20"/>
        </w:rPr>
        <w:t xml:space="preserve">als </w:t>
      </w:r>
      <w:r w:rsidR="00506AE0">
        <w:rPr>
          <w:sz w:val="20"/>
          <w:szCs w:val="20"/>
        </w:rPr>
        <w:t xml:space="preserve">der </w:t>
      </w:r>
      <w:r w:rsidR="002C46D0">
        <w:rPr>
          <w:sz w:val="20"/>
          <w:szCs w:val="20"/>
        </w:rPr>
        <w:t xml:space="preserve">Hälfte der </w:t>
      </w:r>
      <w:r w:rsidR="0076754B">
        <w:rPr>
          <w:sz w:val="20"/>
          <w:szCs w:val="20"/>
        </w:rPr>
        <w:t>Teilnehmer</w:t>
      </w:r>
      <w:r w:rsidR="006C665B">
        <w:rPr>
          <w:sz w:val="20"/>
          <w:szCs w:val="20"/>
        </w:rPr>
        <w:t xml:space="preserve"> die Reiseplanung</w:t>
      </w:r>
      <w:r w:rsidR="00120245">
        <w:rPr>
          <w:sz w:val="20"/>
          <w:szCs w:val="20"/>
        </w:rPr>
        <w:t>:</w:t>
      </w:r>
      <w:r w:rsidR="002C46D0">
        <w:rPr>
          <w:sz w:val="20"/>
          <w:szCs w:val="20"/>
        </w:rPr>
        <w:t xml:space="preserve"> </w:t>
      </w:r>
      <w:r w:rsidR="00725A38">
        <w:rPr>
          <w:sz w:val="20"/>
          <w:szCs w:val="20"/>
        </w:rPr>
        <w:t>46</w:t>
      </w:r>
      <w:r w:rsidR="002C46D0">
        <w:rPr>
          <w:sz w:val="20"/>
          <w:szCs w:val="20"/>
        </w:rPr>
        <w:t xml:space="preserve"> Prozent der </w:t>
      </w:r>
      <w:r w:rsidR="00870794">
        <w:rPr>
          <w:sz w:val="20"/>
          <w:szCs w:val="20"/>
        </w:rPr>
        <w:t xml:space="preserve">Teilnehmer </w:t>
      </w:r>
      <w:r w:rsidR="002C46D0">
        <w:rPr>
          <w:sz w:val="20"/>
          <w:szCs w:val="20"/>
        </w:rPr>
        <w:t xml:space="preserve">antworteten </w:t>
      </w:r>
      <w:r w:rsidR="00725A38">
        <w:rPr>
          <w:sz w:val="20"/>
          <w:szCs w:val="20"/>
        </w:rPr>
        <w:t xml:space="preserve">hier mit </w:t>
      </w:r>
      <w:r w:rsidR="002B17C9">
        <w:rPr>
          <w:sz w:val="20"/>
          <w:szCs w:val="20"/>
        </w:rPr>
        <w:t>„</w:t>
      </w:r>
      <w:r w:rsidR="002B17C9" w:rsidRPr="777537E1">
        <w:rPr>
          <w:sz w:val="20"/>
          <w:szCs w:val="20"/>
        </w:rPr>
        <w:t>Ja</w:t>
      </w:r>
      <w:r w:rsidR="002B17C9">
        <w:rPr>
          <w:sz w:val="20"/>
          <w:szCs w:val="20"/>
        </w:rPr>
        <w:t>“</w:t>
      </w:r>
      <w:r w:rsidR="002B17C9" w:rsidRPr="777537E1">
        <w:rPr>
          <w:sz w:val="20"/>
          <w:szCs w:val="20"/>
        </w:rPr>
        <w:t>.</w:t>
      </w:r>
      <w:r w:rsidR="002C46D0">
        <w:rPr>
          <w:sz w:val="20"/>
          <w:szCs w:val="20"/>
        </w:rPr>
        <w:t xml:space="preserve"> </w:t>
      </w:r>
      <w:r w:rsidR="00F00E38">
        <w:rPr>
          <w:sz w:val="20"/>
          <w:szCs w:val="20"/>
        </w:rPr>
        <w:t>D</w:t>
      </w:r>
      <w:r w:rsidR="002C46D0">
        <w:rPr>
          <w:sz w:val="20"/>
          <w:szCs w:val="20"/>
        </w:rPr>
        <w:t xml:space="preserve">ie Frage, ob die rasante, länderübergreifende Ausbreitung einer </w:t>
      </w:r>
      <w:r w:rsidR="00F00E38">
        <w:rPr>
          <w:sz w:val="20"/>
          <w:szCs w:val="20"/>
        </w:rPr>
        <w:t xml:space="preserve">neuartigen </w:t>
      </w:r>
      <w:r w:rsidR="002C46D0">
        <w:rPr>
          <w:sz w:val="20"/>
          <w:szCs w:val="20"/>
        </w:rPr>
        <w:t>Krankheit, beispielsweise dem Coro</w:t>
      </w:r>
      <w:r w:rsidR="008316D4">
        <w:rPr>
          <w:sz w:val="20"/>
          <w:szCs w:val="20"/>
        </w:rPr>
        <w:t>n</w:t>
      </w:r>
      <w:r w:rsidR="002C46D0">
        <w:rPr>
          <w:sz w:val="20"/>
          <w:szCs w:val="20"/>
        </w:rPr>
        <w:t xml:space="preserve">avirus, den Usern Sorge bereite, verneinten 59 Prozent. </w:t>
      </w:r>
    </w:p>
    <w:p w14:paraId="6ACAC590" w14:textId="77777777" w:rsidR="008316D4" w:rsidRDefault="008316D4" w:rsidP="00697923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Das könnte verschiedene Gründe haben: 65 Prozent </w:t>
      </w:r>
      <w:r w:rsidR="009C5890">
        <w:rPr>
          <w:sz w:val="20"/>
          <w:szCs w:val="20"/>
        </w:rPr>
        <w:t xml:space="preserve">der Teilnehmer gaben an, sich </w:t>
      </w:r>
      <w:r>
        <w:rPr>
          <w:sz w:val="20"/>
          <w:szCs w:val="20"/>
        </w:rPr>
        <w:t>vor einer Reise immer über verbreitete Erkrankungen vor Ort, wie zum Beispiel Malaria, Coronavirus, Tollwut oder Dengue-Fieber</w:t>
      </w:r>
      <w:r w:rsidR="002B17C9" w:rsidRPr="777537E1">
        <w:rPr>
          <w:sz w:val="20"/>
          <w:szCs w:val="20"/>
        </w:rPr>
        <w:t>, zu informieren.</w:t>
      </w:r>
      <w:r>
        <w:rPr>
          <w:sz w:val="20"/>
          <w:szCs w:val="20"/>
        </w:rPr>
        <w:t xml:space="preserve"> Länder, in denen zur Reisezeit eine Krankheit besonders stark verbreitet ist, werden von 72 Prozent</w:t>
      </w:r>
      <w:r w:rsidR="005F5484">
        <w:rPr>
          <w:sz w:val="20"/>
          <w:szCs w:val="20"/>
        </w:rPr>
        <w:t xml:space="preserve"> der User</w:t>
      </w:r>
      <w:r w:rsidR="00D820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gemieden. </w:t>
      </w:r>
      <w:r w:rsidR="00DE01CD">
        <w:rPr>
          <w:sz w:val="20"/>
          <w:szCs w:val="20"/>
        </w:rPr>
        <w:t xml:space="preserve">Daraus lässt sich schließen: </w:t>
      </w:r>
      <w:r>
        <w:rPr>
          <w:sz w:val="20"/>
          <w:szCs w:val="20"/>
        </w:rPr>
        <w:t>Die Urlaubsguru-Community ist gut informiert</w:t>
      </w:r>
      <w:r w:rsidR="00DE01CD">
        <w:rPr>
          <w:sz w:val="20"/>
          <w:szCs w:val="20"/>
        </w:rPr>
        <w:t xml:space="preserve"> und handelt trot</w:t>
      </w:r>
      <w:r>
        <w:rPr>
          <w:sz w:val="20"/>
          <w:szCs w:val="20"/>
        </w:rPr>
        <w:t>z</w:t>
      </w:r>
      <w:r w:rsidR="002B4937">
        <w:rPr>
          <w:sz w:val="20"/>
          <w:szCs w:val="20"/>
        </w:rPr>
        <w:t xml:space="preserve"> ihrer</w:t>
      </w:r>
      <w:r>
        <w:rPr>
          <w:sz w:val="20"/>
          <w:szCs w:val="20"/>
        </w:rPr>
        <w:t xml:space="preserve"> Reiselust </w:t>
      </w:r>
      <w:r w:rsidR="00E85446">
        <w:rPr>
          <w:sz w:val="20"/>
          <w:szCs w:val="20"/>
        </w:rPr>
        <w:t>umsichtig</w:t>
      </w:r>
      <w:r w:rsidR="00B85635">
        <w:rPr>
          <w:sz w:val="20"/>
          <w:szCs w:val="20"/>
        </w:rPr>
        <w:t>.</w:t>
      </w:r>
      <w:r w:rsidR="006A14CD">
        <w:rPr>
          <w:sz w:val="20"/>
          <w:szCs w:val="20"/>
        </w:rPr>
        <w:t xml:space="preserve"> </w:t>
      </w:r>
      <w:r w:rsidR="00983398">
        <w:rPr>
          <w:sz w:val="20"/>
          <w:szCs w:val="20"/>
        </w:rPr>
        <w:t xml:space="preserve"> </w:t>
      </w:r>
      <w:r w:rsidR="009C5890">
        <w:rPr>
          <w:sz w:val="20"/>
          <w:szCs w:val="20"/>
        </w:rPr>
        <w:t xml:space="preserve"> </w:t>
      </w:r>
    </w:p>
    <w:p w14:paraId="000A27C4" w14:textId="77777777" w:rsidR="00F63961" w:rsidRDefault="008316D4" w:rsidP="00697923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Sehr eindeutig fällt das Ergebnis </w:t>
      </w:r>
      <w:r w:rsidR="00B85635">
        <w:rPr>
          <w:sz w:val="20"/>
          <w:szCs w:val="20"/>
        </w:rPr>
        <w:t xml:space="preserve">allerdings </w:t>
      </w:r>
      <w:r>
        <w:rPr>
          <w:sz w:val="20"/>
          <w:szCs w:val="20"/>
        </w:rPr>
        <w:t xml:space="preserve">bei der folgenden Frage aus: Würdet ihr eine </w:t>
      </w:r>
      <w:r w:rsidR="00B85635">
        <w:rPr>
          <w:sz w:val="20"/>
          <w:szCs w:val="20"/>
        </w:rPr>
        <w:t>R</w:t>
      </w:r>
      <w:r>
        <w:rPr>
          <w:sz w:val="20"/>
          <w:szCs w:val="20"/>
        </w:rPr>
        <w:t>eise stornieren, wenn ihr erfahrt, dass es im Reiseland eine Epidemie gibt</w:t>
      </w:r>
      <w:r w:rsidR="008805E2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="008805E2">
        <w:rPr>
          <w:sz w:val="20"/>
          <w:szCs w:val="20"/>
        </w:rPr>
        <w:t xml:space="preserve">Hier </w:t>
      </w:r>
      <w:r w:rsidR="00C712F6">
        <w:rPr>
          <w:sz w:val="20"/>
          <w:szCs w:val="20"/>
        </w:rPr>
        <w:t xml:space="preserve">landeten </w:t>
      </w:r>
      <w:r>
        <w:rPr>
          <w:sz w:val="20"/>
          <w:szCs w:val="20"/>
        </w:rPr>
        <w:t>80 Prozent</w:t>
      </w:r>
      <w:r w:rsidR="00C712F6">
        <w:rPr>
          <w:sz w:val="20"/>
          <w:szCs w:val="20"/>
        </w:rPr>
        <w:t xml:space="preserve"> der Klicks auf</w:t>
      </w:r>
      <w:r>
        <w:rPr>
          <w:sz w:val="20"/>
          <w:szCs w:val="20"/>
        </w:rPr>
        <w:t xml:space="preserve"> </w:t>
      </w:r>
      <w:r w:rsidR="002B17C9">
        <w:rPr>
          <w:sz w:val="20"/>
          <w:szCs w:val="20"/>
        </w:rPr>
        <w:t>„</w:t>
      </w:r>
      <w:r>
        <w:rPr>
          <w:sz w:val="20"/>
          <w:szCs w:val="20"/>
        </w:rPr>
        <w:t>Ja</w:t>
      </w:r>
      <w:r w:rsidR="002B17C9">
        <w:rPr>
          <w:sz w:val="20"/>
          <w:szCs w:val="20"/>
        </w:rPr>
        <w:t>“</w:t>
      </w:r>
      <w:r w:rsidR="002B17C9" w:rsidRPr="777537E1">
        <w:rPr>
          <w:sz w:val="20"/>
          <w:szCs w:val="20"/>
        </w:rPr>
        <w:t>.</w:t>
      </w:r>
      <w:r>
        <w:rPr>
          <w:sz w:val="20"/>
          <w:szCs w:val="20"/>
        </w:rPr>
        <w:t xml:space="preserve"> Wer ein Reiseland aufgrund einer dort </w:t>
      </w:r>
      <w:r w:rsidR="002B1DB0">
        <w:rPr>
          <w:sz w:val="20"/>
          <w:szCs w:val="20"/>
        </w:rPr>
        <w:t xml:space="preserve">stark verbreiteten </w:t>
      </w:r>
      <w:r>
        <w:rPr>
          <w:sz w:val="20"/>
          <w:szCs w:val="20"/>
        </w:rPr>
        <w:t xml:space="preserve">Krankheit also nicht von </w:t>
      </w:r>
      <w:r w:rsidR="002B17C9" w:rsidRPr="777537E1">
        <w:rPr>
          <w:sz w:val="20"/>
          <w:szCs w:val="20"/>
        </w:rPr>
        <w:t>vorneherein</w:t>
      </w:r>
      <w:r>
        <w:rPr>
          <w:sz w:val="20"/>
          <w:szCs w:val="20"/>
        </w:rPr>
        <w:t xml:space="preserve"> meidet, würde das Risiko einer Erkrankung </w:t>
      </w:r>
      <w:r w:rsidR="00A4470F">
        <w:rPr>
          <w:sz w:val="20"/>
          <w:szCs w:val="20"/>
        </w:rPr>
        <w:t xml:space="preserve">also </w:t>
      </w:r>
      <w:r>
        <w:rPr>
          <w:sz w:val="20"/>
          <w:szCs w:val="20"/>
        </w:rPr>
        <w:t>nicht auf sich nehmen, wenn die</w:t>
      </w:r>
      <w:r w:rsidR="00A4470F">
        <w:rPr>
          <w:sz w:val="20"/>
          <w:szCs w:val="20"/>
        </w:rPr>
        <w:t xml:space="preserve">se </w:t>
      </w:r>
      <w:r w:rsidR="002B17C9" w:rsidRPr="777537E1">
        <w:rPr>
          <w:sz w:val="20"/>
          <w:szCs w:val="20"/>
        </w:rPr>
        <w:t xml:space="preserve">dort erst </w:t>
      </w:r>
      <w:r>
        <w:rPr>
          <w:sz w:val="20"/>
          <w:szCs w:val="20"/>
        </w:rPr>
        <w:t xml:space="preserve">nach der Buchung </w:t>
      </w:r>
      <w:r w:rsidR="002B17C9" w:rsidRPr="777537E1">
        <w:rPr>
          <w:sz w:val="20"/>
          <w:szCs w:val="20"/>
        </w:rPr>
        <w:t>auftritt.</w:t>
      </w:r>
      <w:r>
        <w:rPr>
          <w:sz w:val="20"/>
          <w:szCs w:val="20"/>
        </w:rPr>
        <w:t xml:space="preserve"> </w:t>
      </w:r>
    </w:p>
    <w:p w14:paraId="20A446D3" w14:textId="77777777" w:rsidR="002C46D0" w:rsidRDefault="007A1E4F" w:rsidP="00697923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5A3239">
        <w:rPr>
          <w:b/>
          <w:bCs/>
          <w:sz w:val="20"/>
          <w:szCs w:val="20"/>
        </w:rPr>
        <w:t>Urlaubsguru-</w:t>
      </w:r>
      <w:r w:rsidR="008872A1" w:rsidRPr="00D47BD1">
        <w:rPr>
          <w:b/>
          <w:bCs/>
          <w:sz w:val="20"/>
          <w:szCs w:val="20"/>
        </w:rPr>
        <w:t>Fazit</w:t>
      </w:r>
      <w:r w:rsidR="008872A1">
        <w:rPr>
          <w:sz w:val="20"/>
          <w:szCs w:val="20"/>
        </w:rPr>
        <w:t xml:space="preserve">: </w:t>
      </w:r>
      <w:r w:rsidR="005A3239">
        <w:rPr>
          <w:sz w:val="20"/>
          <w:szCs w:val="20"/>
        </w:rPr>
        <w:t>Wer</w:t>
      </w:r>
      <w:r w:rsidR="00836E02">
        <w:rPr>
          <w:sz w:val="20"/>
          <w:szCs w:val="20"/>
        </w:rPr>
        <w:t xml:space="preserve"> vorausschauend</w:t>
      </w:r>
      <w:r w:rsidR="005A3239">
        <w:rPr>
          <w:sz w:val="20"/>
          <w:szCs w:val="20"/>
        </w:rPr>
        <w:t xml:space="preserve"> plant</w:t>
      </w:r>
      <w:r w:rsidR="00802563">
        <w:rPr>
          <w:sz w:val="20"/>
          <w:szCs w:val="20"/>
        </w:rPr>
        <w:t>,</w:t>
      </w:r>
      <w:r w:rsidR="0040037E">
        <w:rPr>
          <w:sz w:val="20"/>
          <w:szCs w:val="20"/>
        </w:rPr>
        <w:t xml:space="preserve"> verfällt nicht in Panik, aber</w:t>
      </w:r>
      <w:r w:rsidR="00802563">
        <w:rPr>
          <w:sz w:val="20"/>
          <w:szCs w:val="20"/>
        </w:rPr>
        <w:t xml:space="preserve"> </w:t>
      </w:r>
      <w:r w:rsidR="00E40E91">
        <w:rPr>
          <w:sz w:val="20"/>
          <w:szCs w:val="20"/>
        </w:rPr>
        <w:t xml:space="preserve">nimmt </w:t>
      </w:r>
      <w:r w:rsidR="00D47BD1">
        <w:rPr>
          <w:sz w:val="20"/>
          <w:szCs w:val="20"/>
        </w:rPr>
        <w:t xml:space="preserve">keine </w:t>
      </w:r>
      <w:r w:rsidR="00F63961">
        <w:rPr>
          <w:sz w:val="20"/>
          <w:szCs w:val="20"/>
        </w:rPr>
        <w:t xml:space="preserve">gesundheitlichen </w:t>
      </w:r>
      <w:r w:rsidR="00D47BD1">
        <w:rPr>
          <w:sz w:val="20"/>
          <w:szCs w:val="20"/>
        </w:rPr>
        <w:t>Risiken auf</w:t>
      </w:r>
      <w:r w:rsidR="00F63961">
        <w:rPr>
          <w:sz w:val="20"/>
          <w:szCs w:val="20"/>
        </w:rPr>
        <w:t xml:space="preserve"> sich</w:t>
      </w:r>
      <w:r w:rsidR="00D47BD1">
        <w:rPr>
          <w:sz w:val="20"/>
          <w:szCs w:val="20"/>
        </w:rPr>
        <w:t>.</w:t>
      </w:r>
      <w:r w:rsidR="005B2C84">
        <w:rPr>
          <w:sz w:val="20"/>
          <w:szCs w:val="20"/>
        </w:rPr>
        <w:t xml:space="preserve"> Urlaubsguru-Tipp: Insbesondere bei Fernreisen ist es ratsam, </w:t>
      </w:r>
      <w:r w:rsidR="0089693E">
        <w:rPr>
          <w:sz w:val="20"/>
          <w:szCs w:val="20"/>
        </w:rPr>
        <w:t xml:space="preserve">sich auf der </w:t>
      </w:r>
      <w:r w:rsidR="005B2C84">
        <w:rPr>
          <w:sz w:val="20"/>
          <w:szCs w:val="20"/>
        </w:rPr>
        <w:t xml:space="preserve">Website des Auswärtigen Amtes zu </w:t>
      </w:r>
      <w:r w:rsidR="00E27419">
        <w:rPr>
          <w:sz w:val="20"/>
          <w:szCs w:val="20"/>
        </w:rPr>
        <w:t>informieren</w:t>
      </w:r>
      <w:r w:rsidR="005B2C84">
        <w:rPr>
          <w:sz w:val="20"/>
          <w:szCs w:val="20"/>
        </w:rPr>
        <w:t xml:space="preserve"> sowie</w:t>
      </w:r>
      <w:r w:rsidR="00BD7E8B">
        <w:rPr>
          <w:sz w:val="20"/>
          <w:szCs w:val="20"/>
        </w:rPr>
        <w:t xml:space="preserve"> </w:t>
      </w:r>
      <w:r w:rsidR="00E27419">
        <w:rPr>
          <w:sz w:val="20"/>
          <w:szCs w:val="20"/>
        </w:rPr>
        <w:t>den Rat des</w:t>
      </w:r>
      <w:r w:rsidR="00BD7E8B">
        <w:rPr>
          <w:sz w:val="20"/>
          <w:szCs w:val="20"/>
        </w:rPr>
        <w:t xml:space="preserve"> </w:t>
      </w:r>
      <w:r w:rsidR="00E548FA">
        <w:rPr>
          <w:sz w:val="20"/>
          <w:szCs w:val="20"/>
        </w:rPr>
        <w:t>H</w:t>
      </w:r>
      <w:r w:rsidR="00BD7E8B">
        <w:rPr>
          <w:sz w:val="20"/>
          <w:szCs w:val="20"/>
        </w:rPr>
        <w:t>ausarzt</w:t>
      </w:r>
      <w:r w:rsidR="00E27419">
        <w:rPr>
          <w:sz w:val="20"/>
          <w:szCs w:val="20"/>
        </w:rPr>
        <w:t>es</w:t>
      </w:r>
      <w:r w:rsidR="00BD7E8B">
        <w:rPr>
          <w:sz w:val="20"/>
          <w:szCs w:val="20"/>
        </w:rPr>
        <w:t xml:space="preserve"> über </w:t>
      </w:r>
      <w:r w:rsidR="00A85FCE">
        <w:rPr>
          <w:sz w:val="20"/>
          <w:szCs w:val="20"/>
        </w:rPr>
        <w:t xml:space="preserve">notwendige Vorsorgemaßnahmen </w:t>
      </w:r>
      <w:r w:rsidR="00E27419">
        <w:rPr>
          <w:sz w:val="20"/>
          <w:szCs w:val="20"/>
        </w:rPr>
        <w:t>einzuholen</w:t>
      </w:r>
      <w:r w:rsidR="00A85FCE">
        <w:rPr>
          <w:sz w:val="20"/>
          <w:szCs w:val="20"/>
        </w:rPr>
        <w:t xml:space="preserve">. </w:t>
      </w:r>
    </w:p>
    <w:p w14:paraId="5B476C69" w14:textId="16F30343" w:rsidR="00697923" w:rsidRDefault="00BC7A80" w:rsidP="00697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es-ES"/>
        </w:rPr>
      </w:pPr>
      <w:r>
        <w:rPr>
          <w:rFonts w:ascii="Helvetica" w:eastAsia="Times New Roman" w:hAnsi="Helvetica" w:cs="Helvetica"/>
          <w:sz w:val="20"/>
          <w:szCs w:val="20"/>
          <w:lang w:eastAsia="es-ES"/>
        </w:rPr>
        <w:t>(Die Fragen erreichten über 30.000 Instagram-Nutzer)</w:t>
      </w:r>
    </w:p>
    <w:p w14:paraId="03D0DD70" w14:textId="7ECBB8B9" w:rsidR="007A21C4" w:rsidRDefault="007A21C4" w:rsidP="00697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14:paraId="687A8365" w14:textId="77777777" w:rsidR="007A21C4" w:rsidRPr="002A7437" w:rsidRDefault="007A21C4" w:rsidP="00697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14:paraId="5E16D953" w14:textId="77777777" w:rsidR="00697923" w:rsidRPr="00EB3A4B" w:rsidRDefault="00697923" w:rsidP="0069792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Ü</w:t>
      </w:r>
      <w:r w:rsidRPr="00EB3A4B">
        <w:rPr>
          <w:rStyle w:val="normaltextrun"/>
          <w:rFonts w:ascii="Arial" w:hAnsi="Arial" w:cs="Arial"/>
          <w:b/>
          <w:bCs/>
          <w:sz w:val="20"/>
          <w:szCs w:val="20"/>
        </w:rPr>
        <w:t>ber Urlaubsguru</w:t>
      </w:r>
      <w:r w:rsidRPr="00EB3A4B">
        <w:rPr>
          <w:rStyle w:val="eop"/>
          <w:rFonts w:eastAsia="Arial"/>
          <w:sz w:val="18"/>
          <w:szCs w:val="18"/>
        </w:rPr>
        <w:t> </w:t>
      </w:r>
    </w:p>
    <w:p w14:paraId="2D9C358C" w14:textId="77777777" w:rsidR="00697923" w:rsidRPr="00EB3A4B" w:rsidRDefault="00697923" w:rsidP="0069792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EB3A4B">
        <w:rPr>
          <w:rStyle w:val="normaltextrun"/>
          <w:rFonts w:ascii="Arial" w:hAnsi="Arial" w:cs="Arial"/>
          <w:i/>
          <w:iCs/>
          <w:sz w:val="18"/>
          <w:szCs w:val="18"/>
        </w:rPr>
        <w:t xml:space="preserve">Daniel Krahn und Daniel Marx haben Urlaubsguru im Sommer 2012 gegründet. Noch heute kommt Urlaubsguru ohne Fremdkapital aus und ist inzwischen mit seiner internationalen Marke </w:t>
      </w:r>
      <w:proofErr w:type="spellStart"/>
      <w:r w:rsidRPr="00EB3A4B">
        <w:rPr>
          <w:rStyle w:val="normaltextrun"/>
          <w:rFonts w:ascii="Arial" w:hAnsi="Arial" w:cs="Arial"/>
          <w:i/>
          <w:iCs/>
          <w:sz w:val="18"/>
          <w:szCs w:val="18"/>
        </w:rPr>
        <w:t>Holidayguru</w:t>
      </w:r>
      <w:proofErr w:type="spellEnd"/>
      <w:r w:rsidRPr="00EB3A4B">
        <w:rPr>
          <w:rStyle w:val="normaltextrun"/>
          <w:rFonts w:ascii="Arial" w:hAnsi="Arial" w:cs="Arial"/>
          <w:i/>
          <w:iCs/>
          <w:sz w:val="18"/>
          <w:szCs w:val="18"/>
        </w:rPr>
        <w:t xml:space="preserve"> in mehreren europäischen Ländern vertreten. Mit über sieben Millionen Facebook-Fans sowie monatlich über elf Millionen </w:t>
      </w:r>
      <w:bookmarkStart w:id="0" w:name="_GoBack"/>
      <w:r w:rsidRPr="00EB3A4B">
        <w:rPr>
          <w:rStyle w:val="normaltextrun"/>
          <w:rFonts w:ascii="Arial" w:hAnsi="Arial" w:cs="Arial"/>
          <w:i/>
          <w:iCs/>
          <w:sz w:val="18"/>
          <w:szCs w:val="18"/>
        </w:rPr>
        <w:t xml:space="preserve">Besuchern gehört Urlaubsguru zu den größten europäischen Reise-Websites. Als unabhängiger Reisevermittler finden Kunden neben Pauschalreisen auch Angebote für Städtetrips, Flüge, Hotels und private Unterkünfte auf der Website. </w:t>
      </w:r>
    </w:p>
    <w:p w14:paraId="5CBF0104" w14:textId="77777777" w:rsidR="00697923" w:rsidRPr="00EB3A4B" w:rsidRDefault="00697923" w:rsidP="00697923">
      <w:pPr>
        <w:spacing w:line="240" w:lineRule="auto"/>
        <w:rPr>
          <w:i/>
          <w:iCs/>
          <w:sz w:val="18"/>
          <w:szCs w:val="18"/>
        </w:rPr>
      </w:pPr>
    </w:p>
    <w:p w14:paraId="2696E965" w14:textId="77777777" w:rsidR="00697923" w:rsidRPr="00EB3A4B" w:rsidRDefault="00697923" w:rsidP="00697923">
      <w:pPr>
        <w:spacing w:line="240" w:lineRule="auto"/>
        <w:rPr>
          <w:i/>
          <w:iCs/>
          <w:sz w:val="18"/>
          <w:szCs w:val="18"/>
        </w:rPr>
      </w:pPr>
    </w:p>
    <w:p w14:paraId="06849399" w14:textId="2A5BE6F5" w:rsidR="00697923" w:rsidRPr="00EB3A4B" w:rsidRDefault="00697923" w:rsidP="00697923">
      <w:pPr>
        <w:spacing w:line="240" w:lineRule="auto"/>
        <w:rPr>
          <w:sz w:val="16"/>
          <w:szCs w:val="16"/>
        </w:rPr>
      </w:pPr>
      <w:r w:rsidRPr="00793F73">
        <w:rPr>
          <w:sz w:val="16"/>
          <w:szCs w:val="16"/>
        </w:rPr>
        <w:t>Holzwickede</w:t>
      </w:r>
      <w:r>
        <w:rPr>
          <w:sz w:val="16"/>
          <w:szCs w:val="16"/>
        </w:rPr>
        <w:t xml:space="preserve">. </w:t>
      </w:r>
      <w:r w:rsidR="003E3684">
        <w:rPr>
          <w:sz w:val="16"/>
          <w:szCs w:val="16"/>
        </w:rPr>
        <w:t>19</w:t>
      </w:r>
      <w:r>
        <w:rPr>
          <w:sz w:val="16"/>
          <w:szCs w:val="16"/>
        </w:rPr>
        <w:t>.02.2020</w:t>
      </w:r>
    </w:p>
    <w:p w14:paraId="271F0822" w14:textId="77777777" w:rsidR="00697923" w:rsidRPr="00EB3A4B" w:rsidRDefault="00697923" w:rsidP="00697923">
      <w:pPr>
        <w:spacing w:line="240" w:lineRule="auto"/>
      </w:pPr>
      <w:r w:rsidRPr="00EB3A4B">
        <w:rPr>
          <w:sz w:val="14"/>
          <w:szCs w:val="14"/>
        </w:rPr>
        <w:br/>
        <w:t xml:space="preserve">Ansprechpartner für Medien: Annika Hunkemöller, Pressesprecherin, Tel. 02301 94580-511, </w:t>
      </w:r>
      <w:hyperlink r:id="rId11" w:history="1">
        <w:r w:rsidRPr="00EB3A4B">
          <w:rPr>
            <w:rStyle w:val="Hyperlink"/>
            <w:sz w:val="14"/>
            <w:szCs w:val="14"/>
          </w:rPr>
          <w:t>presse@un-iq.de</w:t>
        </w:r>
      </w:hyperlink>
      <w:r w:rsidRPr="00EB3A4B">
        <w:rPr>
          <w:sz w:val="14"/>
          <w:szCs w:val="14"/>
        </w:rPr>
        <w:br/>
        <w:t>Herausgeber: UNIQ GmbH, Rhenus-Platz 2, 59439 Holzwickede, Tel. 02301 94580-0, www.un-iq.de</w:t>
      </w:r>
    </w:p>
    <w:bookmarkEnd w:id="0"/>
    <w:p w14:paraId="69C9D34C" w14:textId="77777777" w:rsidR="00867D40" w:rsidRDefault="00867D40"/>
    <w:sectPr w:rsidR="00867D40" w:rsidSect="00C274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86F7" w14:textId="77777777" w:rsidR="00C274F1" w:rsidRDefault="00C274F1">
      <w:pPr>
        <w:spacing w:line="240" w:lineRule="auto"/>
      </w:pPr>
      <w:r>
        <w:separator/>
      </w:r>
    </w:p>
  </w:endnote>
  <w:endnote w:type="continuationSeparator" w:id="0">
    <w:p w14:paraId="1E9FA299" w14:textId="77777777" w:rsidR="00C274F1" w:rsidRDefault="00C274F1">
      <w:pPr>
        <w:spacing w:line="240" w:lineRule="auto"/>
      </w:pPr>
      <w:r>
        <w:continuationSeparator/>
      </w:r>
    </w:p>
  </w:endnote>
  <w:endnote w:type="continuationNotice" w:id="1">
    <w:p w14:paraId="084098CF" w14:textId="77777777" w:rsidR="00C274F1" w:rsidRDefault="00C274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AB7E" w14:textId="77777777" w:rsidR="00C274F1" w:rsidRDefault="00C274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E327C" w14:textId="77777777" w:rsidR="00C274F1" w:rsidRDefault="00BC7A80" w:rsidP="00C274F1">
    <w:pPr>
      <w:pStyle w:val="Fuzeile"/>
      <w:jc w:val="center"/>
    </w:pPr>
    <w:r>
      <w:rPr>
        <w:noProof/>
      </w:rPr>
      <w:drawing>
        <wp:inline distT="0" distB="0" distL="0" distR="0" wp14:anchorId="6977D343" wp14:editId="34F0A63B">
          <wp:extent cx="2779200" cy="5400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389D4" w14:textId="77777777" w:rsidR="00C274F1" w:rsidRDefault="00C274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5BDA" w14:textId="77777777" w:rsidR="00C274F1" w:rsidRDefault="00C27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C216E" w14:textId="77777777" w:rsidR="00C274F1" w:rsidRDefault="00C274F1">
      <w:pPr>
        <w:spacing w:line="240" w:lineRule="auto"/>
      </w:pPr>
      <w:r>
        <w:separator/>
      </w:r>
    </w:p>
  </w:footnote>
  <w:footnote w:type="continuationSeparator" w:id="0">
    <w:p w14:paraId="5F0F88E8" w14:textId="77777777" w:rsidR="00C274F1" w:rsidRDefault="00C274F1">
      <w:pPr>
        <w:spacing w:line="240" w:lineRule="auto"/>
      </w:pPr>
      <w:r>
        <w:continuationSeparator/>
      </w:r>
    </w:p>
  </w:footnote>
  <w:footnote w:type="continuationNotice" w:id="1">
    <w:p w14:paraId="241D2EE1" w14:textId="77777777" w:rsidR="00C274F1" w:rsidRDefault="00C274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AB650" w14:textId="77777777" w:rsidR="00C274F1" w:rsidRDefault="00C27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A17EF" w14:textId="77777777" w:rsidR="00C274F1" w:rsidRDefault="00C274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0A15" w14:textId="77777777" w:rsidR="00C274F1" w:rsidRDefault="00C274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23"/>
    <w:rsid w:val="00027FBC"/>
    <w:rsid w:val="000403F4"/>
    <w:rsid w:val="0008157C"/>
    <w:rsid w:val="00084FD3"/>
    <w:rsid w:val="00090C2F"/>
    <w:rsid w:val="000B07EF"/>
    <w:rsid w:val="000D04CB"/>
    <w:rsid w:val="000D1F2E"/>
    <w:rsid w:val="00111536"/>
    <w:rsid w:val="001155F9"/>
    <w:rsid w:val="00120245"/>
    <w:rsid w:val="0014052D"/>
    <w:rsid w:val="00141B99"/>
    <w:rsid w:val="001661FD"/>
    <w:rsid w:val="001858F0"/>
    <w:rsid w:val="00212535"/>
    <w:rsid w:val="00221806"/>
    <w:rsid w:val="0022485F"/>
    <w:rsid w:val="00231537"/>
    <w:rsid w:val="00255CFE"/>
    <w:rsid w:val="00290EB7"/>
    <w:rsid w:val="002978E2"/>
    <w:rsid w:val="002A6930"/>
    <w:rsid w:val="002B17C9"/>
    <w:rsid w:val="002B1DB0"/>
    <w:rsid w:val="002B2291"/>
    <w:rsid w:val="002B4937"/>
    <w:rsid w:val="002C46D0"/>
    <w:rsid w:val="002D2923"/>
    <w:rsid w:val="002E0ACD"/>
    <w:rsid w:val="00301EC2"/>
    <w:rsid w:val="00317E5A"/>
    <w:rsid w:val="00326164"/>
    <w:rsid w:val="0033135F"/>
    <w:rsid w:val="00333B5D"/>
    <w:rsid w:val="00334C35"/>
    <w:rsid w:val="00341FA6"/>
    <w:rsid w:val="003A21F8"/>
    <w:rsid w:val="003B1CA3"/>
    <w:rsid w:val="003E3684"/>
    <w:rsid w:val="003E4F2E"/>
    <w:rsid w:val="0040037E"/>
    <w:rsid w:val="00403A36"/>
    <w:rsid w:val="00407BEB"/>
    <w:rsid w:val="00435DE7"/>
    <w:rsid w:val="00437A47"/>
    <w:rsid w:val="00450B40"/>
    <w:rsid w:val="004510D7"/>
    <w:rsid w:val="0046231C"/>
    <w:rsid w:val="00466970"/>
    <w:rsid w:val="00475CAC"/>
    <w:rsid w:val="0049481E"/>
    <w:rsid w:val="004B02A9"/>
    <w:rsid w:val="004D3DF1"/>
    <w:rsid w:val="004E3EB3"/>
    <w:rsid w:val="00505604"/>
    <w:rsid w:val="00506AE0"/>
    <w:rsid w:val="00507D4F"/>
    <w:rsid w:val="00512B63"/>
    <w:rsid w:val="00517705"/>
    <w:rsid w:val="005567DF"/>
    <w:rsid w:val="00564891"/>
    <w:rsid w:val="005804CA"/>
    <w:rsid w:val="005A265C"/>
    <w:rsid w:val="005A298D"/>
    <w:rsid w:val="005A3239"/>
    <w:rsid w:val="005B2C84"/>
    <w:rsid w:val="005E437B"/>
    <w:rsid w:val="005F5484"/>
    <w:rsid w:val="005F5B35"/>
    <w:rsid w:val="00637DAA"/>
    <w:rsid w:val="006411A3"/>
    <w:rsid w:val="00642851"/>
    <w:rsid w:val="00681EA0"/>
    <w:rsid w:val="00697923"/>
    <w:rsid w:val="006A1169"/>
    <w:rsid w:val="006A14CD"/>
    <w:rsid w:val="006C665B"/>
    <w:rsid w:val="006D37AA"/>
    <w:rsid w:val="00721D78"/>
    <w:rsid w:val="00725A38"/>
    <w:rsid w:val="00753357"/>
    <w:rsid w:val="007549A7"/>
    <w:rsid w:val="0076754B"/>
    <w:rsid w:val="00773290"/>
    <w:rsid w:val="007742D2"/>
    <w:rsid w:val="007A1E4F"/>
    <w:rsid w:val="007A21C4"/>
    <w:rsid w:val="007E6E49"/>
    <w:rsid w:val="00802563"/>
    <w:rsid w:val="00815CB2"/>
    <w:rsid w:val="008316D4"/>
    <w:rsid w:val="00836E02"/>
    <w:rsid w:val="0085768A"/>
    <w:rsid w:val="008608E2"/>
    <w:rsid w:val="00860A49"/>
    <w:rsid w:val="00864595"/>
    <w:rsid w:val="00867D40"/>
    <w:rsid w:val="00870794"/>
    <w:rsid w:val="008805E2"/>
    <w:rsid w:val="00882844"/>
    <w:rsid w:val="008872A1"/>
    <w:rsid w:val="0089693E"/>
    <w:rsid w:val="008B57CA"/>
    <w:rsid w:val="008C66F1"/>
    <w:rsid w:val="008F5A70"/>
    <w:rsid w:val="008F601A"/>
    <w:rsid w:val="00910668"/>
    <w:rsid w:val="00935C53"/>
    <w:rsid w:val="00983398"/>
    <w:rsid w:val="009C5890"/>
    <w:rsid w:val="009D04B5"/>
    <w:rsid w:val="009D3AAD"/>
    <w:rsid w:val="009D52F0"/>
    <w:rsid w:val="009E5C0E"/>
    <w:rsid w:val="00A10A2F"/>
    <w:rsid w:val="00A216CC"/>
    <w:rsid w:val="00A4470F"/>
    <w:rsid w:val="00A543DF"/>
    <w:rsid w:val="00A769CC"/>
    <w:rsid w:val="00A8382D"/>
    <w:rsid w:val="00A85FCE"/>
    <w:rsid w:val="00A97733"/>
    <w:rsid w:val="00AB77DE"/>
    <w:rsid w:val="00AD4ADA"/>
    <w:rsid w:val="00AD5306"/>
    <w:rsid w:val="00AD5BFC"/>
    <w:rsid w:val="00AF0510"/>
    <w:rsid w:val="00B1303F"/>
    <w:rsid w:val="00B85635"/>
    <w:rsid w:val="00BA4F8E"/>
    <w:rsid w:val="00BB6A4D"/>
    <w:rsid w:val="00BC7A80"/>
    <w:rsid w:val="00BD7E8B"/>
    <w:rsid w:val="00C147EB"/>
    <w:rsid w:val="00C23AA4"/>
    <w:rsid w:val="00C274F1"/>
    <w:rsid w:val="00C55031"/>
    <w:rsid w:val="00C61AFC"/>
    <w:rsid w:val="00C712F6"/>
    <w:rsid w:val="00C9413D"/>
    <w:rsid w:val="00CA634B"/>
    <w:rsid w:val="00CB79FA"/>
    <w:rsid w:val="00CC14AC"/>
    <w:rsid w:val="00CF1B10"/>
    <w:rsid w:val="00D04D84"/>
    <w:rsid w:val="00D069DE"/>
    <w:rsid w:val="00D178B9"/>
    <w:rsid w:val="00D20D5E"/>
    <w:rsid w:val="00D26819"/>
    <w:rsid w:val="00D403DA"/>
    <w:rsid w:val="00D47BD1"/>
    <w:rsid w:val="00D80624"/>
    <w:rsid w:val="00D80C19"/>
    <w:rsid w:val="00D820E5"/>
    <w:rsid w:val="00D9438B"/>
    <w:rsid w:val="00DA25CC"/>
    <w:rsid w:val="00DB5B9B"/>
    <w:rsid w:val="00DD0CFF"/>
    <w:rsid w:val="00DD323F"/>
    <w:rsid w:val="00DE01CD"/>
    <w:rsid w:val="00DE2936"/>
    <w:rsid w:val="00DF56FA"/>
    <w:rsid w:val="00DF7901"/>
    <w:rsid w:val="00E016CB"/>
    <w:rsid w:val="00E113E2"/>
    <w:rsid w:val="00E2479A"/>
    <w:rsid w:val="00E27419"/>
    <w:rsid w:val="00E312E8"/>
    <w:rsid w:val="00E31770"/>
    <w:rsid w:val="00E40E91"/>
    <w:rsid w:val="00E548FA"/>
    <w:rsid w:val="00E71C6B"/>
    <w:rsid w:val="00E85446"/>
    <w:rsid w:val="00E86973"/>
    <w:rsid w:val="00EA3BDF"/>
    <w:rsid w:val="00EC1CA8"/>
    <w:rsid w:val="00EC5871"/>
    <w:rsid w:val="00EE2A72"/>
    <w:rsid w:val="00EE7740"/>
    <w:rsid w:val="00EF30B8"/>
    <w:rsid w:val="00F00E38"/>
    <w:rsid w:val="00F04991"/>
    <w:rsid w:val="00F04EB5"/>
    <w:rsid w:val="00F21DFC"/>
    <w:rsid w:val="00F27BA2"/>
    <w:rsid w:val="00F5247F"/>
    <w:rsid w:val="00F54FF9"/>
    <w:rsid w:val="00F55C5A"/>
    <w:rsid w:val="00F601D5"/>
    <w:rsid w:val="00F63961"/>
    <w:rsid w:val="00F644B7"/>
    <w:rsid w:val="00F75003"/>
    <w:rsid w:val="00F84120"/>
    <w:rsid w:val="00F90D86"/>
    <w:rsid w:val="00F951EB"/>
    <w:rsid w:val="00FB1896"/>
    <w:rsid w:val="00FD5F13"/>
    <w:rsid w:val="00FE24C4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1C85"/>
  <w15:chartTrackingRefBased/>
  <w15:docId w15:val="{6966753E-1A0C-47BE-B4A0-3A2FB34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7923"/>
    <w:pPr>
      <w:spacing w:after="0" w:line="276" w:lineRule="auto"/>
    </w:pPr>
    <w:rPr>
      <w:rFonts w:ascii="Arial" w:eastAsia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9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Standard"/>
    <w:rsid w:val="0069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697923"/>
  </w:style>
  <w:style w:type="character" w:customStyle="1" w:styleId="eop">
    <w:name w:val="eop"/>
    <w:basedOn w:val="Absatz-Standardschriftart"/>
    <w:rsid w:val="00697923"/>
  </w:style>
  <w:style w:type="character" w:styleId="Hyperlink">
    <w:name w:val="Hyperlink"/>
    <w:basedOn w:val="Absatz-Standardschriftart"/>
    <w:uiPriority w:val="99"/>
    <w:unhideWhenUsed/>
    <w:rsid w:val="0069792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9792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923"/>
    <w:rPr>
      <w:rFonts w:ascii="Arial" w:eastAsia="Arial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9792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923"/>
    <w:rPr>
      <w:rFonts w:ascii="Arial" w:eastAsia="Arial" w:hAnsi="Arial" w:cs="Aria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293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6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68A"/>
    <w:rPr>
      <w:rFonts w:ascii="Segoe UI" w:eastAsia="Arial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C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C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5C53"/>
    <w:rPr>
      <w:rFonts w:ascii="Arial" w:eastAsia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C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C53"/>
    <w:rPr>
      <w:rFonts w:ascii="Arial" w:eastAsia="Arial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e@un-iq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urlaubsguru.d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2" ma:contentTypeDescription="Ein neues Dokument erstellen." ma:contentTypeScope="" ma:versionID="ade7331005b054d5c9d6103a756e5db7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52618c0e9231d34ad4cce66aa70f3b44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ED346-8194-4BC1-B398-84C7570F9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4631F-62C9-49E0-BCDF-AD645CA48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C049EF-EB9B-4319-995C-23484EC7F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Links>
    <vt:vector size="12" baseType="variant">
      <vt:variant>
        <vt:i4>524387</vt:i4>
      </vt:variant>
      <vt:variant>
        <vt:i4>3</vt:i4>
      </vt:variant>
      <vt:variant>
        <vt:i4>0</vt:i4>
      </vt:variant>
      <vt:variant>
        <vt:i4>5</vt:i4>
      </vt:variant>
      <vt:variant>
        <vt:lpwstr>mailto:presse@un-iq.de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https://www.urlaubsguru.de/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Annika Hunkemöller</cp:lastModifiedBy>
  <cp:revision>128</cp:revision>
  <dcterms:created xsi:type="dcterms:W3CDTF">2020-02-14T12:49:00Z</dcterms:created>
  <dcterms:modified xsi:type="dcterms:W3CDTF">2020-02-19T08:11:00Z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