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D8120" w14:textId="77777777" w:rsidR="00F53C14" w:rsidRPr="00962706" w:rsidRDefault="001A744D" w:rsidP="003428BF">
      <w:pPr>
        <w:framePr w:w="481" w:h="1506" w:hSpace="141" w:wrap="around" w:vAnchor="text" w:hAnchor="page" w:x="442" w:y="11540"/>
        <w:ind w:firstLine="708"/>
        <w:jc w:val="both"/>
        <w:textDirection w:val="btLr"/>
        <w:rPr>
          <w:rFonts w:cs="Arial"/>
          <w:color w:val="808080"/>
          <w:sz w:val="12"/>
          <w:szCs w:val="12"/>
        </w:rPr>
      </w:pPr>
      <w:r>
        <w:rPr>
          <w:rFonts w:cs="Arial"/>
          <w:color w:val="808080"/>
          <w:sz w:val="12"/>
          <w:szCs w:val="12"/>
        </w:rPr>
        <w:t>0</w:t>
      </w:r>
      <w:r w:rsidR="00F53C14" w:rsidRPr="00962706">
        <w:rPr>
          <w:rFonts w:cs="Arial"/>
          <w:color w:val="808080"/>
          <w:sz w:val="12"/>
          <w:szCs w:val="12"/>
        </w:rPr>
        <w:t>557</w:t>
      </w:r>
      <w:proofErr w:type="gramStart"/>
      <w:r w:rsidR="00F53C14" w:rsidRPr="00962706">
        <w:rPr>
          <w:rFonts w:cs="Arial"/>
          <w:color w:val="808080"/>
          <w:sz w:val="12"/>
          <w:szCs w:val="12"/>
        </w:rPr>
        <w:t xml:space="preserve">DE </w:t>
      </w:r>
      <w:r>
        <w:rPr>
          <w:rFonts w:cs="Arial"/>
          <w:color w:val="808080"/>
          <w:sz w:val="12"/>
          <w:szCs w:val="12"/>
        </w:rPr>
        <w:t xml:space="preserve"> 06.18</w:t>
      </w:r>
      <w:proofErr w:type="gramEnd"/>
    </w:p>
    <w:p w14:paraId="66CF0F11" w14:textId="15DDE6F5" w:rsidR="003E4927" w:rsidRPr="003560B1" w:rsidRDefault="003E4927" w:rsidP="00214BB4">
      <w:pPr>
        <w:spacing w:line="360" w:lineRule="auto"/>
        <w:ind w:right="1132"/>
        <w:jc w:val="both"/>
        <w:rPr>
          <w:rFonts w:eastAsiaTheme="minorHAnsi" w:cs="Arial"/>
          <w:b/>
          <w:sz w:val="22"/>
          <w:szCs w:val="22"/>
        </w:rPr>
      </w:pPr>
      <w:r w:rsidRPr="003560B1">
        <w:rPr>
          <w:rFonts w:eastAsiaTheme="minorHAnsi" w:cs="Arial"/>
          <w:b/>
          <w:sz w:val="22"/>
          <w:szCs w:val="22"/>
        </w:rPr>
        <w:t>Wie dem Kunden, so auch mir</w:t>
      </w:r>
    </w:p>
    <w:p w14:paraId="354C0845" w14:textId="1FD157DC" w:rsidR="00BA72AC" w:rsidRDefault="00862F93" w:rsidP="00214BB4">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 xml:space="preserve">Produkte von </w:t>
      </w:r>
      <w:r w:rsidR="00BA72AC">
        <w:rPr>
          <w:rFonts w:eastAsiaTheme="minorHAnsi" w:cs="Arial"/>
          <w:color w:val="000000" w:themeColor="text1"/>
          <w:sz w:val="22"/>
          <w:szCs w:val="22"/>
        </w:rPr>
        <w:t xml:space="preserve">REHAU </w:t>
      </w:r>
      <w:r>
        <w:rPr>
          <w:rFonts w:eastAsiaTheme="minorHAnsi" w:cs="Arial"/>
          <w:color w:val="000000" w:themeColor="text1"/>
          <w:sz w:val="22"/>
          <w:szCs w:val="22"/>
        </w:rPr>
        <w:t>nur beim Kunden einbauen? Geht nicht, meint zumindest Andreas Glensk.</w:t>
      </w:r>
    </w:p>
    <w:p w14:paraId="672A6659" w14:textId="77777777" w:rsidR="00214BB4" w:rsidRPr="00214BB4" w:rsidRDefault="00214BB4" w:rsidP="00214BB4">
      <w:pPr>
        <w:spacing w:line="360" w:lineRule="auto"/>
        <w:ind w:right="1132"/>
        <w:jc w:val="both"/>
        <w:rPr>
          <w:rFonts w:eastAsiaTheme="minorHAnsi" w:cs="Arial"/>
          <w:color w:val="000000" w:themeColor="text1"/>
          <w:sz w:val="22"/>
          <w:szCs w:val="22"/>
        </w:rPr>
      </w:pPr>
    </w:p>
    <w:p w14:paraId="4A72A658" w14:textId="0B151E48" w:rsidR="003E4927" w:rsidRPr="00593F3C" w:rsidRDefault="003E4927" w:rsidP="003E4927">
      <w:pPr>
        <w:spacing w:line="360" w:lineRule="auto"/>
        <w:ind w:right="1132"/>
        <w:jc w:val="both"/>
        <w:rPr>
          <w:rFonts w:eastAsiaTheme="minorEastAsia" w:cs="Arial"/>
          <w:i/>
          <w:iCs/>
          <w:color w:val="000000" w:themeColor="text1"/>
          <w:sz w:val="22"/>
          <w:szCs w:val="22"/>
        </w:rPr>
      </w:pPr>
      <w:r>
        <w:rPr>
          <w:rFonts w:eastAsiaTheme="minorEastAsia" w:cs="Arial"/>
          <w:i/>
          <w:iCs/>
          <w:color w:val="000000" w:themeColor="text1"/>
          <w:sz w:val="22"/>
          <w:szCs w:val="22"/>
        </w:rPr>
        <w:t>Für Andreas Glensk,</w:t>
      </w:r>
      <w:r w:rsidRPr="00593F3C">
        <w:t xml:space="preserve"> </w:t>
      </w:r>
      <w:r w:rsidRPr="00593F3C">
        <w:rPr>
          <w:rFonts w:eastAsiaTheme="minorEastAsia" w:cs="Arial"/>
          <w:i/>
          <w:iCs/>
          <w:color w:val="000000" w:themeColor="text1"/>
          <w:sz w:val="22"/>
          <w:szCs w:val="22"/>
        </w:rPr>
        <w:t>Anlagenme</w:t>
      </w:r>
      <w:r>
        <w:rPr>
          <w:rFonts w:eastAsiaTheme="minorEastAsia" w:cs="Arial"/>
          <w:i/>
          <w:iCs/>
          <w:color w:val="000000" w:themeColor="text1"/>
          <w:sz w:val="22"/>
          <w:szCs w:val="22"/>
        </w:rPr>
        <w:t>c</w:t>
      </w:r>
      <w:r w:rsidRPr="00593F3C">
        <w:rPr>
          <w:rFonts w:eastAsiaTheme="minorEastAsia" w:cs="Arial"/>
          <w:i/>
          <w:iCs/>
          <w:color w:val="000000" w:themeColor="text1"/>
          <w:sz w:val="22"/>
          <w:szCs w:val="22"/>
        </w:rPr>
        <w:t>haniker SHK (Bachelor of Engineering)</w:t>
      </w:r>
      <w:r>
        <w:rPr>
          <w:rFonts w:eastAsiaTheme="minorEastAsia" w:cs="Arial"/>
          <w:i/>
          <w:iCs/>
          <w:color w:val="000000" w:themeColor="text1"/>
          <w:sz w:val="22"/>
          <w:szCs w:val="22"/>
        </w:rPr>
        <w:t xml:space="preserve">, war von Anfang an klar, dass er bei der Aufstockung und Komplettsanierung seines Hauses das </w:t>
      </w:r>
      <w:r w:rsidR="006C287B">
        <w:rPr>
          <w:rFonts w:eastAsiaTheme="minorEastAsia" w:cs="Arial"/>
          <w:i/>
          <w:iCs/>
          <w:color w:val="000000" w:themeColor="text1"/>
          <w:sz w:val="22"/>
          <w:szCs w:val="22"/>
        </w:rPr>
        <w:t>G</w:t>
      </w:r>
      <w:r>
        <w:rPr>
          <w:rFonts w:eastAsiaTheme="minorEastAsia" w:cs="Arial"/>
          <w:i/>
          <w:iCs/>
          <w:color w:val="000000" w:themeColor="text1"/>
          <w:sz w:val="22"/>
          <w:szCs w:val="22"/>
        </w:rPr>
        <w:t>leiche einbaut wie bei seinen Kunden: Produkte von REHAU.</w:t>
      </w:r>
    </w:p>
    <w:p w14:paraId="5DAB6C7B" w14:textId="77777777" w:rsidR="002057B3" w:rsidRPr="003E4927" w:rsidRDefault="002057B3" w:rsidP="00214BB4">
      <w:pPr>
        <w:spacing w:line="360" w:lineRule="auto"/>
        <w:ind w:right="1132"/>
        <w:jc w:val="both"/>
        <w:rPr>
          <w:rFonts w:eastAsiaTheme="minorHAnsi" w:cs="Arial"/>
          <w:color w:val="000000" w:themeColor="text1"/>
          <w:sz w:val="22"/>
          <w:szCs w:val="22"/>
        </w:rPr>
      </w:pPr>
    </w:p>
    <w:p w14:paraId="54067930" w14:textId="44D9827C" w:rsidR="00DE7420" w:rsidRDefault="00862F93" w:rsidP="00DE7420">
      <w:pPr>
        <w:spacing w:line="360" w:lineRule="auto"/>
        <w:ind w:right="1132"/>
        <w:jc w:val="both"/>
        <w:rPr>
          <w:rFonts w:eastAsiaTheme="minorEastAsia" w:cs="Arial"/>
          <w:color w:val="000000" w:themeColor="text1"/>
          <w:sz w:val="22"/>
          <w:szCs w:val="22"/>
        </w:rPr>
      </w:pPr>
      <w:r>
        <w:rPr>
          <w:rFonts w:eastAsiaTheme="minorEastAsia" w:cs="Arial"/>
          <w:color w:val="000000" w:themeColor="text1"/>
          <w:sz w:val="22"/>
          <w:szCs w:val="22"/>
        </w:rPr>
        <w:t>Bereits 1969 erbaut, war das Haus von Andreas Glen</w:t>
      </w:r>
      <w:r w:rsidR="00CE15A2">
        <w:rPr>
          <w:rFonts w:eastAsiaTheme="minorEastAsia" w:cs="Arial"/>
          <w:color w:val="000000" w:themeColor="text1"/>
          <w:sz w:val="22"/>
          <w:szCs w:val="22"/>
        </w:rPr>
        <w:t>sk</w:t>
      </w:r>
      <w:r>
        <w:rPr>
          <w:rFonts w:eastAsiaTheme="minorEastAsia" w:cs="Arial"/>
          <w:color w:val="000000" w:themeColor="text1"/>
          <w:sz w:val="22"/>
          <w:szCs w:val="22"/>
        </w:rPr>
        <w:t xml:space="preserve"> in die Jahre gekommen und eine Komplettsanierung stand an.</w:t>
      </w:r>
      <w:r w:rsidR="003E4927">
        <w:rPr>
          <w:rFonts w:eastAsiaTheme="minorEastAsia" w:cs="Arial"/>
          <w:color w:val="000000" w:themeColor="text1"/>
          <w:sz w:val="22"/>
          <w:szCs w:val="22"/>
        </w:rPr>
        <w:t xml:space="preserve"> </w:t>
      </w:r>
      <w:r>
        <w:rPr>
          <w:rFonts w:eastAsiaTheme="minorEastAsia" w:cs="Arial"/>
          <w:color w:val="000000" w:themeColor="text1"/>
          <w:sz w:val="22"/>
          <w:szCs w:val="22"/>
        </w:rPr>
        <w:t>Dem Obergeschoss wurde ein weiteres in Holzständerbauweise aufgesetzt, anstatt des ursprünglichen Satteldachs bildet nun ein flach geneigtes Pultdach mit Photovoltaik den oberen Abschluss. Die Holzständerbauweise schont die Statik und ermöglicht einen unkomplizierten Ausbau in Eigenleistung. Und genau das hatte sich Andreas Glen</w:t>
      </w:r>
      <w:r w:rsidR="00FD08A6">
        <w:rPr>
          <w:rFonts w:eastAsiaTheme="minorEastAsia" w:cs="Arial"/>
          <w:color w:val="000000" w:themeColor="text1"/>
          <w:sz w:val="22"/>
          <w:szCs w:val="22"/>
        </w:rPr>
        <w:t>sk</w:t>
      </w:r>
      <w:r>
        <w:rPr>
          <w:rFonts w:eastAsiaTheme="minorEastAsia" w:cs="Arial"/>
          <w:color w:val="000000" w:themeColor="text1"/>
          <w:sz w:val="22"/>
          <w:szCs w:val="22"/>
        </w:rPr>
        <w:t xml:space="preserve"> auch vorgenommen. Im März 2022 begann er mit der Komplettentkernung des Gebäudes, es folgte die Aufstockung und </w:t>
      </w:r>
      <w:r w:rsidR="003E4927">
        <w:rPr>
          <w:rFonts w:eastAsiaTheme="minorEastAsia" w:cs="Arial"/>
          <w:color w:val="000000" w:themeColor="text1"/>
          <w:sz w:val="22"/>
          <w:szCs w:val="22"/>
        </w:rPr>
        <w:t>Mitte</w:t>
      </w:r>
      <w:r>
        <w:rPr>
          <w:rFonts w:eastAsiaTheme="minorEastAsia" w:cs="Arial"/>
          <w:color w:val="000000" w:themeColor="text1"/>
          <w:sz w:val="22"/>
          <w:szCs w:val="22"/>
        </w:rPr>
        <w:t xml:space="preserve"> 2025 ist der Einzug geplant. </w:t>
      </w:r>
    </w:p>
    <w:p w14:paraId="605B2782" w14:textId="24078803" w:rsidR="00862F93" w:rsidRDefault="00862F93" w:rsidP="00DE7420">
      <w:pPr>
        <w:spacing w:line="360" w:lineRule="auto"/>
        <w:ind w:right="1132"/>
        <w:jc w:val="both"/>
        <w:rPr>
          <w:rFonts w:eastAsiaTheme="minorHAnsi" w:cs="Arial"/>
          <w:color w:val="000000" w:themeColor="text1"/>
          <w:sz w:val="22"/>
          <w:szCs w:val="22"/>
        </w:rPr>
      </w:pPr>
    </w:p>
    <w:p w14:paraId="4FF99023" w14:textId="4E774E32" w:rsidR="00862F93" w:rsidRPr="00CE15A2" w:rsidRDefault="00862F93" w:rsidP="00DE7420">
      <w:pPr>
        <w:spacing w:line="360" w:lineRule="auto"/>
        <w:ind w:right="1132"/>
        <w:jc w:val="both"/>
        <w:rPr>
          <w:rFonts w:eastAsiaTheme="minorHAnsi" w:cs="Arial"/>
          <w:b/>
          <w:color w:val="000000" w:themeColor="text1"/>
          <w:sz w:val="22"/>
          <w:szCs w:val="22"/>
        </w:rPr>
      </w:pPr>
      <w:r w:rsidRPr="00CE15A2">
        <w:rPr>
          <w:rFonts w:eastAsiaTheme="minorHAnsi" w:cs="Arial"/>
          <w:b/>
          <w:color w:val="000000" w:themeColor="text1"/>
          <w:sz w:val="22"/>
          <w:szCs w:val="22"/>
        </w:rPr>
        <w:t>Der eigene Sho</w:t>
      </w:r>
      <w:r w:rsidR="00CE15A2" w:rsidRPr="00CE15A2">
        <w:rPr>
          <w:rFonts w:eastAsiaTheme="minorHAnsi" w:cs="Arial"/>
          <w:b/>
          <w:color w:val="000000" w:themeColor="text1"/>
          <w:sz w:val="22"/>
          <w:szCs w:val="22"/>
        </w:rPr>
        <w:t>w</w:t>
      </w:r>
      <w:r w:rsidRPr="00CE15A2">
        <w:rPr>
          <w:rFonts w:eastAsiaTheme="minorHAnsi" w:cs="Arial"/>
          <w:b/>
          <w:color w:val="000000" w:themeColor="text1"/>
          <w:sz w:val="22"/>
          <w:szCs w:val="22"/>
        </w:rPr>
        <w:t>room</w:t>
      </w:r>
    </w:p>
    <w:p w14:paraId="51FFB173" w14:textId="2F01F24D" w:rsidR="00CE15A2" w:rsidRDefault="00CE15A2" w:rsidP="00DE7420">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 xml:space="preserve">Mit dem Umbau realisiert Andreas Glensk </w:t>
      </w:r>
      <w:r w:rsidR="009721E4">
        <w:rPr>
          <w:rFonts w:eastAsiaTheme="minorHAnsi" w:cs="Arial"/>
          <w:color w:val="000000" w:themeColor="text1"/>
          <w:sz w:val="22"/>
          <w:szCs w:val="22"/>
        </w:rPr>
        <w:t>seinen langen gehegten Traum</w:t>
      </w:r>
      <w:r w:rsidR="0035176B" w:rsidRPr="003560B1">
        <w:rPr>
          <w:rFonts w:eastAsiaTheme="minorHAnsi" w:cs="Arial"/>
          <w:color w:val="000000" w:themeColor="text1"/>
          <w:sz w:val="22"/>
          <w:szCs w:val="22"/>
        </w:rPr>
        <w:t>,</w:t>
      </w:r>
      <w:r>
        <w:rPr>
          <w:rFonts w:eastAsiaTheme="minorHAnsi" w:cs="Arial"/>
          <w:color w:val="000000" w:themeColor="text1"/>
          <w:sz w:val="22"/>
          <w:szCs w:val="22"/>
        </w:rPr>
        <w:t xml:space="preserve"> Wohnen und Büro in einem Haus zusammenzuführen. Sehr früh entstand </w:t>
      </w:r>
      <w:r w:rsidRPr="003560B1">
        <w:rPr>
          <w:rFonts w:eastAsiaTheme="minorHAnsi" w:cs="Arial"/>
          <w:color w:val="000000" w:themeColor="text1"/>
          <w:sz w:val="22"/>
          <w:szCs w:val="22"/>
        </w:rPr>
        <w:t xml:space="preserve">die Idee ein Referenzobjekt zu errichten, in dem er seinen Kunden seine Kompetenz </w:t>
      </w:r>
      <w:r w:rsidR="003560B1" w:rsidRPr="003560B1">
        <w:rPr>
          <w:rFonts w:eastAsiaTheme="minorHAnsi" w:cs="Arial"/>
          <w:color w:val="000000" w:themeColor="text1"/>
          <w:sz w:val="22"/>
          <w:szCs w:val="22"/>
        </w:rPr>
        <w:t xml:space="preserve">direkt </w:t>
      </w:r>
      <w:r w:rsidRPr="003560B1">
        <w:rPr>
          <w:rFonts w:eastAsiaTheme="minorHAnsi" w:cs="Arial"/>
          <w:color w:val="000000" w:themeColor="text1"/>
          <w:sz w:val="22"/>
          <w:szCs w:val="22"/>
        </w:rPr>
        <w:t>zeigen kann</w:t>
      </w:r>
      <w:r w:rsidR="003560B1" w:rsidRPr="003560B1">
        <w:rPr>
          <w:rFonts w:eastAsiaTheme="minorHAnsi" w:cs="Arial"/>
          <w:color w:val="000000" w:themeColor="text1"/>
          <w:sz w:val="22"/>
          <w:szCs w:val="22"/>
        </w:rPr>
        <w:t>.</w:t>
      </w:r>
      <w:r w:rsidR="003560B1">
        <w:rPr>
          <w:rFonts w:eastAsiaTheme="minorHAnsi" w:cs="Arial"/>
          <w:color w:val="000000" w:themeColor="text1"/>
          <w:sz w:val="22"/>
          <w:szCs w:val="22"/>
        </w:rPr>
        <w:t xml:space="preserve"> </w:t>
      </w:r>
      <w:r>
        <w:rPr>
          <w:rFonts w:eastAsiaTheme="minorHAnsi" w:cs="Arial"/>
          <w:color w:val="000000" w:themeColor="text1"/>
          <w:sz w:val="22"/>
          <w:szCs w:val="22"/>
        </w:rPr>
        <w:t>Vom Keller bis zum Dach wurde die gesamte Haustechnik neu installiert, ausschließlich mit Produkten von REHAU und das aus gutem Grund</w:t>
      </w:r>
      <w:r w:rsidR="009D5376">
        <w:rPr>
          <w:rFonts w:eastAsiaTheme="minorHAnsi" w:cs="Arial"/>
          <w:color w:val="000000" w:themeColor="text1"/>
          <w:sz w:val="22"/>
          <w:szCs w:val="22"/>
        </w:rPr>
        <w:t xml:space="preserve">. </w:t>
      </w:r>
      <w:r>
        <w:rPr>
          <w:rFonts w:eastAsiaTheme="minorHAnsi" w:cs="Arial"/>
          <w:color w:val="000000" w:themeColor="text1"/>
          <w:sz w:val="22"/>
          <w:szCs w:val="22"/>
        </w:rPr>
        <w:t xml:space="preserve">Bereits seit Jahren setzt </w:t>
      </w:r>
      <w:r w:rsidR="000B58B5">
        <w:rPr>
          <w:rFonts w:eastAsiaTheme="minorHAnsi" w:cs="Arial"/>
          <w:color w:val="000000" w:themeColor="text1"/>
          <w:sz w:val="22"/>
          <w:szCs w:val="22"/>
        </w:rPr>
        <w:t xml:space="preserve">Andreas </w:t>
      </w:r>
      <w:proofErr w:type="spellStart"/>
      <w:r w:rsidR="000B58B5">
        <w:rPr>
          <w:rFonts w:eastAsiaTheme="minorHAnsi" w:cs="Arial"/>
          <w:color w:val="000000" w:themeColor="text1"/>
          <w:sz w:val="22"/>
          <w:szCs w:val="22"/>
        </w:rPr>
        <w:t>Glensk</w:t>
      </w:r>
      <w:proofErr w:type="spellEnd"/>
      <w:r w:rsidR="000B58B5">
        <w:rPr>
          <w:rFonts w:eastAsiaTheme="minorHAnsi" w:cs="Arial"/>
          <w:color w:val="000000" w:themeColor="text1"/>
          <w:sz w:val="22"/>
          <w:szCs w:val="22"/>
        </w:rPr>
        <w:t xml:space="preserve"> </w:t>
      </w:r>
      <w:r>
        <w:rPr>
          <w:rFonts w:eastAsiaTheme="minorHAnsi" w:cs="Arial"/>
          <w:color w:val="000000" w:themeColor="text1"/>
          <w:sz w:val="22"/>
          <w:szCs w:val="22"/>
        </w:rPr>
        <w:t>bei seinen Kunden auf REHAU. Er ist</w:t>
      </w:r>
      <w:r w:rsidR="009D5376">
        <w:rPr>
          <w:rFonts w:eastAsiaTheme="minorHAnsi" w:cs="Arial"/>
          <w:color w:val="000000" w:themeColor="text1"/>
          <w:sz w:val="22"/>
          <w:szCs w:val="22"/>
        </w:rPr>
        <w:t xml:space="preserve"> </w:t>
      </w:r>
      <w:r w:rsidR="009D5376" w:rsidRPr="003560B1">
        <w:rPr>
          <w:rFonts w:eastAsiaTheme="minorHAnsi" w:cs="Arial"/>
          <w:color w:val="000000" w:themeColor="text1"/>
          <w:sz w:val="22"/>
          <w:szCs w:val="22"/>
        </w:rPr>
        <w:t xml:space="preserve">beispielsweise von </w:t>
      </w:r>
      <w:r w:rsidRPr="003560B1">
        <w:rPr>
          <w:rFonts w:eastAsiaTheme="minorHAnsi" w:cs="Arial"/>
          <w:color w:val="000000" w:themeColor="text1"/>
          <w:sz w:val="22"/>
          <w:szCs w:val="22"/>
        </w:rPr>
        <w:t xml:space="preserve">der Qualität der Produkte, den effizienten Montagemöglichkeiten </w:t>
      </w:r>
      <w:r w:rsidR="009D5376" w:rsidRPr="003560B1">
        <w:rPr>
          <w:rFonts w:eastAsiaTheme="minorHAnsi" w:cs="Arial"/>
          <w:color w:val="000000" w:themeColor="text1"/>
          <w:sz w:val="22"/>
          <w:szCs w:val="22"/>
        </w:rPr>
        <w:t xml:space="preserve">und </w:t>
      </w:r>
      <w:r w:rsidRPr="003560B1">
        <w:rPr>
          <w:rFonts w:eastAsiaTheme="minorHAnsi" w:cs="Arial"/>
          <w:color w:val="000000" w:themeColor="text1"/>
          <w:sz w:val="22"/>
          <w:szCs w:val="22"/>
        </w:rPr>
        <w:t xml:space="preserve">der Planungsunterstützung </w:t>
      </w:r>
      <w:r>
        <w:rPr>
          <w:rFonts w:eastAsiaTheme="minorHAnsi" w:cs="Arial"/>
          <w:color w:val="000000" w:themeColor="text1"/>
          <w:sz w:val="22"/>
          <w:szCs w:val="22"/>
        </w:rPr>
        <w:t>überzeugt.</w:t>
      </w:r>
    </w:p>
    <w:p w14:paraId="2370EFA2" w14:textId="3EA5D2F3" w:rsidR="00CE15A2" w:rsidRDefault="00CE15A2" w:rsidP="00DE7420">
      <w:pPr>
        <w:spacing w:line="360" w:lineRule="auto"/>
        <w:ind w:right="1132"/>
        <w:jc w:val="both"/>
        <w:rPr>
          <w:rFonts w:eastAsiaTheme="minorHAnsi" w:cs="Arial"/>
          <w:color w:val="000000" w:themeColor="text1"/>
          <w:sz w:val="22"/>
          <w:szCs w:val="22"/>
        </w:rPr>
      </w:pPr>
    </w:p>
    <w:p w14:paraId="7A9A777C" w14:textId="12088E42" w:rsidR="00CE15A2" w:rsidRPr="00CE15A2" w:rsidRDefault="003E4927" w:rsidP="00DE7420">
      <w:pPr>
        <w:spacing w:line="360" w:lineRule="auto"/>
        <w:ind w:right="1132"/>
        <w:jc w:val="both"/>
        <w:rPr>
          <w:rFonts w:eastAsiaTheme="minorHAnsi" w:cs="Arial"/>
          <w:b/>
          <w:color w:val="000000" w:themeColor="text1"/>
          <w:sz w:val="22"/>
          <w:szCs w:val="22"/>
        </w:rPr>
      </w:pPr>
      <w:r w:rsidRPr="003E4927">
        <w:rPr>
          <w:rFonts w:eastAsiaTheme="minorHAnsi" w:cs="Arial"/>
          <w:b/>
          <w:color w:val="000000" w:themeColor="text1"/>
          <w:sz w:val="22"/>
          <w:szCs w:val="22"/>
        </w:rPr>
        <w:t>Da warte ich nicht auf die offizielle Markteinführung</w:t>
      </w:r>
    </w:p>
    <w:p w14:paraId="6B3B1365" w14:textId="79573041" w:rsidR="003E4927" w:rsidRDefault="00CD7082" w:rsidP="003E4927">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Nahezu z</w:t>
      </w:r>
      <w:r w:rsidR="0032597B">
        <w:rPr>
          <w:rFonts w:eastAsiaTheme="minorHAnsi" w:cs="Arial"/>
          <w:color w:val="000000" w:themeColor="text1"/>
          <w:sz w:val="22"/>
          <w:szCs w:val="22"/>
        </w:rPr>
        <w:t>eitgleich mit de</w:t>
      </w:r>
      <w:r w:rsidR="000B58B5">
        <w:rPr>
          <w:rFonts w:eastAsiaTheme="minorHAnsi" w:cs="Arial"/>
          <w:color w:val="000000" w:themeColor="text1"/>
          <w:sz w:val="22"/>
          <w:szCs w:val="22"/>
        </w:rPr>
        <w:t>m Einbau der</w:t>
      </w:r>
      <w:r w:rsidR="0032597B">
        <w:rPr>
          <w:rFonts w:eastAsiaTheme="minorHAnsi" w:cs="Arial"/>
          <w:color w:val="000000" w:themeColor="text1"/>
          <w:sz w:val="22"/>
          <w:szCs w:val="22"/>
        </w:rPr>
        <w:t xml:space="preserve"> geplanten </w:t>
      </w:r>
      <w:r w:rsidR="00561871">
        <w:rPr>
          <w:rFonts w:eastAsiaTheme="minorHAnsi" w:cs="Arial"/>
          <w:color w:val="000000" w:themeColor="text1"/>
          <w:sz w:val="22"/>
          <w:szCs w:val="22"/>
        </w:rPr>
        <w:t>Fußbodenheizung</w:t>
      </w:r>
      <w:r w:rsidR="009721E4">
        <w:rPr>
          <w:rFonts w:eastAsiaTheme="minorHAnsi" w:cs="Arial"/>
          <w:color w:val="000000" w:themeColor="text1"/>
          <w:sz w:val="22"/>
          <w:szCs w:val="22"/>
        </w:rPr>
        <w:t xml:space="preserve"> </w:t>
      </w:r>
      <w:r w:rsidR="000B58B5">
        <w:rPr>
          <w:rFonts w:eastAsiaTheme="minorHAnsi" w:cs="Arial"/>
          <w:color w:val="000000" w:themeColor="text1"/>
          <w:sz w:val="22"/>
          <w:szCs w:val="22"/>
        </w:rPr>
        <w:t xml:space="preserve">sowie </w:t>
      </w:r>
      <w:r w:rsidR="000B58B5">
        <w:rPr>
          <w:rFonts w:eastAsiaTheme="minorHAnsi" w:cs="Arial"/>
          <w:color w:val="000000" w:themeColor="text1"/>
          <w:sz w:val="22"/>
          <w:szCs w:val="22"/>
        </w:rPr>
        <w:noBreakHyphen/>
      </w:r>
      <w:r w:rsidR="0032597B">
        <w:rPr>
          <w:rFonts w:eastAsiaTheme="minorHAnsi" w:cs="Arial"/>
          <w:color w:val="000000" w:themeColor="text1"/>
          <w:sz w:val="22"/>
          <w:szCs w:val="22"/>
        </w:rPr>
        <w:t>kühlung stand bei REHAU die Mark</w:t>
      </w:r>
      <w:r w:rsidR="00E27D08">
        <w:rPr>
          <w:rFonts w:eastAsiaTheme="minorHAnsi" w:cs="Arial"/>
          <w:color w:val="000000" w:themeColor="text1"/>
          <w:sz w:val="22"/>
          <w:szCs w:val="22"/>
        </w:rPr>
        <w:t>t</w:t>
      </w:r>
      <w:r w:rsidR="0032597B">
        <w:rPr>
          <w:rFonts w:eastAsiaTheme="minorHAnsi" w:cs="Arial"/>
          <w:color w:val="000000" w:themeColor="text1"/>
          <w:sz w:val="22"/>
          <w:szCs w:val="22"/>
        </w:rPr>
        <w:t xml:space="preserve">einführung von </w:t>
      </w:r>
      <w:r w:rsidR="00E27D08" w:rsidRPr="0032597B">
        <w:rPr>
          <w:rFonts w:eastAsiaTheme="minorHAnsi" w:cs="Arial"/>
          <w:color w:val="000000" w:themeColor="text1"/>
          <w:sz w:val="22"/>
          <w:szCs w:val="22"/>
        </w:rPr>
        <w:t>R</w:t>
      </w:r>
      <w:r w:rsidR="000B58B5">
        <w:rPr>
          <w:rFonts w:eastAsiaTheme="minorHAnsi" w:cs="Arial"/>
          <w:color w:val="000000" w:themeColor="text1"/>
          <w:sz w:val="22"/>
          <w:szCs w:val="22"/>
        </w:rPr>
        <w:t xml:space="preserve">AUTHERM </w:t>
      </w:r>
      <w:r w:rsidR="0032597B" w:rsidRPr="0032597B">
        <w:rPr>
          <w:rFonts w:eastAsiaTheme="minorHAnsi" w:cs="Arial"/>
          <w:color w:val="000000" w:themeColor="text1"/>
          <w:sz w:val="22"/>
          <w:szCs w:val="22"/>
        </w:rPr>
        <w:t>NEO-X5</w:t>
      </w:r>
      <w:r w:rsidR="0032597B">
        <w:rPr>
          <w:rFonts w:eastAsiaTheme="minorHAnsi" w:cs="Arial"/>
          <w:color w:val="000000" w:themeColor="text1"/>
          <w:sz w:val="22"/>
          <w:szCs w:val="22"/>
        </w:rPr>
        <w:t xml:space="preserve"> an</w:t>
      </w:r>
      <w:r w:rsidR="003E4927">
        <w:rPr>
          <w:rFonts w:eastAsiaTheme="minorHAnsi" w:cs="Arial"/>
          <w:color w:val="000000" w:themeColor="text1"/>
          <w:sz w:val="22"/>
          <w:szCs w:val="22"/>
        </w:rPr>
        <w:t>.</w:t>
      </w:r>
      <w:r w:rsidR="003E4927" w:rsidRPr="003E4927">
        <w:rPr>
          <w:rFonts w:eastAsiaTheme="minorHAnsi" w:cs="Arial"/>
          <w:color w:val="000000" w:themeColor="text1"/>
          <w:sz w:val="22"/>
          <w:szCs w:val="22"/>
        </w:rPr>
        <w:t xml:space="preserve"> </w:t>
      </w:r>
      <w:r w:rsidR="0032597B">
        <w:rPr>
          <w:rFonts w:eastAsiaTheme="minorHAnsi" w:cs="Arial"/>
          <w:color w:val="000000" w:themeColor="text1"/>
          <w:sz w:val="22"/>
          <w:szCs w:val="22"/>
        </w:rPr>
        <w:t>Ganz der Praktiker</w:t>
      </w:r>
      <w:r w:rsidR="003E4927">
        <w:rPr>
          <w:rFonts w:eastAsiaTheme="minorHAnsi" w:cs="Arial"/>
          <w:color w:val="000000" w:themeColor="text1"/>
          <w:sz w:val="22"/>
          <w:szCs w:val="22"/>
        </w:rPr>
        <w:t>,</w:t>
      </w:r>
      <w:r w:rsidR="0032597B">
        <w:rPr>
          <w:rFonts w:eastAsiaTheme="minorHAnsi" w:cs="Arial"/>
          <w:color w:val="000000" w:themeColor="text1"/>
          <w:sz w:val="22"/>
          <w:szCs w:val="22"/>
        </w:rPr>
        <w:t xml:space="preserve"> wollte Andreas Glensk </w:t>
      </w:r>
      <w:r w:rsidR="003E4927">
        <w:rPr>
          <w:rFonts w:eastAsiaTheme="minorHAnsi" w:cs="Arial"/>
          <w:color w:val="000000" w:themeColor="text1"/>
          <w:sz w:val="22"/>
          <w:szCs w:val="22"/>
        </w:rPr>
        <w:t xml:space="preserve">die neue Version gleich selbst testen. </w:t>
      </w:r>
      <w:r w:rsidR="0032597B">
        <w:rPr>
          <w:rFonts w:eastAsiaTheme="minorHAnsi" w:cs="Arial"/>
          <w:color w:val="000000" w:themeColor="text1"/>
          <w:sz w:val="22"/>
          <w:szCs w:val="22"/>
        </w:rPr>
        <w:t xml:space="preserve">Gut 3.000 Meter </w:t>
      </w:r>
      <w:r w:rsidR="00FD08A6">
        <w:rPr>
          <w:rFonts w:eastAsiaTheme="minorHAnsi" w:cs="Arial"/>
          <w:color w:val="000000" w:themeColor="text1"/>
          <w:sz w:val="22"/>
          <w:szCs w:val="22"/>
        </w:rPr>
        <w:t xml:space="preserve">Rohrleitung </w:t>
      </w:r>
      <w:r w:rsidR="0032597B">
        <w:rPr>
          <w:rFonts w:eastAsiaTheme="minorHAnsi" w:cs="Arial"/>
          <w:color w:val="000000" w:themeColor="text1"/>
          <w:sz w:val="22"/>
          <w:szCs w:val="22"/>
        </w:rPr>
        <w:t xml:space="preserve">wurden </w:t>
      </w:r>
      <w:r w:rsidR="00FD08A6">
        <w:rPr>
          <w:rFonts w:eastAsiaTheme="minorHAnsi" w:cs="Arial"/>
          <w:color w:val="000000" w:themeColor="text1"/>
          <w:sz w:val="22"/>
          <w:szCs w:val="22"/>
        </w:rPr>
        <w:t xml:space="preserve">somit </w:t>
      </w:r>
      <w:r w:rsidR="00FD08A6" w:rsidRPr="003560B1">
        <w:rPr>
          <w:rFonts w:eastAsiaTheme="minorHAnsi" w:cs="Arial"/>
          <w:color w:val="000000" w:themeColor="text1"/>
          <w:sz w:val="22"/>
          <w:szCs w:val="22"/>
        </w:rPr>
        <w:t>bereits</w:t>
      </w:r>
      <w:r w:rsidR="00FD08A6">
        <w:rPr>
          <w:rFonts w:eastAsiaTheme="minorHAnsi" w:cs="Arial"/>
          <w:color w:val="000000" w:themeColor="text1"/>
          <w:sz w:val="22"/>
          <w:szCs w:val="22"/>
        </w:rPr>
        <w:t xml:space="preserve"> vor der offiziellen Markteinführung </w:t>
      </w:r>
      <w:r w:rsidR="0032597B">
        <w:rPr>
          <w:rFonts w:eastAsiaTheme="minorHAnsi" w:cs="Arial"/>
          <w:color w:val="000000" w:themeColor="text1"/>
          <w:sz w:val="22"/>
          <w:szCs w:val="22"/>
        </w:rPr>
        <w:t xml:space="preserve">geordert, auf </w:t>
      </w:r>
      <w:r w:rsidR="003E4927">
        <w:rPr>
          <w:rFonts w:eastAsiaTheme="minorHAnsi" w:cs="Arial"/>
          <w:color w:val="000000" w:themeColor="text1"/>
          <w:sz w:val="22"/>
          <w:szCs w:val="22"/>
        </w:rPr>
        <w:t>den</w:t>
      </w:r>
      <w:r w:rsidR="0032597B">
        <w:rPr>
          <w:rFonts w:eastAsiaTheme="minorHAnsi" w:cs="Arial"/>
          <w:color w:val="000000" w:themeColor="text1"/>
          <w:sz w:val="22"/>
          <w:szCs w:val="22"/>
        </w:rPr>
        <w:t xml:space="preserve"> Wärmedämm</w:t>
      </w:r>
      <w:r w:rsidR="003E4927">
        <w:rPr>
          <w:rFonts w:eastAsiaTheme="minorHAnsi" w:cs="Arial"/>
          <w:color w:val="000000" w:themeColor="text1"/>
          <w:sz w:val="22"/>
          <w:szCs w:val="22"/>
        </w:rPr>
        <w:t>platten</w:t>
      </w:r>
      <w:r w:rsidR="0032597B">
        <w:rPr>
          <w:rFonts w:eastAsiaTheme="minorHAnsi" w:cs="Arial"/>
          <w:color w:val="000000" w:themeColor="text1"/>
          <w:sz w:val="22"/>
          <w:szCs w:val="22"/>
        </w:rPr>
        <w:t xml:space="preserve"> </w:t>
      </w:r>
      <w:r w:rsidR="003E4927">
        <w:rPr>
          <w:rFonts w:eastAsiaTheme="minorHAnsi" w:cs="Arial"/>
          <w:color w:val="000000" w:themeColor="text1"/>
          <w:sz w:val="22"/>
          <w:szCs w:val="22"/>
        </w:rPr>
        <w:t>ver</w:t>
      </w:r>
      <w:r w:rsidR="0032597B">
        <w:rPr>
          <w:rFonts w:eastAsiaTheme="minorHAnsi" w:cs="Arial"/>
          <w:color w:val="000000" w:themeColor="text1"/>
          <w:sz w:val="22"/>
          <w:szCs w:val="22"/>
        </w:rPr>
        <w:t xml:space="preserve">legt und </w:t>
      </w:r>
      <w:r w:rsidR="0032597B" w:rsidRPr="003560B1">
        <w:rPr>
          <w:rFonts w:eastAsiaTheme="minorHAnsi" w:cs="Arial"/>
          <w:color w:val="000000" w:themeColor="text1"/>
          <w:sz w:val="22"/>
          <w:szCs w:val="22"/>
        </w:rPr>
        <w:t>ge</w:t>
      </w:r>
      <w:r w:rsidR="003E4927" w:rsidRPr="003560B1">
        <w:rPr>
          <w:rFonts w:eastAsiaTheme="minorHAnsi" w:cs="Arial"/>
          <w:color w:val="000000" w:themeColor="text1"/>
          <w:sz w:val="22"/>
          <w:szCs w:val="22"/>
        </w:rPr>
        <w:t>tackert.</w:t>
      </w:r>
      <w:r w:rsidR="0032597B">
        <w:rPr>
          <w:rFonts w:eastAsiaTheme="minorHAnsi" w:cs="Arial"/>
          <w:color w:val="000000" w:themeColor="text1"/>
          <w:sz w:val="22"/>
          <w:szCs w:val="22"/>
        </w:rPr>
        <w:t xml:space="preserve"> </w:t>
      </w:r>
      <w:r w:rsidR="003E4927">
        <w:rPr>
          <w:rFonts w:eastAsiaTheme="minorHAnsi" w:cs="Arial"/>
          <w:color w:val="000000" w:themeColor="text1"/>
          <w:sz w:val="22"/>
          <w:szCs w:val="22"/>
        </w:rPr>
        <w:t>Anstatt der üblichen Dämmplatten nutzte Andreas Glensk spezielle von REHAU angebotene</w:t>
      </w:r>
      <w:r w:rsidR="003E4927" w:rsidRPr="003E4927">
        <w:rPr>
          <w:rFonts w:eastAsiaTheme="minorHAnsi" w:cs="Arial"/>
          <w:color w:val="000000" w:themeColor="text1"/>
          <w:sz w:val="22"/>
          <w:szCs w:val="22"/>
        </w:rPr>
        <w:t xml:space="preserve"> Tackerplatten</w:t>
      </w:r>
      <w:r w:rsidR="003E4927">
        <w:rPr>
          <w:rFonts w:eastAsiaTheme="minorHAnsi" w:cs="Arial"/>
          <w:color w:val="000000" w:themeColor="text1"/>
          <w:sz w:val="22"/>
          <w:szCs w:val="22"/>
        </w:rPr>
        <w:t>, welche</w:t>
      </w:r>
      <w:r w:rsidR="003E4927" w:rsidRPr="003E4927">
        <w:rPr>
          <w:rFonts w:eastAsiaTheme="minorHAnsi" w:cs="Arial"/>
          <w:color w:val="000000" w:themeColor="text1"/>
          <w:sz w:val="22"/>
          <w:szCs w:val="22"/>
        </w:rPr>
        <w:t xml:space="preserve"> Trittschall-, Wärmedämmung und Rohrfixierung in einer Komponente vereinen.</w:t>
      </w:r>
      <w:r w:rsidR="003E4927">
        <w:rPr>
          <w:rFonts w:eastAsiaTheme="minorHAnsi" w:cs="Arial"/>
          <w:color w:val="000000" w:themeColor="text1"/>
          <w:sz w:val="22"/>
          <w:szCs w:val="22"/>
        </w:rPr>
        <w:t xml:space="preserve"> Als Praktiker interessierte </w:t>
      </w:r>
      <w:proofErr w:type="spellStart"/>
      <w:r w:rsidR="003E4927">
        <w:rPr>
          <w:rFonts w:eastAsiaTheme="minorHAnsi" w:cs="Arial"/>
          <w:color w:val="000000" w:themeColor="text1"/>
          <w:sz w:val="22"/>
          <w:szCs w:val="22"/>
        </w:rPr>
        <w:t>Glensk</w:t>
      </w:r>
      <w:proofErr w:type="spellEnd"/>
      <w:r w:rsidR="003E4927">
        <w:rPr>
          <w:rFonts w:eastAsiaTheme="minorHAnsi" w:cs="Arial"/>
          <w:color w:val="000000" w:themeColor="text1"/>
          <w:sz w:val="22"/>
          <w:szCs w:val="22"/>
        </w:rPr>
        <w:t xml:space="preserve"> auch die angegebene </w:t>
      </w:r>
      <w:r w:rsidR="007A5706">
        <w:rPr>
          <w:rFonts w:eastAsiaTheme="minorHAnsi" w:cs="Arial"/>
          <w:color w:val="000000" w:themeColor="text1"/>
          <w:sz w:val="22"/>
          <w:szCs w:val="22"/>
        </w:rPr>
        <w:t>„</w:t>
      </w:r>
      <w:r w:rsidR="003E4927">
        <w:rPr>
          <w:rFonts w:eastAsiaTheme="minorHAnsi" w:cs="Arial"/>
          <w:color w:val="000000" w:themeColor="text1"/>
          <w:sz w:val="22"/>
          <w:szCs w:val="22"/>
        </w:rPr>
        <w:t>deutlich höhere Flexibilität</w:t>
      </w:r>
      <w:r w:rsidR="007A5706">
        <w:rPr>
          <w:rFonts w:eastAsiaTheme="minorHAnsi" w:cs="Arial"/>
          <w:color w:val="000000" w:themeColor="text1"/>
          <w:sz w:val="22"/>
          <w:szCs w:val="22"/>
        </w:rPr>
        <w:t>“</w:t>
      </w:r>
      <w:r w:rsidR="003E4927">
        <w:rPr>
          <w:rFonts w:eastAsiaTheme="minorHAnsi" w:cs="Arial"/>
          <w:color w:val="000000" w:themeColor="text1"/>
          <w:sz w:val="22"/>
          <w:szCs w:val="22"/>
        </w:rPr>
        <w:t xml:space="preserve"> des neuen </w:t>
      </w:r>
      <w:r w:rsidR="00E27D08">
        <w:rPr>
          <w:rFonts w:eastAsiaTheme="minorHAnsi" w:cs="Arial"/>
          <w:color w:val="000000" w:themeColor="text1"/>
          <w:sz w:val="22"/>
          <w:szCs w:val="22"/>
        </w:rPr>
        <w:t>Fu</w:t>
      </w:r>
      <w:r w:rsidR="00561871">
        <w:rPr>
          <w:rFonts w:eastAsiaTheme="minorHAnsi" w:cs="Arial"/>
          <w:color w:val="000000" w:themeColor="text1"/>
          <w:sz w:val="22"/>
          <w:szCs w:val="22"/>
        </w:rPr>
        <w:t>ß</w:t>
      </w:r>
      <w:r w:rsidR="00E27D08">
        <w:rPr>
          <w:rFonts w:eastAsiaTheme="minorHAnsi" w:cs="Arial"/>
          <w:color w:val="000000" w:themeColor="text1"/>
          <w:sz w:val="22"/>
          <w:szCs w:val="22"/>
        </w:rPr>
        <w:t xml:space="preserve">bodenheizungsrohres RAUTHERM NEO-X5 </w:t>
      </w:r>
      <w:r w:rsidR="007A5706">
        <w:rPr>
          <w:rFonts w:eastAsiaTheme="minorHAnsi" w:cs="Arial"/>
          <w:color w:val="000000" w:themeColor="text1"/>
          <w:sz w:val="22"/>
          <w:szCs w:val="22"/>
        </w:rPr>
        <w:t xml:space="preserve">durch den </w:t>
      </w:r>
      <w:r w:rsidR="003E4927">
        <w:rPr>
          <w:rFonts w:eastAsiaTheme="minorHAnsi" w:cs="Arial"/>
          <w:color w:val="000000" w:themeColor="text1"/>
          <w:sz w:val="22"/>
          <w:szCs w:val="22"/>
        </w:rPr>
        <w:t>dünnwandigeren Schichtaufbau mit fünf statt drei Lagen gegenüber dem Vorgänger. „</w:t>
      </w:r>
      <w:r w:rsidR="009721E4">
        <w:rPr>
          <w:rFonts w:eastAsiaTheme="minorHAnsi" w:cs="Arial"/>
          <w:color w:val="000000" w:themeColor="text1"/>
          <w:sz w:val="22"/>
          <w:szCs w:val="22"/>
        </w:rPr>
        <w:t>L</w:t>
      </w:r>
      <w:r w:rsidR="003E4927">
        <w:rPr>
          <w:rFonts w:eastAsiaTheme="minorHAnsi" w:cs="Arial"/>
          <w:color w:val="000000" w:themeColor="text1"/>
          <w:sz w:val="22"/>
          <w:szCs w:val="22"/>
        </w:rPr>
        <w:t>ässt sich wirklich super verlegen“, so sein kurzes Statement hierzu.</w:t>
      </w:r>
    </w:p>
    <w:p w14:paraId="35F831C8" w14:textId="04E7F003" w:rsidR="003E4927" w:rsidRDefault="003E4927" w:rsidP="003E4927">
      <w:pPr>
        <w:spacing w:line="360" w:lineRule="auto"/>
        <w:ind w:right="1132"/>
        <w:jc w:val="both"/>
        <w:rPr>
          <w:rFonts w:eastAsiaTheme="minorHAnsi" w:cs="Arial"/>
          <w:color w:val="000000" w:themeColor="text1"/>
          <w:sz w:val="22"/>
          <w:szCs w:val="22"/>
        </w:rPr>
      </w:pPr>
    </w:p>
    <w:p w14:paraId="50EF4FAC" w14:textId="4CBC1F7C" w:rsidR="003E4927" w:rsidRPr="003E4927" w:rsidRDefault="003E4927" w:rsidP="003E4927">
      <w:pPr>
        <w:spacing w:line="360" w:lineRule="auto"/>
        <w:ind w:right="1132"/>
        <w:jc w:val="both"/>
        <w:rPr>
          <w:rFonts w:eastAsiaTheme="minorHAnsi" w:cs="Arial"/>
          <w:b/>
          <w:color w:val="000000" w:themeColor="text1"/>
          <w:sz w:val="22"/>
          <w:szCs w:val="22"/>
        </w:rPr>
      </w:pPr>
      <w:r w:rsidRPr="003E4927">
        <w:rPr>
          <w:rFonts w:eastAsiaTheme="minorHAnsi" w:cs="Arial"/>
          <w:b/>
          <w:color w:val="000000" w:themeColor="text1"/>
          <w:sz w:val="22"/>
          <w:szCs w:val="22"/>
        </w:rPr>
        <w:t>Seit Jahren bewährt</w:t>
      </w:r>
    </w:p>
    <w:p w14:paraId="508B9ADB" w14:textId="0C650C9C" w:rsidR="003E4927" w:rsidRDefault="003E4927" w:rsidP="003E4927">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Insgesamt vertraut Andreas Glensk auf seine langjährige Erfahrung mit REHAU-Produkten und deren hohe Systemsicherheit. „Über 1 Milliarde Schiebehülsen-Verbindungen weltweit und zirka 1.500 Zubehörartikel allein für das Flächenheizungssys</w:t>
      </w:r>
      <w:r w:rsidR="00FB6682">
        <w:rPr>
          <w:rFonts w:eastAsiaTheme="minorHAnsi" w:cs="Arial"/>
          <w:color w:val="000000" w:themeColor="text1"/>
          <w:sz w:val="22"/>
          <w:szCs w:val="22"/>
        </w:rPr>
        <w:t>tem, sind für mich ein Argument,</w:t>
      </w:r>
      <w:r>
        <w:rPr>
          <w:rFonts w:eastAsiaTheme="minorHAnsi" w:cs="Arial"/>
          <w:color w:val="000000" w:themeColor="text1"/>
          <w:sz w:val="22"/>
          <w:szCs w:val="22"/>
        </w:rPr>
        <w:t xml:space="preserve">“ meint der Anlagenmechaniker aus Bergweiler. Sichere </w:t>
      </w:r>
      <w:r w:rsidR="00E27D08">
        <w:rPr>
          <w:rFonts w:eastAsiaTheme="minorHAnsi" w:cs="Arial"/>
          <w:color w:val="000000" w:themeColor="text1"/>
          <w:sz w:val="22"/>
          <w:szCs w:val="22"/>
        </w:rPr>
        <w:t xml:space="preserve">Verbindungstechnik </w:t>
      </w:r>
      <w:r>
        <w:rPr>
          <w:rFonts w:eastAsiaTheme="minorHAnsi" w:cs="Arial"/>
          <w:color w:val="000000" w:themeColor="text1"/>
          <w:sz w:val="22"/>
          <w:szCs w:val="22"/>
        </w:rPr>
        <w:t xml:space="preserve">über Schiebehülsen bedeuten auch: keine Restlängen, da </w:t>
      </w:r>
      <w:r w:rsidR="00E27D08">
        <w:rPr>
          <w:rFonts w:eastAsiaTheme="minorHAnsi" w:cs="Arial"/>
          <w:color w:val="000000" w:themeColor="text1"/>
          <w:sz w:val="22"/>
          <w:szCs w:val="22"/>
        </w:rPr>
        <w:t>Fu</w:t>
      </w:r>
      <w:r w:rsidR="00561871">
        <w:rPr>
          <w:rFonts w:eastAsiaTheme="minorHAnsi" w:cs="Arial"/>
          <w:color w:val="000000" w:themeColor="text1"/>
          <w:sz w:val="22"/>
          <w:szCs w:val="22"/>
        </w:rPr>
        <w:t>ß</w:t>
      </w:r>
      <w:r w:rsidR="00E27D08">
        <w:rPr>
          <w:rFonts w:eastAsiaTheme="minorHAnsi" w:cs="Arial"/>
          <w:color w:val="000000" w:themeColor="text1"/>
          <w:sz w:val="22"/>
          <w:szCs w:val="22"/>
        </w:rPr>
        <w:t xml:space="preserve">bodenheizungsrohre </w:t>
      </w:r>
      <w:r>
        <w:rPr>
          <w:rFonts w:eastAsiaTheme="minorHAnsi" w:cs="Arial"/>
          <w:color w:val="000000" w:themeColor="text1"/>
          <w:sz w:val="22"/>
          <w:szCs w:val="22"/>
        </w:rPr>
        <w:t>innerhalb de</w:t>
      </w:r>
      <w:r w:rsidR="00E27D08">
        <w:rPr>
          <w:rFonts w:eastAsiaTheme="minorHAnsi" w:cs="Arial"/>
          <w:color w:val="000000" w:themeColor="text1"/>
          <w:sz w:val="22"/>
          <w:szCs w:val="22"/>
        </w:rPr>
        <w:t>s</w:t>
      </w:r>
      <w:r>
        <w:rPr>
          <w:rFonts w:eastAsiaTheme="minorHAnsi" w:cs="Arial"/>
          <w:color w:val="000000" w:themeColor="text1"/>
          <w:sz w:val="22"/>
          <w:szCs w:val="22"/>
        </w:rPr>
        <w:t xml:space="preserve"> Bodenaufbaus systemsicher verbunden werden können. Auch mit „RAUTITAN“ für die </w:t>
      </w:r>
      <w:r w:rsidR="00E27D08">
        <w:rPr>
          <w:rFonts w:eastAsiaTheme="minorHAnsi" w:cs="Arial"/>
          <w:color w:val="000000" w:themeColor="text1"/>
          <w:sz w:val="22"/>
          <w:szCs w:val="22"/>
        </w:rPr>
        <w:t>Trinkw</w:t>
      </w:r>
      <w:r>
        <w:rPr>
          <w:rFonts w:eastAsiaTheme="minorHAnsi" w:cs="Arial"/>
          <w:color w:val="000000" w:themeColor="text1"/>
          <w:sz w:val="22"/>
          <w:szCs w:val="22"/>
        </w:rPr>
        <w:t xml:space="preserve">asserleitungen entschied sich Andreas Glensk für ein seit über 25 Jahren auf dem Markt eingeführtes, zudem absolut bleifreies Gesamtsystem. Auf eine noch längere Geschichte blickt das verwendete </w:t>
      </w:r>
      <w:r w:rsidRPr="00762BA7">
        <w:rPr>
          <w:rFonts w:eastAsiaTheme="minorHAnsi" w:cs="Arial"/>
          <w:color w:val="000000" w:themeColor="text1"/>
          <w:sz w:val="22"/>
          <w:szCs w:val="22"/>
        </w:rPr>
        <w:t xml:space="preserve">Schallschutzrohrsystem </w:t>
      </w:r>
      <w:r>
        <w:rPr>
          <w:rFonts w:eastAsiaTheme="minorHAnsi" w:cs="Arial"/>
          <w:color w:val="000000" w:themeColor="text1"/>
          <w:sz w:val="22"/>
          <w:szCs w:val="22"/>
        </w:rPr>
        <w:t>„</w:t>
      </w:r>
      <w:r w:rsidRPr="00762BA7">
        <w:rPr>
          <w:rFonts w:eastAsiaTheme="minorHAnsi" w:cs="Arial"/>
          <w:color w:val="000000" w:themeColor="text1"/>
          <w:sz w:val="22"/>
          <w:szCs w:val="22"/>
        </w:rPr>
        <w:t>RAUPIANO PLUS</w:t>
      </w:r>
      <w:r>
        <w:rPr>
          <w:rFonts w:eastAsiaTheme="minorHAnsi" w:cs="Arial"/>
          <w:color w:val="000000" w:themeColor="text1"/>
          <w:sz w:val="22"/>
          <w:szCs w:val="22"/>
        </w:rPr>
        <w:t>“ zurück.</w:t>
      </w:r>
    </w:p>
    <w:p w14:paraId="4601C6A6" w14:textId="77777777" w:rsidR="0032597B" w:rsidRDefault="0032597B" w:rsidP="00DE7420">
      <w:pPr>
        <w:spacing w:line="360" w:lineRule="auto"/>
        <w:ind w:right="1132"/>
        <w:jc w:val="both"/>
        <w:rPr>
          <w:rFonts w:eastAsiaTheme="minorHAnsi" w:cs="Arial"/>
          <w:color w:val="000000" w:themeColor="text1"/>
          <w:sz w:val="22"/>
          <w:szCs w:val="22"/>
        </w:rPr>
      </w:pPr>
    </w:p>
    <w:p w14:paraId="3B6B5D73" w14:textId="4CA05EE1" w:rsidR="00CE15A2" w:rsidRPr="00762BA7" w:rsidRDefault="00762BA7" w:rsidP="00DE7420">
      <w:pPr>
        <w:spacing w:line="360" w:lineRule="auto"/>
        <w:ind w:right="1132"/>
        <w:jc w:val="both"/>
        <w:rPr>
          <w:rFonts w:eastAsiaTheme="minorHAnsi" w:cs="Arial"/>
          <w:b/>
          <w:color w:val="000000" w:themeColor="text1"/>
          <w:sz w:val="22"/>
          <w:szCs w:val="22"/>
        </w:rPr>
      </w:pPr>
      <w:r w:rsidRPr="00762BA7">
        <w:rPr>
          <w:rFonts w:eastAsiaTheme="minorHAnsi" w:cs="Arial"/>
          <w:b/>
          <w:color w:val="000000" w:themeColor="text1"/>
          <w:sz w:val="22"/>
          <w:szCs w:val="22"/>
        </w:rPr>
        <w:t>Sicher ist sicher</w:t>
      </w:r>
    </w:p>
    <w:p w14:paraId="47F9BFAD" w14:textId="4F62E567" w:rsidR="00762BA7" w:rsidRPr="003560B1" w:rsidRDefault="00762BA7" w:rsidP="00762BA7">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 xml:space="preserve">Flächenheizsysteme, Trink- und Abwasser: In Summe fließt ordentlich viel Wasser durch das Gebäude und </w:t>
      </w:r>
      <w:r w:rsidR="003E4927">
        <w:rPr>
          <w:rFonts w:eastAsiaTheme="minorHAnsi" w:cs="Arial"/>
          <w:color w:val="000000" w:themeColor="text1"/>
          <w:sz w:val="22"/>
          <w:szCs w:val="22"/>
        </w:rPr>
        <w:t>für einen</w:t>
      </w:r>
      <w:r>
        <w:rPr>
          <w:rFonts w:eastAsiaTheme="minorHAnsi" w:cs="Arial"/>
          <w:color w:val="000000" w:themeColor="text1"/>
          <w:sz w:val="22"/>
          <w:szCs w:val="22"/>
        </w:rPr>
        <w:t xml:space="preserve"> Fachmann </w:t>
      </w:r>
      <w:r w:rsidR="003E4927">
        <w:rPr>
          <w:rFonts w:eastAsiaTheme="minorHAnsi" w:cs="Arial"/>
          <w:color w:val="000000" w:themeColor="text1"/>
          <w:sz w:val="22"/>
          <w:szCs w:val="22"/>
        </w:rPr>
        <w:t>wie</w:t>
      </w:r>
      <w:r>
        <w:rPr>
          <w:rFonts w:eastAsiaTheme="minorHAnsi" w:cs="Arial"/>
          <w:color w:val="000000" w:themeColor="text1"/>
          <w:sz w:val="22"/>
          <w:szCs w:val="22"/>
        </w:rPr>
        <w:t xml:space="preserve"> Andreas Glensk </w:t>
      </w:r>
      <w:r w:rsidR="003E4927">
        <w:rPr>
          <w:rFonts w:eastAsiaTheme="minorHAnsi" w:cs="Arial"/>
          <w:color w:val="000000" w:themeColor="text1"/>
          <w:sz w:val="22"/>
          <w:szCs w:val="22"/>
        </w:rPr>
        <w:t>gilt:</w:t>
      </w:r>
      <w:r>
        <w:rPr>
          <w:rFonts w:eastAsiaTheme="minorHAnsi" w:cs="Arial"/>
          <w:color w:val="000000" w:themeColor="text1"/>
          <w:sz w:val="22"/>
          <w:szCs w:val="22"/>
        </w:rPr>
        <w:t xml:space="preserve"> </w:t>
      </w:r>
      <w:r w:rsidR="003E4927">
        <w:rPr>
          <w:rFonts w:eastAsiaTheme="minorHAnsi" w:cs="Arial"/>
          <w:color w:val="000000" w:themeColor="text1"/>
          <w:sz w:val="22"/>
          <w:szCs w:val="22"/>
        </w:rPr>
        <w:t>Sicherheit ist ein wichtiger Aspekt.</w:t>
      </w:r>
      <w:r>
        <w:rPr>
          <w:rFonts w:eastAsiaTheme="minorHAnsi" w:cs="Arial"/>
          <w:color w:val="000000" w:themeColor="text1"/>
          <w:sz w:val="22"/>
          <w:szCs w:val="22"/>
        </w:rPr>
        <w:t xml:space="preserve"> D</w:t>
      </w:r>
      <w:r w:rsidR="00E27D08">
        <w:rPr>
          <w:rFonts w:eastAsiaTheme="minorHAnsi" w:cs="Arial"/>
          <w:color w:val="000000" w:themeColor="text1"/>
          <w:sz w:val="22"/>
          <w:szCs w:val="22"/>
        </w:rPr>
        <w:t>a</w:t>
      </w:r>
      <w:r>
        <w:rPr>
          <w:rFonts w:eastAsiaTheme="minorHAnsi" w:cs="Arial"/>
          <w:color w:val="000000" w:themeColor="text1"/>
          <w:sz w:val="22"/>
          <w:szCs w:val="22"/>
        </w:rPr>
        <w:t>s Wassersicherheitssystem</w:t>
      </w:r>
      <w:r w:rsidRPr="00762BA7">
        <w:rPr>
          <w:rFonts w:asciiTheme="minorHAnsi" w:hAnsiTheme="minorHAnsi" w:cstheme="minorHAnsi"/>
        </w:rPr>
        <w:t xml:space="preserve"> </w:t>
      </w:r>
      <w:r>
        <w:rPr>
          <w:rFonts w:asciiTheme="minorHAnsi" w:hAnsiTheme="minorHAnsi" w:cstheme="minorHAnsi"/>
        </w:rPr>
        <w:t>„</w:t>
      </w:r>
      <w:r w:rsidRPr="00762BA7">
        <w:rPr>
          <w:rFonts w:eastAsiaTheme="minorHAnsi" w:cs="Arial"/>
          <w:color w:val="000000" w:themeColor="text1"/>
          <w:sz w:val="22"/>
          <w:szCs w:val="22"/>
        </w:rPr>
        <w:t>RE.GUARD 2.0</w:t>
      </w:r>
      <w:r>
        <w:rPr>
          <w:rFonts w:eastAsiaTheme="minorHAnsi" w:cs="Arial"/>
          <w:color w:val="000000" w:themeColor="text1"/>
          <w:sz w:val="22"/>
          <w:szCs w:val="22"/>
        </w:rPr>
        <w:t>“</w:t>
      </w:r>
      <w:r w:rsidR="003E4927">
        <w:rPr>
          <w:rFonts w:eastAsiaTheme="minorHAnsi" w:cs="Arial"/>
          <w:color w:val="000000" w:themeColor="text1"/>
          <w:sz w:val="22"/>
          <w:szCs w:val="22"/>
        </w:rPr>
        <w:t xml:space="preserve"> war deshalb fester Bestandteil seiner Planung. </w:t>
      </w:r>
      <w:r w:rsidR="003E4927" w:rsidRPr="003E4927">
        <w:rPr>
          <w:rFonts w:eastAsiaTheme="minorHAnsi" w:cs="Arial"/>
          <w:color w:val="000000" w:themeColor="text1"/>
          <w:sz w:val="22"/>
          <w:szCs w:val="22"/>
        </w:rPr>
        <w:t>Natürlich wollte er auch nicht die</w:t>
      </w:r>
      <w:r w:rsidRPr="003E4927">
        <w:rPr>
          <w:rFonts w:eastAsiaTheme="minorHAnsi" w:cs="Arial"/>
          <w:color w:val="000000" w:themeColor="text1"/>
          <w:sz w:val="22"/>
          <w:szCs w:val="22"/>
        </w:rPr>
        <w:t xml:space="preserve"> </w:t>
      </w:r>
      <w:r>
        <w:rPr>
          <w:rFonts w:eastAsiaTheme="minorHAnsi" w:cs="Arial"/>
          <w:color w:val="000000" w:themeColor="text1"/>
          <w:sz w:val="22"/>
          <w:szCs w:val="22"/>
        </w:rPr>
        <w:t xml:space="preserve">Gelegenheit versäumen dieses Gerät seinen Kunden im realen Betrieb vorstellen zu können. Besonders im Bestand hat er dieses </w:t>
      </w:r>
      <w:r w:rsidR="003560B1">
        <w:rPr>
          <w:rFonts w:eastAsiaTheme="minorHAnsi" w:cs="Arial"/>
          <w:color w:val="000000" w:themeColor="text1"/>
          <w:sz w:val="22"/>
          <w:szCs w:val="22"/>
        </w:rPr>
        <w:t>schon</w:t>
      </w:r>
      <w:r w:rsidRPr="003560B1">
        <w:rPr>
          <w:rFonts w:eastAsiaTheme="minorHAnsi" w:cs="Arial"/>
          <w:color w:val="000000" w:themeColor="text1"/>
          <w:sz w:val="22"/>
          <w:szCs w:val="22"/>
        </w:rPr>
        <w:t xml:space="preserve"> </w:t>
      </w:r>
      <w:r w:rsidR="00FB6682" w:rsidRPr="003560B1">
        <w:rPr>
          <w:rFonts w:eastAsiaTheme="minorHAnsi" w:cs="Arial"/>
          <w:color w:val="000000" w:themeColor="text1"/>
          <w:sz w:val="22"/>
          <w:szCs w:val="22"/>
        </w:rPr>
        <w:t xml:space="preserve">häufig </w:t>
      </w:r>
      <w:r w:rsidRPr="003560B1">
        <w:rPr>
          <w:rFonts w:eastAsiaTheme="minorHAnsi" w:cs="Arial"/>
          <w:color w:val="000000" w:themeColor="text1"/>
          <w:sz w:val="22"/>
          <w:szCs w:val="22"/>
        </w:rPr>
        <w:t>empfohlen und nachträglich eingebaut</w:t>
      </w:r>
      <w:r>
        <w:rPr>
          <w:rFonts w:eastAsiaTheme="minorHAnsi" w:cs="Arial"/>
          <w:color w:val="000000" w:themeColor="text1"/>
          <w:sz w:val="22"/>
          <w:szCs w:val="22"/>
        </w:rPr>
        <w:t>.</w:t>
      </w:r>
      <w:r w:rsidR="003E4927">
        <w:rPr>
          <w:rFonts w:eastAsiaTheme="minorHAnsi" w:cs="Arial"/>
          <w:color w:val="000000" w:themeColor="text1"/>
          <w:sz w:val="22"/>
          <w:szCs w:val="22"/>
        </w:rPr>
        <w:t xml:space="preserve"> Bei Neuinstallationen ist </w:t>
      </w:r>
      <w:r w:rsidR="003E4927" w:rsidRPr="00762BA7">
        <w:rPr>
          <w:rFonts w:eastAsiaTheme="minorHAnsi" w:cs="Arial"/>
          <w:color w:val="000000" w:themeColor="text1"/>
          <w:sz w:val="22"/>
          <w:szCs w:val="22"/>
        </w:rPr>
        <w:t>RE.GUARD 2.0</w:t>
      </w:r>
      <w:r w:rsidR="003E4927">
        <w:rPr>
          <w:rFonts w:eastAsiaTheme="minorHAnsi" w:cs="Arial"/>
          <w:color w:val="000000" w:themeColor="text1"/>
          <w:sz w:val="22"/>
          <w:szCs w:val="22"/>
        </w:rPr>
        <w:t xml:space="preserve"> seiner Meinung </w:t>
      </w:r>
      <w:r w:rsidR="00561871">
        <w:rPr>
          <w:rFonts w:eastAsiaTheme="minorHAnsi" w:cs="Arial"/>
          <w:color w:val="000000" w:themeColor="text1"/>
          <w:sz w:val="22"/>
          <w:szCs w:val="22"/>
        </w:rPr>
        <w:t>nach nicht oberste Priorität</w:t>
      </w:r>
      <w:r w:rsidR="003E4927">
        <w:rPr>
          <w:rFonts w:eastAsiaTheme="minorHAnsi" w:cs="Arial"/>
          <w:color w:val="000000" w:themeColor="text1"/>
          <w:sz w:val="22"/>
          <w:szCs w:val="22"/>
        </w:rPr>
        <w:t xml:space="preserve"> – zumindest die Installation selbst betreffend. </w:t>
      </w:r>
      <w:r w:rsidR="003560B1" w:rsidRPr="003560B1">
        <w:rPr>
          <w:rFonts w:eastAsiaTheme="minorHAnsi" w:cs="Arial"/>
          <w:color w:val="000000" w:themeColor="text1"/>
          <w:sz w:val="22"/>
          <w:szCs w:val="22"/>
        </w:rPr>
        <w:t>Jedoch bei</w:t>
      </w:r>
      <w:r w:rsidR="003560B1">
        <w:rPr>
          <w:rFonts w:eastAsiaTheme="minorHAnsi" w:cs="Arial"/>
          <w:color w:val="000000" w:themeColor="text1"/>
          <w:sz w:val="22"/>
          <w:szCs w:val="22"/>
        </w:rPr>
        <w:t xml:space="preserve"> </w:t>
      </w:r>
      <w:r w:rsidR="003560B1" w:rsidRPr="003560B1">
        <w:rPr>
          <w:rFonts w:eastAsiaTheme="minorHAnsi" w:cs="Arial"/>
          <w:color w:val="000000" w:themeColor="text1"/>
          <w:sz w:val="22"/>
          <w:szCs w:val="22"/>
        </w:rPr>
        <w:t>Tropfleckagen an Geräteanschlüssen, geplatzten Schläuche</w:t>
      </w:r>
      <w:r w:rsidR="002A0581">
        <w:rPr>
          <w:rFonts w:eastAsiaTheme="minorHAnsi" w:cs="Arial"/>
          <w:color w:val="000000" w:themeColor="text1"/>
          <w:sz w:val="22"/>
          <w:szCs w:val="22"/>
        </w:rPr>
        <w:t>n</w:t>
      </w:r>
      <w:r w:rsidR="003560B1" w:rsidRPr="003560B1">
        <w:rPr>
          <w:rFonts w:eastAsiaTheme="minorHAnsi" w:cs="Arial"/>
          <w:color w:val="000000" w:themeColor="text1"/>
          <w:sz w:val="22"/>
          <w:szCs w:val="22"/>
        </w:rPr>
        <w:t xml:space="preserve"> an Waschmaschinen oder Geschirrspülern bietet RE.GUARD 2.0 perfekte Sicherheit: </w:t>
      </w:r>
      <w:r w:rsidR="003E4927" w:rsidRPr="003560B1">
        <w:rPr>
          <w:rFonts w:eastAsiaTheme="minorHAnsi" w:cs="Arial"/>
          <w:color w:val="000000" w:themeColor="text1"/>
          <w:sz w:val="22"/>
          <w:szCs w:val="22"/>
        </w:rPr>
        <w:t>Über eine innovative Ultraschalltechnik zur Durchflussmessung werden</w:t>
      </w:r>
      <w:r w:rsidR="003560B1" w:rsidRPr="003560B1">
        <w:rPr>
          <w:rFonts w:eastAsiaTheme="minorHAnsi" w:cs="Arial"/>
          <w:color w:val="000000" w:themeColor="text1"/>
          <w:sz w:val="22"/>
          <w:szCs w:val="22"/>
        </w:rPr>
        <w:t xml:space="preserve"> solche Schäden schnell</w:t>
      </w:r>
      <w:r w:rsidR="003E4927" w:rsidRPr="003560B1">
        <w:rPr>
          <w:rFonts w:eastAsiaTheme="minorHAnsi" w:cs="Arial"/>
          <w:color w:val="000000" w:themeColor="text1"/>
          <w:sz w:val="22"/>
          <w:szCs w:val="22"/>
        </w:rPr>
        <w:t xml:space="preserve"> erkannt, an gefährdeten Stellen können zusätzliche Wassersensoren platziert werden.</w:t>
      </w:r>
      <w:r w:rsidR="003E4927">
        <w:rPr>
          <w:rFonts w:eastAsiaTheme="minorHAnsi" w:cs="Arial"/>
          <w:color w:val="000000" w:themeColor="text1"/>
          <w:sz w:val="22"/>
          <w:szCs w:val="22"/>
        </w:rPr>
        <w:t xml:space="preserve"> Das sind Features die Andreas Glensk auch persönlich nicht missen wollte</w:t>
      </w:r>
      <w:r w:rsidRPr="003E4927">
        <w:rPr>
          <w:rFonts w:eastAsiaTheme="minorHAnsi" w:cs="Arial"/>
          <w:color w:val="000000" w:themeColor="text1"/>
          <w:sz w:val="22"/>
          <w:szCs w:val="22"/>
        </w:rPr>
        <w:t>.</w:t>
      </w:r>
      <w:r>
        <w:rPr>
          <w:rFonts w:eastAsiaTheme="minorHAnsi" w:cs="Arial"/>
          <w:color w:val="000000" w:themeColor="text1"/>
          <w:sz w:val="22"/>
          <w:szCs w:val="22"/>
        </w:rPr>
        <w:t xml:space="preserve"> In Bergweiler wird</w:t>
      </w:r>
      <w:r w:rsidR="00786A48">
        <w:rPr>
          <w:rFonts w:eastAsiaTheme="minorHAnsi" w:cs="Arial"/>
          <w:color w:val="000000" w:themeColor="text1"/>
          <w:sz w:val="22"/>
          <w:szCs w:val="22"/>
        </w:rPr>
        <w:t>,</w:t>
      </w:r>
      <w:r>
        <w:rPr>
          <w:rFonts w:eastAsiaTheme="minorHAnsi" w:cs="Arial"/>
          <w:color w:val="000000" w:themeColor="text1"/>
          <w:sz w:val="22"/>
          <w:szCs w:val="22"/>
        </w:rPr>
        <w:t xml:space="preserve"> bereits wenn es tropft</w:t>
      </w:r>
      <w:r w:rsidR="00786A48">
        <w:rPr>
          <w:rFonts w:eastAsiaTheme="minorHAnsi" w:cs="Arial"/>
          <w:color w:val="000000" w:themeColor="text1"/>
          <w:sz w:val="22"/>
          <w:szCs w:val="22"/>
        </w:rPr>
        <w:t>,</w:t>
      </w:r>
      <w:r>
        <w:rPr>
          <w:rFonts w:eastAsiaTheme="minorHAnsi" w:cs="Arial"/>
          <w:color w:val="000000" w:themeColor="text1"/>
          <w:sz w:val="22"/>
          <w:szCs w:val="22"/>
        </w:rPr>
        <w:t xml:space="preserve"> das Wasser automatisch abgesperrt.</w:t>
      </w:r>
      <w:r w:rsidR="003E4927">
        <w:rPr>
          <w:rFonts w:eastAsiaTheme="minorHAnsi" w:cs="Arial"/>
          <w:color w:val="000000" w:themeColor="text1"/>
          <w:sz w:val="22"/>
          <w:szCs w:val="22"/>
        </w:rPr>
        <w:t xml:space="preserve"> Gleichzeitig bekommt </w:t>
      </w:r>
      <w:r w:rsidR="002A0581">
        <w:rPr>
          <w:rFonts w:eastAsiaTheme="minorHAnsi" w:cs="Arial"/>
          <w:color w:val="000000" w:themeColor="text1"/>
          <w:sz w:val="22"/>
          <w:szCs w:val="22"/>
        </w:rPr>
        <w:t>er</w:t>
      </w:r>
      <w:r w:rsidR="003E4927">
        <w:rPr>
          <w:rFonts w:eastAsiaTheme="minorHAnsi" w:cs="Arial"/>
          <w:color w:val="000000" w:themeColor="text1"/>
          <w:sz w:val="22"/>
          <w:szCs w:val="22"/>
        </w:rPr>
        <w:t xml:space="preserve"> auf seiner App beziehungsweise Smart Watch eine Meldung und kann persönlich aktiv werden.</w:t>
      </w:r>
    </w:p>
    <w:p w14:paraId="0356C384" w14:textId="3297580D" w:rsidR="00762BA7" w:rsidRDefault="00762BA7" w:rsidP="00DE7420">
      <w:pPr>
        <w:spacing w:line="360" w:lineRule="auto"/>
        <w:ind w:right="1132"/>
        <w:jc w:val="both"/>
        <w:rPr>
          <w:rFonts w:eastAsiaTheme="minorHAnsi" w:cs="Arial"/>
          <w:color w:val="000000" w:themeColor="text1"/>
          <w:sz w:val="22"/>
          <w:szCs w:val="22"/>
        </w:rPr>
      </w:pPr>
    </w:p>
    <w:p w14:paraId="7319ADEE" w14:textId="609AAD6F" w:rsidR="00762BA7" w:rsidRPr="00762BA7" w:rsidRDefault="00762BA7" w:rsidP="00DE7420">
      <w:pPr>
        <w:spacing w:line="360" w:lineRule="auto"/>
        <w:ind w:right="1132"/>
        <w:jc w:val="both"/>
        <w:rPr>
          <w:rFonts w:eastAsiaTheme="minorHAnsi" w:cs="Arial"/>
          <w:b/>
          <w:color w:val="000000" w:themeColor="text1"/>
          <w:sz w:val="22"/>
          <w:szCs w:val="22"/>
        </w:rPr>
      </w:pPr>
      <w:r w:rsidRPr="00762BA7">
        <w:rPr>
          <w:rFonts w:eastAsiaTheme="minorHAnsi" w:cs="Arial"/>
          <w:b/>
          <w:color w:val="000000" w:themeColor="text1"/>
          <w:sz w:val="22"/>
          <w:szCs w:val="22"/>
        </w:rPr>
        <w:t xml:space="preserve">Es gibt </w:t>
      </w:r>
      <w:r w:rsidR="003E4927">
        <w:rPr>
          <w:rFonts w:eastAsiaTheme="minorHAnsi" w:cs="Arial"/>
          <w:b/>
          <w:color w:val="000000" w:themeColor="text1"/>
          <w:sz w:val="22"/>
          <w:szCs w:val="22"/>
        </w:rPr>
        <w:t>W</w:t>
      </w:r>
      <w:r w:rsidRPr="00762BA7">
        <w:rPr>
          <w:rFonts w:eastAsiaTheme="minorHAnsi" w:cs="Arial"/>
          <w:b/>
          <w:color w:val="000000" w:themeColor="text1"/>
          <w:sz w:val="22"/>
          <w:szCs w:val="22"/>
        </w:rPr>
        <w:t>ichtigeres zu tun</w:t>
      </w:r>
    </w:p>
    <w:p w14:paraId="02BB1CE7" w14:textId="52134970" w:rsidR="003E4927" w:rsidRDefault="003E4927" w:rsidP="00FD08A6">
      <w:pPr>
        <w:spacing w:line="360" w:lineRule="auto"/>
        <w:ind w:right="1132"/>
        <w:jc w:val="both"/>
        <w:rPr>
          <w:rFonts w:eastAsiaTheme="minorHAnsi" w:cs="Arial"/>
          <w:color w:val="000000" w:themeColor="text1"/>
          <w:sz w:val="22"/>
          <w:szCs w:val="22"/>
        </w:rPr>
      </w:pPr>
      <w:r>
        <w:rPr>
          <w:rFonts w:eastAsiaTheme="minorHAnsi" w:cs="Arial"/>
          <w:color w:val="000000" w:themeColor="text1"/>
          <w:sz w:val="22"/>
          <w:szCs w:val="22"/>
        </w:rPr>
        <w:t>A</w:t>
      </w:r>
      <w:r w:rsidR="00762BA7">
        <w:rPr>
          <w:rFonts w:eastAsiaTheme="minorHAnsi" w:cs="Arial"/>
          <w:color w:val="000000" w:themeColor="text1"/>
          <w:sz w:val="22"/>
          <w:szCs w:val="22"/>
        </w:rPr>
        <w:t>us Komfortgründen beziehungsweise zur Demonstration entschied sich</w:t>
      </w:r>
      <w:r w:rsidR="002A0581">
        <w:rPr>
          <w:rFonts w:eastAsiaTheme="minorHAnsi" w:cs="Arial"/>
          <w:color w:val="000000" w:themeColor="text1"/>
          <w:sz w:val="22"/>
          <w:szCs w:val="22"/>
        </w:rPr>
        <w:t xml:space="preserve"> </w:t>
      </w:r>
      <w:proofErr w:type="spellStart"/>
      <w:proofErr w:type="gramStart"/>
      <w:r w:rsidR="002A0581">
        <w:rPr>
          <w:rFonts w:eastAsiaTheme="minorHAnsi" w:cs="Arial"/>
          <w:color w:val="000000" w:themeColor="text1"/>
          <w:sz w:val="22"/>
          <w:szCs w:val="22"/>
        </w:rPr>
        <w:t>Glensk</w:t>
      </w:r>
      <w:proofErr w:type="spellEnd"/>
      <w:r w:rsidR="002A0581">
        <w:rPr>
          <w:rFonts w:eastAsiaTheme="minorHAnsi" w:cs="Arial"/>
          <w:color w:val="000000" w:themeColor="text1"/>
          <w:sz w:val="22"/>
          <w:szCs w:val="22"/>
        </w:rPr>
        <w:t xml:space="preserve"> </w:t>
      </w:r>
      <w:r w:rsidR="00762BA7">
        <w:rPr>
          <w:rFonts w:eastAsiaTheme="minorHAnsi" w:cs="Arial"/>
          <w:color w:val="000000" w:themeColor="text1"/>
          <w:sz w:val="22"/>
          <w:szCs w:val="22"/>
        </w:rPr>
        <w:t xml:space="preserve"> bei</w:t>
      </w:r>
      <w:proofErr w:type="gramEnd"/>
      <w:r w:rsidR="00762BA7">
        <w:rPr>
          <w:rFonts w:eastAsiaTheme="minorHAnsi" w:cs="Arial"/>
          <w:color w:val="000000" w:themeColor="text1"/>
          <w:sz w:val="22"/>
          <w:szCs w:val="22"/>
        </w:rPr>
        <w:t xml:space="preserve"> der Regelung der Fußbodenheizung für eine </w:t>
      </w:r>
      <w:r w:rsidR="00762BA7" w:rsidRPr="00762BA7">
        <w:rPr>
          <w:rFonts w:eastAsiaTheme="minorHAnsi" w:cs="Arial"/>
          <w:color w:val="000000" w:themeColor="text1"/>
          <w:sz w:val="22"/>
          <w:szCs w:val="22"/>
        </w:rPr>
        <w:t>Einzelraumregelung</w:t>
      </w:r>
      <w:r w:rsidR="00762BA7">
        <w:rPr>
          <w:rFonts w:eastAsiaTheme="minorHAnsi" w:cs="Arial"/>
          <w:color w:val="000000" w:themeColor="text1"/>
          <w:sz w:val="22"/>
          <w:szCs w:val="22"/>
        </w:rPr>
        <w:t xml:space="preserve"> über </w:t>
      </w:r>
      <w:r w:rsidR="00762BA7" w:rsidRPr="00762BA7">
        <w:rPr>
          <w:rFonts w:eastAsiaTheme="minorHAnsi" w:cs="Arial"/>
          <w:color w:val="000000" w:themeColor="text1"/>
          <w:sz w:val="22"/>
          <w:szCs w:val="22"/>
        </w:rPr>
        <w:t>NEA SMART 2.0</w:t>
      </w:r>
      <w:r w:rsidR="00762BA7">
        <w:rPr>
          <w:rFonts w:eastAsiaTheme="minorHAnsi" w:cs="Arial"/>
          <w:color w:val="000000" w:themeColor="text1"/>
          <w:sz w:val="22"/>
          <w:szCs w:val="22"/>
        </w:rPr>
        <w:t xml:space="preserve">. Er ist davon überzeugt, dass Automation besser regelt als der Mensch. </w:t>
      </w:r>
      <w:r w:rsidR="00FD08A6" w:rsidRPr="00FD08A6">
        <w:rPr>
          <w:rFonts w:eastAsiaTheme="minorHAnsi" w:cs="Arial"/>
          <w:color w:val="000000" w:themeColor="text1"/>
          <w:sz w:val="22"/>
          <w:szCs w:val="22"/>
        </w:rPr>
        <w:t xml:space="preserve">NEA SMART 2.0 lernt aus dem Heiz- und Nutzungsverhalten </w:t>
      </w:r>
      <w:r w:rsidR="00005F07">
        <w:rPr>
          <w:rFonts w:eastAsiaTheme="minorHAnsi" w:cs="Arial"/>
          <w:color w:val="000000" w:themeColor="text1"/>
          <w:sz w:val="22"/>
          <w:szCs w:val="22"/>
        </w:rPr>
        <w:t>des Nutzers</w:t>
      </w:r>
      <w:r w:rsidR="00FD08A6" w:rsidRPr="00FD08A6">
        <w:rPr>
          <w:rFonts w:eastAsiaTheme="minorHAnsi" w:cs="Arial"/>
          <w:color w:val="000000" w:themeColor="text1"/>
          <w:sz w:val="22"/>
          <w:szCs w:val="22"/>
        </w:rPr>
        <w:t xml:space="preserve"> und passt sich</w:t>
      </w:r>
      <w:r w:rsidR="00FD08A6">
        <w:rPr>
          <w:rFonts w:eastAsiaTheme="minorHAnsi" w:cs="Arial"/>
          <w:color w:val="000000" w:themeColor="text1"/>
          <w:sz w:val="22"/>
          <w:szCs w:val="22"/>
        </w:rPr>
        <w:t xml:space="preserve"> </w:t>
      </w:r>
      <w:r w:rsidR="00FD08A6" w:rsidRPr="00FD08A6">
        <w:rPr>
          <w:rFonts w:eastAsiaTheme="minorHAnsi" w:cs="Arial"/>
          <w:color w:val="000000" w:themeColor="text1"/>
          <w:sz w:val="22"/>
          <w:szCs w:val="22"/>
        </w:rPr>
        <w:t>automatisch an.</w:t>
      </w:r>
      <w:r w:rsidR="00FD08A6">
        <w:rPr>
          <w:rFonts w:eastAsiaTheme="minorHAnsi" w:cs="Arial"/>
          <w:color w:val="000000" w:themeColor="text1"/>
          <w:sz w:val="22"/>
          <w:szCs w:val="22"/>
        </w:rPr>
        <w:t xml:space="preserve"> </w:t>
      </w:r>
      <w:r>
        <w:rPr>
          <w:rFonts w:eastAsiaTheme="minorHAnsi" w:cs="Arial"/>
          <w:color w:val="000000" w:themeColor="text1"/>
          <w:sz w:val="22"/>
          <w:szCs w:val="22"/>
        </w:rPr>
        <w:t xml:space="preserve">Zudem: </w:t>
      </w:r>
      <w:r w:rsidR="00FD08A6">
        <w:rPr>
          <w:rFonts w:eastAsiaTheme="minorHAnsi" w:cs="Arial"/>
          <w:color w:val="000000" w:themeColor="text1"/>
          <w:sz w:val="22"/>
          <w:szCs w:val="22"/>
        </w:rPr>
        <w:t xml:space="preserve">Ist Andreas Glensk auf Montage wird dies über Geofencing erkannt und die Heizung entsprechend </w:t>
      </w:r>
      <w:r w:rsidR="004C5361" w:rsidRPr="003560B1">
        <w:rPr>
          <w:rFonts w:eastAsiaTheme="minorHAnsi" w:cs="Arial"/>
          <w:color w:val="000000" w:themeColor="text1"/>
          <w:sz w:val="22"/>
          <w:szCs w:val="22"/>
        </w:rPr>
        <w:t>her</w:t>
      </w:r>
      <w:r w:rsidR="00FD08A6" w:rsidRPr="003560B1">
        <w:rPr>
          <w:rFonts w:eastAsiaTheme="minorHAnsi" w:cs="Arial"/>
          <w:color w:val="000000" w:themeColor="text1"/>
          <w:sz w:val="22"/>
          <w:szCs w:val="22"/>
        </w:rPr>
        <w:t>u</w:t>
      </w:r>
      <w:r w:rsidR="00FD08A6">
        <w:rPr>
          <w:rFonts w:eastAsiaTheme="minorHAnsi" w:cs="Arial"/>
          <w:color w:val="000000" w:themeColor="text1"/>
          <w:sz w:val="22"/>
          <w:szCs w:val="22"/>
        </w:rPr>
        <w:t xml:space="preserve">ntergeregelt. In Kombination mit einer </w:t>
      </w:r>
      <w:r w:rsidR="00FD08A6" w:rsidRPr="003560B1">
        <w:rPr>
          <w:rFonts w:eastAsiaTheme="minorHAnsi" w:cs="Arial"/>
          <w:color w:val="000000" w:themeColor="text1"/>
          <w:sz w:val="22"/>
          <w:szCs w:val="22"/>
        </w:rPr>
        <w:t>Fenster</w:t>
      </w:r>
      <w:r w:rsidR="004C5361" w:rsidRPr="003560B1">
        <w:rPr>
          <w:rFonts w:eastAsiaTheme="minorHAnsi" w:cs="Arial"/>
          <w:color w:val="000000" w:themeColor="text1"/>
          <w:sz w:val="22"/>
          <w:szCs w:val="22"/>
        </w:rPr>
        <w:t>-O</w:t>
      </w:r>
      <w:r w:rsidR="00FD08A6" w:rsidRPr="003560B1">
        <w:rPr>
          <w:rFonts w:eastAsiaTheme="minorHAnsi" w:cs="Arial"/>
          <w:color w:val="000000" w:themeColor="text1"/>
          <w:sz w:val="22"/>
          <w:szCs w:val="22"/>
        </w:rPr>
        <w:t>ffen-Erkennung</w:t>
      </w:r>
      <w:r w:rsidR="00FD08A6" w:rsidRPr="00FD08A6">
        <w:rPr>
          <w:rFonts w:eastAsiaTheme="minorHAnsi" w:cs="Arial"/>
          <w:color w:val="000000" w:themeColor="text1"/>
          <w:sz w:val="22"/>
          <w:szCs w:val="22"/>
        </w:rPr>
        <w:t xml:space="preserve"> oder dem selbstständigen</w:t>
      </w:r>
      <w:r w:rsidR="00FD08A6">
        <w:rPr>
          <w:rFonts w:eastAsiaTheme="minorHAnsi" w:cs="Arial"/>
          <w:color w:val="000000" w:themeColor="text1"/>
          <w:sz w:val="22"/>
          <w:szCs w:val="22"/>
        </w:rPr>
        <w:t xml:space="preserve"> </w:t>
      </w:r>
      <w:r w:rsidR="00FD08A6" w:rsidRPr="00FD08A6">
        <w:rPr>
          <w:rFonts w:eastAsiaTheme="minorHAnsi" w:cs="Arial"/>
          <w:color w:val="000000" w:themeColor="text1"/>
          <w:sz w:val="22"/>
          <w:szCs w:val="22"/>
        </w:rPr>
        <w:t xml:space="preserve">Energiesparmodus sind Energieeinsparungen von bis zu 20 </w:t>
      </w:r>
      <w:r>
        <w:rPr>
          <w:rFonts w:eastAsiaTheme="minorHAnsi" w:cs="Arial"/>
          <w:color w:val="000000" w:themeColor="text1"/>
          <w:sz w:val="22"/>
          <w:szCs w:val="22"/>
        </w:rPr>
        <w:t>Prozent</w:t>
      </w:r>
      <w:r w:rsidR="00FD08A6" w:rsidRPr="00FD08A6">
        <w:rPr>
          <w:rFonts w:eastAsiaTheme="minorHAnsi" w:cs="Arial"/>
          <w:color w:val="000000" w:themeColor="text1"/>
          <w:sz w:val="22"/>
          <w:szCs w:val="22"/>
        </w:rPr>
        <w:t xml:space="preserve"> möglich. </w:t>
      </w:r>
      <w:r>
        <w:rPr>
          <w:rFonts w:eastAsiaTheme="minorHAnsi" w:cs="Arial"/>
          <w:color w:val="000000" w:themeColor="text1"/>
          <w:sz w:val="22"/>
          <w:szCs w:val="22"/>
        </w:rPr>
        <w:t>In Summe gesehen ermöglich</w:t>
      </w:r>
      <w:r w:rsidR="00CD7082">
        <w:rPr>
          <w:rFonts w:eastAsiaTheme="minorHAnsi" w:cs="Arial"/>
          <w:color w:val="000000" w:themeColor="text1"/>
          <w:sz w:val="22"/>
          <w:szCs w:val="22"/>
        </w:rPr>
        <w:t>en</w:t>
      </w:r>
      <w:r>
        <w:rPr>
          <w:rFonts w:eastAsiaTheme="minorHAnsi" w:cs="Arial"/>
          <w:color w:val="000000" w:themeColor="text1"/>
          <w:sz w:val="22"/>
          <w:szCs w:val="22"/>
        </w:rPr>
        <w:t xml:space="preserve"> die hohe Automation über NEO SMART 2.0 </w:t>
      </w:r>
      <w:r w:rsidR="00CD7082">
        <w:rPr>
          <w:rFonts w:eastAsiaTheme="minorHAnsi" w:cs="Arial"/>
          <w:color w:val="000000" w:themeColor="text1"/>
          <w:sz w:val="22"/>
          <w:szCs w:val="22"/>
        </w:rPr>
        <w:t xml:space="preserve">und die systemsichere Installation insgesamt </w:t>
      </w:r>
      <w:r>
        <w:rPr>
          <w:rFonts w:eastAsiaTheme="minorHAnsi" w:cs="Arial"/>
          <w:color w:val="000000" w:themeColor="text1"/>
          <w:sz w:val="22"/>
          <w:szCs w:val="22"/>
        </w:rPr>
        <w:t>Andreas Glensk sich auf das Wesentliche zu konzentrieren: se</w:t>
      </w:r>
      <w:r w:rsidRPr="003560B1">
        <w:rPr>
          <w:rFonts w:eastAsiaTheme="minorHAnsi" w:cs="Arial"/>
          <w:color w:val="000000" w:themeColor="text1"/>
          <w:sz w:val="22"/>
          <w:szCs w:val="22"/>
        </w:rPr>
        <w:t>ine</w:t>
      </w:r>
      <w:r w:rsidR="004C5361" w:rsidRPr="003560B1">
        <w:rPr>
          <w:rFonts w:eastAsiaTheme="minorHAnsi" w:cs="Arial"/>
          <w:color w:val="000000" w:themeColor="text1"/>
          <w:sz w:val="22"/>
          <w:szCs w:val="22"/>
        </w:rPr>
        <w:t>n</w:t>
      </w:r>
      <w:r w:rsidRPr="003560B1">
        <w:rPr>
          <w:rFonts w:eastAsiaTheme="minorHAnsi" w:cs="Arial"/>
          <w:color w:val="000000" w:themeColor="text1"/>
          <w:sz w:val="22"/>
          <w:szCs w:val="22"/>
        </w:rPr>
        <w:t xml:space="preserve"> Beru</w:t>
      </w:r>
      <w:r>
        <w:rPr>
          <w:rFonts w:eastAsiaTheme="minorHAnsi" w:cs="Arial"/>
          <w:color w:val="000000" w:themeColor="text1"/>
          <w:sz w:val="22"/>
          <w:szCs w:val="22"/>
        </w:rPr>
        <w:t>f</w:t>
      </w:r>
      <w:r w:rsidR="003560B1">
        <w:rPr>
          <w:rFonts w:eastAsiaTheme="minorHAnsi" w:cs="Arial"/>
          <w:color w:val="000000" w:themeColor="text1"/>
          <w:sz w:val="22"/>
          <w:szCs w:val="22"/>
        </w:rPr>
        <w:t>.</w:t>
      </w:r>
    </w:p>
    <w:p w14:paraId="2E125218" w14:textId="0FF0DDC4" w:rsidR="00214BB4" w:rsidRPr="00214BB4" w:rsidRDefault="00214BB4" w:rsidP="4395F1EA">
      <w:pPr>
        <w:spacing w:line="360" w:lineRule="auto"/>
        <w:ind w:right="1132"/>
        <w:jc w:val="both"/>
        <w:rPr>
          <w:rFonts w:eastAsiaTheme="minorEastAsia" w:cs="Arial"/>
          <w:color w:val="000000" w:themeColor="text1"/>
          <w:sz w:val="22"/>
          <w:szCs w:val="22"/>
        </w:rPr>
      </w:pPr>
    </w:p>
    <w:p w14:paraId="0D0B940D" w14:textId="77777777" w:rsidR="00756A00" w:rsidRDefault="00756A00" w:rsidP="00335C99">
      <w:pPr>
        <w:jc w:val="both"/>
        <w:rPr>
          <w:rFonts w:cs="Arial"/>
        </w:rPr>
      </w:pPr>
    </w:p>
    <w:p w14:paraId="17C49E17" w14:textId="59F40B2E" w:rsidR="0079195E" w:rsidRPr="00830783" w:rsidRDefault="00FE5358" w:rsidP="00335C99">
      <w:pPr>
        <w:jc w:val="both"/>
        <w:rPr>
          <w:rFonts w:eastAsiaTheme="minorHAnsi" w:cs="Arial"/>
          <w:color w:val="000000" w:themeColor="text1"/>
          <w:sz w:val="22"/>
          <w:szCs w:val="22"/>
        </w:rPr>
      </w:pPr>
      <w:r w:rsidRPr="00830783">
        <w:rPr>
          <w:rFonts w:eastAsiaTheme="minorHAnsi" w:cs="Arial"/>
          <w:color w:val="000000" w:themeColor="text1"/>
          <w:sz w:val="22"/>
          <w:szCs w:val="22"/>
        </w:rPr>
        <w:t>Textumfang ca.</w:t>
      </w:r>
      <w:r w:rsidR="00421447" w:rsidRPr="00830783">
        <w:rPr>
          <w:rFonts w:eastAsiaTheme="minorHAnsi" w:cs="Arial"/>
          <w:color w:val="000000" w:themeColor="text1"/>
          <w:sz w:val="22"/>
          <w:szCs w:val="22"/>
        </w:rPr>
        <w:t xml:space="preserve"> </w:t>
      </w:r>
      <w:r w:rsidR="000938D4" w:rsidRPr="00561871">
        <w:rPr>
          <w:rFonts w:eastAsiaTheme="minorHAnsi" w:cs="Arial"/>
          <w:color w:val="000000" w:themeColor="text1"/>
          <w:sz w:val="22"/>
          <w:szCs w:val="22"/>
        </w:rPr>
        <w:t>5.</w:t>
      </w:r>
      <w:r w:rsidR="00AD49A6">
        <w:rPr>
          <w:rFonts w:eastAsiaTheme="minorHAnsi" w:cs="Arial"/>
          <w:color w:val="000000" w:themeColor="text1"/>
          <w:sz w:val="22"/>
          <w:szCs w:val="22"/>
        </w:rPr>
        <w:t>100</w:t>
      </w:r>
      <w:r w:rsidR="0079195E" w:rsidRPr="00830783">
        <w:rPr>
          <w:rFonts w:eastAsiaTheme="minorHAnsi" w:cs="Arial"/>
          <w:color w:val="000000" w:themeColor="text1"/>
          <w:sz w:val="22"/>
          <w:szCs w:val="22"/>
        </w:rPr>
        <w:t xml:space="preserve"> Zeichen (in</w:t>
      </w:r>
      <w:r w:rsidR="008258E3">
        <w:rPr>
          <w:rFonts w:eastAsiaTheme="minorHAnsi" w:cs="Arial"/>
          <w:color w:val="000000" w:themeColor="text1"/>
          <w:sz w:val="22"/>
          <w:szCs w:val="22"/>
        </w:rPr>
        <w:t>k</w:t>
      </w:r>
      <w:r w:rsidR="0079195E" w:rsidRPr="00830783">
        <w:rPr>
          <w:rFonts w:eastAsiaTheme="minorHAnsi" w:cs="Arial"/>
          <w:color w:val="000000" w:themeColor="text1"/>
          <w:sz w:val="22"/>
          <w:szCs w:val="22"/>
        </w:rPr>
        <w:t>l. Leerzeichen)</w:t>
      </w:r>
    </w:p>
    <w:p w14:paraId="0E27B00A" w14:textId="77777777" w:rsidR="00CD5555" w:rsidRDefault="00CD5555" w:rsidP="00335C99">
      <w:pPr>
        <w:jc w:val="both"/>
        <w:rPr>
          <w:rFonts w:cs="Arial"/>
        </w:rPr>
      </w:pPr>
    </w:p>
    <w:p w14:paraId="53128261" w14:textId="77777777" w:rsidR="0067150B" w:rsidRDefault="0067150B" w:rsidP="00335C99">
      <w:pPr>
        <w:jc w:val="both"/>
        <w:rPr>
          <w:rFonts w:cs="Arial"/>
        </w:rPr>
      </w:pPr>
    </w:p>
    <w:p w14:paraId="06967449" w14:textId="6C23016D" w:rsidR="002A1CB3" w:rsidRDefault="002A1CB3" w:rsidP="00335C99">
      <w:pPr>
        <w:jc w:val="both"/>
        <w:rPr>
          <w:rFonts w:cs="Arial"/>
        </w:rPr>
      </w:pPr>
    </w:p>
    <w:p w14:paraId="2BF5201B" w14:textId="77777777" w:rsidR="002A1CB3" w:rsidRDefault="002A1CB3" w:rsidP="00335C99">
      <w:pPr>
        <w:jc w:val="both"/>
        <w:rPr>
          <w:rFonts w:cs="Arial"/>
        </w:rPr>
      </w:pPr>
    </w:p>
    <w:p w14:paraId="38696A06" w14:textId="33A725B5" w:rsidR="0067150B" w:rsidRDefault="008B40A7" w:rsidP="0067150B">
      <w:pPr>
        <w:rPr>
          <w:rFonts w:cs="Arial"/>
        </w:rPr>
      </w:pPr>
      <w:r>
        <w:rPr>
          <w:rFonts w:cs="Arial"/>
        </w:rPr>
        <w:t xml:space="preserve">Alle </w:t>
      </w:r>
      <w:r w:rsidR="0067150B">
        <w:rPr>
          <w:rFonts w:cs="Arial"/>
        </w:rPr>
        <w:t>Abbildung</w:t>
      </w:r>
      <w:r w:rsidR="000B7B84">
        <w:rPr>
          <w:rFonts w:cs="Arial"/>
        </w:rPr>
        <w:t>en</w:t>
      </w:r>
      <w:r w:rsidR="0067150B">
        <w:rPr>
          <w:rFonts w:cs="Arial"/>
        </w:rPr>
        <w:t>: © REHAU</w:t>
      </w:r>
    </w:p>
    <w:p w14:paraId="6A65C914" w14:textId="5D3076FD" w:rsidR="008B40A7" w:rsidRDefault="008B40A7" w:rsidP="0067150B">
      <w:pPr>
        <w:rPr>
          <w:rFonts w:cs="Arial"/>
        </w:rPr>
      </w:pPr>
    </w:p>
    <w:p w14:paraId="27519D7B" w14:textId="6D66CA44" w:rsidR="008B40A7" w:rsidRDefault="008B40A7" w:rsidP="0067150B">
      <w:pPr>
        <w:rPr>
          <w:rFonts w:cs="Arial"/>
        </w:rPr>
      </w:pPr>
    </w:p>
    <w:tbl>
      <w:tblPr>
        <w:tblStyle w:val="Tabellenraster"/>
        <w:tblpPr w:leftFromText="141" w:rightFromText="141" w:vertAnchor="text" w:horzAnchor="margin" w:tblpY="128"/>
        <w:tblW w:w="8508" w:type="dxa"/>
        <w:tblLook w:val="04A0" w:firstRow="1" w:lastRow="0" w:firstColumn="1" w:lastColumn="0" w:noHBand="0" w:noVBand="1"/>
      </w:tblPr>
      <w:tblGrid>
        <w:gridCol w:w="4253"/>
        <w:gridCol w:w="4255"/>
      </w:tblGrid>
      <w:tr w:rsidR="008B40A7" w:rsidRPr="003E652C" w14:paraId="5C29AC1A" w14:textId="77777777" w:rsidTr="008B40A7">
        <w:trPr>
          <w:trHeight w:val="1464"/>
        </w:trPr>
        <w:tc>
          <w:tcPr>
            <w:tcW w:w="4253" w:type="dxa"/>
          </w:tcPr>
          <w:p w14:paraId="0DB660AC" w14:textId="0BEEB1DF" w:rsidR="008B40A7" w:rsidRPr="003E652C" w:rsidRDefault="001300C6" w:rsidP="008B40A7">
            <w:pPr>
              <w:rPr>
                <w:rFonts w:cs="Arial"/>
                <w:sz w:val="22"/>
                <w:szCs w:val="22"/>
              </w:rPr>
            </w:pPr>
            <w:r>
              <w:rPr>
                <w:rFonts w:cs="Arial"/>
                <w:sz w:val="22"/>
                <w:szCs w:val="22"/>
              </w:rPr>
              <w:pict w14:anchorId="30059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05pt;height:186.05pt">
                  <v:imagedata r:id="rId11" o:title="REHAU_850-D080_CL_kl"/>
                </v:shape>
              </w:pict>
            </w:r>
          </w:p>
          <w:p w14:paraId="490CA379" w14:textId="640ACF0F" w:rsidR="00EA4CFC" w:rsidRPr="003E652C" w:rsidRDefault="00EA4CFC" w:rsidP="008B40A7">
            <w:pPr>
              <w:rPr>
                <w:rFonts w:cs="Arial"/>
                <w:sz w:val="22"/>
                <w:szCs w:val="22"/>
              </w:rPr>
            </w:pPr>
          </w:p>
        </w:tc>
        <w:tc>
          <w:tcPr>
            <w:tcW w:w="4255" w:type="dxa"/>
          </w:tcPr>
          <w:p w14:paraId="798E37E8" w14:textId="77777777" w:rsidR="003019F4" w:rsidRPr="003E652C" w:rsidRDefault="003019F4" w:rsidP="00875D52">
            <w:pPr>
              <w:rPr>
                <w:rFonts w:cs="Arial"/>
                <w:sz w:val="22"/>
                <w:szCs w:val="22"/>
              </w:rPr>
            </w:pPr>
          </w:p>
          <w:p w14:paraId="5A075675" w14:textId="77777777" w:rsidR="003019F4" w:rsidRPr="003E652C" w:rsidRDefault="003019F4" w:rsidP="00875D52">
            <w:pPr>
              <w:rPr>
                <w:rFonts w:cs="Arial"/>
                <w:sz w:val="22"/>
                <w:szCs w:val="22"/>
              </w:rPr>
            </w:pPr>
          </w:p>
          <w:p w14:paraId="20B0C5E3" w14:textId="77777777" w:rsidR="003019F4" w:rsidRPr="003E652C" w:rsidRDefault="003019F4" w:rsidP="00875D52">
            <w:pPr>
              <w:rPr>
                <w:rFonts w:cs="Arial"/>
                <w:sz w:val="22"/>
                <w:szCs w:val="22"/>
              </w:rPr>
            </w:pPr>
          </w:p>
          <w:p w14:paraId="486238A4" w14:textId="77777777" w:rsidR="003019F4" w:rsidRPr="003E652C" w:rsidRDefault="003019F4" w:rsidP="00875D52">
            <w:pPr>
              <w:rPr>
                <w:rFonts w:cs="Arial"/>
                <w:sz w:val="22"/>
                <w:szCs w:val="22"/>
              </w:rPr>
            </w:pPr>
          </w:p>
          <w:p w14:paraId="62B68614" w14:textId="74222034" w:rsidR="003019F4" w:rsidRPr="003E652C" w:rsidRDefault="003019F4" w:rsidP="00875D52">
            <w:pPr>
              <w:rPr>
                <w:rFonts w:cs="Arial"/>
                <w:sz w:val="22"/>
                <w:szCs w:val="22"/>
              </w:rPr>
            </w:pPr>
            <w:r w:rsidRPr="003E652C">
              <w:rPr>
                <w:rFonts w:cs="Arial"/>
                <w:sz w:val="22"/>
                <w:szCs w:val="22"/>
              </w:rPr>
              <w:t xml:space="preserve">Aufstockung und Komplettsanierung: Bei seiner eigenen Baustelle </w:t>
            </w:r>
            <w:proofErr w:type="gramStart"/>
            <w:r w:rsidRPr="003E652C">
              <w:rPr>
                <w:rFonts w:cs="Arial"/>
                <w:sz w:val="22"/>
                <w:szCs w:val="22"/>
              </w:rPr>
              <w:t xml:space="preserve">setzte </w:t>
            </w:r>
            <w:r w:rsidRPr="003E652C">
              <w:rPr>
                <w:sz w:val="22"/>
                <w:szCs w:val="22"/>
              </w:rPr>
              <w:t xml:space="preserve"> </w:t>
            </w:r>
            <w:r w:rsidRPr="003E652C">
              <w:rPr>
                <w:rFonts w:cs="Arial"/>
                <w:sz w:val="22"/>
                <w:szCs w:val="22"/>
              </w:rPr>
              <w:t>Andreas</w:t>
            </w:r>
            <w:proofErr w:type="gramEnd"/>
            <w:r w:rsidRPr="003E652C">
              <w:rPr>
                <w:rFonts w:cs="Arial"/>
                <w:sz w:val="22"/>
                <w:szCs w:val="22"/>
              </w:rPr>
              <w:t xml:space="preserve"> </w:t>
            </w:r>
            <w:proofErr w:type="spellStart"/>
            <w:r w:rsidRPr="003E652C">
              <w:rPr>
                <w:rFonts w:cs="Arial"/>
                <w:sz w:val="22"/>
                <w:szCs w:val="22"/>
              </w:rPr>
              <w:t>Glensk</w:t>
            </w:r>
            <w:proofErr w:type="spellEnd"/>
            <w:r w:rsidRPr="003E652C">
              <w:rPr>
                <w:rFonts w:cs="Arial"/>
                <w:sz w:val="22"/>
                <w:szCs w:val="22"/>
              </w:rPr>
              <w:t xml:space="preserve">, Anlagenmechaniker SHK (Bachelor </w:t>
            </w:r>
            <w:proofErr w:type="spellStart"/>
            <w:r w:rsidRPr="003E652C">
              <w:rPr>
                <w:rFonts w:cs="Arial"/>
                <w:sz w:val="22"/>
                <w:szCs w:val="22"/>
              </w:rPr>
              <w:t>of</w:t>
            </w:r>
            <w:proofErr w:type="spellEnd"/>
            <w:r w:rsidRPr="003E652C">
              <w:rPr>
                <w:rFonts w:cs="Arial"/>
                <w:sz w:val="22"/>
                <w:szCs w:val="22"/>
              </w:rPr>
              <w:t xml:space="preserve"> Engineering), auf REHAU Produkte.</w:t>
            </w:r>
          </w:p>
          <w:p w14:paraId="7AEAB881" w14:textId="77777777" w:rsidR="003019F4" w:rsidRPr="003E652C" w:rsidRDefault="003019F4" w:rsidP="00875D52">
            <w:pPr>
              <w:rPr>
                <w:rFonts w:cs="Arial"/>
                <w:sz w:val="22"/>
                <w:szCs w:val="22"/>
              </w:rPr>
            </w:pPr>
          </w:p>
          <w:p w14:paraId="19612AAA" w14:textId="77777777" w:rsidR="003019F4" w:rsidRPr="003E652C" w:rsidRDefault="003019F4" w:rsidP="00875D52">
            <w:pPr>
              <w:rPr>
                <w:rFonts w:cs="Arial"/>
                <w:sz w:val="22"/>
                <w:szCs w:val="22"/>
              </w:rPr>
            </w:pPr>
          </w:p>
          <w:p w14:paraId="04E828B0" w14:textId="0E4F75A6" w:rsidR="008B40A7" w:rsidRPr="003E652C" w:rsidRDefault="00875D52" w:rsidP="00875D52">
            <w:pPr>
              <w:rPr>
                <w:rFonts w:cs="Arial"/>
                <w:sz w:val="22"/>
                <w:szCs w:val="22"/>
              </w:rPr>
            </w:pPr>
            <w:r w:rsidRPr="003E652C">
              <w:rPr>
                <w:rFonts w:cs="Arial"/>
                <w:sz w:val="22"/>
                <w:szCs w:val="22"/>
              </w:rPr>
              <w:t>REHAU_850-D080</w:t>
            </w:r>
            <w:r w:rsidR="00EA4CFC" w:rsidRPr="003E652C">
              <w:rPr>
                <w:rFonts w:cs="Arial"/>
                <w:sz w:val="22"/>
                <w:szCs w:val="22"/>
              </w:rPr>
              <w:t>_CL</w:t>
            </w:r>
          </w:p>
        </w:tc>
      </w:tr>
      <w:tr w:rsidR="008B40A7" w:rsidRPr="003E652C" w14:paraId="2E72A598" w14:textId="77777777" w:rsidTr="008B40A7">
        <w:trPr>
          <w:trHeight w:val="1464"/>
        </w:trPr>
        <w:tc>
          <w:tcPr>
            <w:tcW w:w="4253" w:type="dxa"/>
          </w:tcPr>
          <w:p w14:paraId="45BC4AA5" w14:textId="13A80059" w:rsidR="008B40A7" w:rsidRPr="003E652C" w:rsidRDefault="001300C6" w:rsidP="008B40A7">
            <w:pPr>
              <w:rPr>
                <w:rFonts w:cs="Arial"/>
                <w:sz w:val="22"/>
                <w:szCs w:val="22"/>
              </w:rPr>
            </w:pPr>
            <w:r>
              <w:rPr>
                <w:rFonts w:cs="Arial"/>
                <w:sz w:val="22"/>
                <w:szCs w:val="22"/>
              </w:rPr>
              <w:pict w14:anchorId="013C936B">
                <v:shape id="_x0000_i1026" type="#_x0000_t75" style="width:186.05pt;height:186.05pt">
                  <v:imagedata r:id="rId12" o:title="REHAU_850-D072_CL_kl"/>
                </v:shape>
              </w:pict>
            </w:r>
          </w:p>
        </w:tc>
        <w:tc>
          <w:tcPr>
            <w:tcW w:w="4255" w:type="dxa"/>
          </w:tcPr>
          <w:p w14:paraId="00301640" w14:textId="1290E70A" w:rsidR="002358CB" w:rsidRPr="003E652C" w:rsidRDefault="002358CB" w:rsidP="008B40A7">
            <w:pPr>
              <w:rPr>
                <w:rFonts w:cs="Arial"/>
                <w:sz w:val="22"/>
                <w:szCs w:val="22"/>
                <w:lang w:val="en-US"/>
              </w:rPr>
            </w:pPr>
          </w:p>
          <w:p w14:paraId="7FAF88D5" w14:textId="77777777" w:rsidR="003019F4" w:rsidRPr="003E652C" w:rsidRDefault="003019F4" w:rsidP="008B40A7">
            <w:pPr>
              <w:rPr>
                <w:rFonts w:eastAsiaTheme="minorHAnsi" w:cs="Arial"/>
                <w:color w:val="000000" w:themeColor="text1"/>
                <w:sz w:val="22"/>
                <w:szCs w:val="22"/>
              </w:rPr>
            </w:pPr>
          </w:p>
          <w:p w14:paraId="5BFC21DB" w14:textId="1936252D" w:rsidR="002358CB" w:rsidRPr="003E652C" w:rsidRDefault="003019F4" w:rsidP="008B40A7">
            <w:pPr>
              <w:rPr>
                <w:rFonts w:eastAsiaTheme="minorHAnsi" w:cs="Arial"/>
                <w:color w:val="000000" w:themeColor="text1"/>
                <w:sz w:val="22"/>
                <w:szCs w:val="22"/>
              </w:rPr>
            </w:pPr>
            <w:proofErr w:type="spellStart"/>
            <w:r w:rsidRPr="003E652C">
              <w:rPr>
                <w:rFonts w:eastAsiaTheme="minorHAnsi" w:cs="Arial"/>
                <w:color w:val="000000" w:themeColor="text1"/>
                <w:sz w:val="22"/>
                <w:szCs w:val="22"/>
              </w:rPr>
              <w:t>Verlegekomfort</w:t>
            </w:r>
            <w:proofErr w:type="spellEnd"/>
            <w:r w:rsidRPr="003E652C">
              <w:rPr>
                <w:rFonts w:eastAsiaTheme="minorHAnsi" w:cs="Arial"/>
                <w:color w:val="000000" w:themeColor="text1"/>
                <w:sz w:val="22"/>
                <w:szCs w:val="22"/>
              </w:rPr>
              <w:t xml:space="preserve"> mit </w:t>
            </w:r>
            <w:r w:rsidR="002358CB" w:rsidRPr="003E652C">
              <w:rPr>
                <w:rFonts w:eastAsiaTheme="minorHAnsi" w:cs="Arial"/>
                <w:color w:val="000000" w:themeColor="text1"/>
                <w:sz w:val="22"/>
                <w:szCs w:val="22"/>
              </w:rPr>
              <w:t>RAUTHERM NEO-X5</w:t>
            </w:r>
            <w:r w:rsidRPr="003E652C">
              <w:rPr>
                <w:rFonts w:eastAsiaTheme="minorHAnsi" w:cs="Arial"/>
                <w:color w:val="000000" w:themeColor="text1"/>
                <w:sz w:val="22"/>
                <w:szCs w:val="22"/>
              </w:rPr>
              <w:t xml:space="preserve">: Gut 3.000 Meter Rohrleitung </w:t>
            </w:r>
            <w:r w:rsidR="003E652C">
              <w:rPr>
                <w:rFonts w:eastAsiaTheme="minorHAnsi" w:cs="Arial"/>
                <w:color w:val="000000" w:themeColor="text1"/>
                <w:sz w:val="22"/>
                <w:szCs w:val="22"/>
              </w:rPr>
              <w:t xml:space="preserve">finden sich im </w:t>
            </w:r>
            <w:r w:rsidRPr="003E652C">
              <w:rPr>
                <w:rFonts w:eastAsiaTheme="minorHAnsi" w:cs="Arial"/>
                <w:color w:val="000000" w:themeColor="text1"/>
                <w:sz w:val="22"/>
                <w:szCs w:val="22"/>
              </w:rPr>
              <w:t xml:space="preserve">Projekt. </w:t>
            </w:r>
          </w:p>
          <w:p w14:paraId="6C308091" w14:textId="77777777" w:rsidR="003019F4" w:rsidRPr="003E652C" w:rsidRDefault="003019F4" w:rsidP="003019F4">
            <w:pPr>
              <w:rPr>
                <w:rFonts w:cs="Arial"/>
                <w:sz w:val="22"/>
                <w:szCs w:val="22"/>
              </w:rPr>
            </w:pPr>
          </w:p>
          <w:p w14:paraId="6DADEC9E" w14:textId="32FE9896" w:rsidR="003019F4" w:rsidRPr="003E652C" w:rsidRDefault="003019F4" w:rsidP="003019F4">
            <w:pPr>
              <w:rPr>
                <w:rFonts w:cs="Arial"/>
                <w:sz w:val="22"/>
                <w:szCs w:val="22"/>
                <w:lang w:val="en-US"/>
              </w:rPr>
            </w:pPr>
            <w:r w:rsidRPr="003E652C">
              <w:rPr>
                <w:rFonts w:cs="Arial"/>
                <w:sz w:val="22"/>
                <w:szCs w:val="22"/>
                <w:lang w:val="en-US"/>
              </w:rPr>
              <w:t>REHAU_850-D072_CL</w:t>
            </w:r>
          </w:p>
          <w:p w14:paraId="638876AD" w14:textId="73A43FE9" w:rsidR="002358CB" w:rsidRPr="003E652C" w:rsidRDefault="002358CB" w:rsidP="002358CB">
            <w:pPr>
              <w:rPr>
                <w:rFonts w:cs="Arial"/>
                <w:sz w:val="22"/>
                <w:szCs w:val="22"/>
              </w:rPr>
            </w:pPr>
          </w:p>
        </w:tc>
      </w:tr>
      <w:tr w:rsidR="008B40A7" w:rsidRPr="003E652C" w14:paraId="19BCEA94" w14:textId="77777777" w:rsidTr="008B40A7">
        <w:trPr>
          <w:trHeight w:val="1464"/>
        </w:trPr>
        <w:tc>
          <w:tcPr>
            <w:tcW w:w="4253" w:type="dxa"/>
          </w:tcPr>
          <w:p w14:paraId="33B5C386" w14:textId="77777777" w:rsidR="008B40A7" w:rsidRDefault="003E652C" w:rsidP="008B40A7">
            <w:pPr>
              <w:rPr>
                <w:rFonts w:cs="Arial"/>
                <w:sz w:val="22"/>
                <w:szCs w:val="22"/>
              </w:rPr>
            </w:pPr>
            <w:r w:rsidRPr="003E652C">
              <w:rPr>
                <w:rFonts w:cs="Arial"/>
                <w:noProof/>
                <w:sz w:val="22"/>
                <w:szCs w:val="22"/>
              </w:rPr>
              <w:drawing>
                <wp:inline distT="0" distB="0" distL="0" distR="0" wp14:anchorId="3C7303B4" wp14:editId="2361F58C">
                  <wp:extent cx="2409825" cy="2409825"/>
                  <wp:effectExtent l="0" t="0" r="9525" b="9525"/>
                  <wp:docPr id="2" name="Grafik 2" descr="\\SRV2K3-PR\dokumente\KUNDEN\REHAU\Pressearbeit\2025 Presseunterlagen\BT\24-06 Referenz Glensk_Sanierung NeoX\03 Abbildungen REHAU\Auswahl MH\REHAU_850-D066_CL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RV2K3-PR\dokumente\KUNDEN\REHAU\Pressearbeit\2025 Presseunterlagen\BT\24-06 Referenz Glensk_Sanierung NeoX\03 Abbildungen REHAU\Auswahl MH\REHAU_850-D066_CL_k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7F478AF0" w14:textId="4FFCE3A3" w:rsidR="003E652C" w:rsidRPr="003E652C" w:rsidRDefault="003E652C" w:rsidP="008B40A7">
            <w:pPr>
              <w:rPr>
                <w:rFonts w:cs="Arial"/>
                <w:sz w:val="22"/>
                <w:szCs w:val="22"/>
              </w:rPr>
            </w:pPr>
          </w:p>
        </w:tc>
        <w:tc>
          <w:tcPr>
            <w:tcW w:w="4255" w:type="dxa"/>
          </w:tcPr>
          <w:p w14:paraId="0329E74D" w14:textId="77777777" w:rsidR="003E652C" w:rsidRPr="003E652C" w:rsidRDefault="003E652C" w:rsidP="003E652C">
            <w:pPr>
              <w:rPr>
                <w:rFonts w:cs="Arial"/>
                <w:sz w:val="22"/>
                <w:szCs w:val="22"/>
              </w:rPr>
            </w:pPr>
          </w:p>
          <w:p w14:paraId="3C51F29E" w14:textId="7A454E37" w:rsidR="003E652C" w:rsidRDefault="003E652C" w:rsidP="003E652C">
            <w:pPr>
              <w:rPr>
                <w:rFonts w:cs="Arial"/>
                <w:sz w:val="22"/>
                <w:szCs w:val="22"/>
              </w:rPr>
            </w:pPr>
            <w:r>
              <w:rPr>
                <w:rFonts w:cs="Arial"/>
                <w:sz w:val="22"/>
                <w:szCs w:val="22"/>
              </w:rPr>
              <w:t xml:space="preserve">Die </w:t>
            </w:r>
            <w:r w:rsidRPr="003E652C">
              <w:rPr>
                <w:rFonts w:cs="Arial"/>
                <w:sz w:val="22"/>
                <w:szCs w:val="22"/>
              </w:rPr>
              <w:t xml:space="preserve">Wassersteuerung RE.GUARD </w:t>
            </w:r>
            <w:r>
              <w:rPr>
                <w:rFonts w:cs="Arial"/>
                <w:sz w:val="22"/>
                <w:szCs w:val="22"/>
              </w:rPr>
              <w:t xml:space="preserve">2.0 darf nicht fehlen und sorgt für Sicherheit bei evtl. Leckagen. </w:t>
            </w:r>
          </w:p>
          <w:p w14:paraId="2F8BA3D7" w14:textId="77777777" w:rsidR="003E652C" w:rsidRDefault="003E652C" w:rsidP="003E652C">
            <w:pPr>
              <w:rPr>
                <w:rFonts w:cs="Arial"/>
                <w:sz w:val="22"/>
                <w:szCs w:val="22"/>
              </w:rPr>
            </w:pPr>
          </w:p>
          <w:p w14:paraId="44123D03" w14:textId="77777777" w:rsidR="003E652C" w:rsidRDefault="003E652C" w:rsidP="003E652C">
            <w:pPr>
              <w:rPr>
                <w:rFonts w:cs="Arial"/>
                <w:sz w:val="22"/>
                <w:szCs w:val="22"/>
              </w:rPr>
            </w:pPr>
          </w:p>
          <w:p w14:paraId="245B5643" w14:textId="77777777" w:rsidR="003E652C" w:rsidRDefault="003E652C" w:rsidP="003E652C">
            <w:pPr>
              <w:rPr>
                <w:rFonts w:cs="Arial"/>
                <w:sz w:val="22"/>
                <w:szCs w:val="22"/>
              </w:rPr>
            </w:pPr>
          </w:p>
          <w:p w14:paraId="4EB43E91" w14:textId="77777777" w:rsidR="003E652C" w:rsidRDefault="003E652C" w:rsidP="003E652C">
            <w:pPr>
              <w:rPr>
                <w:rFonts w:cs="Arial"/>
                <w:sz w:val="22"/>
                <w:szCs w:val="22"/>
              </w:rPr>
            </w:pPr>
          </w:p>
          <w:p w14:paraId="55CFE9C2" w14:textId="77777777" w:rsidR="003E652C" w:rsidRDefault="003E652C" w:rsidP="003E652C">
            <w:pPr>
              <w:rPr>
                <w:rFonts w:cs="Arial"/>
                <w:sz w:val="22"/>
                <w:szCs w:val="22"/>
              </w:rPr>
            </w:pPr>
          </w:p>
          <w:p w14:paraId="59AD5D99" w14:textId="36618249" w:rsidR="003E652C" w:rsidRPr="003E652C" w:rsidRDefault="003E652C" w:rsidP="003E652C">
            <w:pPr>
              <w:rPr>
                <w:rFonts w:cs="Arial"/>
                <w:sz w:val="22"/>
                <w:szCs w:val="22"/>
              </w:rPr>
            </w:pPr>
            <w:r w:rsidRPr="003E652C">
              <w:rPr>
                <w:rFonts w:cs="Arial"/>
                <w:sz w:val="22"/>
                <w:szCs w:val="22"/>
              </w:rPr>
              <w:t>REHAU_850-D066_CL</w:t>
            </w:r>
          </w:p>
          <w:p w14:paraId="76AA0767" w14:textId="315E1343" w:rsidR="00192F71" w:rsidRPr="003E652C" w:rsidRDefault="00192F71" w:rsidP="003E652C">
            <w:pPr>
              <w:rPr>
                <w:rFonts w:cs="Arial"/>
                <w:sz w:val="22"/>
                <w:szCs w:val="22"/>
              </w:rPr>
            </w:pPr>
          </w:p>
        </w:tc>
      </w:tr>
      <w:tr w:rsidR="008B40A7" w:rsidRPr="003E652C" w14:paraId="46E9C829" w14:textId="77777777" w:rsidTr="008B40A7">
        <w:trPr>
          <w:trHeight w:val="1464"/>
        </w:trPr>
        <w:tc>
          <w:tcPr>
            <w:tcW w:w="4253" w:type="dxa"/>
          </w:tcPr>
          <w:p w14:paraId="7F7FF3B9" w14:textId="6B3C49D7" w:rsidR="008B40A7" w:rsidRPr="003E652C" w:rsidRDefault="003E652C" w:rsidP="008B40A7">
            <w:pPr>
              <w:rPr>
                <w:rFonts w:cs="Arial"/>
                <w:sz w:val="22"/>
                <w:szCs w:val="22"/>
              </w:rPr>
            </w:pPr>
            <w:r w:rsidRPr="003E652C">
              <w:rPr>
                <w:rFonts w:cs="Arial"/>
                <w:noProof/>
                <w:sz w:val="22"/>
                <w:szCs w:val="22"/>
              </w:rPr>
              <w:drawing>
                <wp:inline distT="0" distB="0" distL="0" distR="0" wp14:anchorId="02E9A988" wp14:editId="59197396">
                  <wp:extent cx="2419350" cy="2419350"/>
                  <wp:effectExtent l="0" t="0" r="0" b="0"/>
                  <wp:docPr id="1" name="Grafik 1" descr="C:\Users\simone\AppData\Local\Microsoft\Windows\INetCache\Content.Word\REHAU_850-D069_CL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imone\AppData\Local\Microsoft\Windows\INetCache\Content.Word\REHAU_850-D069_CL_k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c>
        <w:tc>
          <w:tcPr>
            <w:tcW w:w="4255" w:type="dxa"/>
          </w:tcPr>
          <w:p w14:paraId="621F7D24" w14:textId="77777777" w:rsidR="003E652C" w:rsidRPr="003E652C" w:rsidRDefault="003E652C" w:rsidP="003E652C">
            <w:pPr>
              <w:rPr>
                <w:rFonts w:cs="Arial"/>
                <w:sz w:val="22"/>
                <w:szCs w:val="22"/>
              </w:rPr>
            </w:pPr>
          </w:p>
          <w:p w14:paraId="34049FD6" w14:textId="77777777" w:rsidR="003E652C" w:rsidRPr="003E652C" w:rsidRDefault="003E652C" w:rsidP="003E652C">
            <w:pPr>
              <w:rPr>
                <w:rFonts w:cs="Arial"/>
                <w:sz w:val="22"/>
                <w:szCs w:val="22"/>
              </w:rPr>
            </w:pPr>
          </w:p>
          <w:p w14:paraId="2D7D31C0" w14:textId="77777777" w:rsidR="003E652C" w:rsidRPr="003E652C" w:rsidRDefault="003E652C" w:rsidP="003E652C">
            <w:pPr>
              <w:rPr>
                <w:rFonts w:cs="Arial"/>
                <w:sz w:val="22"/>
                <w:szCs w:val="22"/>
              </w:rPr>
            </w:pPr>
          </w:p>
          <w:p w14:paraId="23D585E8" w14:textId="59C674D7" w:rsidR="003E652C" w:rsidRPr="003E652C" w:rsidRDefault="003E652C" w:rsidP="003E652C">
            <w:pPr>
              <w:rPr>
                <w:rFonts w:cs="Arial"/>
                <w:sz w:val="22"/>
                <w:szCs w:val="22"/>
              </w:rPr>
            </w:pPr>
            <w:r w:rsidRPr="003E652C">
              <w:rPr>
                <w:rFonts w:cs="Arial"/>
                <w:sz w:val="22"/>
                <w:szCs w:val="22"/>
              </w:rPr>
              <w:t>Alle Abbildungen: REHAU</w:t>
            </w:r>
          </w:p>
          <w:p w14:paraId="517EDDF6" w14:textId="77777777" w:rsidR="003E652C" w:rsidRPr="003E652C" w:rsidRDefault="003E652C" w:rsidP="003E652C">
            <w:pPr>
              <w:rPr>
                <w:rFonts w:cs="Arial"/>
                <w:sz w:val="22"/>
                <w:szCs w:val="22"/>
              </w:rPr>
            </w:pPr>
          </w:p>
          <w:p w14:paraId="0B16078E" w14:textId="77777777" w:rsidR="003E652C" w:rsidRPr="003E652C" w:rsidRDefault="003E652C" w:rsidP="003E652C">
            <w:pPr>
              <w:rPr>
                <w:rFonts w:cs="Arial"/>
                <w:sz w:val="22"/>
                <w:szCs w:val="22"/>
              </w:rPr>
            </w:pPr>
          </w:p>
          <w:p w14:paraId="672C7640" w14:textId="77777777" w:rsidR="003E652C" w:rsidRPr="003E652C" w:rsidRDefault="003E652C" w:rsidP="003E652C">
            <w:pPr>
              <w:rPr>
                <w:rFonts w:cs="Arial"/>
                <w:sz w:val="22"/>
                <w:szCs w:val="22"/>
              </w:rPr>
            </w:pPr>
            <w:r w:rsidRPr="003E652C">
              <w:rPr>
                <w:rFonts w:cs="Arial"/>
                <w:sz w:val="22"/>
                <w:szCs w:val="22"/>
              </w:rPr>
              <w:t>REHAU_850-D069_CL</w:t>
            </w:r>
          </w:p>
          <w:p w14:paraId="6AB5F6BE" w14:textId="24F2CF07" w:rsidR="002358CB" w:rsidRPr="003E652C" w:rsidRDefault="002358CB" w:rsidP="008B40A7">
            <w:pPr>
              <w:rPr>
                <w:rFonts w:cs="Arial"/>
                <w:sz w:val="22"/>
                <w:szCs w:val="22"/>
              </w:rPr>
            </w:pPr>
          </w:p>
        </w:tc>
      </w:tr>
    </w:tbl>
    <w:p w14:paraId="32857D0C" w14:textId="77777777" w:rsidR="002E7307" w:rsidRPr="00AD3F5C" w:rsidRDefault="002E7307" w:rsidP="002E7307">
      <w:pPr>
        <w:spacing w:line="360" w:lineRule="auto"/>
        <w:rPr>
          <w:rFonts w:cs="Arial"/>
          <w:b/>
          <w:bCs/>
        </w:rPr>
      </w:pPr>
      <w:r w:rsidRPr="0079716A">
        <w:rPr>
          <w:rFonts w:cs="Arial"/>
          <w:b/>
          <w:bCs/>
        </w:rPr>
        <w:t xml:space="preserve">Die REHAU Group vereint Unternehmen aus den Branchen Bau, Industrietechnik, Material, Medizin, Mobilität und Möbel unter einem Dach. Mit polymerbasierten Lösungen erwirtschaftet das global agierende Familienunternehmen einen Jahresumsatz von rund 3 Milliarden EUR. Pioniergeist und visionäre Kraft sind Antrieb für die mehr als 13.000 Mitarbeitenden, um das Leben von Menschen auf der ganzen Welt durch den Einsatz innovativer Technologien zu verbessern. </w:t>
      </w:r>
      <w:r w:rsidRPr="00AD3F5C">
        <w:rPr>
          <w:rFonts w:cs="Arial"/>
          <w:b/>
          <w:bCs/>
        </w:rPr>
        <w:t xml:space="preserve">Engineering </w:t>
      </w:r>
      <w:proofErr w:type="spellStart"/>
      <w:r w:rsidRPr="00AD3F5C">
        <w:rPr>
          <w:rFonts w:cs="Arial"/>
          <w:b/>
          <w:bCs/>
        </w:rPr>
        <w:t>progress</w:t>
      </w:r>
      <w:proofErr w:type="spellEnd"/>
      <w:r w:rsidRPr="00AD3F5C">
        <w:rPr>
          <w:rFonts w:cs="Arial"/>
          <w:b/>
          <w:bCs/>
        </w:rPr>
        <w:t xml:space="preserve">. </w:t>
      </w:r>
      <w:proofErr w:type="spellStart"/>
      <w:r w:rsidRPr="00AD3F5C">
        <w:rPr>
          <w:rFonts w:cs="Arial"/>
          <w:b/>
          <w:bCs/>
        </w:rPr>
        <w:t>Enhancing</w:t>
      </w:r>
      <w:proofErr w:type="spellEnd"/>
      <w:r w:rsidRPr="00AD3F5C">
        <w:rPr>
          <w:rFonts w:cs="Arial"/>
          <w:b/>
          <w:bCs/>
        </w:rPr>
        <w:t xml:space="preserve"> </w:t>
      </w:r>
      <w:proofErr w:type="spellStart"/>
      <w:r w:rsidRPr="00AD3F5C">
        <w:rPr>
          <w:rFonts w:cs="Arial"/>
          <w:b/>
          <w:bCs/>
        </w:rPr>
        <w:t>lives</w:t>
      </w:r>
      <w:proofErr w:type="spellEnd"/>
      <w:r w:rsidRPr="00AD3F5C">
        <w:rPr>
          <w:rFonts w:cs="Arial"/>
          <w:b/>
          <w:bCs/>
        </w:rPr>
        <w:t>.</w:t>
      </w:r>
    </w:p>
    <w:p w14:paraId="461B0F46" w14:textId="77777777" w:rsidR="002E7307" w:rsidRPr="00AD3F5C" w:rsidRDefault="002E7307" w:rsidP="002E7307">
      <w:pPr>
        <w:tabs>
          <w:tab w:val="left" w:pos="8505"/>
        </w:tabs>
        <w:spacing w:line="360" w:lineRule="auto"/>
        <w:rPr>
          <w:rFonts w:asciiTheme="minorHAnsi" w:eastAsiaTheme="minorHAnsi" w:hAnsiTheme="minorHAnsi" w:cs="Arial"/>
          <w:b/>
          <w:bCs/>
          <w:sz w:val="22"/>
          <w:szCs w:val="22"/>
          <w:lang w:eastAsia="en-US"/>
        </w:rPr>
      </w:pPr>
    </w:p>
    <w:p w14:paraId="1725C913" w14:textId="77777777" w:rsidR="002E7307" w:rsidRPr="00AD3F5C" w:rsidRDefault="002E7307" w:rsidP="002E7307">
      <w:pPr>
        <w:tabs>
          <w:tab w:val="left" w:pos="8505"/>
        </w:tabs>
        <w:spacing w:line="360" w:lineRule="auto"/>
        <w:rPr>
          <w:rFonts w:cs="Arial"/>
          <w:b/>
          <w:u w:val="single"/>
        </w:rPr>
      </w:pPr>
      <w:r w:rsidRPr="00AD3F5C">
        <w:rPr>
          <w:rFonts w:cs="Arial"/>
          <w:b/>
          <w:u w:val="single"/>
        </w:rPr>
        <w:t>Pressekontakt:</w:t>
      </w:r>
    </w:p>
    <w:p w14:paraId="1F9F8CCF" w14:textId="77777777" w:rsidR="002E7307" w:rsidRPr="00AD3F5C" w:rsidRDefault="002E7307" w:rsidP="002E7307">
      <w:pPr>
        <w:tabs>
          <w:tab w:val="left" w:pos="8505"/>
        </w:tabs>
        <w:spacing w:line="276" w:lineRule="auto"/>
        <w:jc w:val="both"/>
        <w:rPr>
          <w:rFonts w:cs="Arial"/>
          <w:b/>
          <w:u w:val="single"/>
        </w:rPr>
      </w:pPr>
      <w:bookmarkStart w:id="0" w:name="_GoBack"/>
      <w:bookmarkEnd w:id="0"/>
    </w:p>
    <w:p w14:paraId="46E9AFCD" w14:textId="77777777" w:rsidR="002E7307" w:rsidRPr="002E7307" w:rsidRDefault="002E7307" w:rsidP="002E7307">
      <w:pPr>
        <w:tabs>
          <w:tab w:val="left" w:pos="8505"/>
        </w:tabs>
        <w:spacing w:line="360" w:lineRule="auto"/>
      </w:pPr>
      <w:r w:rsidRPr="002E7307">
        <w:t xml:space="preserve">REHAU Building </w:t>
      </w:r>
      <w:proofErr w:type="spellStart"/>
      <w:r w:rsidRPr="002E7307">
        <w:t>Solutioons</w:t>
      </w:r>
      <w:proofErr w:type="spellEnd"/>
    </w:p>
    <w:p w14:paraId="0E0A13B5" w14:textId="77777777" w:rsidR="002E7307" w:rsidRDefault="002E7307" w:rsidP="002E7307">
      <w:pPr>
        <w:tabs>
          <w:tab w:val="left" w:pos="8505"/>
        </w:tabs>
      </w:pPr>
      <w:r w:rsidRPr="00236DC9">
        <w:rPr>
          <w:rFonts w:eastAsiaTheme="minorHAnsi" w:cs="Arial"/>
        </w:rPr>
        <w:t>Natalie Stan</w:t>
      </w:r>
      <w:r w:rsidRPr="00236DC9">
        <w:rPr>
          <w:rFonts w:eastAsiaTheme="minorHAnsi" w:cs="Arial"/>
        </w:rPr>
        <w:br/>
      </w:r>
      <w:r>
        <w:t>Ytterbium 4, 91058 Erlangen, DEUTSCHLAND</w:t>
      </w:r>
    </w:p>
    <w:p w14:paraId="33A2BE21" w14:textId="77777777" w:rsidR="002E7307" w:rsidRDefault="002E7307" w:rsidP="002E7307">
      <w:pPr>
        <w:tabs>
          <w:tab w:val="left" w:pos="8505"/>
        </w:tabs>
      </w:pPr>
      <w:r>
        <w:t>Tel: +49 9131 92 5638 / Mobil: +49 171 9780 466</w:t>
      </w:r>
    </w:p>
    <w:p w14:paraId="0564B462" w14:textId="77777777" w:rsidR="002E7307" w:rsidRPr="009E472D" w:rsidRDefault="002E7307" w:rsidP="002E7307">
      <w:pPr>
        <w:tabs>
          <w:tab w:val="left" w:pos="8505"/>
        </w:tabs>
        <w:ind w:left="1416" w:hanging="1416"/>
        <w:rPr>
          <w:rFonts w:ascii="Arial Narrow" w:hAnsi="Arial Narrow"/>
          <w:sz w:val="22"/>
          <w:szCs w:val="22"/>
        </w:rPr>
      </w:pPr>
      <w:hyperlink r:id="rId15" w:history="1">
        <w:r w:rsidRPr="00683A66">
          <w:rPr>
            <w:rStyle w:val="Hyperlink"/>
            <w:lang w:val="es-ES"/>
          </w:rPr>
          <w:t>natalie.stan@rehau.com</w:t>
        </w:r>
      </w:hyperlink>
    </w:p>
    <w:p w14:paraId="70F0E9B8" w14:textId="57F37968" w:rsidR="00DA7DA4" w:rsidRPr="00082C3E" w:rsidRDefault="00DA7DA4" w:rsidP="002E7307">
      <w:pPr>
        <w:rPr>
          <w:rFonts w:ascii="Arial Narrow" w:hAnsi="Arial Narrow"/>
          <w:sz w:val="22"/>
          <w:szCs w:val="22"/>
        </w:rPr>
      </w:pPr>
    </w:p>
    <w:sectPr w:rsidR="00DA7DA4" w:rsidRPr="00082C3E" w:rsidSect="00CF677D">
      <w:headerReference w:type="even" r:id="rId16"/>
      <w:headerReference w:type="default" r:id="rId17"/>
      <w:footerReference w:type="default" r:id="rId18"/>
      <w:headerReference w:type="first" r:id="rId19"/>
      <w:footerReference w:type="first" r:id="rId20"/>
      <w:type w:val="continuous"/>
      <w:pgSz w:w="11906" w:h="16838" w:code="9"/>
      <w:pgMar w:top="2552" w:right="1983" w:bottom="1701" w:left="1418" w:header="567" w:footer="850" w:gutter="0"/>
      <w:cols w:space="720"/>
      <w:formProt w:val="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60C48A" w16cex:dateUtc="2024-12-16T12:39:00Z"/>
  <w16cex:commentExtensible w16cex:durableId="46AE2C74" w16cex:dateUtc="2024-12-16T12: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4C804" w14:textId="77777777" w:rsidR="00D36614" w:rsidRDefault="00D36614">
      <w:r>
        <w:separator/>
      </w:r>
    </w:p>
  </w:endnote>
  <w:endnote w:type="continuationSeparator" w:id="0">
    <w:p w14:paraId="0BEFC729" w14:textId="77777777" w:rsidR="00D36614" w:rsidRDefault="00D36614">
      <w:r>
        <w:continuationSeparator/>
      </w:r>
    </w:p>
  </w:endnote>
  <w:endnote w:type="continuationNotice" w:id="1">
    <w:p w14:paraId="1BAA7FC1" w14:textId="77777777" w:rsidR="00D36614" w:rsidRDefault="00D36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5907" w14:textId="74BC7CBB" w:rsidR="001300C6" w:rsidRPr="00E73BB0" w:rsidRDefault="001300C6" w:rsidP="001300C6">
    <w:pPr>
      <w:pStyle w:val="Fuzeile"/>
      <w:suppressAutoHyphens/>
      <w:spacing w:before="480" w:line="210" w:lineRule="exact"/>
      <w:rPr>
        <w:rFonts w:cs="Arial"/>
        <w:sz w:val="12"/>
        <w:szCs w:val="12"/>
      </w:rPr>
    </w:pPr>
    <w:r w:rsidRPr="00534179">
      <w:rPr>
        <w:noProof/>
      </w:rPr>
      <mc:AlternateContent>
        <mc:Choice Requires="wps">
          <w:drawing>
            <wp:anchor distT="0" distB="0" distL="114300" distR="114300" simplePos="0" relativeHeight="251660293" behindDoc="0" locked="0" layoutInCell="1" allowOverlap="1" wp14:anchorId="2BE44FFD" wp14:editId="70DD6CB5">
              <wp:simplePos x="0" y="0"/>
              <wp:positionH relativeFrom="column">
                <wp:posOffset>5432425</wp:posOffset>
              </wp:positionH>
              <wp:positionV relativeFrom="paragraph">
                <wp:posOffset>583565</wp:posOffset>
              </wp:positionV>
              <wp:extent cx="685800" cy="17145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7D6B1E19" w14:textId="6D080758" w:rsidR="001300C6" w:rsidRPr="00E375CA" w:rsidRDefault="001300C6" w:rsidP="001300C6">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2E7307">
                            <w:rPr>
                              <w:rFonts w:cs="Arial"/>
                              <w:bCs/>
                              <w:noProof/>
                              <w:sz w:val="12"/>
                              <w:szCs w:val="12"/>
                            </w:rPr>
                            <w:t>6</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2E7307">
                            <w:rPr>
                              <w:rFonts w:cs="Arial"/>
                              <w:bCs/>
                              <w:noProof/>
                              <w:sz w:val="12"/>
                              <w:szCs w:val="12"/>
                            </w:rPr>
                            <w:t>6</w:t>
                          </w:r>
                          <w:r w:rsidRPr="00E375CA">
                            <w:rPr>
                              <w:rFonts w:cs="Arial"/>
                              <w:bCs/>
                              <w:sz w:val="12"/>
                              <w:szCs w:val="12"/>
                            </w:rPr>
                            <w:fldChar w:fldCharType="end"/>
                          </w:r>
                        </w:p>
                        <w:p w14:paraId="116E8F69" w14:textId="77777777" w:rsidR="001300C6" w:rsidRPr="00962706" w:rsidRDefault="001300C6" w:rsidP="001300C6">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44FFD" id="_x0000_t202" coordsize="21600,21600" o:spt="202" path="m,l,21600r21600,l21600,xe">
              <v:stroke joinstyle="miter"/>
              <v:path gradientshapeok="t" o:connecttype="rect"/>
            </v:shapetype>
            <v:shape id="Textfeld 2" o:spid="_x0000_s1028" type="#_x0000_t202" style="position:absolute;margin-left:427.75pt;margin-top:45.95pt;width:54pt;height:13.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" filled="f" stroked="f">
              <v:textbox inset="0,0,0,0">
                <w:txbxContent>
                  <w:p w14:paraId="7D6B1E19" w14:textId="6D080758" w:rsidR="001300C6" w:rsidRPr="00E375CA" w:rsidRDefault="001300C6" w:rsidP="001300C6">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2E7307">
                      <w:rPr>
                        <w:rFonts w:cs="Arial"/>
                        <w:bCs/>
                        <w:noProof/>
                        <w:sz w:val="12"/>
                        <w:szCs w:val="12"/>
                      </w:rPr>
                      <w:t>6</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2E7307">
                      <w:rPr>
                        <w:rFonts w:cs="Arial"/>
                        <w:bCs/>
                        <w:noProof/>
                        <w:sz w:val="12"/>
                        <w:szCs w:val="12"/>
                      </w:rPr>
                      <w:t>6</w:t>
                    </w:r>
                    <w:r w:rsidRPr="00E375CA">
                      <w:rPr>
                        <w:rFonts w:cs="Arial"/>
                        <w:bCs/>
                        <w:sz w:val="12"/>
                        <w:szCs w:val="12"/>
                      </w:rPr>
                      <w:fldChar w:fldCharType="end"/>
                    </w:r>
                  </w:p>
                  <w:p w14:paraId="116E8F69" w14:textId="77777777" w:rsidR="001300C6" w:rsidRPr="00962706" w:rsidRDefault="001300C6" w:rsidP="001300C6">
                    <w:pPr>
                      <w:rPr>
                        <w:rFonts w:cs="Arial"/>
                        <w:sz w:val="16"/>
                        <w:szCs w:val="16"/>
                      </w:rPr>
                    </w:pPr>
                  </w:p>
                </w:txbxContent>
              </v:textbox>
            </v:shape>
          </w:pict>
        </mc:Fallback>
      </mc:AlternateContent>
    </w:r>
    <w:r w:rsidRPr="00534179">
      <w:rPr>
        <w:rFonts w:cs="Arial"/>
        <w:sz w:val="12"/>
        <w:szCs w:val="12"/>
      </w:rPr>
      <w:t xml:space="preserve">REHAU Industries SE &amp; Co. KG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Corporate Head Office Erlangen</w:t>
    </w:r>
    <w:r w:rsidRPr="00534179">
      <w:rPr>
        <w:rFonts w:cs="Arial"/>
        <w:sz w:val="12"/>
        <w:szCs w:val="12"/>
      </w:rPr>
      <w:t xml:space="preserve"> </w:t>
    </w:r>
    <w:r w:rsidRPr="00534179">
      <w:rPr>
        <w:rFonts w:ascii="Symbol" w:eastAsia="Symbol" w:hAnsi="Symbol" w:cs="Symbol"/>
        <w:sz w:val="12"/>
        <w:szCs w:val="12"/>
      </w:rPr>
      <w:t></w:t>
    </w:r>
    <w:r w:rsidRPr="00534179">
      <w:rPr>
        <w:rFonts w:cs="Arial"/>
        <w:sz w:val="12"/>
        <w:szCs w:val="12"/>
      </w:rPr>
      <w:t xml:space="preserve"> </w:t>
    </w:r>
    <w:proofErr w:type="spellStart"/>
    <w:r w:rsidRPr="00534179">
      <w:rPr>
        <w:rFonts w:cs="Arial"/>
        <w:sz w:val="12"/>
        <w:szCs w:val="12"/>
      </w:rPr>
      <w:t>Eltersdorf</w:t>
    </w:r>
    <w:proofErr w:type="spellEnd"/>
    <w:r w:rsidRPr="00534179">
      <w:rPr>
        <w:rFonts w:cs="Arial"/>
        <w:sz w:val="12"/>
        <w:szCs w:val="12"/>
      </w:rPr>
      <w:t xml:space="preserve"> Ytterbium 4, 91058 Erlangen</w:t>
    </w:r>
    <w:r w:rsidRPr="00534179">
      <w:rPr>
        <w:rFonts w:cs="Arial"/>
        <w:sz w:val="12"/>
        <w:szCs w:val="12"/>
      </w:rPr>
      <w:br/>
    </w:r>
    <w:r>
      <w:rPr>
        <w:rFonts w:cs="Arial"/>
        <w:sz w:val="12"/>
        <w:szCs w:val="12"/>
      </w:rPr>
      <w:t>T</w:t>
    </w:r>
    <w:r w:rsidRPr="00534179">
      <w:rPr>
        <w:rFonts w:cs="Arial"/>
        <w:sz w:val="12"/>
        <w:szCs w:val="12"/>
      </w:rPr>
      <w:t>el.: 0 91 31 / 92 50</w:t>
    </w:r>
    <w:r w:rsidRPr="00534179">
      <w:rPr>
        <w:rFonts w:cs="Arial"/>
        <w:sz w:val="12"/>
        <w:szCs w:val="12"/>
      </w:rPr>
      <w:br/>
    </w:r>
    <w:hyperlink r:id="rId1" w:history="1">
      <w:r w:rsidRPr="00534179">
        <w:rPr>
          <w:rStyle w:val="Hyperlink"/>
          <w:rFonts w:cs="Arial"/>
          <w:color w:val="auto"/>
          <w:sz w:val="12"/>
          <w:szCs w:val="12"/>
          <w:u w:val="none"/>
        </w:rPr>
        <w:t>presse@rehau.com</w:t>
      </w:r>
    </w:hyperlink>
    <w:r w:rsidRPr="00534179">
      <w:rPr>
        <w:rFonts w:cs="Arial"/>
        <w:sz w:val="12"/>
        <w:szCs w:val="12"/>
      </w:rPr>
      <w:t xml:space="preserve">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erlangen@rehau.com</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cs="Arial"/>
        <w:sz w:val="12"/>
        <w:szCs w:val="12"/>
      </w:rPr>
      <w:t xml:space="preserve"> </w:t>
    </w:r>
    <w:hyperlink r:id="rId2" w:history="1">
      <w:r w:rsidRPr="00534179">
        <w:rPr>
          <w:rStyle w:val="Hyperlink"/>
          <w:rFonts w:cs="Arial"/>
          <w:color w:val="auto"/>
          <w:sz w:val="12"/>
          <w:szCs w:val="12"/>
        </w:rPr>
        <w:t>bs.rehau.de</w:t>
      </w:r>
    </w:hyperlink>
  </w:p>
  <w:p w14:paraId="07459315" w14:textId="77777777" w:rsidR="00F53C14" w:rsidRPr="00E375CA" w:rsidRDefault="00F53C14" w:rsidP="00F53C14">
    <w:pPr>
      <w:pStyle w:val="Fuzeile"/>
      <w:suppressAutoHyphens/>
      <w:spacing w:before="480" w:line="210" w:lineRule="exact"/>
      <w:rPr>
        <w:rFonts w:cs="Arial"/>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0DE3" w14:textId="2394D50F" w:rsidR="00DD7B22" w:rsidRPr="00962706" w:rsidRDefault="00DD7B22" w:rsidP="00DD7B22">
    <w:pPr>
      <w:pStyle w:val="Fuzeile"/>
      <w:suppressAutoHyphens/>
      <w:spacing w:before="480" w:line="210" w:lineRule="exact"/>
      <w:rPr>
        <w:rFonts w:cs="Arial"/>
        <w:color w:val="000000"/>
        <w:sz w:val="12"/>
        <w:szCs w:val="12"/>
      </w:rPr>
    </w:pPr>
    <w:r w:rsidRPr="00962706">
      <w:rPr>
        <w:rFonts w:cs="Arial"/>
        <w:color w:val="000000"/>
        <w:sz w:val="12"/>
        <w:szCs w:val="12"/>
      </w:rPr>
      <w:t xml:space="preserve">REHAU </w:t>
    </w:r>
    <w:r w:rsidR="00FB57B6">
      <w:rPr>
        <w:rFonts w:cs="Arial"/>
        <w:color w:val="000000"/>
        <w:sz w:val="12"/>
        <w:szCs w:val="12"/>
      </w:rPr>
      <w:t>Industries SE &amp; Co. KG</w:t>
    </w:r>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Presse- und Öffentlichkeitsarbeit </w:t>
    </w:r>
    <w:r w:rsidRPr="00962706">
      <w:rPr>
        <w:rFonts w:ascii="Symbol" w:eastAsia="Symbol" w:hAnsi="Symbol" w:cs="Symbol"/>
        <w:color w:val="000000"/>
        <w:sz w:val="12"/>
        <w:szCs w:val="12"/>
      </w:rPr>
      <w:t></w:t>
    </w:r>
    <w:r w:rsidRPr="00962706">
      <w:rPr>
        <w:rFonts w:cs="Arial"/>
        <w:color w:val="000000"/>
        <w:sz w:val="12"/>
        <w:szCs w:val="12"/>
      </w:rPr>
      <w:t xml:space="preserve"> </w:t>
    </w:r>
    <w:proofErr w:type="spellStart"/>
    <w:r w:rsidRPr="00962706">
      <w:rPr>
        <w:rFonts w:cs="Arial"/>
        <w:color w:val="000000"/>
        <w:sz w:val="12"/>
        <w:szCs w:val="12"/>
      </w:rPr>
      <w:t>Rheniumhaus</w:t>
    </w:r>
    <w:proofErr w:type="spellEnd"/>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r w:rsidR="005434DF" w:rsidRPr="002A5BF2">
      <w:rPr>
        <w:rFonts w:cs="Arial"/>
        <w:color w:val="000000"/>
        <w:sz w:val="12"/>
        <w:szCs w:val="12"/>
      </w:rPr>
      <w:t>Helmut-Wagner-Str. 1</w:t>
    </w:r>
    <w:r w:rsidR="005434DF" w:rsidRPr="00962706">
      <w:rPr>
        <w:rFonts w:cs="Arial"/>
        <w:color w:val="000000"/>
        <w:sz w:val="12"/>
        <w:szCs w:val="12"/>
      </w:rPr>
      <w:t xml:space="preserve"> </w:t>
    </w:r>
    <w:r w:rsidR="009F5F7F" w:rsidRPr="00962706">
      <w:rPr>
        <w:rFonts w:ascii="Symbol" w:eastAsia="Symbol" w:hAnsi="Symbol" w:cs="Symbol"/>
        <w:color w:val="000000"/>
        <w:sz w:val="12"/>
        <w:szCs w:val="12"/>
      </w:rPr>
      <w:t></w:t>
    </w:r>
    <w:r w:rsidR="009F5F7F" w:rsidRPr="00962706">
      <w:rPr>
        <w:rFonts w:cs="Arial"/>
        <w:color w:val="000000"/>
        <w:sz w:val="12"/>
        <w:szCs w:val="12"/>
      </w:rPr>
      <w:t xml:space="preserve"> </w:t>
    </w:r>
    <w:r w:rsidRPr="00962706">
      <w:rPr>
        <w:rFonts w:cs="Arial"/>
        <w:color w:val="000000"/>
        <w:sz w:val="12"/>
        <w:szCs w:val="12"/>
      </w:rPr>
      <w:t>95111</w:t>
    </w:r>
    <w:r w:rsidR="00C75044">
      <w:rPr>
        <w:rFonts w:cs="Arial"/>
        <w:color w:val="000000"/>
        <w:sz w:val="12"/>
        <w:szCs w:val="12"/>
      </w:rPr>
      <w:t xml:space="preserve"> Rehau</w:t>
    </w:r>
    <w:r w:rsidRPr="00962706">
      <w:rPr>
        <w:rFonts w:cs="Arial"/>
        <w:color w:val="000000"/>
        <w:sz w:val="12"/>
        <w:szCs w:val="12"/>
      </w:rPr>
      <w:br/>
      <w:t xml:space="preserve">Tel.: +49 9283 77-1004, -1094, -1457, </w:t>
    </w:r>
    <w:r w:rsidR="00674132">
      <w:rPr>
        <w:rFonts w:cs="Arial"/>
        <w:color w:val="000000"/>
        <w:sz w:val="12"/>
        <w:szCs w:val="12"/>
      </w:rPr>
      <w:t xml:space="preserve">-1441, </w:t>
    </w:r>
    <w:r w:rsidRPr="00962706">
      <w:rPr>
        <w:rFonts w:cs="Arial"/>
        <w:color w:val="000000"/>
        <w:sz w:val="12"/>
        <w:szCs w:val="12"/>
      </w:rPr>
      <w:t>-2385</w:t>
    </w:r>
    <w:r w:rsidR="00CD031F">
      <w:rPr>
        <w:rFonts w:cs="Arial"/>
        <w:color w:val="000000"/>
        <w:sz w:val="12"/>
        <w:szCs w:val="12"/>
      </w:rPr>
      <w:t xml:space="preserve"> und </w:t>
    </w:r>
    <w:r w:rsidR="005434DF">
      <w:rPr>
        <w:rFonts w:cs="Arial"/>
        <w:color w:val="000000"/>
        <w:sz w:val="12"/>
        <w:szCs w:val="12"/>
      </w:rPr>
      <w:t>+49 9131 92 -5638</w:t>
    </w:r>
    <w:r w:rsidRPr="00962706">
      <w:rPr>
        <w:rFonts w:cs="Arial"/>
        <w:color w:val="000000"/>
        <w:sz w:val="12"/>
        <w:szCs w:val="12"/>
      </w:rPr>
      <w:br/>
    </w:r>
    <w:hyperlink r:id="rId1" w:history="1">
      <w:r w:rsidRPr="00962706">
        <w:rPr>
          <w:rStyle w:val="Hyperlink"/>
          <w:rFonts w:cs="Arial"/>
          <w:color w:val="000000"/>
          <w:sz w:val="12"/>
          <w:szCs w:val="12"/>
          <w:u w:val="none"/>
        </w:rPr>
        <w:t>presse@rehau.com</w:t>
      </w:r>
    </w:hyperlink>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hyperlink r:id="rId2" w:history="1">
      <w:r w:rsidR="00795ACC" w:rsidRPr="00795ACC">
        <w:rPr>
          <w:rStyle w:val="Hyperlink"/>
          <w:rFonts w:cs="Arial"/>
          <w:sz w:val="12"/>
          <w:szCs w:val="12"/>
        </w:rPr>
        <w:t>bs.rehau.de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C6CE4" w14:textId="77777777" w:rsidR="00D36614" w:rsidRDefault="00D36614">
      <w:r>
        <w:separator/>
      </w:r>
    </w:p>
  </w:footnote>
  <w:footnote w:type="continuationSeparator" w:id="0">
    <w:p w14:paraId="2976ECD3" w14:textId="77777777" w:rsidR="00D36614" w:rsidRDefault="00D36614">
      <w:r>
        <w:continuationSeparator/>
      </w:r>
    </w:p>
  </w:footnote>
  <w:footnote w:type="continuationNotice" w:id="1">
    <w:p w14:paraId="7F799C8F" w14:textId="77777777" w:rsidR="00D36614" w:rsidRDefault="00D366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918A4" w14:textId="77777777" w:rsidR="008757AB" w:rsidRDefault="008757AB">
    <w:pPr>
      <w:pStyle w:val="Kopfzeile"/>
    </w:pPr>
    <w:r>
      <w:rPr>
        <w:noProof/>
      </w:rPr>
      <mc:AlternateContent>
        <mc:Choice Requires="wps">
          <w:drawing>
            <wp:anchor distT="0" distB="0" distL="0" distR="0" simplePos="0" relativeHeight="251658244" behindDoc="0" locked="0" layoutInCell="1" allowOverlap="1" wp14:anchorId="3E7A97BD" wp14:editId="001BFB11">
              <wp:simplePos x="635" y="635"/>
              <wp:positionH relativeFrom="page">
                <wp:align>center</wp:align>
              </wp:positionH>
              <wp:positionV relativeFrom="page">
                <wp:align>top</wp:align>
              </wp:positionV>
              <wp:extent cx="443865" cy="443865"/>
              <wp:effectExtent l="0" t="0" r="0" b="9525"/>
              <wp:wrapNone/>
              <wp:docPr id="3" name="Textfeld 3" descr="Intern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B83DA"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7A97BD" id="_x0000_t202" coordsize="21600,21600" o:spt="202" path="m,l,21600r21600,l21600,xe">
              <v:stroke joinstyle="miter"/>
              <v:path gradientshapeok="t" o:connecttype="rect"/>
            </v:shapetype>
            <v:shape id="Textfeld 3" o:spid="_x0000_s1026" type="#_x0000_t202" alt="Intern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" filled="f" stroked="f">
              <v:textbox style="mso-fit-shape-to-text:t" inset="0,15pt,0,0">
                <w:txbxContent>
                  <w:p w14:paraId="7CBB83DA"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CBEF" w14:textId="77777777" w:rsidR="00E03D35" w:rsidRDefault="008757AB">
    <w:pPr>
      <w:pStyle w:val="Kopfzeile"/>
    </w:pPr>
    <w:r>
      <w:rPr>
        <w:noProof/>
      </w:rPr>
      <mc:AlternateContent>
        <mc:Choice Requires="wps">
          <w:drawing>
            <wp:anchor distT="0" distB="0" distL="0" distR="0" simplePos="0" relativeHeight="251658245" behindDoc="0" locked="0" layoutInCell="1" allowOverlap="1" wp14:anchorId="4C7B60A4" wp14:editId="34374687">
              <wp:simplePos x="635" y="635"/>
              <wp:positionH relativeFrom="page">
                <wp:align>center</wp:align>
              </wp:positionH>
              <wp:positionV relativeFrom="page">
                <wp:align>top</wp:align>
              </wp:positionV>
              <wp:extent cx="443865" cy="443865"/>
              <wp:effectExtent l="0" t="0" r="0" b="9525"/>
              <wp:wrapNone/>
              <wp:docPr id="4" name="Textfeld 4" descr="Intern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A5D23" w14:textId="77777777" w:rsidR="008757AB" w:rsidRPr="008757AB" w:rsidRDefault="008757AB" w:rsidP="008757AB">
                          <w:pPr>
                            <w:rPr>
                              <w:rFonts w:ascii="Calibri" w:eastAsia="Calibri" w:hAnsi="Calibri" w:cs="Calibri"/>
                              <w:noProof/>
                              <w:color w:val="0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B60A4" id="_x0000_t202" coordsize="21600,21600" o:spt="202" path="m,l,21600r21600,l21600,xe">
              <v:stroke joinstyle="miter"/>
              <v:path gradientshapeok="t" o:connecttype="rect"/>
            </v:shapetype>
            <v:shape id="Textfeld 4" o:spid="_x0000_s1027" type="#_x0000_t202" alt="Intern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" filled="f" stroked="f">
              <v:textbox style="mso-fit-shape-to-text:t" inset="0,15pt,0,0">
                <w:txbxContent>
                  <w:p w14:paraId="144A5D23" w14:textId="77777777" w:rsidR="008757AB" w:rsidRPr="008757AB" w:rsidRDefault="008757AB" w:rsidP="008757AB">
                    <w:pPr>
                      <w:rPr>
                        <w:rFonts w:ascii="Calibri" w:eastAsia="Calibri" w:hAnsi="Calibri" w:cs="Calibri"/>
                        <w:noProof/>
                        <w:color w:val="000000"/>
                      </w:rPr>
                    </w:pPr>
                  </w:p>
                </w:txbxContent>
              </v:textbox>
              <w10:wrap anchorx="page" anchory="page"/>
            </v:shape>
          </w:pict>
        </mc:Fallback>
      </mc:AlternateContent>
    </w:r>
  </w:p>
  <w:sdt>
    <w:sdtPr>
      <w:id w:val="-1771004916"/>
      <w:docPartObj>
        <w:docPartGallery w:val="Page Numbers (Top of Page)"/>
        <w:docPartUnique/>
      </w:docPartObj>
    </w:sdtPr>
    <w:sdtEndPr>
      <w:rPr>
        <w:rFonts w:ascii="Arial Narrow" w:hAnsi="Arial Narrow"/>
      </w:rPr>
    </w:sdtEndPr>
    <w:sdtContent>
      <w:p w14:paraId="637805D2" w14:textId="77777777" w:rsidR="00E03D35" w:rsidRDefault="00E03D35">
        <w:pPr>
          <w:pStyle w:val="Kopfzeile"/>
        </w:pPr>
      </w:p>
      <w:p w14:paraId="463F29E8" w14:textId="77777777" w:rsidR="00E03D35" w:rsidRDefault="00E03D35">
        <w:pPr>
          <w:pStyle w:val="Kopfzeile"/>
        </w:pPr>
      </w:p>
      <w:p w14:paraId="3B7B4B86" w14:textId="77777777" w:rsidR="004E7089" w:rsidRDefault="004E7089">
        <w:pPr>
          <w:pStyle w:val="Kopfzeile"/>
          <w:rPr>
            <w:rFonts w:ascii="Arial Narrow" w:hAnsi="Arial Narrow"/>
          </w:rPr>
        </w:pPr>
      </w:p>
      <w:p w14:paraId="3A0FF5F2" w14:textId="77777777" w:rsidR="004E7089" w:rsidRDefault="004E7089">
        <w:pPr>
          <w:pStyle w:val="Kopfzeile"/>
          <w:rPr>
            <w:rFonts w:ascii="Arial Narrow" w:hAnsi="Arial Narrow"/>
          </w:rPr>
        </w:pPr>
      </w:p>
      <w:p w14:paraId="5630AD66" w14:textId="77777777" w:rsidR="004E7089" w:rsidRDefault="002E7307">
        <w:pPr>
          <w:pStyle w:val="Kopfzeile"/>
          <w:rPr>
            <w:rFonts w:ascii="Arial Narrow" w:hAnsi="Arial Narrow"/>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8A12B" w14:textId="1FD0008B" w:rsidR="00457227" w:rsidRDefault="009F5F7F" w:rsidP="001300C6">
    <w:pPr>
      <w:pStyle w:val="Kopfzeile"/>
      <w:ind w:right="-1134"/>
      <w:jc w:val="right"/>
      <w:rPr>
        <w:noProof/>
      </w:rPr>
    </w:pPr>
    <w:r>
      <w:rPr>
        <w:noProof/>
      </w:rPr>
      <mc:AlternateContent>
        <mc:Choice Requires="wps">
          <w:drawing>
            <wp:anchor distT="0" distB="0" distL="114300" distR="114300" simplePos="0" relativeHeight="251658242" behindDoc="1" locked="1" layoutInCell="1" allowOverlap="1" wp14:anchorId="0F04B085" wp14:editId="313BDCF5">
              <wp:simplePos x="0" y="0"/>
              <wp:positionH relativeFrom="column">
                <wp:posOffset>3687445</wp:posOffset>
              </wp:positionH>
              <wp:positionV relativeFrom="page">
                <wp:posOffset>1749425</wp:posOffset>
              </wp:positionV>
              <wp:extent cx="2446655" cy="1460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6050"/>
                      </a:xfrm>
                      <a:prstGeom prst="rect">
                        <a:avLst/>
                      </a:prstGeom>
                      <a:noFill/>
                      <a:ln w="9525">
                        <a:noFill/>
                        <a:miter lim="800000"/>
                        <a:headEnd/>
                        <a:tailEnd/>
                      </a:ln>
                    </wps:spPr>
                    <wps:txbx>
                      <w:txbxContent>
                        <w:p w14:paraId="2A589998" w14:textId="7FB0C79B" w:rsidR="00F06830" w:rsidRDefault="00FB57B6" w:rsidP="00F06830">
                          <w:pPr>
                            <w:jc w:val="right"/>
                          </w:pPr>
                          <w:r>
                            <w:fldChar w:fldCharType="begin"/>
                          </w:r>
                          <w:r>
                            <w:instrText xml:space="preserve"> TIME \@ "dd.MM.yyyy" </w:instrText>
                          </w:r>
                          <w:r>
                            <w:fldChar w:fldCharType="separate"/>
                          </w:r>
                          <w:r w:rsidR="001300C6">
                            <w:rPr>
                              <w:noProof/>
                            </w:rPr>
                            <w:t>12.06.2025</w:t>
                          </w:r>
                          <w:r>
                            <w:fldChar w:fldCharType="end"/>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F04B085" id="_x0000_t202" coordsize="21600,21600" o:spt="202" path="m,l,21600r21600,l21600,xe">
              <v:stroke joinstyle="miter"/>
              <v:path gradientshapeok="t" o:connecttype="rect"/>
            </v:shapetype>
            <v:shape id="_x0000_s1029" type="#_x0000_t202" style="position:absolute;left:0;text-align:left;margin-left:290.35pt;margin-top:137.75pt;width:192.65pt;height:11.5pt;z-index:-25165823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" filled="f" stroked="f">
              <v:textbox style="mso-fit-shape-to-text:t" inset="0,0,0,0">
                <w:txbxContent>
                  <w:p w14:paraId="2A589998" w14:textId="7FB0C79B" w:rsidR="00F06830" w:rsidRDefault="00FB57B6" w:rsidP="00F06830">
                    <w:pPr>
                      <w:jc w:val="right"/>
                    </w:pPr>
                    <w:r>
                      <w:fldChar w:fldCharType="begin"/>
                    </w:r>
                    <w:r>
                      <w:instrText xml:space="preserve"> TIME \@ "dd.MM.yyyy" </w:instrText>
                    </w:r>
                    <w:r>
                      <w:fldChar w:fldCharType="separate"/>
                    </w:r>
                    <w:r w:rsidR="001300C6">
                      <w:rPr>
                        <w:noProof/>
                      </w:rPr>
                      <w:t>12.06.2025</w:t>
                    </w:r>
                    <w:r>
                      <w:fldChar w:fldCharType="end"/>
                    </w:r>
                  </w:p>
                </w:txbxContent>
              </v:textbox>
              <w10:wrap anchory="page"/>
              <w10:anchorlock/>
            </v:shape>
          </w:pict>
        </mc:Fallback>
      </mc:AlternateContent>
    </w:r>
    <w:r w:rsidR="00F06830">
      <w:rPr>
        <w:noProof/>
      </w:rPr>
      <w:t xml:space="preserve"> </w:t>
    </w:r>
    <w:r w:rsidR="001300C6" w:rsidRPr="002034A5">
      <w:rPr>
        <w:noProof/>
      </w:rPr>
      <w:drawing>
        <wp:inline distT="0" distB="0" distL="0" distR="0" wp14:anchorId="09B195EA" wp14:editId="7CD0D512">
          <wp:extent cx="3420000" cy="1058400"/>
          <wp:effectExtent l="0" t="0" r="0" b="8890"/>
          <wp:docPr id="16" name="Grafik 16" descr="\\SRV2K3-PR\dokumente\KUNDEN\REHAU\Vorlagen\REHAU_Logo\logo-subbrand-building-solutions\REHAU_Logo+BuildingSolutions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2K3-PR\dokumente\KUNDEN\REHAU\Vorlagen\REHAU_Logo\logo-subbrand-building-solutions\REHAU_Logo+BuildingSolutions_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058400"/>
                  </a:xfrm>
                  <a:prstGeom prst="rect">
                    <a:avLst/>
                  </a:prstGeom>
                  <a:noFill/>
                  <a:ln>
                    <a:noFill/>
                  </a:ln>
                </pic:spPr>
              </pic:pic>
            </a:graphicData>
          </a:graphic>
        </wp:inline>
      </w:drawing>
    </w:r>
  </w:p>
  <w:p w14:paraId="0667AAD9" w14:textId="77777777" w:rsidR="001300C6" w:rsidRDefault="001300C6">
    <w:pPr>
      <w:pStyle w:val="Kopfzeile"/>
      <w:rPr>
        <w:noProof/>
      </w:rPr>
    </w:pPr>
  </w:p>
  <w:p w14:paraId="2946DB82" w14:textId="77777777" w:rsidR="00457227" w:rsidRDefault="00457227">
    <w:pPr>
      <w:pStyle w:val="Kopfzeile"/>
      <w:rPr>
        <w:noProof/>
      </w:rPr>
    </w:pPr>
  </w:p>
  <w:p w14:paraId="5997CC1D" w14:textId="5A54C200" w:rsidR="00457227" w:rsidRDefault="00457227">
    <w:pPr>
      <w:pStyle w:val="Kopfzeile"/>
      <w:rPr>
        <w:noProof/>
      </w:rPr>
    </w:pPr>
  </w:p>
  <w:p w14:paraId="110FFD37" w14:textId="525A3521" w:rsidR="00457227" w:rsidRDefault="00457227">
    <w:pPr>
      <w:pStyle w:val="Kopfzeile"/>
      <w:rPr>
        <w:noProof/>
      </w:rPr>
    </w:pPr>
  </w:p>
  <w:p w14:paraId="6B699379" w14:textId="24CB34B5" w:rsidR="00457227" w:rsidRDefault="00457227">
    <w:pPr>
      <w:pStyle w:val="Kopfzeile"/>
      <w:rPr>
        <w:noProof/>
      </w:rPr>
    </w:pPr>
  </w:p>
  <w:p w14:paraId="3FE9F23F" w14:textId="06E26133" w:rsidR="00457227" w:rsidRDefault="00457227">
    <w:pPr>
      <w:pStyle w:val="Kopfzeile"/>
      <w:rPr>
        <w:noProof/>
      </w:rPr>
    </w:pPr>
  </w:p>
  <w:p w14:paraId="1F72F646" w14:textId="77777777" w:rsidR="00457227" w:rsidRDefault="00457227">
    <w:pPr>
      <w:pStyle w:val="Kopfzeile"/>
      <w:rPr>
        <w:noProof/>
      </w:rPr>
    </w:pPr>
  </w:p>
  <w:p w14:paraId="16C78FF7" w14:textId="00A35292" w:rsidR="00457227" w:rsidRDefault="008B40A7">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58241" behindDoc="0" locked="0" layoutInCell="1" allowOverlap="1" wp14:anchorId="61CB84E9" wp14:editId="3F18811C">
              <wp:simplePos x="0" y="0"/>
              <wp:positionH relativeFrom="column">
                <wp:posOffset>-14605</wp:posOffset>
              </wp:positionH>
              <wp:positionV relativeFrom="paragraph">
                <wp:posOffset>78740</wp:posOffset>
              </wp:positionV>
              <wp:extent cx="4743450" cy="29146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91465"/>
                      </a:xfrm>
                      <a:prstGeom prst="rect">
                        <a:avLst/>
                      </a:prstGeom>
                      <a:noFill/>
                      <a:ln w="9525">
                        <a:noFill/>
                        <a:miter lim="800000"/>
                        <a:headEnd/>
                        <a:tailEnd/>
                      </a:ln>
                    </wps:spPr>
                    <wps:txbx>
                      <w:txbxContent>
                        <w:p w14:paraId="452BD8EF" w14:textId="77777777"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B84E9" id="_x0000_s1030" type="#_x0000_t202" style="position:absolute;margin-left:-1.15pt;margin-top:6.2pt;width:373.5pt;height:22.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" filled="f" stroked="f">
              <v:textbox style="mso-fit-shape-to-text:t" inset="0,0,0,0">
                <w:txbxContent>
                  <w:p w14:paraId="452BD8EF" w14:textId="77777777"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v:textbox>
            </v:shape>
          </w:pict>
        </mc:Fallback>
      </mc:AlternateContent>
    </w:r>
  </w:p>
  <w:p w14:paraId="08CE6F91" w14:textId="3D15D5E0" w:rsidR="00457227" w:rsidRDefault="00457227" w:rsidP="00F45AA7">
    <w:pPr>
      <w:pStyle w:val="Kopfzeile"/>
      <w:tabs>
        <w:tab w:val="clear" w:pos="4536"/>
        <w:tab w:val="left" w:pos="9072"/>
      </w:tabs>
      <w:rPr>
        <w:noProof/>
      </w:rPr>
    </w:pPr>
  </w:p>
  <w:p w14:paraId="61CDCEAD" w14:textId="77777777" w:rsidR="00457227" w:rsidRDefault="00457227">
    <w:pPr>
      <w:pStyle w:val="Kopfzeile"/>
      <w:rPr>
        <w:noProof/>
      </w:rPr>
    </w:pPr>
  </w:p>
  <w:p w14:paraId="6BB9E253" w14:textId="77777777" w:rsidR="00457227" w:rsidRDefault="00457227">
    <w:pPr>
      <w:pStyle w:val="Kopfzeile"/>
      <w:rPr>
        <w:noProof/>
      </w:rPr>
    </w:pPr>
  </w:p>
  <w:p w14:paraId="23DE523C" w14:textId="77777777" w:rsidR="00457227" w:rsidRDefault="00457227">
    <w:pPr>
      <w:pStyle w:val="Kopfzeile"/>
      <w:rPr>
        <w:noProof/>
      </w:rPr>
    </w:pPr>
  </w:p>
  <w:p w14:paraId="52E56223" w14:textId="77777777"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NotTrackMoves/>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023E2"/>
    <w:rsid w:val="00004EC7"/>
    <w:rsid w:val="00005E59"/>
    <w:rsid w:val="00005F07"/>
    <w:rsid w:val="0001555C"/>
    <w:rsid w:val="0003082B"/>
    <w:rsid w:val="00032EFE"/>
    <w:rsid w:val="0004170F"/>
    <w:rsid w:val="00042BB0"/>
    <w:rsid w:val="00051AE0"/>
    <w:rsid w:val="000521D0"/>
    <w:rsid w:val="000576B3"/>
    <w:rsid w:val="00063541"/>
    <w:rsid w:val="00064763"/>
    <w:rsid w:val="000757A7"/>
    <w:rsid w:val="00077CE4"/>
    <w:rsid w:val="00082C3E"/>
    <w:rsid w:val="00084C69"/>
    <w:rsid w:val="00086E45"/>
    <w:rsid w:val="000938D4"/>
    <w:rsid w:val="00093A89"/>
    <w:rsid w:val="000948A6"/>
    <w:rsid w:val="000A2889"/>
    <w:rsid w:val="000A7B59"/>
    <w:rsid w:val="000B58B5"/>
    <w:rsid w:val="000B7B84"/>
    <w:rsid w:val="000C1B34"/>
    <w:rsid w:val="000C1F5C"/>
    <w:rsid w:val="000C467B"/>
    <w:rsid w:val="000C6CF1"/>
    <w:rsid w:val="000D234B"/>
    <w:rsid w:val="000D32F7"/>
    <w:rsid w:val="000D74A8"/>
    <w:rsid w:val="000E1E3F"/>
    <w:rsid w:val="000F0388"/>
    <w:rsid w:val="000F5990"/>
    <w:rsid w:val="001001CA"/>
    <w:rsid w:val="00100F66"/>
    <w:rsid w:val="00115855"/>
    <w:rsid w:val="00116B79"/>
    <w:rsid w:val="00125FA8"/>
    <w:rsid w:val="001300C6"/>
    <w:rsid w:val="001304CB"/>
    <w:rsid w:val="00133001"/>
    <w:rsid w:val="00135E96"/>
    <w:rsid w:val="00140D40"/>
    <w:rsid w:val="00141D69"/>
    <w:rsid w:val="001438F7"/>
    <w:rsid w:val="001511FA"/>
    <w:rsid w:val="0015367F"/>
    <w:rsid w:val="00155F28"/>
    <w:rsid w:val="001566A2"/>
    <w:rsid w:val="001604D5"/>
    <w:rsid w:val="00174FFD"/>
    <w:rsid w:val="001828B3"/>
    <w:rsid w:val="00185F57"/>
    <w:rsid w:val="00190DF7"/>
    <w:rsid w:val="00192F71"/>
    <w:rsid w:val="001A3237"/>
    <w:rsid w:val="001A744D"/>
    <w:rsid w:val="001B218A"/>
    <w:rsid w:val="001C6322"/>
    <w:rsid w:val="001D28F2"/>
    <w:rsid w:val="001E0481"/>
    <w:rsid w:val="001E1B78"/>
    <w:rsid w:val="001F67DD"/>
    <w:rsid w:val="0020027B"/>
    <w:rsid w:val="002057B3"/>
    <w:rsid w:val="00211A19"/>
    <w:rsid w:val="00214BB4"/>
    <w:rsid w:val="00214D25"/>
    <w:rsid w:val="002158F4"/>
    <w:rsid w:val="002175BF"/>
    <w:rsid w:val="002211EF"/>
    <w:rsid w:val="002233FC"/>
    <w:rsid w:val="0023056E"/>
    <w:rsid w:val="00232E1D"/>
    <w:rsid w:val="00234F3E"/>
    <w:rsid w:val="002358CB"/>
    <w:rsid w:val="002420F6"/>
    <w:rsid w:val="00251692"/>
    <w:rsid w:val="002516F0"/>
    <w:rsid w:val="00253013"/>
    <w:rsid w:val="002537FF"/>
    <w:rsid w:val="00257439"/>
    <w:rsid w:val="0025798F"/>
    <w:rsid w:val="002651E9"/>
    <w:rsid w:val="00273C2B"/>
    <w:rsid w:val="002779A4"/>
    <w:rsid w:val="00281C48"/>
    <w:rsid w:val="00286E13"/>
    <w:rsid w:val="002930D6"/>
    <w:rsid w:val="002A0581"/>
    <w:rsid w:val="002A1CB3"/>
    <w:rsid w:val="002A5BF2"/>
    <w:rsid w:val="002B4D53"/>
    <w:rsid w:val="002C1D6F"/>
    <w:rsid w:val="002C3B37"/>
    <w:rsid w:val="002C68C7"/>
    <w:rsid w:val="002D3024"/>
    <w:rsid w:val="002D3495"/>
    <w:rsid w:val="002D3C97"/>
    <w:rsid w:val="002D43B8"/>
    <w:rsid w:val="002D67BF"/>
    <w:rsid w:val="002E5654"/>
    <w:rsid w:val="002E7307"/>
    <w:rsid w:val="002E7525"/>
    <w:rsid w:val="002F7C67"/>
    <w:rsid w:val="003019F4"/>
    <w:rsid w:val="00301F72"/>
    <w:rsid w:val="003035CB"/>
    <w:rsid w:val="003037AE"/>
    <w:rsid w:val="00303A7F"/>
    <w:rsid w:val="00306A2F"/>
    <w:rsid w:val="003102D9"/>
    <w:rsid w:val="003145F3"/>
    <w:rsid w:val="00317908"/>
    <w:rsid w:val="0032597B"/>
    <w:rsid w:val="00326DED"/>
    <w:rsid w:val="00330116"/>
    <w:rsid w:val="00332337"/>
    <w:rsid w:val="00335C99"/>
    <w:rsid w:val="00336EF4"/>
    <w:rsid w:val="00340B98"/>
    <w:rsid w:val="003428BF"/>
    <w:rsid w:val="00343C5F"/>
    <w:rsid w:val="00344C25"/>
    <w:rsid w:val="00345598"/>
    <w:rsid w:val="003503B8"/>
    <w:rsid w:val="0035176B"/>
    <w:rsid w:val="003560B1"/>
    <w:rsid w:val="003618FB"/>
    <w:rsid w:val="003658E0"/>
    <w:rsid w:val="00366C26"/>
    <w:rsid w:val="00367C52"/>
    <w:rsid w:val="00382AE6"/>
    <w:rsid w:val="00391E46"/>
    <w:rsid w:val="003A4425"/>
    <w:rsid w:val="003A768C"/>
    <w:rsid w:val="003B01B0"/>
    <w:rsid w:val="003B66E3"/>
    <w:rsid w:val="003C0A28"/>
    <w:rsid w:val="003D2230"/>
    <w:rsid w:val="003D3CE0"/>
    <w:rsid w:val="003E16FC"/>
    <w:rsid w:val="003E3D4E"/>
    <w:rsid w:val="003E4927"/>
    <w:rsid w:val="003E652C"/>
    <w:rsid w:val="003F31EB"/>
    <w:rsid w:val="00421447"/>
    <w:rsid w:val="00422052"/>
    <w:rsid w:val="00424F98"/>
    <w:rsid w:val="0042654F"/>
    <w:rsid w:val="0043498F"/>
    <w:rsid w:val="004406C3"/>
    <w:rsid w:val="004445CE"/>
    <w:rsid w:val="00451E12"/>
    <w:rsid w:val="00452135"/>
    <w:rsid w:val="00455553"/>
    <w:rsid w:val="00457227"/>
    <w:rsid w:val="00460CEA"/>
    <w:rsid w:val="00460E19"/>
    <w:rsid w:val="0046747E"/>
    <w:rsid w:val="00470A89"/>
    <w:rsid w:val="00485B61"/>
    <w:rsid w:val="0048626C"/>
    <w:rsid w:val="00492C19"/>
    <w:rsid w:val="004A4A56"/>
    <w:rsid w:val="004A76A3"/>
    <w:rsid w:val="004A7A1D"/>
    <w:rsid w:val="004B2F34"/>
    <w:rsid w:val="004C28CB"/>
    <w:rsid w:val="004C2929"/>
    <w:rsid w:val="004C5361"/>
    <w:rsid w:val="004C6003"/>
    <w:rsid w:val="004D1B4C"/>
    <w:rsid w:val="004D3CCA"/>
    <w:rsid w:val="004D7EDF"/>
    <w:rsid w:val="004E15DE"/>
    <w:rsid w:val="004E51EC"/>
    <w:rsid w:val="004E60A8"/>
    <w:rsid w:val="004E7089"/>
    <w:rsid w:val="004F17E0"/>
    <w:rsid w:val="004F5EC6"/>
    <w:rsid w:val="004F69F9"/>
    <w:rsid w:val="004F7315"/>
    <w:rsid w:val="0050308B"/>
    <w:rsid w:val="00505BF2"/>
    <w:rsid w:val="0051134F"/>
    <w:rsid w:val="00512C9C"/>
    <w:rsid w:val="0051595A"/>
    <w:rsid w:val="00516E35"/>
    <w:rsid w:val="0052117D"/>
    <w:rsid w:val="00522F3A"/>
    <w:rsid w:val="00527A76"/>
    <w:rsid w:val="005434DF"/>
    <w:rsid w:val="0054580D"/>
    <w:rsid w:val="00547EC9"/>
    <w:rsid w:val="005502FF"/>
    <w:rsid w:val="00553E34"/>
    <w:rsid w:val="005569B3"/>
    <w:rsid w:val="00561871"/>
    <w:rsid w:val="00564CB6"/>
    <w:rsid w:val="005652E7"/>
    <w:rsid w:val="005777F7"/>
    <w:rsid w:val="00583380"/>
    <w:rsid w:val="00587ECB"/>
    <w:rsid w:val="0059021E"/>
    <w:rsid w:val="00594330"/>
    <w:rsid w:val="005A2092"/>
    <w:rsid w:val="005A34A1"/>
    <w:rsid w:val="005A473B"/>
    <w:rsid w:val="005B22DB"/>
    <w:rsid w:val="005B277A"/>
    <w:rsid w:val="005B345C"/>
    <w:rsid w:val="005B710B"/>
    <w:rsid w:val="005C23B9"/>
    <w:rsid w:val="005C2F73"/>
    <w:rsid w:val="005C3E93"/>
    <w:rsid w:val="005C46D0"/>
    <w:rsid w:val="005D328B"/>
    <w:rsid w:val="005D5A09"/>
    <w:rsid w:val="005E0490"/>
    <w:rsid w:val="005E1B3D"/>
    <w:rsid w:val="005E263D"/>
    <w:rsid w:val="005E547A"/>
    <w:rsid w:val="005E60C8"/>
    <w:rsid w:val="005E6F1E"/>
    <w:rsid w:val="005F12D8"/>
    <w:rsid w:val="005F5FAF"/>
    <w:rsid w:val="005F6D7A"/>
    <w:rsid w:val="00601C3F"/>
    <w:rsid w:val="006147C8"/>
    <w:rsid w:val="00620563"/>
    <w:rsid w:val="006249D5"/>
    <w:rsid w:val="00634A04"/>
    <w:rsid w:val="006374EE"/>
    <w:rsid w:val="00637CD8"/>
    <w:rsid w:val="0065180B"/>
    <w:rsid w:val="0065191B"/>
    <w:rsid w:val="00651AD2"/>
    <w:rsid w:val="006548AA"/>
    <w:rsid w:val="00654B75"/>
    <w:rsid w:val="00656F0E"/>
    <w:rsid w:val="00657C55"/>
    <w:rsid w:val="00663005"/>
    <w:rsid w:val="0066361E"/>
    <w:rsid w:val="00664CB8"/>
    <w:rsid w:val="0066509C"/>
    <w:rsid w:val="0067150B"/>
    <w:rsid w:val="00674132"/>
    <w:rsid w:val="006777DD"/>
    <w:rsid w:val="00680BA7"/>
    <w:rsid w:val="0069546F"/>
    <w:rsid w:val="006A162D"/>
    <w:rsid w:val="006A3DC7"/>
    <w:rsid w:val="006A3EB9"/>
    <w:rsid w:val="006A4D28"/>
    <w:rsid w:val="006B026F"/>
    <w:rsid w:val="006B2B01"/>
    <w:rsid w:val="006B3FE5"/>
    <w:rsid w:val="006B49F8"/>
    <w:rsid w:val="006B4E6C"/>
    <w:rsid w:val="006B6BDE"/>
    <w:rsid w:val="006C12E7"/>
    <w:rsid w:val="006C287B"/>
    <w:rsid w:val="006C68A0"/>
    <w:rsid w:val="006D3994"/>
    <w:rsid w:val="006E04B2"/>
    <w:rsid w:val="006E0D34"/>
    <w:rsid w:val="006E2AA8"/>
    <w:rsid w:val="006E52B0"/>
    <w:rsid w:val="006E76BB"/>
    <w:rsid w:val="006F54C5"/>
    <w:rsid w:val="006F58EF"/>
    <w:rsid w:val="00702302"/>
    <w:rsid w:val="00702BD3"/>
    <w:rsid w:val="007057E9"/>
    <w:rsid w:val="00713D9D"/>
    <w:rsid w:val="0071728B"/>
    <w:rsid w:val="007219F8"/>
    <w:rsid w:val="007238E8"/>
    <w:rsid w:val="007252C5"/>
    <w:rsid w:val="007253EE"/>
    <w:rsid w:val="007275A7"/>
    <w:rsid w:val="0073131E"/>
    <w:rsid w:val="00731742"/>
    <w:rsid w:val="007335A0"/>
    <w:rsid w:val="00734211"/>
    <w:rsid w:val="00735FAF"/>
    <w:rsid w:val="00736D6A"/>
    <w:rsid w:val="00742540"/>
    <w:rsid w:val="007426C9"/>
    <w:rsid w:val="00746749"/>
    <w:rsid w:val="00746C37"/>
    <w:rsid w:val="00747EC3"/>
    <w:rsid w:val="007510EB"/>
    <w:rsid w:val="00753741"/>
    <w:rsid w:val="00756A00"/>
    <w:rsid w:val="00762BA7"/>
    <w:rsid w:val="00764CFA"/>
    <w:rsid w:val="00765310"/>
    <w:rsid w:val="007666CB"/>
    <w:rsid w:val="00777565"/>
    <w:rsid w:val="00786468"/>
    <w:rsid w:val="00786A48"/>
    <w:rsid w:val="00790313"/>
    <w:rsid w:val="00791556"/>
    <w:rsid w:val="0079195E"/>
    <w:rsid w:val="00795ACC"/>
    <w:rsid w:val="007A5706"/>
    <w:rsid w:val="007A7190"/>
    <w:rsid w:val="007B12CF"/>
    <w:rsid w:val="007C2A11"/>
    <w:rsid w:val="007C6677"/>
    <w:rsid w:val="007C70AF"/>
    <w:rsid w:val="007D3156"/>
    <w:rsid w:val="007D6CA8"/>
    <w:rsid w:val="007D7750"/>
    <w:rsid w:val="007E6F41"/>
    <w:rsid w:val="007F6083"/>
    <w:rsid w:val="008114EC"/>
    <w:rsid w:val="008135D6"/>
    <w:rsid w:val="008153E3"/>
    <w:rsid w:val="00816D5A"/>
    <w:rsid w:val="008258E3"/>
    <w:rsid w:val="008278E4"/>
    <w:rsid w:val="00830783"/>
    <w:rsid w:val="00830794"/>
    <w:rsid w:val="00833AF7"/>
    <w:rsid w:val="0083418B"/>
    <w:rsid w:val="008445C3"/>
    <w:rsid w:val="008502DD"/>
    <w:rsid w:val="00862F93"/>
    <w:rsid w:val="00865D62"/>
    <w:rsid w:val="008757AB"/>
    <w:rsid w:val="00875D52"/>
    <w:rsid w:val="00877195"/>
    <w:rsid w:val="008822CC"/>
    <w:rsid w:val="00886BB0"/>
    <w:rsid w:val="00890B81"/>
    <w:rsid w:val="008A098D"/>
    <w:rsid w:val="008A411F"/>
    <w:rsid w:val="008A70D1"/>
    <w:rsid w:val="008B216A"/>
    <w:rsid w:val="008B40A7"/>
    <w:rsid w:val="008B536C"/>
    <w:rsid w:val="008B6E24"/>
    <w:rsid w:val="008C7431"/>
    <w:rsid w:val="008D2F34"/>
    <w:rsid w:val="008D3BAF"/>
    <w:rsid w:val="008D4FCB"/>
    <w:rsid w:val="008E07B1"/>
    <w:rsid w:val="008E3A41"/>
    <w:rsid w:val="008E4F83"/>
    <w:rsid w:val="008E6B6A"/>
    <w:rsid w:val="008E77D7"/>
    <w:rsid w:val="008F1D12"/>
    <w:rsid w:val="008F6442"/>
    <w:rsid w:val="00901829"/>
    <w:rsid w:val="0091021B"/>
    <w:rsid w:val="009103D6"/>
    <w:rsid w:val="00915D43"/>
    <w:rsid w:val="00915DFD"/>
    <w:rsid w:val="009172CD"/>
    <w:rsid w:val="009219B3"/>
    <w:rsid w:val="009246F2"/>
    <w:rsid w:val="0092522C"/>
    <w:rsid w:val="009255E0"/>
    <w:rsid w:val="0094157C"/>
    <w:rsid w:val="00941845"/>
    <w:rsid w:val="00957572"/>
    <w:rsid w:val="009611D2"/>
    <w:rsid w:val="00961778"/>
    <w:rsid w:val="00962706"/>
    <w:rsid w:val="009638B3"/>
    <w:rsid w:val="009662C6"/>
    <w:rsid w:val="009721E4"/>
    <w:rsid w:val="009727E2"/>
    <w:rsid w:val="00973645"/>
    <w:rsid w:val="009768A8"/>
    <w:rsid w:val="009952EE"/>
    <w:rsid w:val="00995965"/>
    <w:rsid w:val="009A0F74"/>
    <w:rsid w:val="009A1283"/>
    <w:rsid w:val="009B153E"/>
    <w:rsid w:val="009B329B"/>
    <w:rsid w:val="009B3A9B"/>
    <w:rsid w:val="009C0A21"/>
    <w:rsid w:val="009C3387"/>
    <w:rsid w:val="009C4505"/>
    <w:rsid w:val="009C7685"/>
    <w:rsid w:val="009D052C"/>
    <w:rsid w:val="009D13C6"/>
    <w:rsid w:val="009D47E3"/>
    <w:rsid w:val="009D5376"/>
    <w:rsid w:val="009F14D6"/>
    <w:rsid w:val="009F5E01"/>
    <w:rsid w:val="009F5F7F"/>
    <w:rsid w:val="00A113D0"/>
    <w:rsid w:val="00A1591D"/>
    <w:rsid w:val="00A159B2"/>
    <w:rsid w:val="00A2624F"/>
    <w:rsid w:val="00A311A4"/>
    <w:rsid w:val="00A358E7"/>
    <w:rsid w:val="00A36E11"/>
    <w:rsid w:val="00A42EB8"/>
    <w:rsid w:val="00A42F14"/>
    <w:rsid w:val="00A43250"/>
    <w:rsid w:val="00A53BE8"/>
    <w:rsid w:val="00A60D01"/>
    <w:rsid w:val="00A624DC"/>
    <w:rsid w:val="00A62A75"/>
    <w:rsid w:val="00A71304"/>
    <w:rsid w:val="00A71462"/>
    <w:rsid w:val="00A84407"/>
    <w:rsid w:val="00A84AEC"/>
    <w:rsid w:val="00A856F6"/>
    <w:rsid w:val="00A90596"/>
    <w:rsid w:val="00A93FF6"/>
    <w:rsid w:val="00AA0F96"/>
    <w:rsid w:val="00AB4FEF"/>
    <w:rsid w:val="00AC20B6"/>
    <w:rsid w:val="00AC2B3C"/>
    <w:rsid w:val="00AC486C"/>
    <w:rsid w:val="00AC5F17"/>
    <w:rsid w:val="00AD3762"/>
    <w:rsid w:val="00AD49A6"/>
    <w:rsid w:val="00AD52FF"/>
    <w:rsid w:val="00AD59B9"/>
    <w:rsid w:val="00AD5E21"/>
    <w:rsid w:val="00AE190C"/>
    <w:rsid w:val="00AE61CC"/>
    <w:rsid w:val="00AF1F83"/>
    <w:rsid w:val="00AF27F2"/>
    <w:rsid w:val="00AF77AE"/>
    <w:rsid w:val="00B049AF"/>
    <w:rsid w:val="00B05D59"/>
    <w:rsid w:val="00B40DF6"/>
    <w:rsid w:val="00B46069"/>
    <w:rsid w:val="00B46DA0"/>
    <w:rsid w:val="00B52304"/>
    <w:rsid w:val="00B54D08"/>
    <w:rsid w:val="00B601DA"/>
    <w:rsid w:val="00B61133"/>
    <w:rsid w:val="00B65FF1"/>
    <w:rsid w:val="00B668E2"/>
    <w:rsid w:val="00B715E2"/>
    <w:rsid w:val="00B74302"/>
    <w:rsid w:val="00B76914"/>
    <w:rsid w:val="00B8162C"/>
    <w:rsid w:val="00B828AA"/>
    <w:rsid w:val="00B90692"/>
    <w:rsid w:val="00B94E8C"/>
    <w:rsid w:val="00B95521"/>
    <w:rsid w:val="00B979DE"/>
    <w:rsid w:val="00BA16F3"/>
    <w:rsid w:val="00BA539B"/>
    <w:rsid w:val="00BA6A92"/>
    <w:rsid w:val="00BA72AC"/>
    <w:rsid w:val="00BB527C"/>
    <w:rsid w:val="00BB726E"/>
    <w:rsid w:val="00BC2640"/>
    <w:rsid w:val="00BC3557"/>
    <w:rsid w:val="00BD188C"/>
    <w:rsid w:val="00BD265B"/>
    <w:rsid w:val="00BD7F78"/>
    <w:rsid w:val="00BE3067"/>
    <w:rsid w:val="00BE3190"/>
    <w:rsid w:val="00BE5B1B"/>
    <w:rsid w:val="00BE6065"/>
    <w:rsid w:val="00BE73CA"/>
    <w:rsid w:val="00C0121D"/>
    <w:rsid w:val="00C019BA"/>
    <w:rsid w:val="00C0656E"/>
    <w:rsid w:val="00C11A0F"/>
    <w:rsid w:val="00C13DAE"/>
    <w:rsid w:val="00C165BF"/>
    <w:rsid w:val="00C20133"/>
    <w:rsid w:val="00C21470"/>
    <w:rsid w:val="00C2403A"/>
    <w:rsid w:val="00C2443E"/>
    <w:rsid w:val="00C2722F"/>
    <w:rsid w:val="00C308C6"/>
    <w:rsid w:val="00C3788A"/>
    <w:rsid w:val="00C51356"/>
    <w:rsid w:val="00C5543B"/>
    <w:rsid w:val="00C56518"/>
    <w:rsid w:val="00C56AB1"/>
    <w:rsid w:val="00C709CE"/>
    <w:rsid w:val="00C7403A"/>
    <w:rsid w:val="00C75044"/>
    <w:rsid w:val="00C77D8E"/>
    <w:rsid w:val="00C82857"/>
    <w:rsid w:val="00C8330D"/>
    <w:rsid w:val="00C85672"/>
    <w:rsid w:val="00C90547"/>
    <w:rsid w:val="00C95B98"/>
    <w:rsid w:val="00C96606"/>
    <w:rsid w:val="00C97DA0"/>
    <w:rsid w:val="00CA096E"/>
    <w:rsid w:val="00CA333F"/>
    <w:rsid w:val="00CA5CFE"/>
    <w:rsid w:val="00CB21C4"/>
    <w:rsid w:val="00CC7D15"/>
    <w:rsid w:val="00CD031F"/>
    <w:rsid w:val="00CD1B09"/>
    <w:rsid w:val="00CD3EEA"/>
    <w:rsid w:val="00CD5555"/>
    <w:rsid w:val="00CD6578"/>
    <w:rsid w:val="00CD7082"/>
    <w:rsid w:val="00CE15A2"/>
    <w:rsid w:val="00CE4335"/>
    <w:rsid w:val="00CF6068"/>
    <w:rsid w:val="00CF677D"/>
    <w:rsid w:val="00CF7940"/>
    <w:rsid w:val="00CF7ADD"/>
    <w:rsid w:val="00D1397E"/>
    <w:rsid w:val="00D1570F"/>
    <w:rsid w:val="00D35786"/>
    <w:rsid w:val="00D35E35"/>
    <w:rsid w:val="00D36614"/>
    <w:rsid w:val="00D40A04"/>
    <w:rsid w:val="00D52058"/>
    <w:rsid w:val="00D60214"/>
    <w:rsid w:val="00D6282D"/>
    <w:rsid w:val="00D66663"/>
    <w:rsid w:val="00D67EC3"/>
    <w:rsid w:val="00D803E7"/>
    <w:rsid w:val="00D80B6B"/>
    <w:rsid w:val="00D8176A"/>
    <w:rsid w:val="00D8733B"/>
    <w:rsid w:val="00D87F3F"/>
    <w:rsid w:val="00D92197"/>
    <w:rsid w:val="00D941D6"/>
    <w:rsid w:val="00DA12C7"/>
    <w:rsid w:val="00DA280F"/>
    <w:rsid w:val="00DA6F9C"/>
    <w:rsid w:val="00DA7DA4"/>
    <w:rsid w:val="00DB3703"/>
    <w:rsid w:val="00DC3F4F"/>
    <w:rsid w:val="00DC42E9"/>
    <w:rsid w:val="00DD161D"/>
    <w:rsid w:val="00DD7A75"/>
    <w:rsid w:val="00DD7B22"/>
    <w:rsid w:val="00DE7420"/>
    <w:rsid w:val="00DF7E5E"/>
    <w:rsid w:val="00E015E8"/>
    <w:rsid w:val="00E03D35"/>
    <w:rsid w:val="00E159E0"/>
    <w:rsid w:val="00E24772"/>
    <w:rsid w:val="00E24D37"/>
    <w:rsid w:val="00E26367"/>
    <w:rsid w:val="00E27D08"/>
    <w:rsid w:val="00E30112"/>
    <w:rsid w:val="00E33933"/>
    <w:rsid w:val="00E358F4"/>
    <w:rsid w:val="00E375CA"/>
    <w:rsid w:val="00E4550E"/>
    <w:rsid w:val="00E53A40"/>
    <w:rsid w:val="00E66F93"/>
    <w:rsid w:val="00E67EA5"/>
    <w:rsid w:val="00E72C8F"/>
    <w:rsid w:val="00E73694"/>
    <w:rsid w:val="00E81065"/>
    <w:rsid w:val="00E82C0E"/>
    <w:rsid w:val="00E83617"/>
    <w:rsid w:val="00E855F4"/>
    <w:rsid w:val="00E87AFA"/>
    <w:rsid w:val="00E87F33"/>
    <w:rsid w:val="00E95CCE"/>
    <w:rsid w:val="00EA4CFC"/>
    <w:rsid w:val="00EB101D"/>
    <w:rsid w:val="00EB172E"/>
    <w:rsid w:val="00EC3549"/>
    <w:rsid w:val="00EC75BA"/>
    <w:rsid w:val="00ED0D21"/>
    <w:rsid w:val="00ED283A"/>
    <w:rsid w:val="00ED2968"/>
    <w:rsid w:val="00ED5170"/>
    <w:rsid w:val="00EE2CF1"/>
    <w:rsid w:val="00EE3A95"/>
    <w:rsid w:val="00EE53ED"/>
    <w:rsid w:val="00EE5961"/>
    <w:rsid w:val="00EF2312"/>
    <w:rsid w:val="00EF3E3A"/>
    <w:rsid w:val="00F04612"/>
    <w:rsid w:val="00F06830"/>
    <w:rsid w:val="00F11159"/>
    <w:rsid w:val="00F12704"/>
    <w:rsid w:val="00F142F8"/>
    <w:rsid w:val="00F1438D"/>
    <w:rsid w:val="00F20CAE"/>
    <w:rsid w:val="00F23A78"/>
    <w:rsid w:val="00F27B08"/>
    <w:rsid w:val="00F3674D"/>
    <w:rsid w:val="00F45AA7"/>
    <w:rsid w:val="00F53C14"/>
    <w:rsid w:val="00F601DC"/>
    <w:rsid w:val="00F61D3D"/>
    <w:rsid w:val="00F63F7F"/>
    <w:rsid w:val="00F64E49"/>
    <w:rsid w:val="00F729F3"/>
    <w:rsid w:val="00F744C9"/>
    <w:rsid w:val="00F74AA0"/>
    <w:rsid w:val="00F77465"/>
    <w:rsid w:val="00F85520"/>
    <w:rsid w:val="00F92B5D"/>
    <w:rsid w:val="00FA2606"/>
    <w:rsid w:val="00FA6C72"/>
    <w:rsid w:val="00FB25D0"/>
    <w:rsid w:val="00FB57B6"/>
    <w:rsid w:val="00FB6682"/>
    <w:rsid w:val="00FC53B1"/>
    <w:rsid w:val="00FC58FE"/>
    <w:rsid w:val="00FD08A6"/>
    <w:rsid w:val="00FD18F3"/>
    <w:rsid w:val="00FD3C27"/>
    <w:rsid w:val="00FE1278"/>
    <w:rsid w:val="00FE4661"/>
    <w:rsid w:val="00FE4CA7"/>
    <w:rsid w:val="00FE5358"/>
    <w:rsid w:val="00FF1571"/>
    <w:rsid w:val="02EB7918"/>
    <w:rsid w:val="075D784A"/>
    <w:rsid w:val="0B63EF79"/>
    <w:rsid w:val="0B883B50"/>
    <w:rsid w:val="0C9E14EA"/>
    <w:rsid w:val="12E2E51C"/>
    <w:rsid w:val="1687C6A7"/>
    <w:rsid w:val="1C6595E2"/>
    <w:rsid w:val="1CFED5F2"/>
    <w:rsid w:val="1E77D00B"/>
    <w:rsid w:val="2E0BDA9C"/>
    <w:rsid w:val="2FC75EEB"/>
    <w:rsid w:val="33012D74"/>
    <w:rsid w:val="3547066A"/>
    <w:rsid w:val="359EDEC2"/>
    <w:rsid w:val="3971CCC8"/>
    <w:rsid w:val="3A8EE110"/>
    <w:rsid w:val="3F08853A"/>
    <w:rsid w:val="4395F1EA"/>
    <w:rsid w:val="45E21F50"/>
    <w:rsid w:val="4654B1BF"/>
    <w:rsid w:val="49D033AB"/>
    <w:rsid w:val="4D32EC24"/>
    <w:rsid w:val="4DE58F41"/>
    <w:rsid w:val="4FD2E3E9"/>
    <w:rsid w:val="5884CDF6"/>
    <w:rsid w:val="59B4CB64"/>
    <w:rsid w:val="5BEBF067"/>
    <w:rsid w:val="5EEE79DF"/>
    <w:rsid w:val="65A62255"/>
    <w:rsid w:val="65BF365D"/>
    <w:rsid w:val="6EFCF2B8"/>
    <w:rsid w:val="6F3103B3"/>
    <w:rsid w:val="70A52109"/>
    <w:rsid w:val="763D8D68"/>
    <w:rsid w:val="79E822AA"/>
    <w:rsid w:val="7A65AE8B"/>
    <w:rsid w:val="7B448B3F"/>
    <w:rsid w:val="7B6B0085"/>
    <w:rsid w:val="7B83F30B"/>
    <w:rsid w:val="7E8DC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2239090"/>
  <w15:docId w15:val="{8E460EE9-3A3C-4B5D-96BA-FF051CB4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3C14"/>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link w:val="FuzeileZch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6548AA"/>
    <w:rPr>
      <w:sz w:val="16"/>
      <w:szCs w:val="16"/>
    </w:rPr>
  </w:style>
  <w:style w:type="paragraph" w:styleId="Kommentartext">
    <w:name w:val="annotation text"/>
    <w:basedOn w:val="Standard"/>
    <w:link w:val="KommentartextZchn"/>
    <w:uiPriority w:val="99"/>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paragraph" w:styleId="StandardWeb">
    <w:name w:val="Normal (Web)"/>
    <w:basedOn w:val="Standard"/>
    <w:uiPriority w:val="99"/>
    <w:unhideWhenUsed/>
    <w:rsid w:val="00AD3762"/>
    <w:pPr>
      <w:spacing w:before="100" w:beforeAutospacing="1" w:after="100" w:afterAutospacing="1"/>
    </w:pPr>
    <w:rPr>
      <w:rFonts w:ascii="Times New Roman" w:hAnsi="Times New Roman"/>
      <w:sz w:val="24"/>
      <w:szCs w:val="24"/>
    </w:rPr>
  </w:style>
  <w:style w:type="table" w:styleId="Tabellenraster">
    <w:name w:val="Table Grid"/>
    <w:basedOn w:val="NormaleTabelle"/>
    <w:rsid w:val="006A3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A16F3"/>
    <w:rPr>
      <w:b/>
      <w:bCs/>
    </w:rPr>
  </w:style>
  <w:style w:type="paragraph" w:styleId="Kommentarthema">
    <w:name w:val="annotation subject"/>
    <w:basedOn w:val="Kommentartext"/>
    <w:next w:val="Kommentartext"/>
    <w:link w:val="KommentarthemaZchn"/>
    <w:semiHidden/>
    <w:unhideWhenUsed/>
    <w:rsid w:val="001B218A"/>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1B218A"/>
    <w:rPr>
      <w:rFonts w:ascii="Arial" w:eastAsiaTheme="minorHAnsi" w:hAnsi="Arial" w:cstheme="minorBidi"/>
      <w:b/>
      <w:bCs/>
      <w:lang w:eastAsia="en-US"/>
    </w:rPr>
  </w:style>
  <w:style w:type="character" w:styleId="BesuchterLink">
    <w:name w:val="FollowedHyperlink"/>
    <w:basedOn w:val="Absatz-Standardschriftart"/>
    <w:semiHidden/>
    <w:unhideWhenUsed/>
    <w:rsid w:val="001304CB"/>
    <w:rPr>
      <w:color w:val="800080" w:themeColor="followedHyperlink"/>
      <w:u w:val="single"/>
    </w:rPr>
  </w:style>
  <w:style w:type="character" w:customStyle="1" w:styleId="FuzeileZchn">
    <w:name w:val="Fußzeile Zchn"/>
    <w:basedOn w:val="Absatz-Standardschriftart"/>
    <w:link w:val="Fuzeile"/>
    <w:rsid w:val="001300C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978">
      <w:bodyDiv w:val="1"/>
      <w:marLeft w:val="0"/>
      <w:marRight w:val="0"/>
      <w:marTop w:val="0"/>
      <w:marBottom w:val="0"/>
      <w:divBdr>
        <w:top w:val="none" w:sz="0" w:space="0" w:color="auto"/>
        <w:left w:val="none" w:sz="0" w:space="0" w:color="auto"/>
        <w:bottom w:val="none" w:sz="0" w:space="0" w:color="auto"/>
        <w:right w:val="none" w:sz="0" w:space="0" w:color="auto"/>
      </w:divBdr>
    </w:div>
    <w:div w:id="318927454">
      <w:bodyDiv w:val="1"/>
      <w:marLeft w:val="0"/>
      <w:marRight w:val="0"/>
      <w:marTop w:val="0"/>
      <w:marBottom w:val="0"/>
      <w:divBdr>
        <w:top w:val="none" w:sz="0" w:space="0" w:color="auto"/>
        <w:left w:val="none" w:sz="0" w:space="0" w:color="auto"/>
        <w:bottom w:val="none" w:sz="0" w:space="0" w:color="auto"/>
        <w:right w:val="none" w:sz="0" w:space="0" w:color="auto"/>
      </w:divBdr>
    </w:div>
    <w:div w:id="614408103">
      <w:bodyDiv w:val="1"/>
      <w:marLeft w:val="0"/>
      <w:marRight w:val="0"/>
      <w:marTop w:val="0"/>
      <w:marBottom w:val="0"/>
      <w:divBdr>
        <w:top w:val="none" w:sz="0" w:space="0" w:color="auto"/>
        <w:left w:val="none" w:sz="0" w:space="0" w:color="auto"/>
        <w:bottom w:val="none" w:sz="0" w:space="0" w:color="auto"/>
        <w:right w:val="none" w:sz="0" w:space="0" w:color="auto"/>
      </w:divBdr>
    </w:div>
    <w:div w:id="926693713">
      <w:bodyDiv w:val="1"/>
      <w:marLeft w:val="0"/>
      <w:marRight w:val="0"/>
      <w:marTop w:val="0"/>
      <w:marBottom w:val="0"/>
      <w:divBdr>
        <w:top w:val="none" w:sz="0" w:space="0" w:color="auto"/>
        <w:left w:val="none" w:sz="0" w:space="0" w:color="auto"/>
        <w:bottom w:val="none" w:sz="0" w:space="0" w:color="auto"/>
        <w:right w:val="none" w:sz="0" w:space="0" w:color="auto"/>
      </w:divBdr>
    </w:div>
    <w:div w:id="1195389917">
      <w:bodyDiv w:val="1"/>
      <w:marLeft w:val="0"/>
      <w:marRight w:val="0"/>
      <w:marTop w:val="0"/>
      <w:marBottom w:val="0"/>
      <w:divBdr>
        <w:top w:val="none" w:sz="0" w:space="0" w:color="auto"/>
        <w:left w:val="none" w:sz="0" w:space="0" w:color="auto"/>
        <w:bottom w:val="none" w:sz="0" w:space="0" w:color="auto"/>
        <w:right w:val="none" w:sz="0" w:space="0" w:color="auto"/>
      </w:divBdr>
    </w:div>
    <w:div w:id="1206066724">
      <w:bodyDiv w:val="1"/>
      <w:marLeft w:val="0"/>
      <w:marRight w:val="0"/>
      <w:marTop w:val="0"/>
      <w:marBottom w:val="0"/>
      <w:divBdr>
        <w:top w:val="none" w:sz="0" w:space="0" w:color="auto"/>
        <w:left w:val="none" w:sz="0" w:space="0" w:color="auto"/>
        <w:bottom w:val="none" w:sz="0" w:space="0" w:color="auto"/>
        <w:right w:val="none" w:sz="0" w:space="0" w:color="auto"/>
      </w:divBdr>
    </w:div>
    <w:div w:id="1625037876">
      <w:bodyDiv w:val="1"/>
      <w:marLeft w:val="0"/>
      <w:marRight w:val="0"/>
      <w:marTop w:val="0"/>
      <w:marBottom w:val="0"/>
      <w:divBdr>
        <w:top w:val="none" w:sz="0" w:space="0" w:color="auto"/>
        <w:left w:val="none" w:sz="0" w:space="0" w:color="auto"/>
        <w:bottom w:val="none" w:sz="0" w:space="0" w:color="auto"/>
        <w:right w:val="none" w:sz="0" w:space="0" w:color="auto"/>
      </w:divBdr>
    </w:div>
    <w:div w:id="1648049529">
      <w:bodyDiv w:val="1"/>
      <w:marLeft w:val="0"/>
      <w:marRight w:val="0"/>
      <w:marTop w:val="0"/>
      <w:marBottom w:val="0"/>
      <w:divBdr>
        <w:top w:val="none" w:sz="0" w:space="0" w:color="auto"/>
        <w:left w:val="none" w:sz="0" w:space="0" w:color="auto"/>
        <w:bottom w:val="none" w:sz="0" w:space="0" w:color="auto"/>
        <w:right w:val="none" w:sz="0" w:space="0" w:color="auto"/>
      </w:divBdr>
    </w:div>
    <w:div w:id="2052459753">
      <w:bodyDiv w:val="1"/>
      <w:marLeft w:val="0"/>
      <w:marRight w:val="0"/>
      <w:marTop w:val="0"/>
      <w:marBottom w:val="0"/>
      <w:divBdr>
        <w:top w:val="none" w:sz="0" w:space="0" w:color="auto"/>
        <w:left w:val="none" w:sz="0" w:space="0" w:color="auto"/>
        <w:bottom w:val="none" w:sz="0" w:space="0" w:color="auto"/>
        <w:right w:val="none" w:sz="0" w:space="0" w:color="auto"/>
      </w:divBdr>
    </w:div>
    <w:div w:id="2073650201">
      <w:bodyDiv w:val="1"/>
      <w:marLeft w:val="0"/>
      <w:marRight w:val="0"/>
      <w:marTop w:val="0"/>
      <w:marBottom w:val="0"/>
      <w:divBdr>
        <w:top w:val="none" w:sz="0" w:space="0" w:color="auto"/>
        <w:left w:val="none" w:sz="0" w:space="0" w:color="auto"/>
        <w:bottom w:val="none" w:sz="0" w:space="0" w:color="auto"/>
        <w:right w:val="none" w:sz="0" w:space="0" w:color="auto"/>
      </w:divBdr>
      <w:divsChild>
        <w:div w:id="642854245">
          <w:marLeft w:val="0"/>
          <w:marRight w:val="0"/>
          <w:marTop w:val="0"/>
          <w:marBottom w:val="0"/>
          <w:divBdr>
            <w:top w:val="none" w:sz="0" w:space="0" w:color="auto"/>
            <w:left w:val="none" w:sz="0" w:space="0" w:color="auto"/>
            <w:bottom w:val="none" w:sz="0" w:space="0" w:color="auto"/>
            <w:right w:val="none" w:sz="0" w:space="0" w:color="auto"/>
          </w:divBdr>
        </w:div>
        <w:div w:id="723525481">
          <w:marLeft w:val="0"/>
          <w:marRight w:val="0"/>
          <w:marTop w:val="0"/>
          <w:marBottom w:val="0"/>
          <w:divBdr>
            <w:top w:val="none" w:sz="0" w:space="0" w:color="auto"/>
            <w:left w:val="none" w:sz="0" w:space="0" w:color="auto"/>
            <w:bottom w:val="none" w:sz="0" w:space="0" w:color="auto"/>
            <w:right w:val="none" w:sz="0" w:space="0" w:color="auto"/>
          </w:divBdr>
          <w:divsChild>
            <w:div w:id="303049699">
              <w:marLeft w:val="0"/>
              <w:marRight w:val="0"/>
              <w:marTop w:val="0"/>
              <w:marBottom w:val="0"/>
              <w:divBdr>
                <w:top w:val="none" w:sz="0" w:space="0" w:color="auto"/>
                <w:left w:val="none" w:sz="0" w:space="0" w:color="auto"/>
                <w:bottom w:val="none" w:sz="0" w:space="0" w:color="auto"/>
                <w:right w:val="none" w:sz="0" w:space="0" w:color="auto"/>
              </w:divBdr>
            </w:div>
          </w:divsChild>
        </w:div>
        <w:div w:id="227618389">
          <w:marLeft w:val="0"/>
          <w:marRight w:val="0"/>
          <w:marTop w:val="0"/>
          <w:marBottom w:val="0"/>
          <w:divBdr>
            <w:top w:val="none" w:sz="0" w:space="0" w:color="auto"/>
            <w:left w:val="none" w:sz="0" w:space="0" w:color="auto"/>
            <w:bottom w:val="none" w:sz="0" w:space="0" w:color="auto"/>
            <w:right w:val="none" w:sz="0" w:space="0" w:color="auto"/>
          </w:divBdr>
        </w:div>
        <w:div w:id="2032803626">
          <w:marLeft w:val="0"/>
          <w:marRight w:val="0"/>
          <w:marTop w:val="0"/>
          <w:marBottom w:val="0"/>
          <w:divBdr>
            <w:top w:val="none" w:sz="0" w:space="0" w:color="auto"/>
            <w:left w:val="none" w:sz="0" w:space="0" w:color="auto"/>
            <w:bottom w:val="none" w:sz="0" w:space="0" w:color="auto"/>
            <w:right w:val="none" w:sz="0" w:space="0" w:color="auto"/>
          </w:divBdr>
        </w:div>
        <w:div w:id="581139238">
          <w:marLeft w:val="0"/>
          <w:marRight w:val="0"/>
          <w:marTop w:val="0"/>
          <w:marBottom w:val="0"/>
          <w:divBdr>
            <w:top w:val="none" w:sz="0" w:space="0" w:color="auto"/>
            <w:left w:val="none" w:sz="0" w:space="0" w:color="auto"/>
            <w:bottom w:val="none" w:sz="0" w:space="0" w:color="auto"/>
            <w:right w:val="none" w:sz="0" w:space="0" w:color="auto"/>
          </w:divBdr>
        </w:div>
      </w:divsChild>
    </w:div>
    <w:div w:id="213629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natalie.stan@rehau.com" TargetMode="Externa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s.rehau.com/de-de/rautitan-flex-green-de" TargetMode="External"/><Relationship Id="rId1" Type="http://schemas.openxmlformats.org/officeDocument/2006/relationships/hyperlink" Target="mailto:presse@reha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MediaLengthInSeconds xmlns="e56d591b-197e-4919-acc6-41aff7d9cd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3" ma:contentTypeDescription="Create a new document." ma:contentTypeScope="" ma:versionID="4997276b95512e9d5389f1e5ebe1b58d">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a80bebfa6380b1074e400f5285fc5f1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a5c206f-5328-47b3-8c13-70e14a6c18ed}"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0867-8C95-428D-B0FC-466314FEB7E8}">
  <ds:schemaRefs>
    <ds:schemaRef ds:uri="http://www.w3.org/XML/1998/namespace"/>
    <ds:schemaRef ds:uri="http://purl.org/dc/elements/1.1/"/>
    <ds:schemaRef ds:uri="http://purl.org/dc/terms/"/>
    <ds:schemaRef ds:uri="http://purl.org/dc/dcmitype/"/>
    <ds:schemaRef ds:uri="e56d591b-197e-4919-acc6-41aff7d9cd72"/>
    <ds:schemaRef ds:uri="http://schemas.microsoft.com/office/2006/documentManagement/types"/>
    <ds:schemaRef ds:uri="http://schemas.openxmlformats.org/package/2006/metadata/core-properties"/>
    <ds:schemaRef ds:uri="http://schemas.microsoft.com/office/infopath/2007/PartnerControls"/>
    <ds:schemaRef ds:uri="16afe56f-0849-4c0f-8842-b2dd57a24824"/>
    <ds:schemaRef ds:uri="http://schemas.microsoft.com/office/2006/metadata/properties"/>
  </ds:schemaRefs>
</ds:datastoreItem>
</file>

<file path=customXml/itemProps2.xml><?xml version="1.0" encoding="utf-8"?>
<ds:datastoreItem xmlns:ds="http://schemas.openxmlformats.org/officeDocument/2006/customXml" ds:itemID="{12BE4EDF-082F-4750-808F-CD5EBEBB9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4.xml><?xml version="1.0" encoding="utf-8"?>
<ds:datastoreItem xmlns:ds="http://schemas.openxmlformats.org/officeDocument/2006/customXml" ds:itemID="{02CFFC68-B101-4972-8A78-6845870A614B}">
  <ds:schemaRefs>
    <ds:schemaRef ds:uri="http://schemas.openxmlformats.org/officeDocument/2006/bibliography"/>
  </ds:schemaRefs>
</ds:datastoreItem>
</file>

<file path=docMetadata/LabelInfo.xml><?xml version="1.0" encoding="utf-8"?>
<clbl:labelList xmlns:clbl="http://schemas.microsoft.com/office/2020/mipLabelMetadata">
  <clbl:label id="{1c434286-1dad-42db-a12c-ebf6360a61a3}" enabled="1" method="Standard" siteId="{8015e684-befa-475d-802b-fd235c2bdf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848</Words>
  <Characters>5673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Simone Langenstein</dc:creator>
  <cp:keywords/>
  <cp:lastModifiedBy>Simone Langenstein</cp:lastModifiedBy>
  <cp:revision>3</cp:revision>
  <cp:lastPrinted>2024-04-16T07:26:00Z</cp:lastPrinted>
  <dcterms:created xsi:type="dcterms:W3CDTF">2025-06-12T11:22:00Z</dcterms:created>
  <dcterms:modified xsi:type="dcterms:W3CDTF">2025-06-12T11:24:00Z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ClassificationContentMarkingHeaderShapeIds">
    <vt:lpwstr>2,3,4</vt:lpwstr>
  </property>
  <property fmtid="{D5CDD505-2E9C-101B-9397-08002B2CF9AE}" pid="5" name="ClassificationContentMarkingHeaderFontProps">
    <vt:lpwstr>#000000,10,Calibri</vt:lpwstr>
  </property>
  <property fmtid="{D5CDD505-2E9C-101B-9397-08002B2CF9AE}" pid="6" name="ClassificationContentMarkingHeaderText">
    <vt:lpwstr>Internal</vt:lpwstr>
  </property>
  <property fmtid="{D5CDD505-2E9C-101B-9397-08002B2CF9AE}" pid="7" name="MSIP_Label_1c434286-1dad-42db-a12c-ebf6360a61a3_Enabled">
    <vt:lpwstr>true</vt:lpwstr>
  </property>
  <property fmtid="{D5CDD505-2E9C-101B-9397-08002B2CF9AE}" pid="8" name="MSIP_Label_1c434286-1dad-42db-a12c-ebf6360a61a3_SetDate">
    <vt:lpwstr>2022-12-15T07:53:51Z</vt:lpwstr>
  </property>
  <property fmtid="{D5CDD505-2E9C-101B-9397-08002B2CF9AE}" pid="9" name="MSIP_Label_1c434286-1dad-42db-a12c-ebf6360a61a3_Method">
    <vt:lpwstr>Standard</vt:lpwstr>
  </property>
  <property fmtid="{D5CDD505-2E9C-101B-9397-08002B2CF9AE}" pid="10" name="MSIP_Label_1c434286-1dad-42db-a12c-ebf6360a61a3_Name">
    <vt:lpwstr>Internal</vt:lpwstr>
  </property>
  <property fmtid="{D5CDD505-2E9C-101B-9397-08002B2CF9AE}" pid="11" name="MSIP_Label_1c434286-1dad-42db-a12c-ebf6360a61a3_SiteId">
    <vt:lpwstr>8015e684-befa-475d-802b-fd235c2bdf91</vt:lpwstr>
  </property>
  <property fmtid="{D5CDD505-2E9C-101B-9397-08002B2CF9AE}" pid="12" name="MSIP_Label_1c434286-1dad-42db-a12c-ebf6360a61a3_ActionId">
    <vt:lpwstr>ae1ad043-d9e6-4195-a0a4-f361a4633fdf</vt:lpwstr>
  </property>
  <property fmtid="{D5CDD505-2E9C-101B-9397-08002B2CF9AE}" pid="13" name="MSIP_Label_1c434286-1dad-42db-a12c-ebf6360a61a3_ContentBits">
    <vt:lpwstr>1</vt:lpwstr>
  </property>
  <property fmtid="{D5CDD505-2E9C-101B-9397-08002B2CF9AE}" pid="14" name="MediaServiceImageTags">
    <vt:lpwstr/>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