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58CA" w14:textId="3F083225" w:rsidR="00CC38A4" w:rsidRPr="00E9357B" w:rsidRDefault="00CC38A4" w:rsidP="007B42E1">
      <w:pPr>
        <w:ind w:right="142"/>
        <w:rPr>
          <w:rFonts w:cs="Arial"/>
          <w:b/>
          <w:sz w:val="28"/>
          <w:szCs w:val="28"/>
        </w:rPr>
      </w:pPr>
      <w:r w:rsidRPr="00E9357B">
        <w:rPr>
          <w:noProof/>
        </w:rPr>
        <mc:AlternateContent>
          <mc:Choice Requires="wps">
            <w:drawing>
              <wp:anchor distT="0" distB="0" distL="114300" distR="114300" simplePos="0" relativeHeight="251659264" behindDoc="0" locked="0" layoutInCell="1" allowOverlap="1" wp14:anchorId="16777B71" wp14:editId="00C754AD">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9D9AD" w14:textId="77777777" w:rsidR="00CC38A4" w:rsidRPr="007A2163" w:rsidRDefault="00CC38A4"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777B71"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7109D9AD" w14:textId="77777777" w:rsidR="00CC38A4" w:rsidRPr="007A2163" w:rsidRDefault="00CC38A4"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736D12" w:rsidRPr="00E9357B">
        <w:rPr>
          <w:rFonts w:cs="Arial"/>
          <w:b/>
          <w:sz w:val="28"/>
          <w:szCs w:val="28"/>
        </w:rPr>
        <w:t>Rund 5.000 Besucher beim Tag der offenen Tür von WeberHaus in Rheinau-Linx</w:t>
      </w:r>
    </w:p>
    <w:p w14:paraId="42670D2E" w14:textId="77777777" w:rsidR="00CC38A4" w:rsidRPr="00E9357B" w:rsidRDefault="00CC38A4" w:rsidP="00C64206">
      <w:pPr>
        <w:jc w:val="both"/>
      </w:pPr>
    </w:p>
    <w:p w14:paraId="067188B6" w14:textId="21BFE593" w:rsidR="00CC38A4" w:rsidRPr="00E9357B" w:rsidRDefault="00CC38A4" w:rsidP="00C64206">
      <w:pPr>
        <w:jc w:val="both"/>
        <w:rPr>
          <w:u w:val="single"/>
        </w:rPr>
      </w:pPr>
      <w:r w:rsidRPr="00E9357B">
        <w:rPr>
          <w:rFonts w:cs="Arial"/>
          <w:noProof/>
          <w:sz w:val="12"/>
          <w:szCs w:val="16"/>
        </w:rPr>
        <mc:AlternateContent>
          <mc:Choice Requires="wps">
            <w:drawing>
              <wp:anchor distT="0" distB="0" distL="114300" distR="114300" simplePos="0" relativeHeight="251660288" behindDoc="0" locked="0" layoutInCell="1" allowOverlap="1" wp14:anchorId="7A083448" wp14:editId="27CA9A48">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2CCCD8FC" w14:textId="77777777" w:rsidR="00CC38A4" w:rsidRPr="006350DA" w:rsidRDefault="00CC38A4" w:rsidP="007A2163">
                            <w:pPr>
                              <w:tabs>
                                <w:tab w:val="left" w:pos="-426"/>
                              </w:tabs>
                              <w:ind w:left="-113" w:firstLine="710"/>
                              <w:rPr>
                                <w:b/>
                                <w:sz w:val="16"/>
                                <w:szCs w:val="16"/>
                              </w:rPr>
                            </w:pPr>
                            <w:bookmarkStart w:id="0" w:name="whFirma_1"/>
                            <w:r>
                              <w:rPr>
                                <w:b/>
                                <w:sz w:val="16"/>
                                <w:szCs w:val="16"/>
                              </w:rPr>
                              <w:t>WeberHaus GmbH &amp; Co. KG</w:t>
                            </w:r>
                            <w:bookmarkEnd w:id="0"/>
                          </w:p>
                          <w:p w14:paraId="49AD0B1F" w14:textId="77777777" w:rsidR="00CC38A4" w:rsidRPr="006350DA" w:rsidRDefault="00CC38A4" w:rsidP="007A2163">
                            <w:pPr>
                              <w:tabs>
                                <w:tab w:val="left" w:pos="-426"/>
                              </w:tabs>
                              <w:ind w:left="-113" w:firstLine="710"/>
                              <w:rPr>
                                <w:sz w:val="16"/>
                                <w:szCs w:val="16"/>
                              </w:rPr>
                            </w:pPr>
                            <w:bookmarkStart w:id="1" w:name="whStr_1"/>
                            <w:r>
                              <w:rPr>
                                <w:sz w:val="16"/>
                                <w:szCs w:val="16"/>
                              </w:rPr>
                              <w:t>Am Erlenpark 1</w:t>
                            </w:r>
                            <w:bookmarkEnd w:id="1"/>
                          </w:p>
                          <w:p w14:paraId="0E907A5C" w14:textId="77777777" w:rsidR="00CC38A4" w:rsidRDefault="00CC38A4" w:rsidP="007A2163">
                            <w:pPr>
                              <w:tabs>
                                <w:tab w:val="left" w:pos="-142"/>
                              </w:tabs>
                              <w:ind w:left="-113" w:firstLine="710"/>
                              <w:rPr>
                                <w:sz w:val="16"/>
                                <w:szCs w:val="16"/>
                              </w:rPr>
                            </w:pPr>
                            <w:bookmarkStart w:id="2" w:name="whPlzOrt_1"/>
                            <w:r>
                              <w:rPr>
                                <w:sz w:val="16"/>
                                <w:szCs w:val="16"/>
                              </w:rPr>
                              <w:t>77866 Rheinau-Linx</w:t>
                            </w:r>
                            <w:bookmarkEnd w:id="2"/>
                          </w:p>
                          <w:p w14:paraId="57B2C395" w14:textId="77777777" w:rsidR="00CC38A4" w:rsidRPr="006350DA" w:rsidRDefault="00CC38A4"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000612C2" w14:textId="77777777" w:rsidR="00CC38A4" w:rsidRPr="006350DA" w:rsidRDefault="00CC38A4" w:rsidP="007A2163">
                            <w:pPr>
                              <w:tabs>
                                <w:tab w:val="left" w:pos="-426"/>
                              </w:tabs>
                              <w:ind w:left="-113" w:firstLine="710"/>
                              <w:rPr>
                                <w:sz w:val="16"/>
                                <w:szCs w:val="16"/>
                              </w:rPr>
                            </w:pPr>
                            <w:r>
                              <w:rPr>
                                <w:sz w:val="16"/>
                                <w:szCs w:val="16"/>
                              </w:rPr>
                              <w:t>www.weberhaus.de</w:t>
                            </w:r>
                          </w:p>
                          <w:p w14:paraId="040A57F9" w14:textId="77777777" w:rsidR="00CC38A4" w:rsidRDefault="00CC38A4" w:rsidP="007A2163">
                            <w:pPr>
                              <w:tabs>
                                <w:tab w:val="left" w:pos="-426"/>
                              </w:tabs>
                              <w:ind w:left="-113" w:firstLine="710"/>
                              <w:rPr>
                                <w:sz w:val="16"/>
                                <w:szCs w:val="16"/>
                              </w:rPr>
                            </w:pPr>
                          </w:p>
                          <w:p w14:paraId="1BDDA77B" w14:textId="77777777" w:rsidR="00CC38A4" w:rsidRDefault="00CC38A4" w:rsidP="007A2163">
                            <w:pPr>
                              <w:tabs>
                                <w:tab w:val="left" w:pos="-426"/>
                              </w:tabs>
                              <w:ind w:left="-113" w:firstLine="710"/>
                              <w:rPr>
                                <w:b/>
                                <w:sz w:val="16"/>
                                <w:szCs w:val="16"/>
                              </w:rPr>
                            </w:pPr>
                            <w:bookmarkStart w:id="5" w:name="USER_NAME"/>
                            <w:r>
                              <w:rPr>
                                <w:b/>
                                <w:sz w:val="16"/>
                                <w:szCs w:val="16"/>
                              </w:rPr>
                              <w:t>Lisa Hörth</w:t>
                            </w:r>
                            <w:bookmarkEnd w:id="5"/>
                          </w:p>
                          <w:p w14:paraId="216EC769" w14:textId="77777777" w:rsidR="00CC38A4" w:rsidRPr="006350DA" w:rsidRDefault="00CC38A4"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31E4D179" w14:textId="77777777" w:rsidR="00CC38A4" w:rsidRPr="006350DA" w:rsidRDefault="00CC38A4" w:rsidP="007A2163">
                            <w:pPr>
                              <w:tabs>
                                <w:tab w:val="left" w:pos="-426"/>
                              </w:tabs>
                              <w:ind w:left="-113" w:firstLine="710"/>
                              <w:rPr>
                                <w:sz w:val="16"/>
                                <w:szCs w:val="16"/>
                              </w:rPr>
                            </w:pPr>
                            <w:bookmarkStart w:id="9" w:name="USER_EMAIL"/>
                            <w:r>
                              <w:rPr>
                                <w:sz w:val="16"/>
                                <w:szCs w:val="16"/>
                              </w:rPr>
                              <w:t>Lisa.Hoerth@weberhaus.de</w:t>
                            </w:r>
                            <w:bookmarkEnd w:id="9"/>
                          </w:p>
                          <w:p w14:paraId="3244EFFE" w14:textId="77777777" w:rsidR="00CC38A4" w:rsidRPr="006350DA" w:rsidRDefault="00CC38A4" w:rsidP="007A2163">
                            <w:pPr>
                              <w:tabs>
                                <w:tab w:val="left" w:pos="-426"/>
                              </w:tabs>
                              <w:ind w:left="-113" w:firstLine="710"/>
                              <w:rPr>
                                <w:sz w:val="16"/>
                                <w:szCs w:val="16"/>
                              </w:rPr>
                            </w:pPr>
                          </w:p>
                          <w:p w14:paraId="19B79F5E" w14:textId="77777777" w:rsidR="00CC38A4" w:rsidRDefault="00CC38A4" w:rsidP="007A2163">
                            <w:pPr>
                              <w:tabs>
                                <w:tab w:val="left" w:pos="-426"/>
                              </w:tabs>
                              <w:ind w:left="-113" w:firstLine="710"/>
                              <w:rPr>
                                <w:sz w:val="16"/>
                                <w:szCs w:val="16"/>
                              </w:rPr>
                            </w:pPr>
                          </w:p>
                          <w:p w14:paraId="3469A68D" w14:textId="3630061E" w:rsidR="00CC38A4" w:rsidRPr="001677D7" w:rsidRDefault="00CC38A4"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AD7790">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AD7790">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3448"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" filled="f" stroked="f" strokeweight=".5pt">
                <v:textbox inset="0,0,0,0">
                  <w:txbxContent>
                    <w:p w14:paraId="2CCCD8FC" w14:textId="77777777" w:rsidR="00CC38A4" w:rsidRPr="006350DA" w:rsidRDefault="00CC38A4" w:rsidP="007A2163">
                      <w:pPr>
                        <w:tabs>
                          <w:tab w:val="left" w:pos="-426"/>
                        </w:tabs>
                        <w:ind w:left="-113" w:firstLine="710"/>
                        <w:rPr>
                          <w:b/>
                          <w:sz w:val="16"/>
                          <w:szCs w:val="16"/>
                        </w:rPr>
                      </w:pPr>
                      <w:bookmarkStart w:id="11" w:name="whFirma_1"/>
                      <w:r>
                        <w:rPr>
                          <w:b/>
                          <w:sz w:val="16"/>
                          <w:szCs w:val="16"/>
                        </w:rPr>
                        <w:t>WeberHaus GmbH &amp; Co. KG</w:t>
                      </w:r>
                      <w:bookmarkEnd w:id="11"/>
                    </w:p>
                    <w:p w14:paraId="49AD0B1F" w14:textId="77777777" w:rsidR="00CC38A4" w:rsidRPr="006350DA" w:rsidRDefault="00CC38A4" w:rsidP="007A2163">
                      <w:pPr>
                        <w:tabs>
                          <w:tab w:val="left" w:pos="-426"/>
                        </w:tabs>
                        <w:ind w:left="-113" w:firstLine="710"/>
                        <w:rPr>
                          <w:sz w:val="16"/>
                          <w:szCs w:val="16"/>
                        </w:rPr>
                      </w:pPr>
                      <w:bookmarkStart w:id="12" w:name="whStr_1"/>
                      <w:r>
                        <w:rPr>
                          <w:sz w:val="16"/>
                          <w:szCs w:val="16"/>
                        </w:rPr>
                        <w:t>Am Erlenpark 1</w:t>
                      </w:r>
                      <w:bookmarkEnd w:id="12"/>
                    </w:p>
                    <w:p w14:paraId="0E907A5C" w14:textId="77777777" w:rsidR="00CC38A4" w:rsidRDefault="00CC38A4" w:rsidP="007A2163">
                      <w:pPr>
                        <w:tabs>
                          <w:tab w:val="left" w:pos="-142"/>
                        </w:tabs>
                        <w:ind w:left="-113" w:firstLine="710"/>
                        <w:rPr>
                          <w:sz w:val="16"/>
                          <w:szCs w:val="16"/>
                        </w:rPr>
                      </w:pPr>
                      <w:bookmarkStart w:id="13" w:name="whPlzOrt_1"/>
                      <w:r>
                        <w:rPr>
                          <w:sz w:val="16"/>
                          <w:szCs w:val="16"/>
                        </w:rPr>
                        <w:t>77866 Rheinau-Linx</w:t>
                      </w:r>
                      <w:bookmarkEnd w:id="13"/>
                    </w:p>
                    <w:p w14:paraId="57B2C395" w14:textId="77777777" w:rsidR="00CC38A4" w:rsidRPr="006350DA" w:rsidRDefault="00CC38A4"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000612C2" w14:textId="77777777" w:rsidR="00CC38A4" w:rsidRPr="006350DA" w:rsidRDefault="00CC38A4" w:rsidP="007A2163">
                      <w:pPr>
                        <w:tabs>
                          <w:tab w:val="left" w:pos="-426"/>
                        </w:tabs>
                        <w:ind w:left="-113" w:firstLine="710"/>
                        <w:rPr>
                          <w:sz w:val="16"/>
                          <w:szCs w:val="16"/>
                        </w:rPr>
                      </w:pPr>
                      <w:r>
                        <w:rPr>
                          <w:sz w:val="16"/>
                          <w:szCs w:val="16"/>
                        </w:rPr>
                        <w:t>www.weberhaus.de</w:t>
                      </w:r>
                    </w:p>
                    <w:p w14:paraId="040A57F9" w14:textId="77777777" w:rsidR="00CC38A4" w:rsidRDefault="00CC38A4" w:rsidP="007A2163">
                      <w:pPr>
                        <w:tabs>
                          <w:tab w:val="left" w:pos="-426"/>
                        </w:tabs>
                        <w:ind w:left="-113" w:firstLine="710"/>
                        <w:rPr>
                          <w:sz w:val="16"/>
                          <w:szCs w:val="16"/>
                        </w:rPr>
                      </w:pPr>
                    </w:p>
                    <w:p w14:paraId="1BDDA77B" w14:textId="77777777" w:rsidR="00CC38A4" w:rsidRDefault="00CC38A4" w:rsidP="007A2163">
                      <w:pPr>
                        <w:tabs>
                          <w:tab w:val="left" w:pos="-426"/>
                        </w:tabs>
                        <w:ind w:left="-113" w:firstLine="710"/>
                        <w:rPr>
                          <w:b/>
                          <w:sz w:val="16"/>
                          <w:szCs w:val="16"/>
                        </w:rPr>
                      </w:pPr>
                      <w:bookmarkStart w:id="16" w:name="USER_NAME"/>
                      <w:r>
                        <w:rPr>
                          <w:b/>
                          <w:sz w:val="16"/>
                          <w:szCs w:val="16"/>
                        </w:rPr>
                        <w:t>Lisa Hörth</w:t>
                      </w:r>
                      <w:bookmarkEnd w:id="16"/>
                    </w:p>
                    <w:p w14:paraId="216EC769" w14:textId="77777777" w:rsidR="00CC38A4" w:rsidRPr="006350DA" w:rsidRDefault="00CC38A4"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31E4D179" w14:textId="77777777" w:rsidR="00CC38A4" w:rsidRPr="006350DA" w:rsidRDefault="00CC38A4" w:rsidP="007A2163">
                      <w:pPr>
                        <w:tabs>
                          <w:tab w:val="left" w:pos="-426"/>
                        </w:tabs>
                        <w:ind w:left="-113" w:firstLine="710"/>
                        <w:rPr>
                          <w:sz w:val="16"/>
                          <w:szCs w:val="16"/>
                        </w:rPr>
                      </w:pPr>
                      <w:bookmarkStart w:id="20" w:name="USER_EMAIL"/>
                      <w:r>
                        <w:rPr>
                          <w:sz w:val="16"/>
                          <w:szCs w:val="16"/>
                        </w:rPr>
                        <w:t>Lisa.Hoerth@weberhaus.de</w:t>
                      </w:r>
                      <w:bookmarkEnd w:id="20"/>
                    </w:p>
                    <w:p w14:paraId="3244EFFE" w14:textId="77777777" w:rsidR="00CC38A4" w:rsidRPr="006350DA" w:rsidRDefault="00CC38A4" w:rsidP="007A2163">
                      <w:pPr>
                        <w:tabs>
                          <w:tab w:val="left" w:pos="-426"/>
                        </w:tabs>
                        <w:ind w:left="-113" w:firstLine="710"/>
                        <w:rPr>
                          <w:sz w:val="16"/>
                          <w:szCs w:val="16"/>
                        </w:rPr>
                      </w:pPr>
                    </w:p>
                    <w:p w14:paraId="19B79F5E" w14:textId="77777777" w:rsidR="00CC38A4" w:rsidRDefault="00CC38A4" w:rsidP="007A2163">
                      <w:pPr>
                        <w:tabs>
                          <w:tab w:val="left" w:pos="-426"/>
                        </w:tabs>
                        <w:ind w:left="-113" w:firstLine="710"/>
                        <w:rPr>
                          <w:sz w:val="16"/>
                          <w:szCs w:val="16"/>
                        </w:rPr>
                      </w:pPr>
                    </w:p>
                    <w:p w14:paraId="3469A68D" w14:textId="3630061E" w:rsidR="00CC38A4" w:rsidRPr="001677D7" w:rsidRDefault="00CC38A4"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AD7790">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AD7790">
                        <w:rPr>
                          <w:noProof/>
                          <w:sz w:val="16"/>
                          <w:szCs w:val="16"/>
                        </w:rPr>
                        <w:t>3</w:t>
                      </w:r>
                      <w:r w:rsidRPr="001677D7">
                        <w:rPr>
                          <w:sz w:val="16"/>
                          <w:szCs w:val="16"/>
                        </w:rPr>
                        <w:fldChar w:fldCharType="end"/>
                      </w:r>
                    </w:p>
                  </w:txbxContent>
                </v:textbox>
              </v:shape>
            </w:pict>
          </mc:Fallback>
        </mc:AlternateContent>
      </w:r>
      <w:r w:rsidR="00736D12" w:rsidRPr="00E9357B">
        <w:rPr>
          <w:u w:val="single"/>
        </w:rPr>
        <w:t>SC Freiburg Spieler Nils Petersen nahm sich Zeit für die Fans</w:t>
      </w:r>
    </w:p>
    <w:p w14:paraId="4C967047" w14:textId="77777777" w:rsidR="00CC38A4" w:rsidRPr="00E9357B" w:rsidRDefault="00CC38A4" w:rsidP="00784B0D">
      <w:pPr>
        <w:jc w:val="both"/>
        <w:rPr>
          <w:sz w:val="24"/>
        </w:rPr>
      </w:pPr>
    </w:p>
    <w:p w14:paraId="254F478E" w14:textId="66399853" w:rsidR="00C00F1C" w:rsidRDefault="00CC38A4" w:rsidP="00D327A2">
      <w:pPr>
        <w:spacing w:line="360" w:lineRule="auto"/>
        <w:jc w:val="both"/>
        <w:rPr>
          <w:szCs w:val="22"/>
        </w:rPr>
      </w:pPr>
      <w:r w:rsidRPr="00E9357B">
        <w:rPr>
          <w:b/>
          <w:szCs w:val="22"/>
        </w:rPr>
        <w:t xml:space="preserve">Rheinau-Linx, 8. Mai 2023. </w:t>
      </w:r>
      <w:r w:rsidR="00736D12" w:rsidRPr="00E9357B">
        <w:rPr>
          <w:szCs w:val="22"/>
        </w:rPr>
        <w:t>Schon lange war</w:t>
      </w:r>
      <w:r w:rsidR="004A2799">
        <w:rPr>
          <w:szCs w:val="22"/>
        </w:rPr>
        <w:t>en</w:t>
      </w:r>
      <w:r w:rsidR="00736D12" w:rsidRPr="00E9357B">
        <w:rPr>
          <w:szCs w:val="22"/>
        </w:rPr>
        <w:t xml:space="preserve"> die World of Living</w:t>
      </w:r>
      <w:r w:rsidR="00291976">
        <w:rPr>
          <w:szCs w:val="22"/>
        </w:rPr>
        <w:t xml:space="preserve"> und das Werk</w:t>
      </w:r>
      <w:r w:rsidR="00736D12" w:rsidRPr="00E9357B">
        <w:rPr>
          <w:szCs w:val="22"/>
        </w:rPr>
        <w:t xml:space="preserve"> von WeberHaus </w:t>
      </w:r>
      <w:r w:rsidR="005C6D8D" w:rsidRPr="00E9357B">
        <w:rPr>
          <w:szCs w:val="22"/>
        </w:rPr>
        <w:t>nicht mehr so gefüllt. Rund 5.000 Menschen haben am vergangenen Sonntag, 7. Mai 2023, mit dem Fertighaushersteller den Tag des deutschen Fertigbaus gefeiert. Bereits um 11.00 Uhr wurden die Parkplätze knapp. “</w:t>
      </w:r>
      <w:r w:rsidR="00291976">
        <w:rPr>
          <w:szCs w:val="22"/>
        </w:rPr>
        <w:t>Unsere Erwartungen wurden übertroffen</w:t>
      </w:r>
      <w:r w:rsidR="00E9357B">
        <w:rPr>
          <w:szCs w:val="22"/>
        </w:rPr>
        <w:t xml:space="preserve">“, gesteht Hardy Rose, </w:t>
      </w:r>
      <w:r w:rsidR="00E9357B" w:rsidRPr="00E9357B">
        <w:rPr>
          <w:szCs w:val="22"/>
        </w:rPr>
        <w:t>Centermanager der World of Living.</w:t>
      </w:r>
      <w:r w:rsidR="00E9357B">
        <w:rPr>
          <w:szCs w:val="22"/>
        </w:rPr>
        <w:t xml:space="preserve"> „Es ist einfach schön, die vielen glücklichen Gesichter zu sehen, die eine tolle Zeit bei uns haben</w:t>
      </w:r>
      <w:r w:rsidR="005C6D8D" w:rsidRPr="00E9357B">
        <w:rPr>
          <w:szCs w:val="22"/>
        </w:rPr>
        <w:t xml:space="preserve">”, </w:t>
      </w:r>
      <w:r w:rsidR="00E9357B">
        <w:rPr>
          <w:szCs w:val="22"/>
        </w:rPr>
        <w:t>so</w:t>
      </w:r>
      <w:r w:rsidR="005C6D8D" w:rsidRPr="00E9357B">
        <w:rPr>
          <w:szCs w:val="22"/>
        </w:rPr>
        <w:t xml:space="preserve"> Rose. </w:t>
      </w:r>
    </w:p>
    <w:p w14:paraId="03589D05" w14:textId="79627FD6" w:rsidR="009A1A1C" w:rsidRPr="00E9357B" w:rsidRDefault="005C6D8D" w:rsidP="00D327A2">
      <w:pPr>
        <w:spacing w:line="360" w:lineRule="auto"/>
        <w:jc w:val="both"/>
        <w:rPr>
          <w:szCs w:val="22"/>
        </w:rPr>
      </w:pPr>
      <w:r w:rsidRPr="00E9357B">
        <w:rPr>
          <w:szCs w:val="22"/>
        </w:rPr>
        <w:t xml:space="preserve">Ein besonderer Moment für viele Gäste war der Besuch von SC Freiburg Spieler und WeberHaus-Besitzer Nils Petersen. Nicht nur Kinderaugen hat er zum Strahlen gebracht, sondern auch </w:t>
      </w:r>
      <w:r w:rsidR="00291976">
        <w:rPr>
          <w:szCs w:val="22"/>
        </w:rPr>
        <w:t xml:space="preserve">viele </w:t>
      </w:r>
      <w:r w:rsidRPr="00E9357B">
        <w:rPr>
          <w:szCs w:val="22"/>
        </w:rPr>
        <w:t xml:space="preserve">Erwachsene </w:t>
      </w:r>
      <w:r w:rsidR="00291976">
        <w:rPr>
          <w:szCs w:val="22"/>
        </w:rPr>
        <w:t>haben</w:t>
      </w:r>
      <w:r w:rsidRPr="00E9357B">
        <w:rPr>
          <w:szCs w:val="22"/>
        </w:rPr>
        <w:t xml:space="preserve"> sich über ein Foto mit dem Stürmer gefreut. </w:t>
      </w:r>
      <w:r w:rsidR="00291976">
        <w:rPr>
          <w:szCs w:val="22"/>
        </w:rPr>
        <w:t>Der</w:t>
      </w:r>
      <w:r w:rsidR="00291976" w:rsidRPr="00E9357B">
        <w:rPr>
          <w:szCs w:val="22"/>
        </w:rPr>
        <w:t xml:space="preserve"> Bundesligaprofi </w:t>
      </w:r>
      <w:r w:rsidR="00291976">
        <w:rPr>
          <w:szCs w:val="22"/>
        </w:rPr>
        <w:t xml:space="preserve">nahm sich </w:t>
      </w:r>
      <w:r w:rsidR="00291976" w:rsidRPr="00E9357B">
        <w:rPr>
          <w:szCs w:val="22"/>
        </w:rPr>
        <w:t xml:space="preserve">für seine Fans Zeit und schrieb anderthalb Stunden Autogramme. </w:t>
      </w:r>
      <w:r w:rsidR="009A1A1C" w:rsidRPr="00E9357B">
        <w:rPr>
          <w:szCs w:val="22"/>
        </w:rPr>
        <w:t xml:space="preserve">Auf die Frage, was er nach Beendigung seiner Fußball-Karriere macht, meinte Petersen, </w:t>
      </w:r>
      <w:r w:rsidR="008D5CD1" w:rsidRPr="00E9357B">
        <w:rPr>
          <w:szCs w:val="22"/>
        </w:rPr>
        <w:t>er freue sich auf freie Wochenenden, die er mit seiner Frau Carla i</w:t>
      </w:r>
      <w:r w:rsidR="00C90CFC">
        <w:rPr>
          <w:szCs w:val="22"/>
        </w:rPr>
        <w:t xml:space="preserve">m gemeinsamen </w:t>
      </w:r>
      <w:r w:rsidR="008D5CD1" w:rsidRPr="00E9357B">
        <w:rPr>
          <w:szCs w:val="22"/>
        </w:rPr>
        <w:t xml:space="preserve">Haus genießen kann. </w:t>
      </w:r>
      <w:r w:rsidR="003F6FD9">
        <w:rPr>
          <w:szCs w:val="22"/>
        </w:rPr>
        <w:t xml:space="preserve">Aber auch Freunde haben angerufen und gefragt, ob er nicht im Verein bei ihnen kicken wolle. </w:t>
      </w:r>
      <w:r w:rsidR="004A2799">
        <w:rPr>
          <w:szCs w:val="22"/>
        </w:rPr>
        <w:t>Natürlich war am Tag der offenen Tür des Fertighausherstellers auch</w:t>
      </w:r>
      <w:r w:rsidR="00291976">
        <w:rPr>
          <w:szCs w:val="22"/>
        </w:rPr>
        <w:t xml:space="preserve"> für Bauinteressierte und Renovierer viel geboten: Werksführungen, Fachvorträge</w:t>
      </w:r>
      <w:r w:rsidR="004A2799">
        <w:rPr>
          <w:szCs w:val="22"/>
        </w:rPr>
        <w:t xml:space="preserve"> sowie</w:t>
      </w:r>
      <w:r w:rsidR="00291976">
        <w:rPr>
          <w:szCs w:val="22"/>
        </w:rPr>
        <w:t xml:space="preserve"> Informationen und Beratung zu den Themen Hausbau sowie Haus- und Heiztechnik. </w:t>
      </w:r>
    </w:p>
    <w:p w14:paraId="344577CA" w14:textId="77777777" w:rsidR="00CC38A4" w:rsidRPr="00E9357B" w:rsidRDefault="00CC38A4" w:rsidP="00D327A2">
      <w:pPr>
        <w:spacing w:line="360" w:lineRule="auto"/>
        <w:jc w:val="both"/>
        <w:rPr>
          <w:szCs w:val="22"/>
        </w:rPr>
      </w:pPr>
    </w:p>
    <w:p w14:paraId="4786FB99" w14:textId="39EC6305" w:rsidR="00A27DEA" w:rsidRPr="00E9357B" w:rsidRDefault="00A27DEA" w:rsidP="00D327A2">
      <w:pPr>
        <w:spacing w:line="360" w:lineRule="auto"/>
        <w:jc w:val="both"/>
        <w:rPr>
          <w:rFonts w:cs="Arial"/>
          <w:b/>
          <w:szCs w:val="22"/>
        </w:rPr>
      </w:pPr>
      <w:r w:rsidRPr="00E9357B">
        <w:rPr>
          <w:rFonts w:cs="Arial"/>
          <w:b/>
          <w:szCs w:val="22"/>
        </w:rPr>
        <w:t>Gute Laune bei buntem Familienprogramm</w:t>
      </w:r>
    </w:p>
    <w:p w14:paraId="68114B4F" w14:textId="5D2AF1CF" w:rsidR="00CC38A4" w:rsidRPr="00E9357B" w:rsidRDefault="008D5CD1" w:rsidP="00D327A2">
      <w:pPr>
        <w:spacing w:line="360" w:lineRule="auto"/>
        <w:jc w:val="both"/>
        <w:rPr>
          <w:rFonts w:cs="Arial"/>
          <w:szCs w:val="22"/>
        </w:rPr>
      </w:pPr>
      <w:r w:rsidRPr="00E9357B">
        <w:rPr>
          <w:rFonts w:cs="Arial"/>
          <w:szCs w:val="22"/>
        </w:rPr>
        <w:t xml:space="preserve">Obwohl Regen angekündigt war, blieb es den ganzen Tag in Rheinau-Linx trocken. Bei angenehmen Temperaturen herrschte </w:t>
      </w:r>
      <w:r w:rsidR="00C90CFC" w:rsidRPr="00E9357B">
        <w:rPr>
          <w:rFonts w:cs="Arial"/>
          <w:szCs w:val="22"/>
        </w:rPr>
        <w:t xml:space="preserve">im Erlenpark </w:t>
      </w:r>
      <w:r w:rsidRPr="00E9357B">
        <w:rPr>
          <w:rFonts w:cs="Arial"/>
          <w:szCs w:val="22"/>
        </w:rPr>
        <w:t xml:space="preserve">eine ausgelassene Stimmung. Beim großen Kinderjahrmarkt </w:t>
      </w:r>
      <w:r w:rsidR="00302798" w:rsidRPr="00E9357B">
        <w:rPr>
          <w:rFonts w:cs="Arial"/>
          <w:szCs w:val="22"/>
        </w:rPr>
        <w:t xml:space="preserve">konnten Geschicklichkeit und </w:t>
      </w:r>
      <w:r w:rsidR="00687796" w:rsidRPr="00E9357B">
        <w:rPr>
          <w:rFonts w:cs="Arial"/>
          <w:szCs w:val="22"/>
        </w:rPr>
        <w:t>Konzentration</w:t>
      </w:r>
      <w:r w:rsidR="00302798" w:rsidRPr="00E9357B">
        <w:rPr>
          <w:rFonts w:cs="Arial"/>
          <w:szCs w:val="22"/>
        </w:rPr>
        <w:t xml:space="preserve"> beim Tellerschießen, Entenangeln oder Kistenkegeln geübt werden. </w:t>
      </w:r>
      <w:r w:rsidR="00A27DEA" w:rsidRPr="00E9357B">
        <w:rPr>
          <w:rFonts w:cs="Arial"/>
          <w:szCs w:val="22"/>
        </w:rPr>
        <w:t xml:space="preserve">Der neue Spielplatz mit Brücken, Rutschen, Höhlen und Sandspielfläche wurde von Kindern ausgiebig bespielt. </w:t>
      </w:r>
      <w:r w:rsidR="00302798" w:rsidRPr="00E9357B">
        <w:rPr>
          <w:rFonts w:cs="Arial"/>
          <w:szCs w:val="22"/>
        </w:rPr>
        <w:t xml:space="preserve">Eine lange Schlange gab es beim Luftballonkünstler und auch die Hüpfburgen und das </w:t>
      </w:r>
      <w:r w:rsidR="00302798" w:rsidRPr="00E9357B">
        <w:rPr>
          <w:rFonts w:cs="Arial"/>
          <w:szCs w:val="22"/>
        </w:rPr>
        <w:lastRenderedPageBreak/>
        <w:t xml:space="preserve">Kinderkarussell waren zu jeder Zeit gut besucht. Beim Beemobile von prowin lernten die Kids Spannendes über Bienen. </w:t>
      </w:r>
      <w:r w:rsidR="00302798" w:rsidRPr="00E9357B">
        <w:rPr>
          <w:szCs w:val="22"/>
        </w:rPr>
        <w:t xml:space="preserve">Die Mal- und Bastelwerkstätten kamen bei den Jüngsten ebenfalls sehr gut an und bei der Hans-Weber-Fußballschule konnten die Kinder ihr Talent am Ball unter Beweis stellen. Die vielen Besucher spazierten nicht nur durch die World of Living, sondern </w:t>
      </w:r>
      <w:r w:rsidR="00A025E3" w:rsidRPr="00E9357B">
        <w:rPr>
          <w:szCs w:val="22"/>
        </w:rPr>
        <w:t xml:space="preserve">besichtigten auch die neun </w:t>
      </w:r>
      <w:r w:rsidRPr="00E9357B">
        <w:rPr>
          <w:szCs w:val="22"/>
        </w:rPr>
        <w:t>Ausstellungshäuse</w:t>
      </w:r>
      <w:r w:rsidR="00A025E3" w:rsidRPr="00E9357B">
        <w:rPr>
          <w:szCs w:val="22"/>
        </w:rPr>
        <w:t>r</w:t>
      </w:r>
      <w:r w:rsidRPr="00E9357B">
        <w:rPr>
          <w:szCs w:val="22"/>
        </w:rPr>
        <w:t xml:space="preserve">. Die unterschiedlichsten Baustile, Einrichtungsdesigns, Energiekonzepte und Smart-Home-Funktionen konnten hier erlebt werden. </w:t>
      </w:r>
      <w:r w:rsidR="00A27DEA" w:rsidRPr="00E9357B">
        <w:rPr>
          <w:szCs w:val="22"/>
        </w:rPr>
        <w:t xml:space="preserve">Hand in Hand schlenderten auch Firmengründer Hans Weber und seine Frau Christa Weber durch den Erlenpark. </w:t>
      </w:r>
      <w:r w:rsidR="0009628B">
        <w:rPr>
          <w:szCs w:val="22"/>
        </w:rPr>
        <w:t xml:space="preserve">Auf der Seeterrasse sorgte das Duo Unikat für musikalische Unterhaltung. </w:t>
      </w:r>
    </w:p>
    <w:p w14:paraId="7A83081D" w14:textId="77777777" w:rsidR="00CC38A4" w:rsidRPr="00E9357B" w:rsidRDefault="00CC38A4" w:rsidP="00D327A2">
      <w:pPr>
        <w:spacing w:line="360" w:lineRule="auto"/>
        <w:jc w:val="both"/>
        <w:rPr>
          <w:rFonts w:cs="Arial"/>
          <w:b/>
          <w:szCs w:val="22"/>
        </w:rPr>
      </w:pPr>
    </w:p>
    <w:p w14:paraId="7DD4F769" w14:textId="5F5B94DB" w:rsidR="00A27DEA" w:rsidRPr="00E9357B" w:rsidRDefault="00A27DEA" w:rsidP="00D327A2">
      <w:pPr>
        <w:spacing w:line="360" w:lineRule="auto"/>
        <w:jc w:val="both"/>
        <w:rPr>
          <w:rFonts w:cs="Arial"/>
          <w:b/>
          <w:szCs w:val="22"/>
        </w:rPr>
      </w:pPr>
      <w:r w:rsidRPr="00E9357B">
        <w:rPr>
          <w:rFonts w:cs="Arial"/>
          <w:b/>
          <w:szCs w:val="22"/>
        </w:rPr>
        <w:t>Offene Werkshallen für Besucher</w:t>
      </w:r>
    </w:p>
    <w:p w14:paraId="5872E54F" w14:textId="339F1051" w:rsidR="00C00F1C" w:rsidRPr="00E9357B" w:rsidRDefault="00A025E3" w:rsidP="00D327A2">
      <w:pPr>
        <w:spacing w:line="360" w:lineRule="auto"/>
        <w:jc w:val="both"/>
        <w:rPr>
          <w:szCs w:val="22"/>
        </w:rPr>
      </w:pPr>
      <w:r w:rsidRPr="00E9357B">
        <w:rPr>
          <w:rFonts w:cs="Arial"/>
          <w:szCs w:val="22"/>
        </w:rPr>
        <w:t>Hinter die Kulissen des Fertighausherstellers konnten die Besucher in den Produktionshallen blicken. Hier erfuhren sie</w:t>
      </w:r>
      <w:r w:rsidR="00A27DEA" w:rsidRPr="00E9357B">
        <w:rPr>
          <w:rFonts w:cs="Arial"/>
          <w:szCs w:val="22"/>
        </w:rPr>
        <w:t xml:space="preserve"> bei den Werksführungen</w:t>
      </w:r>
      <w:r w:rsidRPr="00E9357B">
        <w:rPr>
          <w:rFonts w:cs="Arial"/>
          <w:szCs w:val="22"/>
        </w:rPr>
        <w:t>, wie Holzbalken verarbeitet werden und ein Fertighaus entsteht.</w:t>
      </w:r>
      <w:r w:rsidRPr="00E9357B">
        <w:rPr>
          <w:szCs w:val="22"/>
        </w:rPr>
        <w:t xml:space="preserve"> Die Robotik-Anlage wurde von vielen Interessierten bestaunt. An Ständen informierten Partnerunternehmen über ihre Produkte und in der Lehrwerkstatt beantworteten Azubis alle Fragen rund um die Ausbildung bei WeberHaus. </w:t>
      </w:r>
      <w:r w:rsidR="00A27DEA" w:rsidRPr="00E9357B">
        <w:rPr>
          <w:szCs w:val="22"/>
        </w:rPr>
        <w:t xml:space="preserve">Zudem gab es bei der Werks-Rallye ein iPad zu gewinnen. </w:t>
      </w:r>
      <w:r w:rsidR="00AC6A79">
        <w:rPr>
          <w:szCs w:val="22"/>
        </w:rPr>
        <w:t xml:space="preserve">Die Fachvorträge zur Fertigbauweise, Fördermöglichkeiten, Smart Home und Wärmepumpe im </w:t>
      </w:r>
      <w:r w:rsidR="00C00F1C">
        <w:rPr>
          <w:szCs w:val="22"/>
        </w:rPr>
        <w:t xml:space="preserve">Parkpavillon </w:t>
      </w:r>
      <w:r w:rsidR="00AC6A79">
        <w:rPr>
          <w:szCs w:val="22"/>
        </w:rPr>
        <w:t xml:space="preserve">kamen bei den Interessierten sehr gut an. </w:t>
      </w:r>
    </w:p>
    <w:p w14:paraId="735484D5" w14:textId="12D25DDA" w:rsidR="00A025E3" w:rsidRDefault="00A025E3" w:rsidP="00D327A2">
      <w:pPr>
        <w:spacing w:line="360" w:lineRule="auto"/>
        <w:jc w:val="both"/>
        <w:rPr>
          <w:szCs w:val="22"/>
        </w:rPr>
      </w:pPr>
    </w:p>
    <w:p w14:paraId="2B672AA2" w14:textId="26F24B4D" w:rsidR="00D95B51" w:rsidRDefault="00D95B51" w:rsidP="00D327A2">
      <w:pPr>
        <w:spacing w:line="360" w:lineRule="auto"/>
        <w:jc w:val="both"/>
        <w:rPr>
          <w:rFonts w:cs="Arial"/>
          <w:bCs/>
          <w:szCs w:val="22"/>
        </w:rPr>
      </w:pPr>
      <w:r>
        <w:rPr>
          <w:szCs w:val="22"/>
        </w:rPr>
        <w:t xml:space="preserve">Am Standort in Wenden-Hünsborn feierte WeberHaus ebenfalls Tag der offenen Tür. Rund 1.000 </w:t>
      </w:r>
      <w:r>
        <w:rPr>
          <w:rFonts w:cs="Arial"/>
          <w:bCs/>
          <w:szCs w:val="22"/>
        </w:rPr>
        <w:t xml:space="preserve">Besucher waren vor Ort, schauten hinter die Kulissen und informierten sich über die Holzbauweise. </w:t>
      </w:r>
    </w:p>
    <w:p w14:paraId="383F7EC6" w14:textId="77777777" w:rsidR="00D95B51" w:rsidRPr="00E9357B" w:rsidRDefault="00D95B51" w:rsidP="00D327A2">
      <w:pPr>
        <w:spacing w:line="360" w:lineRule="auto"/>
        <w:jc w:val="both"/>
        <w:rPr>
          <w:szCs w:val="22"/>
        </w:rPr>
      </w:pPr>
    </w:p>
    <w:p w14:paraId="73BBD631" w14:textId="77777777" w:rsidR="00457867" w:rsidRPr="00E9357B" w:rsidRDefault="00457867" w:rsidP="00457867">
      <w:pPr>
        <w:jc w:val="both"/>
        <w:rPr>
          <w:rFonts w:cs="Arial"/>
          <w:b/>
          <w:szCs w:val="22"/>
        </w:rPr>
      </w:pPr>
    </w:p>
    <w:p w14:paraId="0814F989" w14:textId="27B5BE2F" w:rsidR="00457867" w:rsidRPr="00E9357B" w:rsidRDefault="00457867" w:rsidP="00457867">
      <w:pPr>
        <w:jc w:val="both"/>
        <w:rPr>
          <w:rFonts w:cs="Arial"/>
          <w:szCs w:val="22"/>
        </w:rPr>
      </w:pPr>
      <w:r w:rsidRPr="00E9357B">
        <w:rPr>
          <w:rFonts w:cs="Arial"/>
          <w:b/>
          <w:szCs w:val="22"/>
        </w:rPr>
        <w:t>Bildunterschriften:</w:t>
      </w:r>
      <w:r w:rsidRPr="00E9357B">
        <w:rPr>
          <w:rFonts w:cs="Arial"/>
          <w:szCs w:val="22"/>
        </w:rPr>
        <w:t xml:space="preserve"> </w:t>
      </w:r>
      <w:r w:rsidRPr="00E9357B">
        <w:rPr>
          <w:rFonts w:cs="Arial"/>
          <w:b/>
          <w:szCs w:val="22"/>
        </w:rPr>
        <w:br/>
      </w:r>
    </w:p>
    <w:p w14:paraId="024DDA82" w14:textId="42FF0E86" w:rsidR="00457867" w:rsidRDefault="003F6FD9" w:rsidP="00457867">
      <w:pPr>
        <w:jc w:val="both"/>
        <w:rPr>
          <w:rFonts w:cs="Arial"/>
          <w:szCs w:val="22"/>
        </w:rPr>
      </w:pPr>
      <w:r>
        <w:rPr>
          <w:rFonts w:cs="Arial"/>
          <w:szCs w:val="22"/>
        </w:rPr>
        <w:t xml:space="preserve">SC Freiburg Stürmer Nils Petersen im Gespräch mit Hardy Rose auf der Festzeltbühne am Tag der offenen Tür von WeberHaus. </w:t>
      </w:r>
    </w:p>
    <w:p w14:paraId="4DDD12AE" w14:textId="02870D4E" w:rsidR="003F6FD9" w:rsidRDefault="003F6FD9" w:rsidP="00457867">
      <w:pPr>
        <w:jc w:val="both"/>
        <w:rPr>
          <w:rFonts w:cs="Arial"/>
          <w:szCs w:val="22"/>
        </w:rPr>
      </w:pPr>
    </w:p>
    <w:p w14:paraId="1216188B" w14:textId="77777777" w:rsidR="009B47EF" w:rsidRDefault="009B47EF" w:rsidP="00457867">
      <w:pPr>
        <w:jc w:val="both"/>
        <w:rPr>
          <w:rFonts w:cs="Arial"/>
          <w:szCs w:val="22"/>
        </w:rPr>
      </w:pPr>
    </w:p>
    <w:p w14:paraId="5CB19E42" w14:textId="48265B3D" w:rsidR="003F6FD9" w:rsidRDefault="003F6FD9" w:rsidP="00457867">
      <w:pPr>
        <w:jc w:val="both"/>
        <w:rPr>
          <w:rFonts w:cs="Arial"/>
          <w:szCs w:val="22"/>
        </w:rPr>
      </w:pPr>
    </w:p>
    <w:p w14:paraId="06EA77A4" w14:textId="748E187F" w:rsidR="003F6FD9" w:rsidRDefault="003F6FD9" w:rsidP="00457867">
      <w:pPr>
        <w:jc w:val="both"/>
        <w:rPr>
          <w:rFonts w:cs="Arial"/>
          <w:szCs w:val="22"/>
        </w:rPr>
      </w:pPr>
      <w:r>
        <w:rPr>
          <w:rFonts w:cs="Arial"/>
          <w:szCs w:val="22"/>
        </w:rPr>
        <w:lastRenderedPageBreak/>
        <w:t xml:space="preserve">Großer </w:t>
      </w:r>
      <w:r w:rsidR="000561F1">
        <w:rPr>
          <w:rFonts w:cs="Arial"/>
          <w:szCs w:val="22"/>
        </w:rPr>
        <w:t>Ansturm</w:t>
      </w:r>
      <w:r>
        <w:rPr>
          <w:rFonts w:cs="Arial"/>
          <w:szCs w:val="22"/>
        </w:rPr>
        <w:t xml:space="preserve">: Fußballprofi Nils Petersen schrieb Autogramme und machte Fotos für seine Fans. </w:t>
      </w:r>
    </w:p>
    <w:p w14:paraId="200D006E" w14:textId="77777777" w:rsidR="003F6FD9" w:rsidRDefault="003F6FD9" w:rsidP="00457867">
      <w:pPr>
        <w:jc w:val="both"/>
        <w:rPr>
          <w:rFonts w:cs="Arial"/>
          <w:szCs w:val="22"/>
        </w:rPr>
      </w:pPr>
    </w:p>
    <w:p w14:paraId="545C9394" w14:textId="3AC353F8" w:rsidR="003F6FD9" w:rsidRDefault="009B47EF" w:rsidP="00457867">
      <w:pPr>
        <w:jc w:val="both"/>
        <w:rPr>
          <w:rFonts w:cs="Arial"/>
          <w:szCs w:val="22"/>
        </w:rPr>
      </w:pPr>
      <w:r>
        <w:rPr>
          <w:rFonts w:cs="Arial"/>
          <w:szCs w:val="22"/>
        </w:rPr>
        <w:t xml:space="preserve">Rund 5.000 Besucher kamen zum Tag der offenen Tür von WeberHaus nach Rheinau-Linx. </w:t>
      </w:r>
    </w:p>
    <w:p w14:paraId="727926BC" w14:textId="74B8509B" w:rsidR="009B47EF" w:rsidRDefault="009B47EF" w:rsidP="00457867">
      <w:pPr>
        <w:jc w:val="both"/>
        <w:rPr>
          <w:rFonts w:cs="Arial"/>
          <w:szCs w:val="22"/>
        </w:rPr>
      </w:pPr>
    </w:p>
    <w:p w14:paraId="5DF93F6C" w14:textId="77777777" w:rsidR="009B47EF" w:rsidRDefault="009B47EF" w:rsidP="00457867">
      <w:pPr>
        <w:jc w:val="both"/>
        <w:rPr>
          <w:rFonts w:cs="Arial"/>
          <w:szCs w:val="22"/>
        </w:rPr>
      </w:pPr>
    </w:p>
    <w:p w14:paraId="3F938BCD" w14:textId="2B1BD135" w:rsidR="009B47EF" w:rsidRDefault="009B47EF" w:rsidP="00457867">
      <w:pPr>
        <w:jc w:val="both"/>
        <w:rPr>
          <w:rFonts w:cs="Arial"/>
          <w:szCs w:val="22"/>
        </w:rPr>
      </w:pPr>
      <w:r>
        <w:rPr>
          <w:rFonts w:cs="Arial"/>
          <w:szCs w:val="22"/>
        </w:rPr>
        <w:t xml:space="preserve">Ausgelassene Stimmung im Festzelt und Erlenpark beim Tag der offenen Tür des Fertighausherstellers WeberHaus. </w:t>
      </w:r>
    </w:p>
    <w:p w14:paraId="6535AF19" w14:textId="3E02E87A" w:rsidR="009B47EF" w:rsidRDefault="009B47EF" w:rsidP="00457867">
      <w:pPr>
        <w:jc w:val="both"/>
        <w:rPr>
          <w:rFonts w:cs="Arial"/>
          <w:szCs w:val="22"/>
        </w:rPr>
      </w:pPr>
    </w:p>
    <w:p w14:paraId="109D6CC9" w14:textId="77777777" w:rsidR="009B47EF" w:rsidRDefault="009B47EF" w:rsidP="00457867">
      <w:pPr>
        <w:jc w:val="both"/>
        <w:rPr>
          <w:rFonts w:cs="Arial"/>
          <w:szCs w:val="22"/>
        </w:rPr>
      </w:pPr>
    </w:p>
    <w:p w14:paraId="16D22CD7" w14:textId="4D287677" w:rsidR="009B47EF" w:rsidRDefault="009B47EF" w:rsidP="00457867">
      <w:pPr>
        <w:jc w:val="both"/>
        <w:rPr>
          <w:rFonts w:cs="Arial"/>
          <w:szCs w:val="22"/>
        </w:rPr>
      </w:pPr>
      <w:r>
        <w:rPr>
          <w:rFonts w:cs="Arial"/>
          <w:szCs w:val="22"/>
        </w:rPr>
        <w:t xml:space="preserve">Die rund 5.000 Besucher konnten sich über ein abwechslungsreiches Programm freuen und bei kostenlosem Eintritt die neun Ausstellungshäuser besichtigen. </w:t>
      </w:r>
    </w:p>
    <w:p w14:paraId="245587FA" w14:textId="77777777" w:rsidR="009B47EF" w:rsidRDefault="009B47EF" w:rsidP="00457867">
      <w:pPr>
        <w:jc w:val="both"/>
        <w:rPr>
          <w:rFonts w:cs="Arial"/>
          <w:szCs w:val="22"/>
        </w:rPr>
      </w:pPr>
    </w:p>
    <w:p w14:paraId="0E313E7D" w14:textId="77777777" w:rsidR="003F6FD9" w:rsidRPr="00E9357B" w:rsidRDefault="003F6FD9" w:rsidP="00457867">
      <w:pPr>
        <w:jc w:val="both"/>
        <w:rPr>
          <w:rFonts w:cs="Arial"/>
          <w:szCs w:val="22"/>
        </w:rPr>
      </w:pPr>
    </w:p>
    <w:p w14:paraId="65A92E83" w14:textId="77777777" w:rsidR="00CC38A4" w:rsidRPr="00E9357B" w:rsidRDefault="00CC38A4" w:rsidP="00D327A2">
      <w:pPr>
        <w:spacing w:line="360" w:lineRule="auto"/>
        <w:jc w:val="both"/>
        <w:rPr>
          <w:rFonts w:cs="Arial"/>
          <w:b/>
          <w:szCs w:val="22"/>
        </w:rPr>
      </w:pPr>
    </w:p>
    <w:p w14:paraId="266A3B8C" w14:textId="2A294341" w:rsidR="00CC38A4" w:rsidRPr="00E9357B" w:rsidRDefault="00CC38A4" w:rsidP="006035F8">
      <w:pPr>
        <w:jc w:val="both"/>
        <w:rPr>
          <w:rFonts w:ascii="Calibri" w:hAnsi="Calibri"/>
          <w:i/>
          <w:iCs/>
          <w:sz w:val="20"/>
          <w:szCs w:val="20"/>
        </w:rPr>
      </w:pPr>
      <w:r w:rsidRPr="00E9357B">
        <w:rPr>
          <w:i/>
          <w:iCs/>
          <w:sz w:val="20"/>
          <w:szCs w:val="20"/>
        </w:rPr>
        <w:t>Die</w:t>
      </w:r>
      <w:r w:rsidRPr="00E9357B">
        <w:rPr>
          <w:sz w:val="20"/>
          <w:szCs w:val="20"/>
        </w:rPr>
        <w:t xml:space="preserve"> </w:t>
      </w:r>
      <w:r w:rsidRPr="00E9357B">
        <w:rPr>
          <w:b/>
          <w:bCs/>
          <w:i/>
          <w:iCs/>
          <w:sz w:val="20"/>
          <w:szCs w:val="20"/>
        </w:rPr>
        <w:t>WeberHaus GmbH und Co. KG</w:t>
      </w:r>
      <w:r w:rsidRPr="00E9357B">
        <w:rPr>
          <w:sz w:val="20"/>
          <w:szCs w:val="20"/>
        </w:rPr>
        <w:t xml:space="preserve"> </w:t>
      </w:r>
      <w:r w:rsidRPr="00E9357B">
        <w:rPr>
          <w:i/>
          <w:iCs/>
          <w:sz w:val="20"/>
          <w:szCs w:val="20"/>
        </w:rPr>
        <w:t>mit Werken im badischen Rheinau-Linx und im nordrhein-westfälischen Wenden-Hünsborn ist einer der führenden Fertighaushersteller in Deutschland und beschäftigt über 1.3</w:t>
      </w:r>
      <w:r w:rsidR="00A27DEA" w:rsidRPr="00E9357B">
        <w:rPr>
          <w:i/>
          <w:iCs/>
          <w:sz w:val="20"/>
          <w:szCs w:val="20"/>
        </w:rPr>
        <w:t>3</w:t>
      </w:r>
      <w:r w:rsidRPr="00E9357B">
        <w:rPr>
          <w:i/>
          <w:iCs/>
          <w:sz w:val="20"/>
          <w:szCs w:val="20"/>
        </w:rPr>
        <w:t>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w:t>
      </w:r>
    </w:p>
    <w:p w14:paraId="547B292C" w14:textId="77777777" w:rsidR="00CC38A4" w:rsidRPr="00E9357B" w:rsidRDefault="00CC38A4" w:rsidP="006035F8">
      <w:pPr>
        <w:jc w:val="both"/>
        <w:rPr>
          <w:i/>
          <w:iCs/>
          <w:sz w:val="20"/>
          <w:szCs w:val="20"/>
        </w:rPr>
      </w:pPr>
      <w:r w:rsidRPr="00E9357B">
        <w:rPr>
          <w:i/>
          <w:iCs/>
          <w:sz w:val="20"/>
          <w:szCs w:val="20"/>
        </w:rPr>
        <w:t xml:space="preserve">Weitere Informationen finden Sie unter: </w:t>
      </w:r>
      <w:hyperlink r:id="rId8" w:history="1">
        <w:r w:rsidRPr="00E9357B">
          <w:rPr>
            <w:rStyle w:val="Hyperlink"/>
            <w:i/>
            <w:iCs/>
            <w:sz w:val="20"/>
          </w:rPr>
          <w:t>www.weberhaus.de</w:t>
        </w:r>
      </w:hyperlink>
      <w:r w:rsidRPr="00E9357B">
        <w:rPr>
          <w:i/>
          <w:iCs/>
          <w:sz w:val="20"/>
          <w:szCs w:val="20"/>
        </w:rPr>
        <w:t xml:space="preserve"> </w:t>
      </w:r>
    </w:p>
    <w:p w14:paraId="13E7697C" w14:textId="77777777" w:rsidR="00CC38A4" w:rsidRPr="00E9357B" w:rsidRDefault="00CC38A4" w:rsidP="00E83094">
      <w:pPr>
        <w:jc w:val="both"/>
        <w:rPr>
          <w:rFonts w:cs="Arial"/>
          <w:sz w:val="20"/>
          <w:szCs w:val="20"/>
        </w:rPr>
      </w:pPr>
    </w:p>
    <w:p w14:paraId="0AC3D964" w14:textId="77777777" w:rsidR="00281895" w:rsidRPr="00E9357B" w:rsidRDefault="00281895" w:rsidP="00CC38A4">
      <w:pPr>
        <w:tabs>
          <w:tab w:val="left" w:pos="1090"/>
        </w:tabs>
        <w:rPr>
          <w:szCs w:val="16"/>
        </w:rPr>
      </w:pPr>
    </w:p>
    <w:sectPr w:rsidR="00281895" w:rsidRPr="00E9357B" w:rsidSect="00CC38A4">
      <w:headerReference w:type="default" r:id="rId9"/>
      <w:footerReference w:type="default" r:id="rId10"/>
      <w:headerReference w:type="first" r:id="rId11"/>
      <w:footerReference w:type="first" r:id="rId12"/>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EDB2" w14:textId="77777777" w:rsidR="00CC38A4" w:rsidRDefault="00CC38A4">
      <w:r>
        <w:separator/>
      </w:r>
    </w:p>
  </w:endnote>
  <w:endnote w:type="continuationSeparator" w:id="0">
    <w:p w14:paraId="39921317" w14:textId="77777777" w:rsidR="00CC38A4" w:rsidRDefault="00CC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AEC5" w14:textId="77777777" w:rsidR="00CC38A4" w:rsidRDefault="00CC38A4">
    <w:pPr>
      <w:pStyle w:val="Fuzeile"/>
    </w:pPr>
    <w:r>
      <w:rPr>
        <w:noProof/>
      </w:rPr>
      <mc:AlternateContent>
        <mc:Choice Requires="wps">
          <w:drawing>
            <wp:anchor distT="0" distB="0" distL="114300" distR="114300" simplePos="0" relativeHeight="251661312" behindDoc="0" locked="0" layoutInCell="1" allowOverlap="1" wp14:anchorId="666037D5" wp14:editId="144AC28B">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F1E60E2" w14:textId="77777777" w:rsidR="00CC38A4" w:rsidRPr="00C71F0E" w:rsidRDefault="00CC38A4"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6037D5"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2F1E60E2" w14:textId="77777777" w:rsidR="00CC38A4" w:rsidRPr="00C71F0E" w:rsidRDefault="00CC38A4"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280785F9" w14:textId="77777777" w:rsidR="00CC38A4" w:rsidRDefault="00CC38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8B2B" w14:textId="77777777" w:rsidR="00CC38A4" w:rsidRDefault="00CC38A4" w:rsidP="00A4133D">
    <w:pPr>
      <w:tabs>
        <w:tab w:val="left" w:pos="1090"/>
      </w:tabs>
      <w:rPr>
        <w:sz w:val="12"/>
        <w:szCs w:val="12"/>
      </w:rPr>
    </w:pPr>
    <w:r w:rsidRPr="00544FD3">
      <w:rPr>
        <w:noProof/>
        <w:szCs w:val="16"/>
      </w:rPr>
      <mc:AlternateContent>
        <mc:Choice Requires="wps">
          <w:drawing>
            <wp:anchor distT="0" distB="0" distL="114300" distR="114300" simplePos="0" relativeHeight="251664384" behindDoc="0" locked="0" layoutInCell="1" allowOverlap="1" wp14:anchorId="163472FC" wp14:editId="752BD8DA">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754F2064" w14:textId="77777777" w:rsidR="00CC38A4" w:rsidRPr="00804EAC" w:rsidRDefault="00CC38A4" w:rsidP="00A4133D">
                          <w:pPr>
                            <w:pStyle w:val="Fuzeile"/>
                            <w:rPr>
                              <w:sz w:val="16"/>
                              <w:szCs w:val="16"/>
                            </w:rPr>
                          </w:pPr>
                          <w:bookmarkStart w:id="11" w:name="FORM_INFO"/>
                          <w:bookmarkEnd w:id="11"/>
                        </w:p>
                        <w:p w14:paraId="779AA1C6" w14:textId="77777777" w:rsidR="00CC38A4" w:rsidRPr="0053034C" w:rsidRDefault="00CC38A4" w:rsidP="00A4133D">
                          <w:pPr>
                            <w:pStyle w:val="Fuzeile"/>
                            <w:rPr>
                              <w:sz w:val="10"/>
                              <w:szCs w:val="10"/>
                            </w:rPr>
                          </w:pPr>
                        </w:p>
                        <w:p w14:paraId="023D161B" w14:textId="77777777" w:rsidR="00CC38A4" w:rsidRPr="002601FC" w:rsidRDefault="00CC38A4" w:rsidP="00A4133D">
                          <w:pPr>
                            <w:pStyle w:val="Fuzeile"/>
                            <w:rPr>
                              <w:sz w:val="10"/>
                              <w:szCs w:val="10"/>
                            </w:rPr>
                          </w:pPr>
                        </w:p>
                        <w:p w14:paraId="7C85AFF2" w14:textId="77777777" w:rsidR="00CC38A4" w:rsidRPr="00D4747E" w:rsidRDefault="00CC38A4" w:rsidP="00A4133D">
                          <w:pPr>
                            <w:pStyle w:val="Fuzeile"/>
                            <w:rPr>
                              <w:sz w:val="13"/>
                              <w:szCs w:val="13"/>
                            </w:rPr>
                          </w:pPr>
                          <w:r w:rsidRPr="00D4747E">
                            <w:rPr>
                              <w:sz w:val="13"/>
                              <w:szCs w:val="13"/>
                            </w:rPr>
                            <w:t>Kommanditgesellschaft mit Sitz in 77866 Rheinau-Linx, Registergericht Freiburg i. Br., HRA 370419</w:t>
                          </w:r>
                        </w:p>
                        <w:p w14:paraId="2FBBC237" w14:textId="77777777" w:rsidR="00CC38A4" w:rsidRPr="00D4747E" w:rsidRDefault="00CC38A4"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511686BB" w14:textId="77777777" w:rsidR="00CC38A4" w:rsidRPr="00544FD3" w:rsidRDefault="00CC38A4"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472FC" id="_x0000_t202" coordsize="21600,21600" o:spt="202" path="m,l,21600r21600,l21600,xe">
              <v:stroke joinstyle="miter"/>
              <v:path gradientshapeok="t" o:connecttype="rect"/>
            </v:shapetype>
            <v:shape id="_x0000_s1029" type="#_x0000_t202" style="position:absolute;margin-left:-.25pt;margin-top:-2.05pt;width:468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754F2064" w14:textId="77777777" w:rsidR="00CC38A4" w:rsidRPr="00804EAC" w:rsidRDefault="00CC38A4" w:rsidP="00A4133D">
                    <w:pPr>
                      <w:pStyle w:val="Fuzeile"/>
                      <w:rPr>
                        <w:sz w:val="16"/>
                        <w:szCs w:val="16"/>
                      </w:rPr>
                    </w:pPr>
                    <w:bookmarkStart w:id="24" w:name="FORM_INFO"/>
                    <w:bookmarkEnd w:id="24"/>
                  </w:p>
                  <w:p w14:paraId="779AA1C6" w14:textId="77777777" w:rsidR="00CC38A4" w:rsidRPr="0053034C" w:rsidRDefault="00CC38A4" w:rsidP="00A4133D">
                    <w:pPr>
                      <w:pStyle w:val="Fuzeile"/>
                      <w:rPr>
                        <w:sz w:val="10"/>
                        <w:szCs w:val="10"/>
                      </w:rPr>
                    </w:pPr>
                  </w:p>
                  <w:p w14:paraId="023D161B" w14:textId="77777777" w:rsidR="00CC38A4" w:rsidRPr="002601FC" w:rsidRDefault="00CC38A4" w:rsidP="00A4133D">
                    <w:pPr>
                      <w:pStyle w:val="Fuzeile"/>
                      <w:rPr>
                        <w:sz w:val="10"/>
                        <w:szCs w:val="10"/>
                      </w:rPr>
                    </w:pPr>
                  </w:p>
                  <w:p w14:paraId="7C85AFF2" w14:textId="77777777" w:rsidR="00CC38A4" w:rsidRPr="00D4747E" w:rsidRDefault="00CC38A4" w:rsidP="00A4133D">
                    <w:pPr>
                      <w:pStyle w:val="Fuzeile"/>
                      <w:rPr>
                        <w:sz w:val="13"/>
                        <w:szCs w:val="13"/>
                      </w:rPr>
                    </w:pPr>
                    <w:r w:rsidRPr="00D4747E">
                      <w:rPr>
                        <w:sz w:val="13"/>
                        <w:szCs w:val="13"/>
                      </w:rPr>
                      <w:t>Kommanditgesellschaft mit Sitz in 77866 Rheinau-Linx, Registergericht Freiburg i. Br., HRA 370419</w:t>
                    </w:r>
                  </w:p>
                  <w:p w14:paraId="2FBBC237" w14:textId="77777777" w:rsidR="00CC38A4" w:rsidRPr="00D4747E" w:rsidRDefault="00CC38A4"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511686BB" w14:textId="77777777" w:rsidR="00CC38A4" w:rsidRPr="00544FD3" w:rsidRDefault="00CC38A4"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Stephan Jager</w:t>
                    </w:r>
                  </w:p>
                </w:txbxContent>
              </v:textbox>
            </v:shape>
          </w:pict>
        </mc:Fallback>
      </mc:AlternateContent>
    </w:r>
    <w:r>
      <w:rPr>
        <w:sz w:val="12"/>
        <w:szCs w:val="12"/>
      </w:rPr>
      <w:tab/>
    </w:r>
  </w:p>
  <w:p w14:paraId="65A1FDC9" w14:textId="77777777" w:rsidR="00CC38A4" w:rsidRDefault="00CC38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19F8" w14:textId="77777777" w:rsidR="00CC38A4" w:rsidRDefault="00CC38A4">
      <w:r>
        <w:separator/>
      </w:r>
    </w:p>
  </w:footnote>
  <w:footnote w:type="continuationSeparator" w:id="0">
    <w:p w14:paraId="3142A54A" w14:textId="77777777" w:rsidR="00CC38A4" w:rsidRDefault="00CC3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067D" w14:textId="77777777" w:rsidR="00CC38A4" w:rsidRPr="00281895" w:rsidRDefault="00CC38A4" w:rsidP="001B5E83">
    <w:pPr>
      <w:pStyle w:val="Kopfzeile"/>
      <w:rPr>
        <w:sz w:val="8"/>
        <w:szCs w:val="8"/>
      </w:rPr>
    </w:pPr>
    <w:r w:rsidRPr="00281895">
      <w:rPr>
        <w:noProof/>
        <w:sz w:val="8"/>
        <w:szCs w:val="8"/>
      </w:rPr>
      <w:drawing>
        <wp:anchor distT="0" distB="0" distL="114300" distR="114300" simplePos="0" relativeHeight="251657216" behindDoc="0" locked="0" layoutInCell="1" allowOverlap="1" wp14:anchorId="78AA80C5" wp14:editId="401AFCC7">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39999C5D" w14:textId="77777777" w:rsidR="00CC38A4" w:rsidRPr="00281895" w:rsidRDefault="00CC38A4" w:rsidP="00B330CD">
    <w:pPr>
      <w:rPr>
        <w:sz w:val="8"/>
        <w:szCs w:val="8"/>
      </w:rPr>
    </w:pPr>
  </w:p>
  <w:p w14:paraId="5510630A" w14:textId="77777777" w:rsidR="00CC38A4" w:rsidRPr="00281895" w:rsidRDefault="00CC38A4" w:rsidP="00B330CD">
    <w:pPr>
      <w:rPr>
        <w:sz w:val="8"/>
        <w:szCs w:val="8"/>
      </w:rPr>
    </w:pPr>
  </w:p>
  <w:p w14:paraId="70B46CDE" w14:textId="77777777" w:rsidR="00CC38A4" w:rsidRPr="00281895" w:rsidRDefault="00CC38A4" w:rsidP="00B330CD">
    <w:pPr>
      <w:rPr>
        <w:sz w:val="8"/>
        <w:szCs w:val="8"/>
      </w:rPr>
    </w:pPr>
  </w:p>
  <w:p w14:paraId="54C1729D" w14:textId="77777777" w:rsidR="00CC38A4" w:rsidRDefault="00CC38A4" w:rsidP="00B330CD">
    <w:pPr>
      <w:rPr>
        <w:sz w:val="8"/>
        <w:szCs w:val="8"/>
      </w:rPr>
    </w:pPr>
  </w:p>
  <w:p w14:paraId="1C56D584" w14:textId="77777777" w:rsidR="00CC38A4" w:rsidRPr="00281895" w:rsidRDefault="00CC38A4" w:rsidP="00B330CD">
    <w:pPr>
      <w:rPr>
        <w:sz w:val="8"/>
        <w:szCs w:val="8"/>
      </w:rPr>
    </w:pPr>
  </w:p>
  <w:p w14:paraId="4A49F2AF" w14:textId="77777777" w:rsidR="00CC38A4" w:rsidRDefault="00CC38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6E0E" w14:textId="77777777" w:rsidR="00CC38A4" w:rsidRPr="00281895" w:rsidRDefault="00CC38A4" w:rsidP="001B5E83">
    <w:pPr>
      <w:pStyle w:val="Kopfzeile"/>
      <w:rPr>
        <w:sz w:val="8"/>
        <w:szCs w:val="8"/>
      </w:rPr>
    </w:pPr>
    <w:r w:rsidRPr="00281895">
      <w:rPr>
        <w:noProof/>
        <w:sz w:val="8"/>
        <w:szCs w:val="8"/>
      </w:rPr>
      <w:drawing>
        <wp:anchor distT="0" distB="0" distL="114300" distR="114300" simplePos="0" relativeHeight="251653120" behindDoc="0" locked="0" layoutInCell="1" allowOverlap="1" wp14:anchorId="13161202" wp14:editId="50BDA374">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685BDCDC" w14:textId="77777777" w:rsidR="00CC38A4" w:rsidRPr="00281895" w:rsidRDefault="00CC38A4" w:rsidP="00B330CD">
    <w:pPr>
      <w:rPr>
        <w:sz w:val="8"/>
        <w:szCs w:val="8"/>
      </w:rPr>
    </w:pPr>
  </w:p>
  <w:p w14:paraId="2734D298" w14:textId="77777777" w:rsidR="00CC38A4" w:rsidRPr="00281895" w:rsidRDefault="00CC38A4" w:rsidP="00B330CD">
    <w:pPr>
      <w:rPr>
        <w:sz w:val="8"/>
        <w:szCs w:val="8"/>
      </w:rPr>
    </w:pPr>
  </w:p>
  <w:p w14:paraId="307FCF8F" w14:textId="77777777" w:rsidR="00CC38A4" w:rsidRPr="00281895" w:rsidRDefault="00CC38A4" w:rsidP="00B330CD">
    <w:pPr>
      <w:rPr>
        <w:sz w:val="8"/>
        <w:szCs w:val="8"/>
      </w:rPr>
    </w:pPr>
  </w:p>
  <w:p w14:paraId="324A7F96" w14:textId="77777777" w:rsidR="00CC38A4" w:rsidRDefault="00CC38A4" w:rsidP="00B330CD">
    <w:pPr>
      <w:rPr>
        <w:sz w:val="8"/>
        <w:szCs w:val="8"/>
      </w:rPr>
    </w:pPr>
  </w:p>
  <w:p w14:paraId="6F0D60C6" w14:textId="77777777" w:rsidR="00CC38A4" w:rsidRPr="00281895" w:rsidRDefault="00CC38A4" w:rsidP="00B330CD">
    <w:pPr>
      <w:rPr>
        <w:sz w:val="8"/>
        <w:szCs w:val="8"/>
      </w:rPr>
    </w:pPr>
  </w:p>
  <w:p w14:paraId="6F46907A" w14:textId="77777777" w:rsidR="00CC38A4" w:rsidRDefault="00CC38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08.05.2023"/>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 171 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CC38A4"/>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1F1"/>
    <w:rsid w:val="00056594"/>
    <w:rsid w:val="00064C05"/>
    <w:rsid w:val="000708F2"/>
    <w:rsid w:val="00072824"/>
    <w:rsid w:val="00074B39"/>
    <w:rsid w:val="00076781"/>
    <w:rsid w:val="00082999"/>
    <w:rsid w:val="00082F6E"/>
    <w:rsid w:val="000839C8"/>
    <w:rsid w:val="000863CC"/>
    <w:rsid w:val="00086604"/>
    <w:rsid w:val="00087427"/>
    <w:rsid w:val="00091681"/>
    <w:rsid w:val="000925D1"/>
    <w:rsid w:val="0009324F"/>
    <w:rsid w:val="0009589D"/>
    <w:rsid w:val="0009628B"/>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1976"/>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798"/>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6FD9"/>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57867"/>
    <w:rsid w:val="0046412E"/>
    <w:rsid w:val="00466600"/>
    <w:rsid w:val="00466B5A"/>
    <w:rsid w:val="00471DA0"/>
    <w:rsid w:val="004744B2"/>
    <w:rsid w:val="0047687D"/>
    <w:rsid w:val="004806A5"/>
    <w:rsid w:val="004836B2"/>
    <w:rsid w:val="00484C15"/>
    <w:rsid w:val="00491C96"/>
    <w:rsid w:val="00497FAD"/>
    <w:rsid w:val="004A2799"/>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570"/>
    <w:rsid w:val="005C389D"/>
    <w:rsid w:val="005C4C8E"/>
    <w:rsid w:val="005C6D8D"/>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4635"/>
    <w:rsid w:val="006853F3"/>
    <w:rsid w:val="00687796"/>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36D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D5CD1"/>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3B9F"/>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1A1C"/>
    <w:rsid w:val="009A4B39"/>
    <w:rsid w:val="009A601B"/>
    <w:rsid w:val="009B47EF"/>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5E3"/>
    <w:rsid w:val="00A02AC7"/>
    <w:rsid w:val="00A07585"/>
    <w:rsid w:val="00A13877"/>
    <w:rsid w:val="00A1606D"/>
    <w:rsid w:val="00A17E09"/>
    <w:rsid w:val="00A24336"/>
    <w:rsid w:val="00A26674"/>
    <w:rsid w:val="00A268F2"/>
    <w:rsid w:val="00A26BCE"/>
    <w:rsid w:val="00A26E43"/>
    <w:rsid w:val="00A27DEA"/>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740"/>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C6A79"/>
    <w:rsid w:val="00AD13F2"/>
    <w:rsid w:val="00AD2293"/>
    <w:rsid w:val="00AD2F2C"/>
    <w:rsid w:val="00AD6BA8"/>
    <w:rsid w:val="00AD7790"/>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0F1C"/>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CFC"/>
    <w:rsid w:val="00C90F2B"/>
    <w:rsid w:val="00C9448D"/>
    <w:rsid w:val="00C95F89"/>
    <w:rsid w:val="00CA1E1D"/>
    <w:rsid w:val="00CA2438"/>
    <w:rsid w:val="00CA310E"/>
    <w:rsid w:val="00CA5B99"/>
    <w:rsid w:val="00CB081F"/>
    <w:rsid w:val="00CB60F0"/>
    <w:rsid w:val="00CB682E"/>
    <w:rsid w:val="00CB7903"/>
    <w:rsid w:val="00CC0426"/>
    <w:rsid w:val="00CC3601"/>
    <w:rsid w:val="00CC38A4"/>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1788"/>
    <w:rsid w:val="00D72CA9"/>
    <w:rsid w:val="00D72EEC"/>
    <w:rsid w:val="00D7429E"/>
    <w:rsid w:val="00D74BD4"/>
    <w:rsid w:val="00D75FF1"/>
    <w:rsid w:val="00D801F3"/>
    <w:rsid w:val="00D80FDB"/>
    <w:rsid w:val="00D826EA"/>
    <w:rsid w:val="00D878FC"/>
    <w:rsid w:val="00D910C0"/>
    <w:rsid w:val="00D91DF4"/>
    <w:rsid w:val="00D92045"/>
    <w:rsid w:val="00D9249D"/>
    <w:rsid w:val="00D93EBE"/>
    <w:rsid w:val="00D95B51"/>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22A9"/>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9357B"/>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3E953"/>
  <w15:docId w15:val="{FBDA2AA9-B539-49E8-BA98-64332ACA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hau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703</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Hörth Lisa</cp:lastModifiedBy>
  <cp:revision>14</cp:revision>
  <cp:lastPrinted>2023-05-08T08:20:00Z</cp:lastPrinted>
  <dcterms:created xsi:type="dcterms:W3CDTF">2023-05-08T06:07:00Z</dcterms:created>
  <dcterms:modified xsi:type="dcterms:W3CDTF">2023-05-08T09:41:00Z</dcterms:modified>
</cp:coreProperties>
</file>