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95C2" w14:textId="6C2A9345" w:rsidR="00C4247B" w:rsidRDefault="00F41A8F" w:rsidP="00C8112C">
      <w:pPr>
        <w:jc w:val="both"/>
        <w:rPr>
          <w:rFonts w:ascii="Arial" w:hAnsi="Arial" w:cs="Arial"/>
          <w:b/>
          <w:bCs/>
        </w:rPr>
      </w:pPr>
      <w:r w:rsidRPr="00552B9C">
        <w:rPr>
          <w:noProof/>
        </w:rPr>
        <w:drawing>
          <wp:anchor distT="0" distB="0" distL="114300" distR="114300" simplePos="0" relativeHeight="251659264" behindDoc="1" locked="1" layoutInCell="1" allowOverlap="1" wp14:anchorId="2DFF43FE" wp14:editId="26D5C1A1">
            <wp:simplePos x="0" y="0"/>
            <wp:positionH relativeFrom="column">
              <wp:posOffset>-894715</wp:posOffset>
            </wp:positionH>
            <wp:positionV relativeFrom="page">
              <wp:posOffset>13335</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0A7C2344" w14:textId="4B295D6A" w:rsidR="00C8112C" w:rsidRPr="00F41A8F" w:rsidRDefault="00635F52" w:rsidP="00C8112C">
      <w:pPr>
        <w:jc w:val="both"/>
        <w:rPr>
          <w:rFonts w:ascii="Arial" w:hAnsi="Arial" w:cs="Arial"/>
          <w:b/>
          <w:bCs/>
        </w:rPr>
      </w:pPr>
      <w:r w:rsidRPr="00F41A8F">
        <w:rPr>
          <w:rFonts w:ascii="Arial" w:hAnsi="Arial" w:cs="Arial"/>
          <w:b/>
          <w:bCs/>
        </w:rPr>
        <w:t>PRESSEINFORMATION</w:t>
      </w:r>
    </w:p>
    <w:p w14:paraId="5C7A8293" w14:textId="7C329E10" w:rsidR="00C8112C" w:rsidRPr="00F41A8F" w:rsidRDefault="00C4247B" w:rsidP="00C8112C">
      <w:pPr>
        <w:jc w:val="both"/>
        <w:rPr>
          <w:rFonts w:ascii="Arial" w:hAnsi="Arial" w:cs="Arial"/>
        </w:rPr>
      </w:pPr>
      <w:r>
        <w:rPr>
          <w:rFonts w:ascii="Arial" w:hAnsi="Arial" w:cs="Arial"/>
        </w:rPr>
        <w:t>Februar</w:t>
      </w:r>
      <w:r w:rsidRPr="00F41A8F">
        <w:rPr>
          <w:rFonts w:ascii="Arial" w:hAnsi="Arial" w:cs="Arial"/>
        </w:rPr>
        <w:t xml:space="preserve"> </w:t>
      </w:r>
      <w:r w:rsidR="00C8112C" w:rsidRPr="00F41A8F">
        <w:rPr>
          <w:rFonts w:ascii="Arial" w:hAnsi="Arial" w:cs="Arial"/>
        </w:rPr>
        <w:t>2023</w:t>
      </w:r>
    </w:p>
    <w:p w14:paraId="3514B45D" w14:textId="1275B092" w:rsidR="00C8112C" w:rsidRPr="00F41A8F" w:rsidRDefault="00C8112C" w:rsidP="00C8112C">
      <w:pPr>
        <w:jc w:val="both"/>
        <w:rPr>
          <w:rFonts w:ascii="Arial" w:hAnsi="Arial" w:cs="Arial"/>
        </w:rPr>
      </w:pPr>
    </w:p>
    <w:p w14:paraId="4803856A" w14:textId="4A220C13" w:rsidR="00C8112C" w:rsidRPr="00F41A8F" w:rsidRDefault="00C8112C" w:rsidP="00C8112C">
      <w:pPr>
        <w:jc w:val="both"/>
        <w:rPr>
          <w:rFonts w:ascii="Arial" w:hAnsi="Arial" w:cs="Arial"/>
        </w:rPr>
      </w:pPr>
    </w:p>
    <w:p w14:paraId="506726E9" w14:textId="3CE6C92B" w:rsidR="004E0DDE" w:rsidRDefault="008019A2" w:rsidP="008E45E2">
      <w:pPr>
        <w:jc w:val="both"/>
        <w:rPr>
          <w:rFonts w:ascii="Arial" w:hAnsi="Arial" w:cs="Arial"/>
          <w:b/>
          <w:bCs/>
        </w:rPr>
      </w:pPr>
      <w:r w:rsidRPr="008019A2">
        <w:rPr>
          <w:rFonts w:ascii="Arial" w:hAnsi="Arial" w:cs="Arial"/>
          <w:b/>
          <w:bCs/>
        </w:rPr>
        <w:t xml:space="preserve">Customer </w:t>
      </w:r>
      <w:proofErr w:type="spellStart"/>
      <w:r w:rsidR="00C4247B">
        <w:rPr>
          <w:rFonts w:ascii="Arial" w:hAnsi="Arial" w:cs="Arial"/>
          <w:b/>
          <w:bCs/>
        </w:rPr>
        <w:t>C</w:t>
      </w:r>
      <w:r w:rsidRPr="008019A2">
        <w:rPr>
          <w:rFonts w:ascii="Arial" w:hAnsi="Arial" w:cs="Arial"/>
          <w:b/>
          <w:bCs/>
        </w:rPr>
        <w:t>entri</w:t>
      </w:r>
      <w:r>
        <w:rPr>
          <w:rFonts w:ascii="Arial" w:hAnsi="Arial" w:cs="Arial"/>
          <w:b/>
          <w:bCs/>
        </w:rPr>
        <w:t>c</w:t>
      </w:r>
      <w:r w:rsidRPr="008019A2">
        <w:rPr>
          <w:rFonts w:ascii="Arial" w:hAnsi="Arial" w:cs="Arial"/>
          <w:b/>
          <w:bCs/>
        </w:rPr>
        <w:t>ity</w:t>
      </w:r>
      <w:proofErr w:type="spellEnd"/>
      <w:r w:rsidRPr="008019A2">
        <w:rPr>
          <w:rFonts w:ascii="Arial" w:hAnsi="Arial" w:cs="Arial"/>
          <w:b/>
          <w:bCs/>
        </w:rPr>
        <w:t xml:space="preserve">: </w:t>
      </w:r>
    </w:p>
    <w:p w14:paraId="60CB3F26" w14:textId="7D1D1DBF" w:rsidR="008E45E2" w:rsidRPr="008019A2" w:rsidRDefault="00635F52" w:rsidP="008E45E2">
      <w:pPr>
        <w:jc w:val="both"/>
        <w:rPr>
          <w:rFonts w:ascii="Arial" w:hAnsi="Arial" w:cs="Arial"/>
          <w:b/>
          <w:bCs/>
        </w:rPr>
      </w:pPr>
      <w:proofErr w:type="spellStart"/>
      <w:r w:rsidRPr="008019A2">
        <w:rPr>
          <w:rFonts w:ascii="Arial" w:hAnsi="Arial" w:cs="Arial"/>
          <w:b/>
          <w:bCs/>
        </w:rPr>
        <w:t>ViveLaCar</w:t>
      </w:r>
      <w:proofErr w:type="spellEnd"/>
      <w:r w:rsidR="008019A2">
        <w:rPr>
          <w:rFonts w:ascii="Arial" w:hAnsi="Arial" w:cs="Arial"/>
          <w:b/>
          <w:bCs/>
        </w:rPr>
        <w:t xml:space="preserve"> </w:t>
      </w:r>
      <w:r w:rsidR="000F1DE7" w:rsidRPr="008019A2">
        <w:rPr>
          <w:rFonts w:ascii="Arial" w:hAnsi="Arial" w:cs="Arial"/>
          <w:b/>
          <w:bCs/>
        </w:rPr>
        <w:t>passt</w:t>
      </w:r>
      <w:r w:rsidR="008019A2" w:rsidRPr="008019A2">
        <w:rPr>
          <w:rFonts w:ascii="Arial" w:hAnsi="Arial" w:cs="Arial"/>
          <w:b/>
          <w:bCs/>
        </w:rPr>
        <w:t xml:space="preserve"> </w:t>
      </w:r>
      <w:r w:rsidR="004E0DDE">
        <w:rPr>
          <w:rFonts w:ascii="Arial" w:hAnsi="Arial" w:cs="Arial"/>
          <w:b/>
          <w:bCs/>
        </w:rPr>
        <w:t>Ve</w:t>
      </w:r>
      <w:r w:rsidR="00C4247B">
        <w:rPr>
          <w:rFonts w:ascii="Arial" w:hAnsi="Arial" w:cs="Arial"/>
          <w:b/>
          <w:bCs/>
        </w:rPr>
        <w:t>r</w:t>
      </w:r>
      <w:r w:rsidR="004E0DDE">
        <w:rPr>
          <w:rFonts w:ascii="Arial" w:hAnsi="Arial" w:cs="Arial"/>
          <w:b/>
          <w:bCs/>
        </w:rPr>
        <w:t>trags</w:t>
      </w:r>
      <w:r w:rsidR="000F1DE7">
        <w:rPr>
          <w:rFonts w:ascii="Arial" w:hAnsi="Arial" w:cs="Arial"/>
          <w:b/>
          <w:bCs/>
        </w:rPr>
        <w:t>b</w:t>
      </w:r>
      <w:r w:rsidR="008019A2" w:rsidRPr="008019A2">
        <w:rPr>
          <w:rFonts w:ascii="Arial" w:hAnsi="Arial" w:cs="Arial"/>
          <w:b/>
          <w:bCs/>
        </w:rPr>
        <w:t>edingungen den Ku</w:t>
      </w:r>
      <w:r w:rsidR="008019A2">
        <w:rPr>
          <w:rFonts w:ascii="Arial" w:hAnsi="Arial" w:cs="Arial"/>
          <w:b/>
          <w:bCs/>
        </w:rPr>
        <w:t>ndenwünschen an</w:t>
      </w:r>
    </w:p>
    <w:p w14:paraId="6773AB94" w14:textId="5B8A4579" w:rsidR="00C8112C" w:rsidRPr="008019A2" w:rsidRDefault="00C8112C" w:rsidP="00C8112C">
      <w:pPr>
        <w:jc w:val="both"/>
        <w:rPr>
          <w:rFonts w:ascii="Arial" w:hAnsi="Arial" w:cs="Arial"/>
        </w:rPr>
      </w:pPr>
    </w:p>
    <w:p w14:paraId="7E7B6CD2" w14:textId="4C3786AB" w:rsidR="008019A2" w:rsidRDefault="008019A2" w:rsidP="008E45E2">
      <w:pPr>
        <w:pStyle w:val="Listenabsatz"/>
        <w:numPr>
          <w:ilvl w:val="0"/>
          <w:numId w:val="1"/>
        </w:numPr>
        <w:jc w:val="both"/>
        <w:rPr>
          <w:rFonts w:ascii="Arial" w:hAnsi="Arial" w:cs="Arial"/>
        </w:rPr>
      </w:pPr>
      <w:r>
        <w:rPr>
          <w:rFonts w:ascii="Arial" w:hAnsi="Arial" w:cs="Arial"/>
        </w:rPr>
        <w:t xml:space="preserve">Kündigungsfrist ab 1. März auf </w:t>
      </w:r>
      <w:r w:rsidR="000F1DE7">
        <w:rPr>
          <w:rFonts w:ascii="Arial" w:hAnsi="Arial" w:cs="Arial"/>
        </w:rPr>
        <w:t>vier</w:t>
      </w:r>
      <w:r>
        <w:rPr>
          <w:rFonts w:ascii="Arial" w:hAnsi="Arial" w:cs="Arial"/>
        </w:rPr>
        <w:t xml:space="preserve"> Wochen verkürzt</w:t>
      </w:r>
    </w:p>
    <w:p w14:paraId="57CAA1F9" w14:textId="29F4C8B7" w:rsidR="008E45E2" w:rsidRPr="004E0DDE" w:rsidRDefault="008019A2" w:rsidP="004E0DDE">
      <w:pPr>
        <w:pStyle w:val="Listenabsatz"/>
        <w:numPr>
          <w:ilvl w:val="0"/>
          <w:numId w:val="1"/>
        </w:numPr>
        <w:jc w:val="both"/>
        <w:rPr>
          <w:rFonts w:ascii="Arial" w:hAnsi="Arial" w:cs="Arial"/>
        </w:rPr>
      </w:pPr>
      <w:r>
        <w:rPr>
          <w:rFonts w:ascii="Arial" w:hAnsi="Arial" w:cs="Arial"/>
        </w:rPr>
        <w:t>Optimierter Check out – noch schneller digital zum Abo</w:t>
      </w:r>
      <w:r w:rsidR="008E45E2">
        <w:rPr>
          <w:rFonts w:ascii="Arial" w:hAnsi="Arial" w:cs="Arial"/>
        </w:rPr>
        <w:t xml:space="preserve"> </w:t>
      </w:r>
    </w:p>
    <w:p w14:paraId="1F78D997" w14:textId="6D683993" w:rsidR="008019A2" w:rsidRPr="008019A2" w:rsidRDefault="008E45E2" w:rsidP="008019A2">
      <w:pPr>
        <w:pStyle w:val="Listenabsatz"/>
        <w:numPr>
          <w:ilvl w:val="0"/>
          <w:numId w:val="1"/>
        </w:numPr>
        <w:jc w:val="both"/>
        <w:rPr>
          <w:rFonts w:ascii="Arial" w:hAnsi="Arial" w:cs="Arial"/>
        </w:rPr>
      </w:pPr>
      <w:r>
        <w:rPr>
          <w:rFonts w:ascii="Arial" w:hAnsi="Arial" w:cs="Arial"/>
        </w:rPr>
        <w:t>Noch mehr Auswahl:  Sechs Monate Mindestlaufzeit schafft größeres Angebot</w:t>
      </w:r>
    </w:p>
    <w:p w14:paraId="6B0F3D61" w14:textId="77777777" w:rsidR="00C8112C" w:rsidRPr="00C8112C" w:rsidRDefault="00C8112C" w:rsidP="00C8112C">
      <w:pPr>
        <w:jc w:val="both"/>
        <w:rPr>
          <w:rFonts w:ascii="Arial" w:hAnsi="Arial" w:cs="Arial"/>
        </w:rPr>
      </w:pPr>
    </w:p>
    <w:p w14:paraId="342F990A" w14:textId="7691508B" w:rsidR="000C2965" w:rsidRPr="003F31E7" w:rsidRDefault="008E45E2" w:rsidP="008E45E2">
      <w:pPr>
        <w:jc w:val="both"/>
        <w:rPr>
          <w:rFonts w:ascii="Arial" w:hAnsi="Arial" w:cs="Arial"/>
          <w:b/>
          <w:bCs/>
          <w:i/>
          <w:iCs/>
        </w:rPr>
      </w:pPr>
      <w:r>
        <w:rPr>
          <w:rFonts w:ascii="Arial" w:hAnsi="Arial" w:cs="Arial"/>
          <w:b/>
          <w:bCs/>
          <w:i/>
          <w:iCs/>
        </w:rPr>
        <w:t>Auto-Abo passt in diese Zeit: In nur wenigen Minuten ein Wunschauto buchen, der All</w:t>
      </w:r>
      <w:r w:rsidR="00F41A8F">
        <w:rPr>
          <w:rFonts w:ascii="Arial" w:hAnsi="Arial" w:cs="Arial"/>
          <w:b/>
          <w:bCs/>
          <w:i/>
          <w:iCs/>
        </w:rPr>
        <w:t>es</w:t>
      </w:r>
      <w:r>
        <w:rPr>
          <w:rFonts w:ascii="Arial" w:hAnsi="Arial" w:cs="Arial"/>
          <w:b/>
          <w:bCs/>
          <w:i/>
          <w:iCs/>
        </w:rPr>
        <w:t xml:space="preserve">-Inklusive-Monatspreis deckt transparent alle fixen Kosten und es gibt keine langfristigen Verpflichtungen – im Gegenteil: Mit </w:t>
      </w:r>
      <w:r w:rsidR="00C61C80" w:rsidRPr="003F31E7">
        <w:rPr>
          <w:rFonts w:ascii="Arial" w:hAnsi="Arial" w:cs="Arial"/>
          <w:b/>
          <w:bCs/>
          <w:i/>
          <w:iCs/>
        </w:rPr>
        <w:t xml:space="preserve">Wirkung zum 1. März 2023 </w:t>
      </w:r>
      <w:r>
        <w:rPr>
          <w:rFonts w:ascii="Arial" w:hAnsi="Arial" w:cs="Arial"/>
          <w:b/>
          <w:bCs/>
          <w:i/>
          <w:iCs/>
        </w:rPr>
        <w:t>führen die</w:t>
      </w:r>
      <w:r w:rsidR="00C61C80" w:rsidRPr="003F31E7">
        <w:rPr>
          <w:rFonts w:ascii="Arial" w:hAnsi="Arial" w:cs="Arial"/>
          <w:b/>
          <w:bCs/>
          <w:i/>
          <w:iCs/>
        </w:rPr>
        <w:t xml:space="preserve"> Stuttgarter </w:t>
      </w:r>
      <w:r>
        <w:rPr>
          <w:rFonts w:ascii="Arial" w:hAnsi="Arial" w:cs="Arial"/>
          <w:b/>
          <w:bCs/>
          <w:i/>
          <w:iCs/>
        </w:rPr>
        <w:t>Abo-Spezialisten von</w:t>
      </w:r>
      <w:r w:rsidRPr="003F31E7">
        <w:rPr>
          <w:rFonts w:ascii="Arial" w:hAnsi="Arial" w:cs="Arial"/>
          <w:b/>
          <w:bCs/>
          <w:i/>
          <w:iCs/>
        </w:rPr>
        <w:t xml:space="preserve"> </w:t>
      </w:r>
      <w:r w:rsidR="00C61C80" w:rsidRPr="003F31E7">
        <w:rPr>
          <w:rFonts w:ascii="Arial" w:hAnsi="Arial" w:cs="Arial"/>
          <w:b/>
          <w:bCs/>
          <w:i/>
          <w:iCs/>
        </w:rPr>
        <w:t>ViveLaCar einige Neuerungen ein</w:t>
      </w:r>
      <w:r>
        <w:rPr>
          <w:rFonts w:ascii="Arial" w:hAnsi="Arial" w:cs="Arial"/>
          <w:b/>
          <w:bCs/>
          <w:i/>
          <w:iCs/>
        </w:rPr>
        <w:t xml:space="preserve">, </w:t>
      </w:r>
      <w:r w:rsidR="008019A2">
        <w:rPr>
          <w:rFonts w:ascii="Arial" w:hAnsi="Arial" w:cs="Arial"/>
          <w:b/>
          <w:bCs/>
          <w:i/>
          <w:iCs/>
        </w:rPr>
        <w:t xml:space="preserve">und </w:t>
      </w:r>
      <w:r w:rsidR="000F1DE7">
        <w:rPr>
          <w:rFonts w:ascii="Arial" w:hAnsi="Arial" w:cs="Arial"/>
          <w:b/>
          <w:bCs/>
          <w:i/>
          <w:iCs/>
        </w:rPr>
        <w:t>wird somit den K</w:t>
      </w:r>
      <w:r w:rsidR="008019A2">
        <w:rPr>
          <w:rFonts w:ascii="Arial" w:hAnsi="Arial" w:cs="Arial"/>
          <w:b/>
          <w:bCs/>
          <w:i/>
          <w:iCs/>
        </w:rPr>
        <w:t>undenwünsche</w:t>
      </w:r>
      <w:r w:rsidR="000F1DE7">
        <w:rPr>
          <w:rFonts w:ascii="Arial" w:hAnsi="Arial" w:cs="Arial"/>
          <w:b/>
          <w:bCs/>
          <w:i/>
          <w:iCs/>
        </w:rPr>
        <w:t>n</w:t>
      </w:r>
      <w:r w:rsidR="008019A2">
        <w:rPr>
          <w:rFonts w:ascii="Arial" w:hAnsi="Arial" w:cs="Arial"/>
          <w:b/>
          <w:bCs/>
          <w:i/>
          <w:iCs/>
        </w:rPr>
        <w:t xml:space="preserve"> noch weiter </w:t>
      </w:r>
      <w:r w:rsidR="000F1DE7">
        <w:rPr>
          <w:rFonts w:ascii="Arial" w:hAnsi="Arial" w:cs="Arial"/>
          <w:b/>
          <w:bCs/>
          <w:i/>
          <w:iCs/>
        </w:rPr>
        <w:t>gerecht.</w:t>
      </w:r>
      <w:r w:rsidR="000F1DE7" w:rsidRPr="003F31E7">
        <w:rPr>
          <w:rFonts w:ascii="Arial" w:hAnsi="Arial" w:cs="Arial"/>
          <w:b/>
          <w:bCs/>
          <w:i/>
          <w:iCs/>
        </w:rPr>
        <w:t xml:space="preserve"> </w:t>
      </w:r>
      <w:r w:rsidR="00C8112C" w:rsidRPr="003F31E7">
        <w:rPr>
          <w:rFonts w:ascii="Arial" w:hAnsi="Arial" w:cs="Arial"/>
          <w:b/>
          <w:bCs/>
          <w:i/>
          <w:iCs/>
        </w:rPr>
        <w:t>Die wohl einschneidendste ist eine</w:t>
      </w:r>
      <w:r w:rsidR="00C61C80" w:rsidRPr="003F31E7">
        <w:rPr>
          <w:rFonts w:ascii="Arial" w:hAnsi="Arial" w:cs="Arial"/>
          <w:b/>
          <w:bCs/>
          <w:i/>
          <w:iCs/>
        </w:rPr>
        <w:t xml:space="preserve"> Kündigungsfrist </w:t>
      </w:r>
      <w:r>
        <w:rPr>
          <w:rFonts w:ascii="Arial" w:hAnsi="Arial" w:cs="Arial"/>
          <w:b/>
          <w:bCs/>
          <w:i/>
          <w:iCs/>
        </w:rPr>
        <w:t xml:space="preserve">von nur noch </w:t>
      </w:r>
      <w:r w:rsidR="00C61C80" w:rsidRPr="003F31E7">
        <w:rPr>
          <w:rFonts w:ascii="Arial" w:hAnsi="Arial" w:cs="Arial"/>
          <w:b/>
          <w:bCs/>
          <w:i/>
          <w:iCs/>
        </w:rPr>
        <w:t>vier Wochen</w:t>
      </w:r>
      <w:r>
        <w:rPr>
          <w:rFonts w:ascii="Arial" w:hAnsi="Arial" w:cs="Arial"/>
          <w:b/>
          <w:bCs/>
          <w:i/>
          <w:iCs/>
        </w:rPr>
        <w:t>, statt bisher drei Monaten</w:t>
      </w:r>
      <w:r w:rsidR="00C61C80" w:rsidRPr="003F31E7">
        <w:rPr>
          <w:rFonts w:ascii="Arial" w:hAnsi="Arial" w:cs="Arial"/>
          <w:b/>
          <w:bCs/>
          <w:i/>
          <w:iCs/>
        </w:rPr>
        <w:t>.</w:t>
      </w:r>
      <w:r w:rsidR="00C8112C" w:rsidRPr="003F31E7">
        <w:rPr>
          <w:rFonts w:ascii="Arial" w:hAnsi="Arial" w:cs="Arial"/>
          <w:b/>
          <w:bCs/>
          <w:i/>
          <w:iCs/>
        </w:rPr>
        <w:t xml:space="preserve"> </w:t>
      </w:r>
      <w:r>
        <w:rPr>
          <w:rFonts w:ascii="Arial" w:hAnsi="Arial" w:cs="Arial"/>
          <w:b/>
          <w:bCs/>
          <w:i/>
          <w:iCs/>
        </w:rPr>
        <w:t xml:space="preserve">Damit werden Abonnenten nun noch flexibler und können jederzeit das Auto an das Leben anpassen. </w:t>
      </w:r>
    </w:p>
    <w:p w14:paraId="4467CDAD" w14:textId="77777777" w:rsidR="00C8112C" w:rsidRDefault="00C8112C" w:rsidP="00C8112C">
      <w:pPr>
        <w:jc w:val="both"/>
        <w:rPr>
          <w:rFonts w:ascii="Arial" w:hAnsi="Arial" w:cs="Arial"/>
        </w:rPr>
      </w:pPr>
    </w:p>
    <w:p w14:paraId="4B8EFDA4" w14:textId="7CC04C1C" w:rsidR="00C8112C" w:rsidRDefault="00C8112C" w:rsidP="00C8112C">
      <w:pPr>
        <w:jc w:val="both"/>
        <w:rPr>
          <w:rFonts w:ascii="Arial" w:hAnsi="Arial" w:cs="Arial"/>
        </w:rPr>
      </w:pPr>
      <w:r>
        <w:rPr>
          <w:rFonts w:ascii="Arial" w:hAnsi="Arial" w:cs="Arial"/>
        </w:rPr>
        <w:t xml:space="preserve">Mit dem Auto-Abo zum monatlichen Alles-Inklusive-Preis bietet ViveLaCar eine Nutzung für alle, die </w:t>
      </w:r>
      <w:r w:rsidR="003F31E7">
        <w:rPr>
          <w:rFonts w:ascii="Arial" w:hAnsi="Arial" w:cs="Arial"/>
        </w:rPr>
        <w:t xml:space="preserve">lange vertragliche Bindungen wie beim Leasing oder einer Finanzierung scheuen und </w:t>
      </w:r>
      <w:r>
        <w:rPr>
          <w:rFonts w:ascii="Arial" w:hAnsi="Arial" w:cs="Arial"/>
        </w:rPr>
        <w:t>ein Auto nutzen statt besitzen</w:t>
      </w:r>
      <w:r w:rsidR="003F31E7">
        <w:rPr>
          <w:rFonts w:ascii="Arial" w:hAnsi="Arial" w:cs="Arial"/>
        </w:rPr>
        <w:t xml:space="preserve"> wollen. Angefangen bei der Zulassung über Kfz-Steuer, Versicherung, Wartung und Verschleiß bis hin zur saisongerechten Bereifung: Alle fixen Kosten bis aufs Tanken </w:t>
      </w:r>
      <w:r w:rsidR="000F1DE7">
        <w:rPr>
          <w:rFonts w:ascii="Arial" w:hAnsi="Arial" w:cs="Arial"/>
        </w:rPr>
        <w:t>bzw.</w:t>
      </w:r>
      <w:r w:rsidR="003F31E7">
        <w:rPr>
          <w:rFonts w:ascii="Arial" w:hAnsi="Arial" w:cs="Arial"/>
        </w:rPr>
        <w:t xml:space="preserve"> </w:t>
      </w:r>
      <w:r w:rsidR="000F1DE7">
        <w:rPr>
          <w:rFonts w:ascii="Arial" w:hAnsi="Arial" w:cs="Arial"/>
        </w:rPr>
        <w:t xml:space="preserve">das </w:t>
      </w:r>
      <w:r w:rsidR="003F31E7">
        <w:rPr>
          <w:rFonts w:ascii="Arial" w:hAnsi="Arial" w:cs="Arial"/>
        </w:rPr>
        <w:t xml:space="preserve">Laden einer Batterie sind im Abo enthalten. Der monatliche Alles-Inklusive-Preis gibt Sicherheit in bewegten Zeiten. Das gebuchte </w:t>
      </w:r>
      <w:r w:rsidR="00C4247B">
        <w:rPr>
          <w:rFonts w:ascii="Arial" w:hAnsi="Arial" w:cs="Arial"/>
        </w:rPr>
        <w:t>K</w:t>
      </w:r>
      <w:r w:rsidR="00C4247B">
        <w:rPr>
          <w:rFonts w:ascii="Arial" w:hAnsi="Arial" w:cs="Arial"/>
        </w:rPr>
        <w:t>ilometer</w:t>
      </w:r>
      <w:r w:rsidR="003F31E7">
        <w:rPr>
          <w:rFonts w:ascii="Arial" w:hAnsi="Arial" w:cs="Arial"/>
        </w:rPr>
        <w:t xml:space="preserve">-Paket kann nach wie vor </w:t>
      </w:r>
      <w:r w:rsidR="00C4247B">
        <w:rPr>
          <w:rFonts w:ascii="Arial" w:hAnsi="Arial" w:cs="Arial"/>
        </w:rPr>
        <w:t xml:space="preserve">monatlich </w:t>
      </w:r>
      <w:r w:rsidR="003F31E7">
        <w:rPr>
          <w:rFonts w:ascii="Arial" w:hAnsi="Arial" w:cs="Arial"/>
        </w:rPr>
        <w:t>gewechselt werden. Hier gilt: Wer weniger fährt, zahlt auch weniger.</w:t>
      </w:r>
    </w:p>
    <w:p w14:paraId="2C4A600C" w14:textId="77777777" w:rsidR="00C8112C" w:rsidRDefault="00C8112C" w:rsidP="00C8112C">
      <w:pPr>
        <w:jc w:val="both"/>
        <w:rPr>
          <w:rFonts w:ascii="Arial" w:hAnsi="Arial" w:cs="Arial"/>
        </w:rPr>
      </w:pPr>
    </w:p>
    <w:p w14:paraId="24F211C5" w14:textId="4783D8D4" w:rsidR="008E45E2" w:rsidRDefault="000F1DE7" w:rsidP="008E45E2">
      <w:pPr>
        <w:jc w:val="both"/>
        <w:rPr>
          <w:rFonts w:ascii="Arial" w:hAnsi="Arial" w:cs="Arial"/>
        </w:rPr>
      </w:pPr>
      <w:r>
        <w:rPr>
          <w:rFonts w:ascii="Arial" w:hAnsi="Arial" w:cs="Arial"/>
        </w:rPr>
        <w:t>Die</w:t>
      </w:r>
      <w:r w:rsidR="008019A2">
        <w:rPr>
          <w:rFonts w:ascii="Arial" w:hAnsi="Arial" w:cs="Arial"/>
        </w:rPr>
        <w:t xml:space="preserve"> Kunde</w:t>
      </w:r>
      <w:r>
        <w:rPr>
          <w:rFonts w:ascii="Arial" w:hAnsi="Arial" w:cs="Arial"/>
        </w:rPr>
        <w:t>n</w:t>
      </w:r>
      <w:r w:rsidR="008019A2">
        <w:rPr>
          <w:rFonts w:ascii="Arial" w:hAnsi="Arial" w:cs="Arial"/>
        </w:rPr>
        <w:t xml:space="preserve"> </w:t>
      </w:r>
      <w:r>
        <w:rPr>
          <w:rFonts w:ascii="Arial" w:hAnsi="Arial" w:cs="Arial"/>
        </w:rPr>
        <w:t xml:space="preserve">stehen </w:t>
      </w:r>
      <w:r w:rsidR="008019A2">
        <w:rPr>
          <w:rFonts w:ascii="Arial" w:hAnsi="Arial" w:cs="Arial"/>
        </w:rPr>
        <w:t>im Mittelpunkt aller Überlegungen</w:t>
      </w:r>
      <w:r>
        <w:rPr>
          <w:rFonts w:ascii="Arial" w:hAnsi="Arial" w:cs="Arial"/>
        </w:rPr>
        <w:t xml:space="preserve"> und der Maßstab ist maximale Flexibilität. Entsprechend wird </w:t>
      </w:r>
      <w:r w:rsidR="008019A2">
        <w:rPr>
          <w:rFonts w:ascii="Arial" w:hAnsi="Arial" w:cs="Arial"/>
        </w:rPr>
        <w:t xml:space="preserve">die </w:t>
      </w:r>
      <w:r w:rsidR="008E45E2" w:rsidRPr="00C8112C">
        <w:rPr>
          <w:rFonts w:ascii="Arial" w:hAnsi="Arial" w:cs="Arial"/>
        </w:rPr>
        <w:t xml:space="preserve">Kündigungsfrist </w:t>
      </w:r>
      <w:r w:rsidR="008019A2">
        <w:rPr>
          <w:rFonts w:ascii="Arial" w:hAnsi="Arial" w:cs="Arial"/>
        </w:rPr>
        <w:t>für alle neuen Abo</w:t>
      </w:r>
      <w:r>
        <w:rPr>
          <w:rFonts w:ascii="Arial" w:hAnsi="Arial" w:cs="Arial"/>
        </w:rPr>
        <w:t>-</w:t>
      </w:r>
      <w:r w:rsidR="008019A2">
        <w:rPr>
          <w:rFonts w:ascii="Arial" w:hAnsi="Arial" w:cs="Arial"/>
        </w:rPr>
        <w:t xml:space="preserve">Verträge ab dem 1. März auf </w:t>
      </w:r>
      <w:r w:rsidR="008E45E2">
        <w:rPr>
          <w:rFonts w:ascii="Arial" w:hAnsi="Arial" w:cs="Arial"/>
        </w:rPr>
        <w:t>vier</w:t>
      </w:r>
      <w:r w:rsidR="008E45E2" w:rsidRPr="00C8112C">
        <w:rPr>
          <w:rFonts w:ascii="Arial" w:hAnsi="Arial" w:cs="Arial"/>
        </w:rPr>
        <w:t xml:space="preserve"> Wo</w:t>
      </w:r>
      <w:r w:rsidR="008E45E2">
        <w:rPr>
          <w:rFonts w:ascii="Arial" w:hAnsi="Arial" w:cs="Arial"/>
        </w:rPr>
        <w:t>chen</w:t>
      </w:r>
      <w:r w:rsidR="008E45E2" w:rsidRPr="00C8112C">
        <w:rPr>
          <w:rFonts w:ascii="Arial" w:hAnsi="Arial" w:cs="Arial"/>
        </w:rPr>
        <w:t xml:space="preserve"> </w:t>
      </w:r>
      <w:r w:rsidR="008019A2">
        <w:rPr>
          <w:rFonts w:ascii="Arial" w:hAnsi="Arial" w:cs="Arial"/>
        </w:rPr>
        <w:t xml:space="preserve">verkürzt. „Damit stellen wir einmal mehr den Kunden in den Mittelpunkt und schaffen noch mehr Flexibilität. </w:t>
      </w:r>
      <w:r w:rsidR="008E45E2">
        <w:rPr>
          <w:rFonts w:ascii="Arial" w:hAnsi="Arial" w:cs="Arial"/>
        </w:rPr>
        <w:t>F</w:t>
      </w:r>
      <w:r w:rsidR="008E45E2" w:rsidRPr="00C8112C">
        <w:rPr>
          <w:rFonts w:ascii="Arial" w:hAnsi="Arial" w:cs="Arial"/>
        </w:rPr>
        <w:t xml:space="preserve">ür </w:t>
      </w:r>
      <w:r w:rsidR="008019A2">
        <w:rPr>
          <w:rFonts w:ascii="Arial" w:hAnsi="Arial" w:cs="Arial"/>
        </w:rPr>
        <w:t>unsere Partner-</w:t>
      </w:r>
      <w:r>
        <w:rPr>
          <w:rFonts w:ascii="Arial" w:hAnsi="Arial" w:cs="Arial"/>
        </w:rPr>
        <w:t>H</w:t>
      </w:r>
      <w:r w:rsidR="008E45E2" w:rsidRPr="00C8112C">
        <w:rPr>
          <w:rFonts w:ascii="Arial" w:hAnsi="Arial" w:cs="Arial"/>
        </w:rPr>
        <w:t>ändler ergibt sich gleichzeitig die Möglichkeit, noch kurzfristiger Verwertungsentscheidungen nach einem Abo zu treffen und auf Marktentwicklungen optimal reagieren</w:t>
      </w:r>
      <w:r w:rsidR="008E45E2">
        <w:rPr>
          <w:rFonts w:ascii="Arial" w:hAnsi="Arial" w:cs="Arial"/>
        </w:rPr>
        <w:t xml:space="preserve"> zu können</w:t>
      </w:r>
      <w:r w:rsidR="008019A2">
        <w:rPr>
          <w:rFonts w:ascii="Arial" w:hAnsi="Arial" w:cs="Arial"/>
        </w:rPr>
        <w:t>“,</w:t>
      </w:r>
      <w:r>
        <w:rPr>
          <w:rFonts w:ascii="Arial" w:hAnsi="Arial" w:cs="Arial"/>
        </w:rPr>
        <w:t xml:space="preserve"> </w:t>
      </w:r>
      <w:r w:rsidR="008019A2">
        <w:rPr>
          <w:rFonts w:ascii="Arial" w:hAnsi="Arial" w:cs="Arial"/>
        </w:rPr>
        <w:t>so CEO Mathias R. Albert</w:t>
      </w:r>
      <w:r>
        <w:rPr>
          <w:rFonts w:ascii="Arial" w:hAnsi="Arial" w:cs="Arial"/>
        </w:rPr>
        <w:t>. Die neue Kündigungsfrist gilt auf allen 13 durch ViveLaCar betriebenen Plattformen.</w:t>
      </w:r>
    </w:p>
    <w:p w14:paraId="4FC6FCCF" w14:textId="77777777" w:rsidR="008E45E2" w:rsidRDefault="008E45E2" w:rsidP="008E45E2">
      <w:pPr>
        <w:jc w:val="both"/>
        <w:rPr>
          <w:rFonts w:ascii="Arial" w:hAnsi="Arial" w:cs="Arial"/>
        </w:rPr>
      </w:pPr>
    </w:p>
    <w:p w14:paraId="6CB287D8" w14:textId="6D5190A7" w:rsidR="00C8112C" w:rsidRDefault="008E45E2" w:rsidP="008E45E2">
      <w:pPr>
        <w:jc w:val="both"/>
        <w:rPr>
          <w:rFonts w:ascii="Arial" w:hAnsi="Arial" w:cs="Arial"/>
        </w:rPr>
      </w:pPr>
      <w:r>
        <w:rPr>
          <w:rFonts w:ascii="Arial" w:hAnsi="Arial" w:cs="Arial"/>
        </w:rPr>
        <w:t xml:space="preserve">Gleichzeitig </w:t>
      </w:r>
      <w:r w:rsidR="008019A2">
        <w:rPr>
          <w:rFonts w:ascii="Arial" w:hAnsi="Arial" w:cs="Arial"/>
        </w:rPr>
        <w:t xml:space="preserve">wird die Mindestlaufzeit auf </w:t>
      </w:r>
      <w:r>
        <w:rPr>
          <w:rFonts w:ascii="Arial" w:hAnsi="Arial" w:cs="Arial"/>
        </w:rPr>
        <w:t>sechs Monate</w:t>
      </w:r>
      <w:r w:rsidR="008019A2">
        <w:rPr>
          <w:rFonts w:ascii="Arial" w:hAnsi="Arial" w:cs="Arial"/>
        </w:rPr>
        <w:t xml:space="preserve"> a</w:t>
      </w:r>
      <w:r w:rsidR="000F1DE7">
        <w:rPr>
          <w:rFonts w:ascii="Arial" w:hAnsi="Arial" w:cs="Arial"/>
        </w:rPr>
        <w:t>n</w:t>
      </w:r>
      <w:r w:rsidR="008019A2">
        <w:rPr>
          <w:rFonts w:ascii="Arial" w:hAnsi="Arial" w:cs="Arial"/>
        </w:rPr>
        <w:t>gepa</w:t>
      </w:r>
      <w:r w:rsidR="000F1DE7">
        <w:rPr>
          <w:rFonts w:ascii="Arial" w:hAnsi="Arial" w:cs="Arial"/>
        </w:rPr>
        <w:t>ss</w:t>
      </w:r>
      <w:r w:rsidR="008019A2">
        <w:rPr>
          <w:rFonts w:ascii="Arial" w:hAnsi="Arial" w:cs="Arial"/>
        </w:rPr>
        <w:t>t</w:t>
      </w:r>
      <w:r>
        <w:rPr>
          <w:rFonts w:ascii="Arial" w:hAnsi="Arial" w:cs="Arial"/>
        </w:rPr>
        <w:t xml:space="preserve">, was für viele Händler ein entscheidendes Kriterium ist, noch mehr Fahrzeuge auf der Plattform </w:t>
      </w:r>
      <w:r w:rsidR="008019A2">
        <w:rPr>
          <w:rFonts w:ascii="Arial" w:hAnsi="Arial" w:cs="Arial"/>
        </w:rPr>
        <w:t xml:space="preserve">zu noch besseren Konditionen </w:t>
      </w:r>
      <w:r>
        <w:rPr>
          <w:rFonts w:ascii="Arial" w:hAnsi="Arial" w:cs="Arial"/>
        </w:rPr>
        <w:t>anzubieten. „Unsere Partner wünschen sich hier eine verbesserte Planungssicherheit</w:t>
      </w:r>
      <w:r w:rsidR="008019A2">
        <w:rPr>
          <w:rFonts w:ascii="Arial" w:hAnsi="Arial" w:cs="Arial"/>
        </w:rPr>
        <w:t xml:space="preserve"> und so erreichen wir zudem </w:t>
      </w:r>
      <w:r w:rsidR="000F1DE7">
        <w:rPr>
          <w:rFonts w:ascii="Arial" w:hAnsi="Arial" w:cs="Arial"/>
        </w:rPr>
        <w:t>noch einmal verbesserte</w:t>
      </w:r>
      <w:r w:rsidR="008019A2">
        <w:rPr>
          <w:rFonts w:ascii="Arial" w:hAnsi="Arial" w:cs="Arial"/>
        </w:rPr>
        <w:t xml:space="preserve"> Angebotspreise</w:t>
      </w:r>
      <w:r>
        <w:rPr>
          <w:rFonts w:ascii="Arial" w:hAnsi="Arial" w:cs="Arial"/>
        </w:rPr>
        <w:t xml:space="preserve">“, so </w:t>
      </w:r>
      <w:r w:rsidR="008019A2">
        <w:rPr>
          <w:rFonts w:ascii="Arial" w:hAnsi="Arial" w:cs="Arial"/>
        </w:rPr>
        <w:t>Albert.</w:t>
      </w:r>
      <w:r>
        <w:rPr>
          <w:rFonts w:ascii="Arial" w:hAnsi="Arial" w:cs="Arial"/>
        </w:rPr>
        <w:t xml:space="preserve"> Mit sechs Monaten Mindestl</w:t>
      </w:r>
      <w:r w:rsidR="003F31E7">
        <w:rPr>
          <w:rFonts w:ascii="Arial" w:hAnsi="Arial" w:cs="Arial"/>
        </w:rPr>
        <w:t xml:space="preserve">aufzeit beim Auto-Abo </w:t>
      </w:r>
      <w:r>
        <w:rPr>
          <w:rFonts w:ascii="Arial" w:hAnsi="Arial" w:cs="Arial"/>
        </w:rPr>
        <w:t xml:space="preserve">unterschreitet </w:t>
      </w:r>
      <w:r w:rsidR="003F31E7">
        <w:rPr>
          <w:rFonts w:ascii="Arial" w:hAnsi="Arial" w:cs="Arial"/>
        </w:rPr>
        <w:t xml:space="preserve">ViveLaCar </w:t>
      </w:r>
      <w:r>
        <w:rPr>
          <w:rFonts w:ascii="Arial" w:hAnsi="Arial" w:cs="Arial"/>
        </w:rPr>
        <w:t xml:space="preserve">die durchschnittliche Laufzeit bei den eigenen Abos deutlich, diese liegt stabil bei über neun Monaten. </w:t>
      </w:r>
    </w:p>
    <w:p w14:paraId="3C09E22A" w14:textId="46D82D86" w:rsidR="000F1DE7" w:rsidRDefault="000F1DE7" w:rsidP="008E45E2">
      <w:pPr>
        <w:jc w:val="both"/>
        <w:rPr>
          <w:rFonts w:ascii="Arial" w:hAnsi="Arial" w:cs="Arial"/>
        </w:rPr>
      </w:pPr>
    </w:p>
    <w:p w14:paraId="1250C93A" w14:textId="17EA4B4D" w:rsidR="000F1DE7" w:rsidRPr="00F41A8F" w:rsidRDefault="00DF4116" w:rsidP="00F41A8F">
      <w:pPr>
        <w:jc w:val="both"/>
        <w:rPr>
          <w:rFonts w:ascii="Arial" w:hAnsi="Arial" w:cs="Arial"/>
        </w:rPr>
      </w:pPr>
      <w:r w:rsidRPr="00F41A8F">
        <w:rPr>
          <w:rFonts w:ascii="Arial" w:hAnsi="Arial" w:cs="Arial"/>
        </w:rPr>
        <w:t>Mehr Flexibilität, verbesserte Planungssicherheit, größere Auswahl, bessere Preise – mit den Anpassungen der Vertragsbedingungen s</w:t>
      </w:r>
      <w:r>
        <w:rPr>
          <w:rFonts w:ascii="Arial" w:hAnsi="Arial" w:cs="Arial"/>
        </w:rPr>
        <w:t>ichert</w:t>
      </w:r>
      <w:r w:rsidRPr="00F41A8F">
        <w:rPr>
          <w:rFonts w:ascii="Arial" w:hAnsi="Arial" w:cs="Arial"/>
        </w:rPr>
        <w:t xml:space="preserve"> ViveLaCar </w:t>
      </w:r>
      <w:r>
        <w:rPr>
          <w:rFonts w:ascii="Arial" w:hAnsi="Arial" w:cs="Arial"/>
        </w:rPr>
        <w:t xml:space="preserve">weitere </w:t>
      </w:r>
      <w:r w:rsidR="000F1DE7" w:rsidRPr="00F41A8F">
        <w:rPr>
          <w:rFonts w:ascii="Arial" w:hAnsi="Arial" w:cs="Arial"/>
        </w:rPr>
        <w:t>Vorteile für Abonnenten und Händler</w:t>
      </w:r>
      <w:r w:rsidRPr="00F41A8F">
        <w:rPr>
          <w:rFonts w:ascii="Arial" w:hAnsi="Arial" w:cs="Arial"/>
        </w:rPr>
        <w:t xml:space="preserve">. </w:t>
      </w:r>
      <w:r>
        <w:rPr>
          <w:rFonts w:ascii="Arial" w:hAnsi="Arial" w:cs="Arial"/>
        </w:rPr>
        <w:t xml:space="preserve">René Kluger, Partner von ViveLaCar und Gesamtverkaufsleiter der Mercedes Benz Betriebe von Emil Frey Mittelfranken, Kassel </w:t>
      </w:r>
      <w:r>
        <w:rPr>
          <w:rFonts w:ascii="Arial" w:hAnsi="Arial" w:cs="Arial"/>
        </w:rPr>
        <w:lastRenderedPageBreak/>
        <w:t>und Göttingen, sieht ViveLaCar als Partner des Handels: „</w:t>
      </w:r>
      <w:r w:rsidR="000F1DE7" w:rsidRPr="00F41A8F">
        <w:rPr>
          <w:rFonts w:ascii="Arial" w:hAnsi="Arial" w:cs="Arial"/>
        </w:rPr>
        <w:t>Als Händler haben wir die Flexibilität, nahezu jedes Fahrzeug mit einem sehr geringen Administrations</w:t>
      </w:r>
      <w:r w:rsidR="00DD22DB">
        <w:rPr>
          <w:rFonts w:ascii="Arial" w:hAnsi="Arial" w:cs="Arial"/>
        </w:rPr>
        <w:t>-</w:t>
      </w:r>
      <w:r w:rsidR="000F1DE7" w:rsidRPr="00F41A8F">
        <w:rPr>
          <w:rFonts w:ascii="Arial" w:hAnsi="Arial" w:cs="Arial"/>
        </w:rPr>
        <w:t>aufwand</w:t>
      </w:r>
      <w:r w:rsidRPr="00F41A8F">
        <w:rPr>
          <w:rFonts w:ascii="Arial" w:hAnsi="Arial" w:cs="Arial"/>
        </w:rPr>
        <w:t xml:space="preserve"> ins Abo zu geben</w:t>
      </w:r>
      <w:r w:rsidR="000F1DE7" w:rsidRPr="00F41A8F">
        <w:rPr>
          <w:rFonts w:ascii="Arial" w:hAnsi="Arial" w:cs="Arial"/>
        </w:rPr>
        <w:t>.“</w:t>
      </w:r>
    </w:p>
    <w:p w14:paraId="1A2EED74" w14:textId="15583477" w:rsidR="003F31E7" w:rsidRDefault="003F31E7" w:rsidP="00C8112C">
      <w:pPr>
        <w:jc w:val="both"/>
        <w:rPr>
          <w:rFonts w:ascii="Arial" w:hAnsi="Arial" w:cs="Arial"/>
        </w:rPr>
      </w:pPr>
    </w:p>
    <w:p w14:paraId="73E16AFB" w14:textId="34940479" w:rsidR="003F31E7" w:rsidRPr="00635F52" w:rsidRDefault="003F31E7" w:rsidP="00635F52">
      <w:pPr>
        <w:jc w:val="right"/>
        <w:rPr>
          <w:rFonts w:ascii="Arial" w:hAnsi="Arial" w:cs="Arial"/>
          <w:b/>
          <w:bCs/>
        </w:rPr>
      </w:pPr>
      <w:r w:rsidRPr="00635F52">
        <w:rPr>
          <w:rFonts w:ascii="Arial" w:hAnsi="Arial" w:cs="Arial"/>
          <w:b/>
          <w:bCs/>
        </w:rPr>
        <w:t>Abdruck honorarfrei * Beleg erbeten</w:t>
      </w:r>
    </w:p>
    <w:p w14:paraId="2D7C74AC" w14:textId="1A94A561" w:rsidR="003F31E7" w:rsidRDefault="003F31E7" w:rsidP="00C8112C">
      <w:pPr>
        <w:jc w:val="both"/>
        <w:rPr>
          <w:rFonts w:ascii="Arial" w:hAnsi="Arial" w:cs="Arial"/>
        </w:rPr>
      </w:pPr>
    </w:p>
    <w:p w14:paraId="0FD9523B" w14:textId="77777777" w:rsidR="00635F52" w:rsidRPr="00C4247B" w:rsidRDefault="00635F52" w:rsidP="00635F52">
      <w:pPr>
        <w:jc w:val="both"/>
        <w:rPr>
          <w:rFonts w:ascii="Arial" w:hAnsi="Arial" w:cs="Arial"/>
          <w:i/>
          <w:iCs/>
          <w:sz w:val="20"/>
          <w:szCs w:val="20"/>
        </w:rPr>
      </w:pPr>
      <w:r w:rsidRPr="00C4247B">
        <w:rPr>
          <w:rFonts w:ascii="Arial" w:hAnsi="Arial" w:cs="Arial"/>
          <w:i/>
          <w:iCs/>
          <w:sz w:val="20"/>
          <w:szCs w:val="20"/>
        </w:rPr>
        <w:t>Über ViveLaCar</w:t>
      </w:r>
    </w:p>
    <w:p w14:paraId="1F3459C8" w14:textId="77777777" w:rsidR="00635F52" w:rsidRPr="00C4247B" w:rsidRDefault="00635F52" w:rsidP="00635F52">
      <w:pPr>
        <w:jc w:val="both"/>
        <w:rPr>
          <w:rFonts w:ascii="Arial" w:hAnsi="Arial" w:cs="Arial"/>
          <w:i/>
          <w:iCs/>
          <w:sz w:val="20"/>
          <w:szCs w:val="20"/>
        </w:rPr>
      </w:pPr>
    </w:p>
    <w:p w14:paraId="366517E9" w14:textId="33078D81" w:rsidR="00635F52" w:rsidRPr="00C4247B" w:rsidRDefault="00635F52" w:rsidP="00635F52">
      <w:pPr>
        <w:jc w:val="both"/>
        <w:rPr>
          <w:rFonts w:ascii="Arial" w:hAnsi="Arial" w:cs="Arial"/>
          <w:i/>
          <w:iCs/>
          <w:sz w:val="20"/>
          <w:szCs w:val="20"/>
        </w:rPr>
      </w:pPr>
      <w:r w:rsidRPr="00C4247B">
        <w:rPr>
          <w:rFonts w:ascii="Arial" w:hAnsi="Arial" w:cs="Arial"/>
          <w:i/>
          <w:iCs/>
          <w:sz w:val="20"/>
          <w:szCs w:val="20"/>
        </w:rPr>
        <w:t>ViveLaCar ist ein Mobility Fintech Unternehmen aus Stuttgart mit Standorten 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Die von ViveLaCar entwickelte Business-Anwendung VALOR</w:t>
      </w:r>
      <w:r w:rsidRPr="00C4247B">
        <w:rPr>
          <w:rFonts w:ascii="Arial" w:hAnsi="Arial" w:cs="Arial"/>
          <w:i/>
          <w:iCs/>
          <w:sz w:val="20"/>
          <w:szCs w:val="20"/>
          <w:vertAlign w:val="superscript"/>
        </w:rPr>
        <w:t>®</w:t>
      </w:r>
      <w:r w:rsidRPr="00C4247B">
        <w:rPr>
          <w:rFonts w:ascii="Arial" w:hAnsi="Arial" w:cs="Arial"/>
          <w:i/>
          <w:iCs/>
          <w:sz w:val="20"/>
          <w:szCs w:val="20"/>
        </w:rPr>
        <w:t xml:space="preserve"> bietet Händlern neue Handlungsoptionen für zusätzliche Erlöse.  Wenige Klicks reichen, um auf der Plattform www.ViveLaCar.com auf ein täglich wechselndes Angebot an aktuellen Fahrzeugen vieler Marken und Modelle, zurückzugreifen und diese voll digital zu buchen. Mit einer sofortigen Verfügbarkeit und nur </w:t>
      </w:r>
      <w:r w:rsidR="00DF4116" w:rsidRPr="00C4247B">
        <w:rPr>
          <w:rFonts w:ascii="Arial" w:hAnsi="Arial" w:cs="Arial"/>
          <w:i/>
          <w:iCs/>
          <w:sz w:val="20"/>
          <w:szCs w:val="20"/>
        </w:rPr>
        <w:t>vier Wochen</w:t>
      </w:r>
      <w:r w:rsidRPr="00C4247B">
        <w:rPr>
          <w:rFonts w:ascii="Arial" w:hAnsi="Arial" w:cs="Arial"/>
          <w:i/>
          <w:iCs/>
          <w:sz w:val="20"/>
          <w:szCs w:val="20"/>
        </w:rPr>
        <w:t xml:space="preserve"> Kündigungsfrist bietet </w:t>
      </w:r>
      <w:proofErr w:type="spellStart"/>
      <w:r w:rsidRPr="00C4247B">
        <w:rPr>
          <w:rFonts w:ascii="Arial" w:hAnsi="Arial" w:cs="Arial"/>
          <w:i/>
          <w:iCs/>
          <w:sz w:val="20"/>
          <w:szCs w:val="20"/>
        </w:rPr>
        <w:t>ViveLaCar</w:t>
      </w:r>
      <w:proofErr w:type="spellEnd"/>
      <w:r w:rsidRPr="00C4247B">
        <w:rPr>
          <w:rFonts w:ascii="Arial" w:hAnsi="Arial" w:cs="Arial"/>
          <w:i/>
          <w:iCs/>
          <w:sz w:val="20"/>
          <w:szCs w:val="20"/>
        </w:rPr>
        <w:t xml:space="preserve"> den </w:t>
      </w:r>
      <w:r w:rsidR="00DF4116" w:rsidRPr="00C4247B">
        <w:rPr>
          <w:rFonts w:ascii="Arial" w:hAnsi="Arial" w:cs="Arial"/>
          <w:i/>
          <w:iCs/>
          <w:sz w:val="20"/>
          <w:szCs w:val="20"/>
        </w:rPr>
        <w:t xml:space="preserve">Abonnenten </w:t>
      </w:r>
      <w:r w:rsidRPr="00C4247B">
        <w:rPr>
          <w:rFonts w:ascii="Arial" w:hAnsi="Arial" w:cs="Arial"/>
          <w:i/>
          <w:iCs/>
          <w:sz w:val="20"/>
          <w:szCs w:val="20"/>
        </w:rPr>
        <w:t>eine einzigartige Flexibilität. ViveLaCar gibt es bereits in Deutschland, Österreich und der Schweiz.</w:t>
      </w:r>
      <w:r w:rsidR="00DF4116" w:rsidRPr="00C4247B">
        <w:rPr>
          <w:rFonts w:ascii="Arial" w:hAnsi="Arial" w:cs="Arial"/>
          <w:i/>
          <w:iCs/>
          <w:sz w:val="20"/>
          <w:szCs w:val="20"/>
        </w:rPr>
        <w:t xml:space="preserve"> </w:t>
      </w:r>
      <w:r w:rsidR="008019A2" w:rsidRPr="00C4247B">
        <w:rPr>
          <w:rFonts w:ascii="Arial" w:hAnsi="Arial" w:cs="Arial"/>
          <w:i/>
          <w:iCs/>
          <w:sz w:val="20"/>
          <w:szCs w:val="20"/>
        </w:rPr>
        <w:t xml:space="preserve">Seit Februar ist die </w:t>
      </w:r>
      <w:r w:rsidR="00C4247B" w:rsidRPr="00C4247B">
        <w:rPr>
          <w:rFonts w:ascii="Arial" w:hAnsi="Arial" w:cs="Arial"/>
          <w:i/>
          <w:iCs/>
          <w:sz w:val="20"/>
          <w:szCs w:val="20"/>
        </w:rPr>
        <w:t>T</w:t>
      </w:r>
      <w:r w:rsidR="00C4247B" w:rsidRPr="00C4247B">
        <w:rPr>
          <w:rFonts w:ascii="Arial" w:hAnsi="Arial" w:cs="Arial"/>
          <w:i/>
          <w:iCs/>
          <w:sz w:val="20"/>
          <w:szCs w:val="20"/>
        </w:rPr>
        <w:t>he</w:t>
      </w:r>
      <w:r w:rsidR="00C4247B" w:rsidRPr="00C4247B">
        <w:rPr>
          <w:rFonts w:ascii="Arial" w:hAnsi="Arial" w:cs="Arial"/>
          <w:i/>
          <w:iCs/>
          <w:sz w:val="20"/>
          <w:szCs w:val="20"/>
        </w:rPr>
        <w:t xml:space="preserve"> </w:t>
      </w:r>
      <w:proofErr w:type="spellStart"/>
      <w:r w:rsidR="00C4247B" w:rsidRPr="00C4247B">
        <w:rPr>
          <w:rFonts w:ascii="Arial" w:hAnsi="Arial" w:cs="Arial"/>
          <w:i/>
          <w:iCs/>
          <w:sz w:val="20"/>
          <w:szCs w:val="20"/>
        </w:rPr>
        <w:t>P</w:t>
      </w:r>
      <w:r w:rsidR="00C4247B" w:rsidRPr="00C4247B">
        <w:rPr>
          <w:rFonts w:ascii="Arial" w:hAnsi="Arial" w:cs="Arial"/>
          <w:i/>
          <w:iCs/>
          <w:sz w:val="20"/>
          <w:szCs w:val="20"/>
        </w:rPr>
        <w:t>latform</w:t>
      </w:r>
      <w:proofErr w:type="spellEnd"/>
      <w:r w:rsidR="00C4247B" w:rsidRPr="00C4247B">
        <w:rPr>
          <w:rFonts w:ascii="Arial" w:hAnsi="Arial" w:cs="Arial"/>
          <w:i/>
          <w:iCs/>
          <w:sz w:val="20"/>
          <w:szCs w:val="20"/>
        </w:rPr>
        <w:t xml:space="preserve"> G</w:t>
      </w:r>
      <w:r w:rsidR="00C4247B" w:rsidRPr="00C4247B">
        <w:rPr>
          <w:rFonts w:ascii="Arial" w:hAnsi="Arial" w:cs="Arial"/>
          <w:i/>
          <w:iCs/>
          <w:sz w:val="20"/>
          <w:szCs w:val="20"/>
        </w:rPr>
        <w:t>roup</w:t>
      </w:r>
      <w:r w:rsidR="00C4247B" w:rsidRPr="00C4247B">
        <w:rPr>
          <w:rFonts w:ascii="Arial" w:hAnsi="Arial" w:cs="Arial"/>
          <w:i/>
          <w:iCs/>
          <w:sz w:val="20"/>
          <w:szCs w:val="20"/>
        </w:rPr>
        <w:t xml:space="preserve"> </w:t>
      </w:r>
      <w:r w:rsidR="008019A2" w:rsidRPr="00C4247B">
        <w:rPr>
          <w:rFonts w:ascii="Arial" w:hAnsi="Arial" w:cs="Arial"/>
          <w:i/>
          <w:iCs/>
          <w:sz w:val="20"/>
          <w:szCs w:val="20"/>
        </w:rPr>
        <w:t xml:space="preserve">mehrheitlich beteiligt und am 01. März 2023 wurde zudem die </w:t>
      </w:r>
      <w:proofErr w:type="spellStart"/>
      <w:r w:rsidR="00C4247B" w:rsidRPr="00C4247B">
        <w:rPr>
          <w:rFonts w:ascii="Arial" w:hAnsi="Arial" w:cs="Arial"/>
          <w:i/>
          <w:iCs/>
          <w:sz w:val="20"/>
          <w:szCs w:val="20"/>
        </w:rPr>
        <w:t>Cluno</w:t>
      </w:r>
      <w:proofErr w:type="spellEnd"/>
      <w:r w:rsidR="00C4247B" w:rsidRPr="00C4247B">
        <w:rPr>
          <w:rFonts w:ascii="Arial" w:hAnsi="Arial" w:cs="Arial"/>
          <w:i/>
          <w:iCs/>
          <w:sz w:val="20"/>
          <w:szCs w:val="20"/>
        </w:rPr>
        <w:t xml:space="preserve"> </w:t>
      </w:r>
      <w:r w:rsidR="008019A2" w:rsidRPr="00C4247B">
        <w:rPr>
          <w:rFonts w:ascii="Arial" w:hAnsi="Arial" w:cs="Arial"/>
          <w:i/>
          <w:iCs/>
          <w:sz w:val="20"/>
          <w:szCs w:val="20"/>
        </w:rPr>
        <w:t xml:space="preserve">GmbH durch </w:t>
      </w:r>
      <w:proofErr w:type="spellStart"/>
      <w:r w:rsidR="008019A2" w:rsidRPr="00C4247B">
        <w:rPr>
          <w:rFonts w:ascii="Arial" w:hAnsi="Arial" w:cs="Arial"/>
          <w:i/>
          <w:iCs/>
          <w:sz w:val="20"/>
          <w:szCs w:val="20"/>
        </w:rPr>
        <w:t>ViveLaCar</w:t>
      </w:r>
      <w:proofErr w:type="spellEnd"/>
      <w:r w:rsidR="008019A2" w:rsidRPr="00C4247B">
        <w:rPr>
          <w:rFonts w:ascii="Arial" w:hAnsi="Arial" w:cs="Arial"/>
          <w:i/>
          <w:iCs/>
          <w:sz w:val="20"/>
          <w:szCs w:val="20"/>
        </w:rPr>
        <w:t xml:space="preserve"> übernommen. </w:t>
      </w:r>
    </w:p>
    <w:p w14:paraId="5F531FB5" w14:textId="77777777" w:rsidR="00635F52" w:rsidRPr="00C4247B" w:rsidRDefault="00635F52" w:rsidP="00635F52">
      <w:pPr>
        <w:jc w:val="both"/>
        <w:rPr>
          <w:rFonts w:ascii="Arial" w:hAnsi="Arial" w:cs="Arial"/>
          <w:i/>
          <w:iCs/>
          <w:sz w:val="20"/>
          <w:szCs w:val="20"/>
        </w:rPr>
      </w:pPr>
      <w:r w:rsidRPr="00C4247B">
        <w:rPr>
          <w:rFonts w:ascii="Arial" w:hAnsi="Arial" w:cs="Arial"/>
          <w:i/>
          <w:iCs/>
          <w:sz w:val="20"/>
          <w:szCs w:val="20"/>
        </w:rPr>
        <w:t xml:space="preserve"> </w:t>
      </w:r>
    </w:p>
    <w:p w14:paraId="707EA9A1" w14:textId="77777777" w:rsidR="00635F52" w:rsidRPr="00C4247B" w:rsidRDefault="00635F52" w:rsidP="00635F52">
      <w:pPr>
        <w:jc w:val="both"/>
        <w:rPr>
          <w:rFonts w:ascii="Arial" w:hAnsi="Arial" w:cs="Arial"/>
          <w:b/>
          <w:bCs/>
          <w:sz w:val="18"/>
          <w:szCs w:val="18"/>
        </w:rPr>
      </w:pPr>
      <w:r w:rsidRPr="00C4247B">
        <w:rPr>
          <w:rFonts w:ascii="Arial" w:hAnsi="Arial" w:cs="Arial"/>
          <w:b/>
          <w:bCs/>
          <w:sz w:val="18"/>
          <w:szCs w:val="18"/>
        </w:rPr>
        <w:t>Kontakt Presse und Belegadresse:</w:t>
      </w:r>
    </w:p>
    <w:p w14:paraId="463E6D0A" w14:textId="77777777" w:rsidR="00635F52" w:rsidRPr="00C4247B" w:rsidRDefault="00635F52" w:rsidP="00635F52">
      <w:pPr>
        <w:jc w:val="both"/>
        <w:rPr>
          <w:rFonts w:ascii="Arial" w:hAnsi="Arial" w:cs="Arial"/>
          <w:sz w:val="18"/>
          <w:szCs w:val="18"/>
        </w:rPr>
      </w:pPr>
      <w:proofErr w:type="spellStart"/>
      <w:r w:rsidRPr="00C4247B">
        <w:rPr>
          <w:rFonts w:ascii="Arial" w:hAnsi="Arial" w:cs="Arial"/>
          <w:sz w:val="18"/>
          <w:szCs w:val="18"/>
        </w:rPr>
        <w:t>ViveLaCar</w:t>
      </w:r>
      <w:proofErr w:type="spellEnd"/>
      <w:r w:rsidRPr="00C4247B">
        <w:rPr>
          <w:rFonts w:ascii="Arial" w:hAnsi="Arial" w:cs="Arial"/>
          <w:sz w:val="18"/>
          <w:szCs w:val="18"/>
        </w:rPr>
        <w:t xml:space="preserve"> GmbH, </w:t>
      </w:r>
      <w:proofErr w:type="spellStart"/>
      <w:r w:rsidRPr="00C4247B">
        <w:rPr>
          <w:rFonts w:ascii="Arial" w:hAnsi="Arial" w:cs="Arial"/>
          <w:sz w:val="18"/>
          <w:szCs w:val="18"/>
        </w:rPr>
        <w:t>Zettachring</w:t>
      </w:r>
      <w:proofErr w:type="spellEnd"/>
      <w:r w:rsidRPr="00C4247B">
        <w:rPr>
          <w:rFonts w:ascii="Arial" w:hAnsi="Arial" w:cs="Arial"/>
          <w:sz w:val="18"/>
          <w:szCs w:val="18"/>
        </w:rPr>
        <w:t xml:space="preserve"> 2, D-70567 Stuttgart</w:t>
      </w:r>
    </w:p>
    <w:p w14:paraId="63E9F3AB" w14:textId="77777777" w:rsidR="00635F52" w:rsidRPr="00C4247B" w:rsidRDefault="00635F52" w:rsidP="00635F52">
      <w:pPr>
        <w:jc w:val="both"/>
        <w:rPr>
          <w:rFonts w:ascii="Arial" w:hAnsi="Arial" w:cs="Arial"/>
          <w:sz w:val="18"/>
          <w:szCs w:val="18"/>
        </w:rPr>
      </w:pPr>
      <w:r w:rsidRPr="00C4247B">
        <w:rPr>
          <w:rFonts w:ascii="Arial" w:hAnsi="Arial" w:cs="Arial"/>
          <w:sz w:val="18"/>
          <w:szCs w:val="18"/>
        </w:rPr>
        <w:t>Ansprechpartner: Stephan Lützenkirchen, Tel: +49/711/25273012, E-Mail: stephan.luetzenkirchen@vivelacar.com</w:t>
      </w:r>
    </w:p>
    <w:p w14:paraId="2135DB90" w14:textId="77777777" w:rsidR="00635F52" w:rsidRPr="00C4247B" w:rsidRDefault="00635F52" w:rsidP="00635F52">
      <w:pPr>
        <w:jc w:val="both"/>
        <w:rPr>
          <w:rFonts w:ascii="Arial" w:hAnsi="Arial" w:cs="Arial"/>
          <w:sz w:val="18"/>
          <w:szCs w:val="18"/>
        </w:rPr>
      </w:pPr>
    </w:p>
    <w:p w14:paraId="2A34E121" w14:textId="77777777" w:rsidR="00635F52" w:rsidRPr="00C4247B" w:rsidRDefault="00635F52" w:rsidP="00635F52">
      <w:pPr>
        <w:jc w:val="both"/>
        <w:rPr>
          <w:rFonts w:ascii="Arial" w:hAnsi="Arial" w:cs="Arial"/>
          <w:sz w:val="18"/>
          <w:szCs w:val="18"/>
        </w:rPr>
      </w:pPr>
      <w:proofErr w:type="spellStart"/>
      <w:r w:rsidRPr="00C4247B">
        <w:rPr>
          <w:rFonts w:ascii="Arial" w:hAnsi="Arial" w:cs="Arial"/>
          <w:sz w:val="18"/>
          <w:szCs w:val="18"/>
        </w:rPr>
        <w:t>MediaTel</w:t>
      </w:r>
      <w:proofErr w:type="spellEnd"/>
      <w:r w:rsidRPr="00C4247B">
        <w:rPr>
          <w:rFonts w:ascii="Arial" w:hAnsi="Arial" w:cs="Arial"/>
          <w:sz w:val="18"/>
          <w:szCs w:val="18"/>
        </w:rPr>
        <w:t xml:space="preserve"> Kommunikation &amp; PR, Haldenweg 2, D-72505 Krauchenwies</w:t>
      </w:r>
    </w:p>
    <w:p w14:paraId="53994B3C" w14:textId="49AD8335" w:rsidR="003F31E7" w:rsidRPr="00C4247B" w:rsidRDefault="00635F52" w:rsidP="00635F52">
      <w:pPr>
        <w:jc w:val="both"/>
        <w:rPr>
          <w:rFonts w:ascii="Arial" w:hAnsi="Arial" w:cs="Arial"/>
          <w:sz w:val="18"/>
          <w:szCs w:val="18"/>
        </w:rPr>
      </w:pPr>
      <w:r w:rsidRPr="00C4247B">
        <w:rPr>
          <w:rFonts w:ascii="Arial" w:hAnsi="Arial" w:cs="Arial"/>
          <w:sz w:val="18"/>
          <w:szCs w:val="18"/>
        </w:rPr>
        <w:t>Ansprechpartner: Peter Hintze, Tel. +49/7576/9616-12, E-Mail: hintze@mediatel.biz</w:t>
      </w:r>
    </w:p>
    <w:p w14:paraId="563679DC" w14:textId="02EDBE39" w:rsidR="003F31E7" w:rsidRDefault="003F31E7" w:rsidP="00C8112C">
      <w:pPr>
        <w:jc w:val="both"/>
        <w:rPr>
          <w:rFonts w:ascii="Arial" w:hAnsi="Arial" w:cs="Arial"/>
        </w:rPr>
      </w:pPr>
    </w:p>
    <w:p w14:paraId="75A74740" w14:textId="77777777" w:rsidR="003F31E7" w:rsidRPr="00C8112C" w:rsidRDefault="003F31E7" w:rsidP="00C8112C">
      <w:pPr>
        <w:jc w:val="both"/>
        <w:rPr>
          <w:rFonts w:ascii="Arial" w:hAnsi="Arial" w:cs="Arial"/>
        </w:rPr>
      </w:pPr>
    </w:p>
    <w:p w14:paraId="4E0E970C" w14:textId="20C57DE7" w:rsidR="00C61C80" w:rsidRPr="00C8112C" w:rsidRDefault="00C61C80" w:rsidP="00C8112C">
      <w:pPr>
        <w:jc w:val="both"/>
        <w:rPr>
          <w:rFonts w:ascii="Arial" w:hAnsi="Arial" w:cs="Arial"/>
        </w:rPr>
      </w:pPr>
    </w:p>
    <w:p w14:paraId="537BD8E3" w14:textId="77777777" w:rsidR="00C61C80" w:rsidRPr="00C8112C" w:rsidRDefault="00C61C80" w:rsidP="00C8112C">
      <w:pPr>
        <w:jc w:val="both"/>
        <w:rPr>
          <w:rFonts w:ascii="Arial" w:hAnsi="Arial" w:cs="Arial"/>
        </w:rPr>
      </w:pPr>
    </w:p>
    <w:sectPr w:rsidR="00C61C80" w:rsidRPr="00C81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04A7"/>
    <w:multiLevelType w:val="hybridMultilevel"/>
    <w:tmpl w:val="7504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376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D1"/>
    <w:rsid w:val="000C2965"/>
    <w:rsid w:val="000F1DE7"/>
    <w:rsid w:val="003F31E7"/>
    <w:rsid w:val="004E0DDE"/>
    <w:rsid w:val="00635F52"/>
    <w:rsid w:val="008019A2"/>
    <w:rsid w:val="008C36D1"/>
    <w:rsid w:val="008E45E2"/>
    <w:rsid w:val="009573CF"/>
    <w:rsid w:val="00C4247B"/>
    <w:rsid w:val="00C61C80"/>
    <w:rsid w:val="00C8112C"/>
    <w:rsid w:val="00DD22DB"/>
    <w:rsid w:val="00DF4116"/>
    <w:rsid w:val="00E6001C"/>
    <w:rsid w:val="00E804EA"/>
    <w:rsid w:val="00E877B5"/>
    <w:rsid w:val="00F41A8F"/>
    <w:rsid w:val="00FE45D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7D58"/>
  <w15:chartTrackingRefBased/>
  <w15:docId w15:val="{578E6BB5-DE58-8345-BF67-B4BAA61A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35F52"/>
    <w:rPr>
      <w:sz w:val="16"/>
      <w:szCs w:val="16"/>
    </w:rPr>
  </w:style>
  <w:style w:type="paragraph" w:styleId="Kommentartext">
    <w:name w:val="annotation text"/>
    <w:basedOn w:val="Standard"/>
    <w:link w:val="KommentartextZchn"/>
    <w:uiPriority w:val="99"/>
    <w:semiHidden/>
    <w:unhideWhenUsed/>
    <w:rsid w:val="00635F52"/>
    <w:rPr>
      <w:sz w:val="20"/>
      <w:szCs w:val="20"/>
    </w:rPr>
  </w:style>
  <w:style w:type="character" w:customStyle="1" w:styleId="KommentartextZchn">
    <w:name w:val="Kommentartext Zchn"/>
    <w:basedOn w:val="Absatz-Standardschriftart"/>
    <w:link w:val="Kommentartext"/>
    <w:uiPriority w:val="99"/>
    <w:semiHidden/>
    <w:rsid w:val="00635F52"/>
    <w:rPr>
      <w:sz w:val="20"/>
      <w:szCs w:val="20"/>
    </w:rPr>
  </w:style>
  <w:style w:type="paragraph" w:styleId="Kommentarthema">
    <w:name w:val="annotation subject"/>
    <w:basedOn w:val="Kommentartext"/>
    <w:next w:val="Kommentartext"/>
    <w:link w:val="KommentarthemaZchn"/>
    <w:uiPriority w:val="99"/>
    <w:semiHidden/>
    <w:unhideWhenUsed/>
    <w:rsid w:val="00635F52"/>
    <w:rPr>
      <w:b/>
      <w:bCs/>
    </w:rPr>
  </w:style>
  <w:style w:type="character" w:customStyle="1" w:styleId="KommentarthemaZchn">
    <w:name w:val="Kommentarthema Zchn"/>
    <w:basedOn w:val="KommentartextZchn"/>
    <w:link w:val="Kommentarthema"/>
    <w:uiPriority w:val="99"/>
    <w:semiHidden/>
    <w:rsid w:val="00635F52"/>
    <w:rPr>
      <w:b/>
      <w:bCs/>
      <w:sz w:val="20"/>
      <w:szCs w:val="20"/>
    </w:rPr>
  </w:style>
  <w:style w:type="paragraph" w:styleId="Listenabsatz">
    <w:name w:val="List Paragraph"/>
    <w:basedOn w:val="Standard"/>
    <w:uiPriority w:val="34"/>
    <w:qFormat/>
    <w:rsid w:val="00635F52"/>
    <w:pPr>
      <w:ind w:left="720"/>
      <w:contextualSpacing/>
    </w:pPr>
  </w:style>
  <w:style w:type="paragraph" w:styleId="berarbeitung">
    <w:name w:val="Revision"/>
    <w:hidden/>
    <w:uiPriority w:val="99"/>
    <w:semiHidden/>
    <w:rsid w:val="00FE45DD"/>
  </w:style>
  <w:style w:type="character" w:customStyle="1" w:styleId="apple-converted-space">
    <w:name w:val="apple-converted-space"/>
    <w:basedOn w:val="Absatz-Standardschriftart"/>
    <w:rsid w:val="000F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2</cp:revision>
  <dcterms:created xsi:type="dcterms:W3CDTF">2023-02-27T11:03:00Z</dcterms:created>
  <dcterms:modified xsi:type="dcterms:W3CDTF">2023-02-27T11:03:00Z</dcterms:modified>
</cp:coreProperties>
</file>