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907A7" w14:textId="040FA00F" w:rsidR="008D1287" w:rsidRPr="00B047E8" w:rsidRDefault="007D3513" w:rsidP="007D3513">
      <w:pPr>
        <w:pStyle w:val="Kopfzeile"/>
        <w:spacing w:before="120" w:line="360" w:lineRule="auto"/>
        <w:rPr>
          <w:rFonts w:ascii="Arial" w:hAnsi="Arial" w:cs="Arial"/>
          <w:sz w:val="16"/>
          <w:szCs w:val="16"/>
        </w:rPr>
      </w:pPr>
      <w:r w:rsidRPr="007D3513">
        <w:rPr>
          <w:rFonts w:ascii="Arial" w:hAnsi="Arial" w:cs="Arial"/>
          <w:noProof/>
          <w:sz w:val="16"/>
          <w:szCs w:val="16"/>
        </w:rPr>
        <w:drawing>
          <wp:inline distT="0" distB="0" distL="0" distR="0" wp14:anchorId="10399FB2" wp14:editId="6FA52296">
            <wp:extent cx="5759450" cy="3559175"/>
            <wp:effectExtent l="0" t="0" r="0" b="3175"/>
            <wp:docPr id="4731650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65013" name=""/>
                    <pic:cNvPicPr/>
                  </pic:nvPicPr>
                  <pic:blipFill>
                    <a:blip r:embed="rId8"/>
                    <a:stretch>
                      <a:fillRect/>
                    </a:stretch>
                  </pic:blipFill>
                  <pic:spPr>
                    <a:xfrm>
                      <a:off x="0" y="0"/>
                      <a:ext cx="5759450" cy="3559175"/>
                    </a:xfrm>
                    <a:prstGeom prst="rect">
                      <a:avLst/>
                    </a:prstGeom>
                  </pic:spPr>
                </pic:pic>
              </a:graphicData>
            </a:graphic>
          </wp:inline>
        </w:drawing>
      </w:r>
      <w:r>
        <w:rPr>
          <w:rFonts w:ascii="Arial" w:hAnsi="Arial" w:cs="Arial"/>
          <w:sz w:val="16"/>
          <w:szCs w:val="16"/>
        </w:rPr>
        <w:t xml:space="preserve">Inzwischen gibt es 100 FriedWald-Standorte in Deutschland. Der erste Bestattungswald Deutschlands, der FriedWald Reinhardswald, feiert in diesem Jahr 25-jähriges Jubiläum der Eröffnung. </w:t>
      </w:r>
      <w:r w:rsidR="008D1287" w:rsidRPr="00B047E8">
        <w:rPr>
          <w:rFonts w:ascii="Arial" w:hAnsi="Arial" w:cs="Arial"/>
          <w:sz w:val="16"/>
          <w:szCs w:val="16"/>
        </w:rPr>
        <w:t>(</w:t>
      </w:r>
      <w:r>
        <w:rPr>
          <w:rFonts w:ascii="Arial" w:hAnsi="Arial" w:cs="Arial"/>
          <w:sz w:val="16"/>
          <w:szCs w:val="16"/>
        </w:rPr>
        <w:t xml:space="preserve">Quelle: </w:t>
      </w:r>
      <w:r w:rsidR="008D1287" w:rsidRPr="00B047E8">
        <w:rPr>
          <w:rFonts w:ascii="Arial" w:hAnsi="Arial" w:cs="Arial"/>
          <w:sz w:val="16"/>
          <w:szCs w:val="16"/>
        </w:rPr>
        <w:t>FriedWald GmbH, hochauflösende</w:t>
      </w:r>
      <w:r>
        <w:rPr>
          <w:rFonts w:ascii="Arial" w:hAnsi="Arial" w:cs="Arial"/>
          <w:sz w:val="16"/>
          <w:szCs w:val="16"/>
        </w:rPr>
        <w:t xml:space="preserve"> Fotos und Videomaterial zum Download</w:t>
      </w:r>
      <w:r w:rsidR="008D1287" w:rsidRPr="00B047E8">
        <w:rPr>
          <w:rFonts w:ascii="Arial" w:hAnsi="Arial" w:cs="Arial"/>
          <w:sz w:val="16"/>
          <w:szCs w:val="16"/>
        </w:rPr>
        <w:t>).</w:t>
      </w:r>
    </w:p>
    <w:p w14:paraId="58277ADE" w14:textId="77777777" w:rsidR="008D1287" w:rsidRPr="00B047E8" w:rsidRDefault="008D1287" w:rsidP="008D1287">
      <w:pPr>
        <w:pStyle w:val="Kopfzeile"/>
        <w:spacing w:line="360" w:lineRule="auto"/>
        <w:rPr>
          <w:rFonts w:ascii="Arial" w:hAnsi="Arial" w:cs="Arial"/>
          <w:b/>
          <w:sz w:val="40"/>
          <w:szCs w:val="40"/>
        </w:rPr>
      </w:pPr>
    </w:p>
    <w:p w14:paraId="7DA17162" w14:textId="77777777" w:rsidR="008D1287" w:rsidRPr="00D1429C" w:rsidRDefault="008D1287" w:rsidP="008D1287">
      <w:pPr>
        <w:pStyle w:val="Kopfzeile"/>
        <w:spacing w:after="120" w:line="276" w:lineRule="auto"/>
        <w:rPr>
          <w:rFonts w:ascii="Arial" w:hAnsi="Arial" w:cs="Arial"/>
          <w:b/>
          <w:color w:val="8EBF1F"/>
          <w:sz w:val="28"/>
        </w:rPr>
      </w:pPr>
      <w:r w:rsidRPr="00D1429C">
        <w:rPr>
          <w:rFonts w:ascii="Arial" w:hAnsi="Arial" w:cs="Arial"/>
          <w:b/>
          <w:color w:val="8EBF1F"/>
        </w:rPr>
        <w:t>PRESSEMITTEILUNG</w:t>
      </w:r>
    </w:p>
    <w:p w14:paraId="3587BB88" w14:textId="6CD3AA45" w:rsidR="008D1287" w:rsidRPr="00E97FD1" w:rsidRDefault="00E97FD1" w:rsidP="008D1287">
      <w:pPr>
        <w:rPr>
          <w:rFonts w:ascii="Arial" w:hAnsi="Arial" w:cs="Arial"/>
          <w:b/>
          <w:color w:val="326D2B"/>
          <w:sz w:val="36"/>
          <w:szCs w:val="36"/>
        </w:rPr>
      </w:pPr>
      <w:r>
        <w:rPr>
          <w:rFonts w:ascii="Arial" w:hAnsi="Arial" w:cs="Arial"/>
          <w:b/>
          <w:color w:val="326D2B"/>
          <w:sz w:val="36"/>
          <w:szCs w:val="36"/>
        </w:rPr>
        <w:t xml:space="preserve">25 Jahre FriedWald: Abschied in der Natur etabliert </w:t>
      </w:r>
    </w:p>
    <w:p w14:paraId="33321EDB" w14:textId="7378A695" w:rsidR="008D1287" w:rsidRPr="00E97FD1" w:rsidRDefault="00E97FD1" w:rsidP="008D1287">
      <w:pPr>
        <w:rPr>
          <w:rFonts w:ascii="Arial" w:hAnsi="Arial" w:cs="Arial"/>
          <w:b/>
          <w:sz w:val="24"/>
          <w:szCs w:val="24"/>
        </w:rPr>
      </w:pPr>
      <w:r w:rsidRPr="00E97FD1">
        <w:rPr>
          <w:rFonts w:ascii="Arial" w:hAnsi="Arial" w:cs="Arial"/>
          <w:b/>
          <w:bCs/>
          <w:sz w:val="24"/>
          <w:szCs w:val="24"/>
        </w:rPr>
        <w:t>Vom ersten Standort im Reinhardswald bis zum 100. FriedWald in Mainhardt</w:t>
      </w:r>
    </w:p>
    <w:p w14:paraId="256891D9" w14:textId="66F0BF55" w:rsidR="00E97FD1" w:rsidRPr="00E97FD1" w:rsidRDefault="00E97FD1" w:rsidP="00E97FD1">
      <w:pPr>
        <w:rPr>
          <w:rFonts w:ascii="Arial" w:hAnsi="Arial" w:cs="Arial"/>
        </w:rPr>
      </w:pPr>
      <w:r w:rsidRPr="00E97FD1">
        <w:rPr>
          <w:rFonts w:ascii="Arial" w:hAnsi="Arial" w:cs="Arial"/>
          <w:b/>
          <w:bCs/>
        </w:rPr>
        <w:t>Griesheim, Juli 2026</w:t>
      </w:r>
      <w:r w:rsidRPr="00E97FD1">
        <w:rPr>
          <w:rFonts w:ascii="Arial" w:hAnsi="Arial" w:cs="Arial"/>
        </w:rPr>
        <w:t xml:space="preserve"> Mit der Eröffnung des ersten FriedWald</w:t>
      </w:r>
      <w:r w:rsidR="00744FB1">
        <w:rPr>
          <w:rFonts w:ascii="Arial" w:hAnsi="Arial" w:cs="Arial"/>
        </w:rPr>
        <w:t>-Standorts</w:t>
      </w:r>
      <w:r w:rsidRPr="00E97FD1">
        <w:rPr>
          <w:rFonts w:ascii="Arial" w:hAnsi="Arial" w:cs="Arial"/>
        </w:rPr>
        <w:t xml:space="preserve"> im Reinhardswald bei Kassel vor 25 Jahren begann eine Entwicklung, die die deutsche Bestattungskultur nachhaltig verändert hat. Im Jubiläumsjahr 2026 eröffnet FriedWald seinen 100. Standort: den FriedWald Mainhardt bei Heilbronn. Beide Meilensteine stehen für einen tiefgreifenden gesellschaftlichen Wandel hin zu mehr Naturverbundenheit, Individualität und neuen Formen des Erinnerns.</w:t>
      </w:r>
    </w:p>
    <w:p w14:paraId="37AFF99D" w14:textId="77777777" w:rsidR="00E97FD1" w:rsidRPr="00E97FD1" w:rsidRDefault="00E97FD1" w:rsidP="00E97FD1">
      <w:pPr>
        <w:rPr>
          <w:rFonts w:ascii="Arial" w:hAnsi="Arial" w:cs="Arial"/>
          <w:b/>
          <w:bCs/>
        </w:rPr>
      </w:pPr>
      <w:r w:rsidRPr="00E97FD1">
        <w:rPr>
          <w:rFonts w:ascii="Arial" w:hAnsi="Arial" w:cs="Arial"/>
          <w:b/>
          <w:bCs/>
        </w:rPr>
        <w:t>Ein Pionierprojekt verändert Deutschland</w:t>
      </w:r>
    </w:p>
    <w:p w14:paraId="7507D652" w14:textId="77777777" w:rsidR="00E97FD1" w:rsidRPr="00E97FD1" w:rsidRDefault="00E97FD1" w:rsidP="00E97FD1">
      <w:pPr>
        <w:rPr>
          <w:rFonts w:ascii="Arial" w:hAnsi="Arial" w:cs="Arial"/>
        </w:rPr>
      </w:pPr>
      <w:r w:rsidRPr="00E97FD1">
        <w:rPr>
          <w:rFonts w:ascii="Arial" w:hAnsi="Arial" w:cs="Arial"/>
        </w:rPr>
        <w:t>Als der FriedWald Reinhardswald im Jahr 2001 als erster Bestattungswald Deutschlands eröffnet wurde, war die Idee einer naturverbundenen Beisetzung für viele Menschen noch ungewohnt. Heute ist sie ein fester Bestandteil der Bestattungskultur.</w:t>
      </w:r>
    </w:p>
    <w:p w14:paraId="48B60345" w14:textId="77777777" w:rsidR="00E97FD1" w:rsidRPr="00E97FD1" w:rsidRDefault="00E97FD1" w:rsidP="00E97FD1">
      <w:pPr>
        <w:rPr>
          <w:rFonts w:ascii="Arial" w:hAnsi="Arial" w:cs="Arial"/>
        </w:rPr>
      </w:pPr>
      <w:r w:rsidRPr="00E97FD1">
        <w:rPr>
          <w:rFonts w:ascii="Arial" w:hAnsi="Arial" w:cs="Arial"/>
        </w:rPr>
        <w:t>„FriedWald hat mehr als nur einen neuen Bestattungsweg geschaffen. Wir haben eine Kultur des Erinnerns etabliert, die es den Menschen ermöglicht, inmitten der Natur Abschied zu nehmen – in einer Art und Weise, die sowohl friedvoll als auch individuell ist“, sagt Petra Bach, Gründerin und Gesellschafterin von FriedWald.</w:t>
      </w:r>
    </w:p>
    <w:p w14:paraId="0C131D6C" w14:textId="77777777" w:rsidR="00744FB1" w:rsidRDefault="00744FB1" w:rsidP="00E97FD1">
      <w:pPr>
        <w:rPr>
          <w:rFonts w:ascii="Arial" w:hAnsi="Arial" w:cs="Arial"/>
        </w:rPr>
      </w:pPr>
    </w:p>
    <w:p w14:paraId="09A85519" w14:textId="0C2F4267" w:rsidR="00E97FD1" w:rsidRPr="00E97FD1" w:rsidRDefault="00E97FD1" w:rsidP="00E97FD1">
      <w:pPr>
        <w:rPr>
          <w:rFonts w:ascii="Arial" w:hAnsi="Arial" w:cs="Arial"/>
        </w:rPr>
      </w:pPr>
      <w:r w:rsidRPr="00E97FD1">
        <w:rPr>
          <w:rFonts w:ascii="Arial" w:hAnsi="Arial" w:cs="Arial"/>
        </w:rPr>
        <w:t>In 25 Jahren hat sich das Konzept von einem Pilotprojekt zu einem bundesweiten Netzwerk mit 100 Standorten entwickelt – in allen Flächenbundesländern. Alle FriedWald-Standorte sind nach öffentlichem Recht genehmigte Friedhöfe und entstehen in enger Zusammenarbeit mit Kommunen, Landesforstbetrieben, privaten Waldbesitzern und Kirchen.</w:t>
      </w:r>
      <w:r w:rsidRPr="00E97FD1">
        <w:rPr>
          <w:rFonts w:ascii="Arial" w:hAnsi="Arial" w:cs="Arial"/>
          <w:color w:val="000000"/>
          <w:sz w:val="20"/>
          <w:szCs w:val="20"/>
        </w:rPr>
        <w:t xml:space="preserve"> </w:t>
      </w:r>
      <w:r w:rsidRPr="00E97FD1">
        <w:rPr>
          <w:rFonts w:ascii="Arial" w:hAnsi="Arial" w:cs="Arial"/>
        </w:rPr>
        <w:t>Nicht zuletzt durch einen überkonfessionellen Ansatz hat sich dabei auch eine vertrauensvolle Zusammenarbeit mit Kirchen vor Ort etabliert.</w:t>
      </w:r>
    </w:p>
    <w:p w14:paraId="19D54A32" w14:textId="77777777" w:rsidR="00E97FD1" w:rsidRPr="00E97FD1" w:rsidRDefault="00E97FD1" w:rsidP="00E97FD1">
      <w:pPr>
        <w:rPr>
          <w:rFonts w:ascii="Arial" w:hAnsi="Arial" w:cs="Arial"/>
          <w:b/>
          <w:bCs/>
        </w:rPr>
      </w:pPr>
      <w:r w:rsidRPr="00E97FD1">
        <w:rPr>
          <w:rFonts w:ascii="Arial" w:hAnsi="Arial" w:cs="Arial"/>
          <w:b/>
          <w:bCs/>
        </w:rPr>
        <w:t>Knapp ein Viertel kann sich eine Waldbestattung vorstellen</w:t>
      </w:r>
    </w:p>
    <w:p w14:paraId="268C16CA" w14:textId="2BE1B025" w:rsidR="00E97FD1" w:rsidRPr="00E97FD1" w:rsidRDefault="00E97FD1" w:rsidP="00E97FD1">
      <w:pPr>
        <w:rPr>
          <w:rFonts w:ascii="Arial" w:hAnsi="Arial" w:cs="Arial"/>
        </w:rPr>
      </w:pPr>
      <w:r w:rsidRPr="00E97FD1">
        <w:rPr>
          <w:rFonts w:ascii="Arial" w:hAnsi="Arial" w:cs="Arial"/>
        </w:rPr>
        <w:t>Mit der Eröffnung des FriedWald</w:t>
      </w:r>
      <w:r w:rsidR="00744FB1">
        <w:rPr>
          <w:rFonts w:ascii="Arial" w:hAnsi="Arial" w:cs="Arial"/>
        </w:rPr>
        <w:t>-Standorts</w:t>
      </w:r>
      <w:r w:rsidRPr="00E97FD1">
        <w:rPr>
          <w:rFonts w:ascii="Arial" w:hAnsi="Arial" w:cs="Arial"/>
        </w:rPr>
        <w:t xml:space="preserve"> Mainhardt am 7. Juli 2026 erreicht das Unternehmen einen Meilenstein, der über die reine Zahl hinausgeht. Er steht für eine Entwicklung, die FriedWald seit mehr als zwei Jahrzehnten aktiv mitgestaltet.</w:t>
      </w:r>
    </w:p>
    <w:p w14:paraId="675306D1" w14:textId="77777777" w:rsidR="00E97FD1" w:rsidRPr="00E97FD1" w:rsidRDefault="00E97FD1" w:rsidP="00E97FD1">
      <w:pPr>
        <w:rPr>
          <w:rFonts w:ascii="Arial" w:hAnsi="Arial" w:cs="Arial"/>
        </w:rPr>
      </w:pPr>
      <w:r w:rsidRPr="00E97FD1">
        <w:rPr>
          <w:rFonts w:ascii="Arial" w:hAnsi="Arial" w:cs="Arial"/>
        </w:rPr>
        <w:t>Laut einer Umfrage von Aeternitas können sich heute rund 24 Prozent der Menschen in Deutschland eine Beisetzung im Wald vorstellen. Die Gründe dafür liegen unter anderem im Wunsch nach Individualität, Selbstbestimmung und einer bewussten Auseinandersetzung mit dem eigenen Lebensende. FriedWald hat diese Bedürfnisse früh erkannt und aufgegriffen.</w:t>
      </w:r>
    </w:p>
    <w:p w14:paraId="70F2E651" w14:textId="7F1610DB" w:rsidR="00E97FD1" w:rsidRPr="00E97FD1" w:rsidRDefault="00E97FD1" w:rsidP="00E97FD1">
      <w:pPr>
        <w:rPr>
          <w:rFonts w:ascii="Arial" w:hAnsi="Arial" w:cs="Arial"/>
        </w:rPr>
      </w:pPr>
      <w:r w:rsidRPr="00E97FD1">
        <w:rPr>
          <w:rFonts w:ascii="Arial" w:hAnsi="Arial" w:cs="Arial"/>
        </w:rPr>
        <w:t>Auch das Vorsorgekonzept, das heute für viele selbstverständlich ist, war vor 25 Jahren im Friedhofswesen neu. Bis heute prägt es die Haltung des Unternehmens: Die Entscheidung für eine letzte Ruhestätte wird bewusst zu Lebzeiten getroffen.</w:t>
      </w:r>
    </w:p>
    <w:p w14:paraId="317AA93D" w14:textId="77777777" w:rsidR="00E97FD1" w:rsidRPr="00E97FD1" w:rsidRDefault="00E97FD1" w:rsidP="00E97FD1">
      <w:pPr>
        <w:rPr>
          <w:rFonts w:ascii="Arial" w:hAnsi="Arial" w:cs="Arial"/>
          <w:b/>
          <w:bCs/>
        </w:rPr>
      </w:pPr>
      <w:r w:rsidRPr="00E97FD1">
        <w:rPr>
          <w:rFonts w:ascii="Arial" w:hAnsi="Arial" w:cs="Arial"/>
          <w:b/>
          <w:bCs/>
        </w:rPr>
        <w:t>25 Jahre Wandel in der Bestattungskultur</w:t>
      </w:r>
    </w:p>
    <w:p w14:paraId="31A16D67" w14:textId="4048373E" w:rsidR="00E97FD1" w:rsidRPr="00E97FD1" w:rsidRDefault="00E97FD1" w:rsidP="00E97FD1">
      <w:pPr>
        <w:rPr>
          <w:rFonts w:ascii="Arial" w:hAnsi="Arial" w:cs="Arial"/>
        </w:rPr>
      </w:pPr>
      <w:r w:rsidRPr="00E97FD1">
        <w:rPr>
          <w:rFonts w:ascii="Arial" w:hAnsi="Arial" w:cs="Arial"/>
        </w:rPr>
        <w:t>Die Entwicklung der vergangenen Jahrzehnte zeigt deutlich: Immer mehr Menschen wünschen sich eine Ruhestätte, die ihre persönlichen Werte widerspiegelt – naturnah, ruhig und individuell.</w:t>
      </w:r>
      <w:r>
        <w:rPr>
          <w:rFonts w:ascii="Arial" w:hAnsi="Arial" w:cs="Arial"/>
        </w:rPr>
        <w:t xml:space="preserve"> </w:t>
      </w:r>
      <w:r w:rsidRPr="00E97FD1">
        <w:rPr>
          <w:rFonts w:ascii="Arial" w:hAnsi="Arial" w:cs="Arial"/>
        </w:rPr>
        <w:t>Dafür bietet FriedWald den Menschen die Möglichkeit. Ein Baum wird zum persönlichen Erinnerungsort, die natürliche Umgebung prägt das Gedenken und schafft eine besondere Atmosphäre der Ruhe. Gleichzeitig eröffnet ein FriedWald Raum für individuelle Abschiedsrituale – jenseits fester Vorgaben und in enger Verbindung mit der Natur.</w:t>
      </w:r>
    </w:p>
    <w:p w14:paraId="18EECEEE" w14:textId="77777777" w:rsidR="00E97FD1" w:rsidRPr="00421316" w:rsidRDefault="00E97FD1" w:rsidP="00E97FD1">
      <w:pPr>
        <w:rPr>
          <w:rFonts w:ascii="Arial" w:hAnsi="Arial" w:cs="Arial"/>
        </w:rPr>
      </w:pPr>
      <w:r w:rsidRPr="00E97FD1">
        <w:rPr>
          <w:rFonts w:ascii="Arial" w:hAnsi="Arial" w:cs="Arial"/>
        </w:rPr>
        <w:t xml:space="preserve">FriedWald hat damit nicht nur eine neue Bestattungsform etabliert, sondern auch die gesellschaftliche Auseinandersetzung mit Abschied, Trauer und Erinnerung nachhaltig </w:t>
      </w:r>
      <w:r w:rsidRPr="00421316">
        <w:rPr>
          <w:rFonts w:ascii="Arial" w:hAnsi="Arial" w:cs="Arial"/>
        </w:rPr>
        <w:t>verändert.</w:t>
      </w:r>
    </w:p>
    <w:p w14:paraId="5458D7E3" w14:textId="4CA3F67B" w:rsidR="00E97FD1" w:rsidRPr="00421316" w:rsidRDefault="00E97FD1" w:rsidP="00E97FD1">
      <w:pPr>
        <w:rPr>
          <w:rFonts w:ascii="Arial" w:hAnsi="Arial" w:cs="Arial"/>
        </w:rPr>
      </w:pPr>
      <w:r w:rsidRPr="00421316">
        <w:rPr>
          <w:rFonts w:ascii="Arial" w:hAnsi="Arial" w:cs="Arial"/>
        </w:rPr>
        <w:t xml:space="preserve">Begleitmaterial </w:t>
      </w:r>
      <w:r w:rsidR="00421316" w:rsidRPr="00421316">
        <w:rPr>
          <w:rFonts w:ascii="Arial" w:hAnsi="Arial" w:cs="Arial"/>
        </w:rPr>
        <w:t xml:space="preserve">(Bilder und Videomaterial) </w:t>
      </w:r>
      <w:r w:rsidR="00421316">
        <w:rPr>
          <w:rFonts w:ascii="Arial" w:hAnsi="Arial" w:cs="Arial"/>
        </w:rPr>
        <w:t xml:space="preserve">finden Sie </w:t>
      </w:r>
      <w:r w:rsidRPr="00421316">
        <w:rPr>
          <w:rFonts w:ascii="Arial" w:hAnsi="Arial" w:cs="Arial"/>
        </w:rPr>
        <w:t>hier:</w:t>
      </w:r>
      <w:r w:rsidR="00421316" w:rsidRPr="00421316">
        <w:rPr>
          <w:rFonts w:ascii="Arial" w:hAnsi="Arial" w:cs="Arial"/>
        </w:rPr>
        <w:t xml:space="preserve"> </w:t>
      </w:r>
      <w:hyperlink r:id="rId9" w:history="1">
        <w:r w:rsidR="00421316" w:rsidRPr="00421316">
          <w:rPr>
            <w:rFonts w:ascii="Arial" w:hAnsi="Arial" w:cs="Arial"/>
            <w:b/>
            <w:bCs/>
            <w:color w:val="326D2B"/>
            <w:u w:val="single"/>
          </w:rPr>
          <w:t>https://eu.zonerama.com/friedwald-gmbh/Album/15751885</w:t>
        </w:r>
      </w:hyperlink>
      <w:r w:rsidR="00421316" w:rsidRPr="00421316">
        <w:rPr>
          <w:rFonts w:ascii="Arial" w:hAnsi="Arial" w:cs="Arial"/>
          <w:b/>
          <w:bCs/>
          <w:color w:val="326D2B"/>
        </w:rPr>
        <w:t xml:space="preserve"> </w:t>
      </w:r>
    </w:p>
    <w:p w14:paraId="0B1D1A5F" w14:textId="089C134A" w:rsidR="00E97FD1" w:rsidRDefault="00E97FD1" w:rsidP="00E97FD1">
      <w:pPr>
        <w:rPr>
          <w:rFonts w:ascii="Arial" w:hAnsi="Arial" w:cs="Arial"/>
          <w:b/>
          <w:bCs/>
          <w:color w:val="326D2B"/>
          <w:sz w:val="20"/>
          <w:szCs w:val="20"/>
        </w:rPr>
      </w:pPr>
      <w:r w:rsidRPr="00306B36">
        <w:rPr>
          <w:rFonts w:ascii="Arial" w:hAnsi="Arial" w:cs="Arial"/>
          <w:b/>
          <w:bCs/>
          <w:color w:val="326D2B"/>
        </w:rPr>
        <w:t>Allge</w:t>
      </w:r>
      <w:r w:rsidRPr="008510D3">
        <w:rPr>
          <w:rFonts w:ascii="Arial" w:hAnsi="Arial" w:cs="Arial"/>
          <w:b/>
          <w:bCs/>
          <w:color w:val="326D2B"/>
        </w:rPr>
        <w:t>mein</w:t>
      </w:r>
      <w:r w:rsidRPr="00306B36">
        <w:rPr>
          <w:rFonts w:ascii="Arial" w:hAnsi="Arial" w:cs="Arial"/>
          <w:b/>
          <w:bCs/>
          <w:color w:val="326D2B"/>
        </w:rPr>
        <w:t>e Presseinformationen rund um FriedWald</w:t>
      </w:r>
      <w:r>
        <w:rPr>
          <w:rFonts w:ascii="Arial" w:hAnsi="Arial" w:cs="Arial"/>
          <w:b/>
          <w:bCs/>
          <w:color w:val="326D2B"/>
        </w:rPr>
        <w:t>:</w:t>
      </w:r>
      <w:r>
        <w:rPr>
          <w:rFonts w:ascii="Arial" w:hAnsi="Arial" w:cs="Arial"/>
          <w:b/>
          <w:bCs/>
          <w:color w:val="326D2B"/>
        </w:rPr>
        <w:br/>
      </w:r>
    </w:p>
    <w:p w14:paraId="46EF7996" w14:textId="660D700A" w:rsidR="00E97FD1" w:rsidRPr="00421316" w:rsidRDefault="00744FB1" w:rsidP="00E97FD1">
      <w:pPr>
        <w:rPr>
          <w:rFonts w:ascii="Arial" w:hAnsi="Arial" w:cs="Arial"/>
          <w:b/>
          <w:bCs/>
          <w:color w:val="326D2B"/>
        </w:rPr>
      </w:pPr>
      <w:r>
        <w:rPr>
          <w:rFonts w:ascii="Arial" w:hAnsi="Arial" w:cs="Arial"/>
          <w:b/>
          <w:bCs/>
          <w:noProof/>
          <w:color w:val="326D2B"/>
        </w:rPr>
        <w:drawing>
          <wp:anchor distT="0" distB="0" distL="114300" distR="114300" simplePos="0" relativeHeight="251664384" behindDoc="0" locked="0" layoutInCell="1" allowOverlap="1" wp14:anchorId="0448DFBF" wp14:editId="6AA8583F">
            <wp:simplePos x="0" y="0"/>
            <wp:positionH relativeFrom="margin">
              <wp:posOffset>2279015</wp:posOffset>
            </wp:positionH>
            <wp:positionV relativeFrom="margin">
              <wp:posOffset>7635516</wp:posOffset>
            </wp:positionV>
            <wp:extent cx="1171575" cy="1171575"/>
            <wp:effectExtent l="0" t="0" r="9525" b="9525"/>
            <wp:wrapSquare wrapText="bothSides"/>
            <wp:docPr id="1985116617" name="Grafik 2" descr="Ein Bild, das Muster, nähen, monochrom enthält.&#10;&#10;KI-generierte Inhalte können fehlerhaft sei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16617" name="Grafik 2" descr="Ein Bild, das Muster, nähen, monochrom enthält.&#10;&#10;KI-generierte Inhalte können fehlerhaft sein.">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margin">
              <wp14:pctWidth>0</wp14:pctWidth>
            </wp14:sizeRelH>
            <wp14:sizeRelV relativeFrom="margin">
              <wp14:pctHeight>0</wp14:pctHeight>
            </wp14:sizeRelV>
          </wp:anchor>
        </w:drawing>
      </w:r>
      <w:hyperlink r:id="rId12" w:history="1">
        <w:r w:rsidR="00E97FD1" w:rsidRPr="00421316">
          <w:rPr>
            <w:rFonts w:ascii="Arial" w:hAnsi="Arial" w:cs="Arial"/>
            <w:b/>
            <w:bCs/>
            <w:color w:val="326D2B"/>
            <w:u w:val="single"/>
          </w:rPr>
          <w:t>Die FriedWald-Idee</w:t>
        </w:r>
      </w:hyperlink>
      <w:r w:rsidR="00E97FD1" w:rsidRPr="00421316">
        <w:rPr>
          <w:rFonts w:ascii="Arial" w:hAnsi="Arial" w:cs="Arial"/>
          <w:b/>
          <w:bCs/>
          <w:color w:val="326D2B"/>
        </w:rPr>
        <w:tab/>
        <w:t xml:space="preserve">   </w:t>
      </w:r>
      <w:r w:rsidR="00E97FD1" w:rsidRPr="00421316">
        <w:rPr>
          <w:rFonts w:ascii="Arial" w:hAnsi="Arial" w:cs="Arial"/>
          <w:b/>
          <w:bCs/>
          <w:color w:val="326D2B"/>
        </w:rPr>
        <w:tab/>
      </w:r>
      <w:r w:rsidR="00E97FD1" w:rsidRPr="00421316">
        <w:rPr>
          <w:rFonts w:ascii="Arial" w:hAnsi="Arial" w:cs="Arial"/>
          <w:b/>
          <w:bCs/>
          <w:color w:val="326D2B"/>
        </w:rPr>
        <w:tab/>
      </w:r>
      <w:hyperlink r:id="rId13" w:history="1">
        <w:r w:rsidR="00E97FD1" w:rsidRPr="00421316">
          <w:rPr>
            <w:rFonts w:ascii="Arial" w:hAnsi="Arial" w:cs="Arial"/>
            <w:b/>
            <w:bCs/>
            <w:color w:val="326D2B"/>
            <w:u w:val="single"/>
          </w:rPr>
          <w:t>Zahlen und Fakten</w:t>
        </w:r>
      </w:hyperlink>
      <w:r w:rsidR="00E97FD1" w:rsidRPr="00421316">
        <w:rPr>
          <w:rFonts w:ascii="Arial" w:hAnsi="Arial" w:cs="Arial"/>
          <w:b/>
          <w:bCs/>
          <w:color w:val="326D2B"/>
        </w:rPr>
        <w:tab/>
      </w:r>
      <w:r w:rsidR="00E97FD1" w:rsidRPr="00421316">
        <w:rPr>
          <w:rFonts w:ascii="Arial" w:hAnsi="Arial" w:cs="Arial"/>
          <w:b/>
          <w:bCs/>
          <w:color w:val="326D2B"/>
        </w:rPr>
        <w:tab/>
      </w:r>
      <w:r w:rsidR="00E97FD1" w:rsidRPr="00421316">
        <w:rPr>
          <w:rFonts w:ascii="Arial" w:hAnsi="Arial" w:cs="Arial"/>
          <w:b/>
          <w:bCs/>
          <w:color w:val="326D2B"/>
        </w:rPr>
        <w:tab/>
        <w:t xml:space="preserve">  </w:t>
      </w:r>
      <w:hyperlink r:id="rId14" w:history="1">
        <w:r w:rsidR="00E97FD1" w:rsidRPr="00421316">
          <w:rPr>
            <w:rFonts w:ascii="Arial" w:hAnsi="Arial" w:cs="Arial"/>
            <w:b/>
            <w:bCs/>
            <w:color w:val="326D2B"/>
            <w:u w:val="single"/>
          </w:rPr>
          <w:t>Waldführung</w:t>
        </w:r>
      </w:hyperlink>
    </w:p>
    <w:p w14:paraId="6C185AA3" w14:textId="2C901FA7" w:rsidR="00E97FD1" w:rsidRDefault="00744FB1" w:rsidP="00E97FD1">
      <w:pPr>
        <w:rPr>
          <w:rFonts w:ascii="Arial" w:hAnsi="Arial" w:cs="Arial"/>
          <w:b/>
          <w:sz w:val="18"/>
          <w:szCs w:val="20"/>
        </w:rPr>
      </w:pPr>
      <w:r>
        <w:rPr>
          <w:rFonts w:ascii="Arial" w:hAnsi="Arial" w:cs="Arial"/>
          <w:b/>
          <w:bCs/>
          <w:noProof/>
          <w:color w:val="326D2B"/>
          <w:sz w:val="20"/>
          <w:szCs w:val="20"/>
        </w:rPr>
        <w:drawing>
          <wp:anchor distT="0" distB="0" distL="114300" distR="114300" simplePos="0" relativeHeight="251666432" behindDoc="0" locked="0" layoutInCell="1" allowOverlap="1" wp14:anchorId="3D5F3F12" wp14:editId="7464DD12">
            <wp:simplePos x="0" y="0"/>
            <wp:positionH relativeFrom="margin">
              <wp:posOffset>4425950</wp:posOffset>
            </wp:positionH>
            <wp:positionV relativeFrom="margin">
              <wp:posOffset>7632700</wp:posOffset>
            </wp:positionV>
            <wp:extent cx="1171575" cy="1171575"/>
            <wp:effectExtent l="0" t="0" r="9525" b="9525"/>
            <wp:wrapSquare wrapText="bothSides"/>
            <wp:docPr id="467060390" name="Grafik 3" descr="Ein Bild, das Muster, nähen, monochrom enthält.&#10;&#10;KI-generierte Inhalte können fehlerhaft sei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60390" name="Grafik 3" descr="Ein Bild, das Muster, nähen, monochrom enthält.&#10;&#10;KI-generierte Inhalte können fehlerhaft sein.">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margin">
              <wp14:pctWidth>0</wp14:pctWidth>
            </wp14:sizeRelH>
            <wp14:sizeRelV relativeFrom="margin">
              <wp14:pctHeight>0</wp14:pctHeight>
            </wp14:sizeRelV>
          </wp:anchor>
        </w:drawing>
      </w:r>
      <w:r w:rsidR="00E97FD1">
        <w:rPr>
          <w:rFonts w:ascii="Arial" w:hAnsi="Arial" w:cs="Arial"/>
          <w:b/>
          <w:bCs/>
          <w:noProof/>
          <w:color w:val="326D2B"/>
        </w:rPr>
        <w:drawing>
          <wp:inline distT="0" distB="0" distL="0" distR="0" wp14:anchorId="78515E2D" wp14:editId="06610652">
            <wp:extent cx="1162050" cy="1162050"/>
            <wp:effectExtent l="0" t="0" r="0" b="0"/>
            <wp:docPr id="1264720497" name="Grafik 1" descr="Ein Bild, das Muster, nähen, monochrom enthält.&#10;&#10;KI-generierte Inhalte können fehlerhaft sei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20497" name="Grafik 1" descr="Ein Bild, das Muster, nähen, monochrom enthält.&#10;&#10;KI-generierte Inhalte können fehlerhaft sein.">
                      <a:hlinkClick r:id="rId12"/>
                    </pic:cNvPr>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162050" cy="1162050"/>
                    </a:xfrm>
                    <a:prstGeom prst="rect">
                      <a:avLst/>
                    </a:prstGeom>
                  </pic:spPr>
                </pic:pic>
              </a:graphicData>
            </a:graphic>
          </wp:inline>
        </w:drawing>
      </w:r>
    </w:p>
    <w:p w14:paraId="041E468B" w14:textId="77777777" w:rsidR="008D1287" w:rsidRPr="00505C9F" w:rsidRDefault="008D1287" w:rsidP="008D1287">
      <w:pPr>
        <w:widowControl w:val="0"/>
        <w:suppressAutoHyphens/>
        <w:spacing w:line="240" w:lineRule="auto"/>
        <w:rPr>
          <w:rFonts w:ascii="Arial" w:hAnsi="Arial" w:cs="Arial"/>
          <w:b/>
          <w:sz w:val="18"/>
          <w:szCs w:val="20"/>
        </w:rPr>
      </w:pPr>
      <w:r w:rsidRPr="00505C9F">
        <w:rPr>
          <w:rFonts w:ascii="Arial" w:hAnsi="Arial" w:cs="Arial"/>
          <w:b/>
          <w:sz w:val="18"/>
          <w:szCs w:val="20"/>
        </w:rPr>
        <w:lastRenderedPageBreak/>
        <w:t>Über FriedWald</w:t>
      </w:r>
      <w:r w:rsidRPr="00505C9F">
        <w:rPr>
          <w:rFonts w:ascii="Arial" w:hAnsi="Arial" w:cs="Arial"/>
          <w:b/>
          <w:sz w:val="18"/>
          <w:szCs w:val="20"/>
          <w:vertAlign w:val="superscript"/>
        </w:rPr>
        <w:t>®</w:t>
      </w:r>
      <w:r w:rsidRPr="00505C9F">
        <w:rPr>
          <w:rFonts w:ascii="Arial" w:hAnsi="Arial" w:cs="Arial"/>
          <w:b/>
          <w:sz w:val="18"/>
          <w:szCs w:val="20"/>
        </w:rPr>
        <w:t>:</w:t>
      </w:r>
    </w:p>
    <w:p w14:paraId="1884EBEF" w14:textId="77777777" w:rsidR="008D1287" w:rsidRPr="00164786" w:rsidRDefault="008D1287" w:rsidP="008D1287">
      <w:pPr>
        <w:widowControl w:val="0"/>
        <w:suppressAutoHyphens/>
        <w:spacing w:line="240" w:lineRule="auto"/>
        <w:rPr>
          <w:rFonts w:ascii="Arial" w:hAnsi="Arial" w:cs="Arial"/>
          <w:sz w:val="18"/>
          <w:szCs w:val="20"/>
        </w:rPr>
      </w:pPr>
      <w:r w:rsidRPr="00505C9F">
        <w:rPr>
          <w:rFonts w:ascii="Arial" w:hAnsi="Arial" w:cs="Arial"/>
          <w:sz w:val="18"/>
          <w:szCs w:val="20"/>
        </w:rPr>
        <w:t xml:space="preserve">Die FriedWald </w:t>
      </w:r>
      <w:r w:rsidRPr="00164786">
        <w:rPr>
          <w:rFonts w:ascii="Arial" w:hAnsi="Arial" w:cs="Arial"/>
          <w:sz w:val="18"/>
          <w:szCs w:val="20"/>
        </w:rPr>
        <w:t xml:space="preserve">GmbH hat mit der Naturbestattung eine Veränderung in der Bestattungskultur angestoßen. 2001 wurde mit dem FriedWald Reinhardswald bei Kassel der erste Bestattungswald als Alternative zum herkömmlichen Friedhof in Deutschland eröffnet. Seitdem ermöglicht FriedWald in Kooperation mit Ländern, Kommunen, Kirchen und Forstverwaltungen Baumbestattungen in gesondert ausgewiesenen Bestattungswäldern. Inzwischen gibt es </w:t>
      </w:r>
      <w:r w:rsidRPr="00E97FD1">
        <w:rPr>
          <w:rFonts w:ascii="Arial" w:hAnsi="Arial" w:cs="Arial"/>
          <w:sz w:val="18"/>
          <w:szCs w:val="20"/>
        </w:rPr>
        <w:t>bundesweit 100 FriedWald</w:t>
      </w:r>
      <w:r w:rsidRPr="00164786">
        <w:rPr>
          <w:rFonts w:ascii="Arial" w:hAnsi="Arial" w:cs="Arial"/>
          <w:sz w:val="18"/>
          <w:szCs w:val="20"/>
        </w:rPr>
        <w:t>-Standorte, jeder ist ein nach öffentlichem Recht genehmigter Friedhof im Wald.</w:t>
      </w:r>
    </w:p>
    <w:p w14:paraId="3E5BF475" w14:textId="77777777" w:rsidR="008D1287" w:rsidRPr="00164786" w:rsidRDefault="008D1287" w:rsidP="008D1287">
      <w:pPr>
        <w:widowControl w:val="0"/>
        <w:suppressAutoHyphens/>
        <w:spacing w:line="240" w:lineRule="auto"/>
        <w:rPr>
          <w:rFonts w:ascii="Arial" w:hAnsi="Arial" w:cs="Arial"/>
          <w:sz w:val="18"/>
          <w:szCs w:val="20"/>
        </w:rPr>
      </w:pPr>
      <w:r w:rsidRPr="00164786">
        <w:rPr>
          <w:rFonts w:ascii="Arial" w:hAnsi="Arial" w:cs="Arial"/>
          <w:sz w:val="18"/>
          <w:szCs w:val="20"/>
        </w:rPr>
        <w:t xml:space="preserve">Das Unternehmen mit Sitz im hessischen Griesheim bei </w:t>
      </w:r>
      <w:r w:rsidRPr="00E97FD1">
        <w:rPr>
          <w:rFonts w:ascii="Arial" w:hAnsi="Arial" w:cs="Arial"/>
          <w:sz w:val="18"/>
          <w:szCs w:val="20"/>
        </w:rPr>
        <w:t>Darmstadt beschäftigt rund 220 Mitarbeitende am Unternehmenssitz (Verwaltung, Kundenbetreuung) und bundesweit (Standortentwicklung und Waldbetreuung). Zudem betreuen rund 300 FriedWald-Försterinnen und -Förster die FriedWald-Standorte vor Ort und begleiten Kundinnen und Kunden bei Waldführungen, Baumauswahl und Beisetzung. Die Marke FriedWald</w:t>
      </w:r>
      <w:r w:rsidRPr="00164786">
        <w:rPr>
          <w:rFonts w:ascii="Arial" w:hAnsi="Arial" w:cs="Arial"/>
          <w:sz w:val="18"/>
          <w:szCs w:val="20"/>
        </w:rPr>
        <w:t>® ist in Deutschland geschützt. Ziel ist, in schönen Waldregionen ein einheitliches Naturbestattungskonzept zu gewährleisten. FriedWald ist bekannt: Rund drei Viertel der über 50-Jährigen kennen die Marke (Verian 9/2025).</w:t>
      </w:r>
    </w:p>
    <w:p w14:paraId="68BE1507" w14:textId="0C91AB6E" w:rsidR="008D1287" w:rsidRPr="00164786" w:rsidRDefault="008D1287" w:rsidP="008D1287">
      <w:pPr>
        <w:widowControl w:val="0"/>
        <w:suppressAutoHyphens/>
        <w:spacing w:line="240" w:lineRule="auto"/>
        <w:rPr>
          <w:rFonts w:ascii="Arial" w:hAnsi="Arial" w:cs="Arial"/>
          <w:sz w:val="18"/>
          <w:szCs w:val="20"/>
        </w:rPr>
      </w:pPr>
      <w:r w:rsidRPr="00164786">
        <w:rPr>
          <w:rFonts w:ascii="Arial" w:hAnsi="Arial" w:cs="Arial"/>
          <w:b/>
          <w:sz w:val="18"/>
          <w:szCs w:val="20"/>
        </w:rPr>
        <w:t>Pressekontakt:</w:t>
      </w:r>
    </w:p>
    <w:p w14:paraId="5F39964B" w14:textId="77777777" w:rsidR="008D1287" w:rsidRDefault="008D1287" w:rsidP="008D1287">
      <w:pPr>
        <w:spacing w:line="240" w:lineRule="auto"/>
        <w:rPr>
          <w:rFonts w:ascii="Arial" w:hAnsi="Arial" w:cs="Arial"/>
          <w:sz w:val="18"/>
          <w:szCs w:val="20"/>
        </w:rPr>
      </w:pPr>
      <w:r w:rsidRPr="00164786">
        <w:rPr>
          <w:rFonts w:ascii="Arial" w:hAnsi="Arial" w:cs="Arial"/>
          <w:sz w:val="18"/>
          <w:szCs w:val="20"/>
        </w:rPr>
        <w:t>FriedWald GmbH, Im Leuschnerpark 3, 64347 Griesheim</w:t>
      </w:r>
      <w:r w:rsidRPr="00164786">
        <w:rPr>
          <w:rFonts w:ascii="Arial" w:hAnsi="Arial" w:cs="Arial"/>
          <w:sz w:val="18"/>
          <w:szCs w:val="20"/>
        </w:rPr>
        <w:br/>
        <w:t>Peter Scheffler, Leitung Öffentlichkeitsarbeit</w:t>
      </w:r>
      <w:r w:rsidRPr="00164786">
        <w:rPr>
          <w:rFonts w:ascii="Arial" w:hAnsi="Arial" w:cs="Arial"/>
          <w:sz w:val="18"/>
          <w:szCs w:val="20"/>
        </w:rPr>
        <w:br/>
        <w:t>Telefon: 06155 848-214</w:t>
      </w:r>
    </w:p>
    <w:p w14:paraId="39BEA115" w14:textId="77777777" w:rsidR="008D1287" w:rsidRPr="00385B89" w:rsidRDefault="008D1287" w:rsidP="008D1287">
      <w:pPr>
        <w:spacing w:line="240" w:lineRule="auto"/>
        <w:rPr>
          <w:rFonts w:ascii="Arial" w:hAnsi="Arial" w:cs="Arial"/>
          <w:sz w:val="18"/>
          <w:szCs w:val="20"/>
        </w:rPr>
      </w:pPr>
      <w:r w:rsidRPr="00385B89">
        <w:rPr>
          <w:rFonts w:ascii="Arial" w:hAnsi="Arial" w:cs="Arial"/>
          <w:sz w:val="18"/>
          <w:szCs w:val="20"/>
        </w:rPr>
        <w:t xml:space="preserve">FriedWald GmbH, Amtsgericht Darmstadt, HRB 7950, GF: </w:t>
      </w:r>
      <w:r>
        <w:rPr>
          <w:rFonts w:ascii="Arial" w:hAnsi="Arial" w:cs="Arial"/>
          <w:sz w:val="18"/>
          <w:szCs w:val="20"/>
        </w:rPr>
        <w:t>Michael Bachmann und Matthias Laufer</w:t>
      </w:r>
    </w:p>
    <w:p w14:paraId="681C341B" w14:textId="34E28C66" w:rsidR="00646731" w:rsidRPr="00385B89" w:rsidRDefault="00646731" w:rsidP="00385B89">
      <w:pPr>
        <w:spacing w:line="240" w:lineRule="auto"/>
        <w:rPr>
          <w:rFonts w:ascii="Arial" w:hAnsi="Arial" w:cs="Arial"/>
          <w:sz w:val="18"/>
          <w:szCs w:val="20"/>
        </w:rPr>
      </w:pPr>
    </w:p>
    <w:sectPr w:rsidR="00646731" w:rsidRPr="00385B89" w:rsidSect="007111D2">
      <w:headerReference w:type="default" r:id="rId17"/>
      <w:footerReference w:type="default" r:id="rId18"/>
      <w:pgSz w:w="11906" w:h="16838"/>
      <w:pgMar w:top="851" w:right="1418" w:bottom="1134" w:left="1418"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941D4" w14:textId="77777777" w:rsidR="00506458" w:rsidRDefault="00506458" w:rsidP="00ED3DCB">
      <w:pPr>
        <w:spacing w:after="0" w:line="240" w:lineRule="auto"/>
      </w:pPr>
      <w:r>
        <w:separator/>
      </w:r>
    </w:p>
  </w:endnote>
  <w:endnote w:type="continuationSeparator" w:id="0">
    <w:p w14:paraId="63869D18" w14:textId="77777777" w:rsidR="00506458" w:rsidRDefault="00506458" w:rsidP="00ED3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601138"/>
      <w:docPartObj>
        <w:docPartGallery w:val="Page Numbers (Bottom of Page)"/>
        <w:docPartUnique/>
      </w:docPartObj>
    </w:sdtPr>
    <w:sdtEndPr/>
    <w:sdtContent>
      <w:p w14:paraId="65D9E215" w14:textId="1B8EDFED" w:rsidR="00B07D7B" w:rsidRDefault="00B07D7B">
        <w:pPr>
          <w:pStyle w:val="Fuzeile"/>
          <w:jc w:val="center"/>
        </w:pPr>
        <w:r>
          <w:fldChar w:fldCharType="begin"/>
        </w:r>
        <w:r>
          <w:instrText>PAGE   \* MERGEFORMAT</w:instrText>
        </w:r>
        <w:r>
          <w:fldChar w:fldCharType="separate"/>
        </w:r>
        <w:r w:rsidR="006E04CA">
          <w:rPr>
            <w:noProof/>
          </w:rPr>
          <w:t>1</w:t>
        </w:r>
        <w:r>
          <w:fldChar w:fldCharType="end"/>
        </w:r>
      </w:p>
    </w:sdtContent>
  </w:sdt>
  <w:p w14:paraId="72C33198" w14:textId="77777777" w:rsidR="00B07D7B" w:rsidRDefault="00B07D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5A02C" w14:textId="77777777" w:rsidR="00506458" w:rsidRDefault="00506458" w:rsidP="00ED3DCB">
      <w:pPr>
        <w:spacing w:after="0" w:line="240" w:lineRule="auto"/>
      </w:pPr>
      <w:r>
        <w:separator/>
      </w:r>
    </w:p>
  </w:footnote>
  <w:footnote w:type="continuationSeparator" w:id="0">
    <w:p w14:paraId="731B25A8" w14:textId="77777777" w:rsidR="00506458" w:rsidRDefault="00506458" w:rsidP="00ED3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A00A9" w14:textId="4EAFCE0E" w:rsidR="00B07D7B" w:rsidRPr="008247C6" w:rsidRDefault="008D304F" w:rsidP="008D304F">
    <w:pPr>
      <w:pStyle w:val="Kopfzeile"/>
      <w:tabs>
        <w:tab w:val="clear" w:pos="9072"/>
        <w:tab w:val="right" w:pos="9070"/>
      </w:tabs>
      <w:jc w:val="right"/>
    </w:pPr>
    <w:r>
      <w:rPr>
        <w:rFonts w:ascii="Franklin Gothic Book" w:hAnsi="Franklin Gothic Book"/>
        <w:noProof/>
        <w:sz w:val="20"/>
        <w:szCs w:val="20"/>
        <w:lang w:eastAsia="de-DE"/>
      </w:rPr>
      <w:drawing>
        <wp:anchor distT="0" distB="0" distL="114300" distR="114300" simplePos="0" relativeHeight="251658240" behindDoc="0" locked="0" layoutInCell="1" allowOverlap="1" wp14:anchorId="0243905E" wp14:editId="53FB0C58">
          <wp:simplePos x="0" y="0"/>
          <wp:positionH relativeFrom="margin">
            <wp:posOffset>4194175</wp:posOffset>
          </wp:positionH>
          <wp:positionV relativeFrom="margin">
            <wp:posOffset>-927735</wp:posOffset>
          </wp:positionV>
          <wp:extent cx="2447925" cy="1042035"/>
          <wp:effectExtent l="0" t="0" r="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FriedWald_claim_300dpi_rgb.jpg"/>
                  <pic:cNvPicPr/>
                </pic:nvPicPr>
                <pic:blipFill>
                  <a:blip r:embed="rId1">
                    <a:extLst>
                      <a:ext uri="{28A0092B-C50C-407E-A947-70E740481C1C}">
                        <a14:useLocalDpi xmlns:a14="http://schemas.microsoft.com/office/drawing/2010/main" val="0"/>
                      </a:ext>
                    </a:extLst>
                  </a:blip>
                  <a:stretch>
                    <a:fillRect/>
                  </a:stretch>
                </pic:blipFill>
                <pic:spPr>
                  <a:xfrm>
                    <a:off x="0" y="0"/>
                    <a:ext cx="2447925" cy="1042035"/>
                  </a:xfrm>
                  <a:prstGeom prst="rect">
                    <a:avLst/>
                  </a:prstGeom>
                </pic:spPr>
              </pic:pic>
            </a:graphicData>
          </a:graphic>
          <wp14:sizeRelH relativeFrom="margin">
            <wp14:pctWidth>0</wp14:pctWidth>
          </wp14:sizeRelH>
          <wp14:sizeRelV relativeFrom="margin">
            <wp14:pctHeight>0</wp14:pctHeight>
          </wp14:sizeRelV>
        </wp:anchor>
      </w:drawing>
    </w:r>
  </w:p>
  <w:p w14:paraId="279D805B" w14:textId="0A697826" w:rsidR="008D304F" w:rsidRDefault="008D304F" w:rsidP="00ED3DCB">
    <w:pPr>
      <w:pStyle w:val="Kopfzeile"/>
      <w:rPr>
        <w:rFonts w:ascii="Century Gothic" w:hAnsi="Century Gothic"/>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10B16"/>
    <w:multiLevelType w:val="hybridMultilevel"/>
    <w:tmpl w:val="0B621F84"/>
    <w:lvl w:ilvl="0" w:tplc="C32ACAE4">
      <w:numFmt w:val="bullet"/>
      <w:lvlText w:val="-"/>
      <w:lvlJc w:val="left"/>
      <w:pPr>
        <w:ind w:left="720" w:hanging="360"/>
      </w:pPr>
      <w:rPr>
        <w:rFonts w:ascii="Franklin Gothic Book" w:eastAsiaTheme="minorHAnsi" w:hAnsi="Franklin Gothic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5356A3"/>
    <w:multiLevelType w:val="hybridMultilevel"/>
    <w:tmpl w:val="5A061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C4291A"/>
    <w:multiLevelType w:val="hybridMultilevel"/>
    <w:tmpl w:val="C12E7948"/>
    <w:lvl w:ilvl="0" w:tplc="38ACA560">
      <w:start w:val="27"/>
      <w:numFmt w:val="bullet"/>
      <w:lvlText w:val="-"/>
      <w:lvlJc w:val="left"/>
      <w:pPr>
        <w:ind w:left="720" w:hanging="360"/>
      </w:pPr>
      <w:rPr>
        <w:rFonts w:ascii="Franklin Gothic Book" w:eastAsiaTheme="minorHAnsi" w:hAnsi="Franklin Gothic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0050066">
    <w:abstractNumId w:val="0"/>
  </w:num>
  <w:num w:numId="2" w16cid:durableId="1313562921">
    <w:abstractNumId w:val="2"/>
  </w:num>
  <w:num w:numId="3" w16cid:durableId="106582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CF"/>
    <w:rsid w:val="00001C95"/>
    <w:rsid w:val="0000439A"/>
    <w:rsid w:val="00012AEB"/>
    <w:rsid w:val="0001434B"/>
    <w:rsid w:val="00034E88"/>
    <w:rsid w:val="000354E7"/>
    <w:rsid w:val="000368DC"/>
    <w:rsid w:val="00040220"/>
    <w:rsid w:val="00050CBF"/>
    <w:rsid w:val="00052A18"/>
    <w:rsid w:val="00055E8C"/>
    <w:rsid w:val="00056B0E"/>
    <w:rsid w:val="00057633"/>
    <w:rsid w:val="00063FE3"/>
    <w:rsid w:val="00064893"/>
    <w:rsid w:val="00073C0F"/>
    <w:rsid w:val="00094472"/>
    <w:rsid w:val="000966DB"/>
    <w:rsid w:val="000A1696"/>
    <w:rsid w:val="000A4525"/>
    <w:rsid w:val="000A69C0"/>
    <w:rsid w:val="000A69CF"/>
    <w:rsid w:val="000A6D4B"/>
    <w:rsid w:val="000A6D93"/>
    <w:rsid w:val="000B3307"/>
    <w:rsid w:val="000B4831"/>
    <w:rsid w:val="000B5DEB"/>
    <w:rsid w:val="000C1CDB"/>
    <w:rsid w:val="000D0162"/>
    <w:rsid w:val="000E5915"/>
    <w:rsid w:val="000F0808"/>
    <w:rsid w:val="000F10C4"/>
    <w:rsid w:val="000F7222"/>
    <w:rsid w:val="001038CC"/>
    <w:rsid w:val="001038DE"/>
    <w:rsid w:val="0010395A"/>
    <w:rsid w:val="001107DE"/>
    <w:rsid w:val="00111277"/>
    <w:rsid w:val="001113E7"/>
    <w:rsid w:val="00111F46"/>
    <w:rsid w:val="0012536B"/>
    <w:rsid w:val="0012734A"/>
    <w:rsid w:val="00132E27"/>
    <w:rsid w:val="0013668E"/>
    <w:rsid w:val="00145939"/>
    <w:rsid w:val="00152E57"/>
    <w:rsid w:val="00163CA2"/>
    <w:rsid w:val="00164786"/>
    <w:rsid w:val="0017263B"/>
    <w:rsid w:val="001803E5"/>
    <w:rsid w:val="0018701D"/>
    <w:rsid w:val="0019076D"/>
    <w:rsid w:val="0019491B"/>
    <w:rsid w:val="001A02EF"/>
    <w:rsid w:val="001A17C3"/>
    <w:rsid w:val="001A1F73"/>
    <w:rsid w:val="001B542C"/>
    <w:rsid w:val="001C47AC"/>
    <w:rsid w:val="001C593A"/>
    <w:rsid w:val="001D591F"/>
    <w:rsid w:val="001E0F82"/>
    <w:rsid w:val="001E4F4B"/>
    <w:rsid w:val="001E4FFC"/>
    <w:rsid w:val="001F66D6"/>
    <w:rsid w:val="00202CAE"/>
    <w:rsid w:val="00205A83"/>
    <w:rsid w:val="00207522"/>
    <w:rsid w:val="0021684D"/>
    <w:rsid w:val="0022508A"/>
    <w:rsid w:val="002278BA"/>
    <w:rsid w:val="00232DB6"/>
    <w:rsid w:val="00233E7C"/>
    <w:rsid w:val="002345A5"/>
    <w:rsid w:val="00246418"/>
    <w:rsid w:val="00270150"/>
    <w:rsid w:val="00273070"/>
    <w:rsid w:val="00281AD9"/>
    <w:rsid w:val="0028487A"/>
    <w:rsid w:val="00284AC1"/>
    <w:rsid w:val="00286F58"/>
    <w:rsid w:val="002A2C9C"/>
    <w:rsid w:val="002A2F4C"/>
    <w:rsid w:val="002A3AB2"/>
    <w:rsid w:val="002C5386"/>
    <w:rsid w:val="002C544E"/>
    <w:rsid w:val="002D34C6"/>
    <w:rsid w:val="002D6251"/>
    <w:rsid w:val="002D73AC"/>
    <w:rsid w:val="002E11B4"/>
    <w:rsid w:val="002E43E2"/>
    <w:rsid w:val="002E6312"/>
    <w:rsid w:val="002F2774"/>
    <w:rsid w:val="002F4EC7"/>
    <w:rsid w:val="003115A7"/>
    <w:rsid w:val="00311956"/>
    <w:rsid w:val="00315387"/>
    <w:rsid w:val="00317559"/>
    <w:rsid w:val="0033149B"/>
    <w:rsid w:val="00333880"/>
    <w:rsid w:val="00335BB1"/>
    <w:rsid w:val="00341EF9"/>
    <w:rsid w:val="00343291"/>
    <w:rsid w:val="003444D5"/>
    <w:rsid w:val="00347E6D"/>
    <w:rsid w:val="00350EB1"/>
    <w:rsid w:val="003515D2"/>
    <w:rsid w:val="003548B9"/>
    <w:rsid w:val="00354B9F"/>
    <w:rsid w:val="003558FF"/>
    <w:rsid w:val="003606EF"/>
    <w:rsid w:val="00372E99"/>
    <w:rsid w:val="0037551F"/>
    <w:rsid w:val="00375575"/>
    <w:rsid w:val="003773EB"/>
    <w:rsid w:val="00380BF9"/>
    <w:rsid w:val="00382625"/>
    <w:rsid w:val="00385B89"/>
    <w:rsid w:val="00393CEC"/>
    <w:rsid w:val="00395863"/>
    <w:rsid w:val="00396185"/>
    <w:rsid w:val="003975F3"/>
    <w:rsid w:val="003A5B05"/>
    <w:rsid w:val="003B0776"/>
    <w:rsid w:val="003B0A8F"/>
    <w:rsid w:val="003C2081"/>
    <w:rsid w:val="003C30C2"/>
    <w:rsid w:val="003C62C0"/>
    <w:rsid w:val="003C647E"/>
    <w:rsid w:val="003D34CB"/>
    <w:rsid w:val="003D4624"/>
    <w:rsid w:val="003E118D"/>
    <w:rsid w:val="003E56A8"/>
    <w:rsid w:val="003F0309"/>
    <w:rsid w:val="00405160"/>
    <w:rsid w:val="004060CF"/>
    <w:rsid w:val="00407241"/>
    <w:rsid w:val="004158B3"/>
    <w:rsid w:val="00421316"/>
    <w:rsid w:val="00430A95"/>
    <w:rsid w:val="00433748"/>
    <w:rsid w:val="00444B15"/>
    <w:rsid w:val="00447053"/>
    <w:rsid w:val="004530C7"/>
    <w:rsid w:val="00455666"/>
    <w:rsid w:val="00456B98"/>
    <w:rsid w:val="00460F5A"/>
    <w:rsid w:val="004618EF"/>
    <w:rsid w:val="00470107"/>
    <w:rsid w:val="00481D70"/>
    <w:rsid w:val="00483ABC"/>
    <w:rsid w:val="00485120"/>
    <w:rsid w:val="00491086"/>
    <w:rsid w:val="0049243F"/>
    <w:rsid w:val="004955BF"/>
    <w:rsid w:val="004A3202"/>
    <w:rsid w:val="004A416B"/>
    <w:rsid w:val="004A6AF4"/>
    <w:rsid w:val="004B5BD8"/>
    <w:rsid w:val="004C2DE3"/>
    <w:rsid w:val="004C5E0B"/>
    <w:rsid w:val="004C6D0C"/>
    <w:rsid w:val="004E50E4"/>
    <w:rsid w:val="00505C2F"/>
    <w:rsid w:val="00505C9F"/>
    <w:rsid w:val="00505F30"/>
    <w:rsid w:val="00506458"/>
    <w:rsid w:val="005128F6"/>
    <w:rsid w:val="00517426"/>
    <w:rsid w:val="0052111C"/>
    <w:rsid w:val="00521DA7"/>
    <w:rsid w:val="00533DF1"/>
    <w:rsid w:val="00535255"/>
    <w:rsid w:val="00537519"/>
    <w:rsid w:val="00542367"/>
    <w:rsid w:val="00543781"/>
    <w:rsid w:val="00543F94"/>
    <w:rsid w:val="005636B1"/>
    <w:rsid w:val="00565A89"/>
    <w:rsid w:val="00565B7F"/>
    <w:rsid w:val="0057127D"/>
    <w:rsid w:val="00583F8F"/>
    <w:rsid w:val="00584EF2"/>
    <w:rsid w:val="00591483"/>
    <w:rsid w:val="00594725"/>
    <w:rsid w:val="005A2304"/>
    <w:rsid w:val="005A6BE8"/>
    <w:rsid w:val="005B4A15"/>
    <w:rsid w:val="005D168C"/>
    <w:rsid w:val="005D795C"/>
    <w:rsid w:val="005E1C1E"/>
    <w:rsid w:val="005E2075"/>
    <w:rsid w:val="005F3BE0"/>
    <w:rsid w:val="006010CB"/>
    <w:rsid w:val="00601105"/>
    <w:rsid w:val="00603D6E"/>
    <w:rsid w:val="00606939"/>
    <w:rsid w:val="00607833"/>
    <w:rsid w:val="00611139"/>
    <w:rsid w:val="00615F4C"/>
    <w:rsid w:val="006310BA"/>
    <w:rsid w:val="00632EF5"/>
    <w:rsid w:val="00634D82"/>
    <w:rsid w:val="0063652F"/>
    <w:rsid w:val="00646731"/>
    <w:rsid w:val="00647AF8"/>
    <w:rsid w:val="006519A8"/>
    <w:rsid w:val="00656982"/>
    <w:rsid w:val="00660526"/>
    <w:rsid w:val="006613B8"/>
    <w:rsid w:val="00664584"/>
    <w:rsid w:val="00672F3E"/>
    <w:rsid w:val="00673935"/>
    <w:rsid w:val="00675BFE"/>
    <w:rsid w:val="00677075"/>
    <w:rsid w:val="00677E3B"/>
    <w:rsid w:val="0068111E"/>
    <w:rsid w:val="00693717"/>
    <w:rsid w:val="00694917"/>
    <w:rsid w:val="006A2746"/>
    <w:rsid w:val="006B376A"/>
    <w:rsid w:val="006B4495"/>
    <w:rsid w:val="006B7345"/>
    <w:rsid w:val="006C09ED"/>
    <w:rsid w:val="006C4760"/>
    <w:rsid w:val="006C5356"/>
    <w:rsid w:val="006C58FD"/>
    <w:rsid w:val="006D272D"/>
    <w:rsid w:val="006D2BB6"/>
    <w:rsid w:val="006E04CA"/>
    <w:rsid w:val="00702E07"/>
    <w:rsid w:val="00703951"/>
    <w:rsid w:val="007046A0"/>
    <w:rsid w:val="007069A0"/>
    <w:rsid w:val="0071032C"/>
    <w:rsid w:val="007111D2"/>
    <w:rsid w:val="00744FB1"/>
    <w:rsid w:val="00745700"/>
    <w:rsid w:val="00747582"/>
    <w:rsid w:val="007514F8"/>
    <w:rsid w:val="0075485A"/>
    <w:rsid w:val="0076256F"/>
    <w:rsid w:val="0076632A"/>
    <w:rsid w:val="00773B91"/>
    <w:rsid w:val="007774F3"/>
    <w:rsid w:val="00783AF7"/>
    <w:rsid w:val="00784E6C"/>
    <w:rsid w:val="007954F9"/>
    <w:rsid w:val="00797676"/>
    <w:rsid w:val="007A1570"/>
    <w:rsid w:val="007A3049"/>
    <w:rsid w:val="007B4AA5"/>
    <w:rsid w:val="007B60C0"/>
    <w:rsid w:val="007B7364"/>
    <w:rsid w:val="007C1B65"/>
    <w:rsid w:val="007C1BF8"/>
    <w:rsid w:val="007C3EF5"/>
    <w:rsid w:val="007C43EC"/>
    <w:rsid w:val="007C65F1"/>
    <w:rsid w:val="007C6644"/>
    <w:rsid w:val="007D3513"/>
    <w:rsid w:val="007D496E"/>
    <w:rsid w:val="007D62B9"/>
    <w:rsid w:val="007E7ED3"/>
    <w:rsid w:val="007F0082"/>
    <w:rsid w:val="0080636C"/>
    <w:rsid w:val="00807A1A"/>
    <w:rsid w:val="00811910"/>
    <w:rsid w:val="00820F41"/>
    <w:rsid w:val="008247C6"/>
    <w:rsid w:val="0082514B"/>
    <w:rsid w:val="00843A46"/>
    <w:rsid w:val="008510CE"/>
    <w:rsid w:val="00853106"/>
    <w:rsid w:val="00853371"/>
    <w:rsid w:val="0086085A"/>
    <w:rsid w:val="00867AE3"/>
    <w:rsid w:val="008701FC"/>
    <w:rsid w:val="00872464"/>
    <w:rsid w:val="008779D3"/>
    <w:rsid w:val="008802DA"/>
    <w:rsid w:val="008841E8"/>
    <w:rsid w:val="008844CA"/>
    <w:rsid w:val="00884A4C"/>
    <w:rsid w:val="00886A2F"/>
    <w:rsid w:val="008A2462"/>
    <w:rsid w:val="008B0615"/>
    <w:rsid w:val="008B2743"/>
    <w:rsid w:val="008C453F"/>
    <w:rsid w:val="008D1287"/>
    <w:rsid w:val="008D304F"/>
    <w:rsid w:val="008E3B48"/>
    <w:rsid w:val="008E3EFF"/>
    <w:rsid w:val="008E5741"/>
    <w:rsid w:val="008E7C5B"/>
    <w:rsid w:val="008F2859"/>
    <w:rsid w:val="008F4117"/>
    <w:rsid w:val="008F5F48"/>
    <w:rsid w:val="0090073A"/>
    <w:rsid w:val="00900A9A"/>
    <w:rsid w:val="00904A00"/>
    <w:rsid w:val="00911800"/>
    <w:rsid w:val="00912254"/>
    <w:rsid w:val="00914A6C"/>
    <w:rsid w:val="00920C9B"/>
    <w:rsid w:val="00922617"/>
    <w:rsid w:val="00923828"/>
    <w:rsid w:val="00934515"/>
    <w:rsid w:val="00936BF2"/>
    <w:rsid w:val="00941F59"/>
    <w:rsid w:val="00952095"/>
    <w:rsid w:val="00954892"/>
    <w:rsid w:val="00963CD3"/>
    <w:rsid w:val="00964353"/>
    <w:rsid w:val="00966B49"/>
    <w:rsid w:val="0097097C"/>
    <w:rsid w:val="00971487"/>
    <w:rsid w:val="009822D5"/>
    <w:rsid w:val="009838A8"/>
    <w:rsid w:val="0099513B"/>
    <w:rsid w:val="009A4023"/>
    <w:rsid w:val="009A4F23"/>
    <w:rsid w:val="009A7CCF"/>
    <w:rsid w:val="009B2C0B"/>
    <w:rsid w:val="009B7433"/>
    <w:rsid w:val="009C3737"/>
    <w:rsid w:val="009D7F50"/>
    <w:rsid w:val="009E4325"/>
    <w:rsid w:val="009E71EA"/>
    <w:rsid w:val="009F1533"/>
    <w:rsid w:val="00A0052E"/>
    <w:rsid w:val="00A053DA"/>
    <w:rsid w:val="00A30160"/>
    <w:rsid w:val="00A33F61"/>
    <w:rsid w:val="00A357F7"/>
    <w:rsid w:val="00A3677D"/>
    <w:rsid w:val="00A47D9F"/>
    <w:rsid w:val="00A5184C"/>
    <w:rsid w:val="00A53B76"/>
    <w:rsid w:val="00A559F6"/>
    <w:rsid w:val="00A57764"/>
    <w:rsid w:val="00A64A88"/>
    <w:rsid w:val="00A71149"/>
    <w:rsid w:val="00A77F29"/>
    <w:rsid w:val="00A964FE"/>
    <w:rsid w:val="00AA1107"/>
    <w:rsid w:val="00AA3F46"/>
    <w:rsid w:val="00AB024B"/>
    <w:rsid w:val="00AB1EB8"/>
    <w:rsid w:val="00AB36C9"/>
    <w:rsid w:val="00AB7947"/>
    <w:rsid w:val="00AC6F69"/>
    <w:rsid w:val="00AD1E71"/>
    <w:rsid w:val="00AD597C"/>
    <w:rsid w:val="00AD7C16"/>
    <w:rsid w:val="00AE1B3E"/>
    <w:rsid w:val="00AE2020"/>
    <w:rsid w:val="00AF5275"/>
    <w:rsid w:val="00B047E8"/>
    <w:rsid w:val="00B04B37"/>
    <w:rsid w:val="00B07D7B"/>
    <w:rsid w:val="00B12FC5"/>
    <w:rsid w:val="00B130CE"/>
    <w:rsid w:val="00B23BF5"/>
    <w:rsid w:val="00B512CA"/>
    <w:rsid w:val="00B522D6"/>
    <w:rsid w:val="00B70934"/>
    <w:rsid w:val="00B70A28"/>
    <w:rsid w:val="00B7237D"/>
    <w:rsid w:val="00B96200"/>
    <w:rsid w:val="00BA1FD2"/>
    <w:rsid w:val="00BB0AFF"/>
    <w:rsid w:val="00BB0B43"/>
    <w:rsid w:val="00BB1AF3"/>
    <w:rsid w:val="00BB322B"/>
    <w:rsid w:val="00BB756A"/>
    <w:rsid w:val="00BC2CEE"/>
    <w:rsid w:val="00BC3A1F"/>
    <w:rsid w:val="00BC6FD7"/>
    <w:rsid w:val="00BC772E"/>
    <w:rsid w:val="00BE02EB"/>
    <w:rsid w:val="00BF34D4"/>
    <w:rsid w:val="00BF75BD"/>
    <w:rsid w:val="00C04DE1"/>
    <w:rsid w:val="00C05649"/>
    <w:rsid w:val="00C0640B"/>
    <w:rsid w:val="00C11E53"/>
    <w:rsid w:val="00C17F22"/>
    <w:rsid w:val="00C21F87"/>
    <w:rsid w:val="00C22CBE"/>
    <w:rsid w:val="00C23902"/>
    <w:rsid w:val="00C257D6"/>
    <w:rsid w:val="00C33074"/>
    <w:rsid w:val="00C352FC"/>
    <w:rsid w:val="00C36137"/>
    <w:rsid w:val="00C676A8"/>
    <w:rsid w:val="00C73012"/>
    <w:rsid w:val="00C77120"/>
    <w:rsid w:val="00C85239"/>
    <w:rsid w:val="00C92038"/>
    <w:rsid w:val="00CA1E4C"/>
    <w:rsid w:val="00CA5F7E"/>
    <w:rsid w:val="00CA7660"/>
    <w:rsid w:val="00CB1778"/>
    <w:rsid w:val="00CB2225"/>
    <w:rsid w:val="00CB702F"/>
    <w:rsid w:val="00CC01AF"/>
    <w:rsid w:val="00CE1CD5"/>
    <w:rsid w:val="00CE21B2"/>
    <w:rsid w:val="00CE33F6"/>
    <w:rsid w:val="00CE363E"/>
    <w:rsid w:val="00CE5D33"/>
    <w:rsid w:val="00CF2744"/>
    <w:rsid w:val="00CF2FCB"/>
    <w:rsid w:val="00CF3B71"/>
    <w:rsid w:val="00CF49FE"/>
    <w:rsid w:val="00CF789E"/>
    <w:rsid w:val="00D1429C"/>
    <w:rsid w:val="00D1746C"/>
    <w:rsid w:val="00D21F7A"/>
    <w:rsid w:val="00D22C03"/>
    <w:rsid w:val="00D245D0"/>
    <w:rsid w:val="00D264EE"/>
    <w:rsid w:val="00D3395A"/>
    <w:rsid w:val="00D40126"/>
    <w:rsid w:val="00D40343"/>
    <w:rsid w:val="00D40AD2"/>
    <w:rsid w:val="00D410FF"/>
    <w:rsid w:val="00D44891"/>
    <w:rsid w:val="00D50C14"/>
    <w:rsid w:val="00D5110E"/>
    <w:rsid w:val="00D53C52"/>
    <w:rsid w:val="00D53C8C"/>
    <w:rsid w:val="00D605F0"/>
    <w:rsid w:val="00D6142C"/>
    <w:rsid w:val="00D62A1A"/>
    <w:rsid w:val="00D65136"/>
    <w:rsid w:val="00D80D07"/>
    <w:rsid w:val="00D81682"/>
    <w:rsid w:val="00D8529C"/>
    <w:rsid w:val="00D9028C"/>
    <w:rsid w:val="00D91043"/>
    <w:rsid w:val="00D92AE7"/>
    <w:rsid w:val="00D93744"/>
    <w:rsid w:val="00D96186"/>
    <w:rsid w:val="00D9787D"/>
    <w:rsid w:val="00D97DDE"/>
    <w:rsid w:val="00DA1FC6"/>
    <w:rsid w:val="00DA34DC"/>
    <w:rsid w:val="00DA3B4D"/>
    <w:rsid w:val="00DA5F91"/>
    <w:rsid w:val="00DB6C75"/>
    <w:rsid w:val="00DC3B2C"/>
    <w:rsid w:val="00DC7E09"/>
    <w:rsid w:val="00DD1811"/>
    <w:rsid w:val="00DE666E"/>
    <w:rsid w:val="00DF3C41"/>
    <w:rsid w:val="00DF41E9"/>
    <w:rsid w:val="00DF69F9"/>
    <w:rsid w:val="00E0463B"/>
    <w:rsid w:val="00E16A07"/>
    <w:rsid w:val="00E243B4"/>
    <w:rsid w:val="00E26AE5"/>
    <w:rsid w:val="00E27D1E"/>
    <w:rsid w:val="00E31260"/>
    <w:rsid w:val="00E32343"/>
    <w:rsid w:val="00E34C10"/>
    <w:rsid w:val="00E4053E"/>
    <w:rsid w:val="00E41D99"/>
    <w:rsid w:val="00E441EF"/>
    <w:rsid w:val="00E46C99"/>
    <w:rsid w:val="00E509C9"/>
    <w:rsid w:val="00E51194"/>
    <w:rsid w:val="00E5248C"/>
    <w:rsid w:val="00E55BE0"/>
    <w:rsid w:val="00E60294"/>
    <w:rsid w:val="00E6580B"/>
    <w:rsid w:val="00E82CEC"/>
    <w:rsid w:val="00E91C26"/>
    <w:rsid w:val="00E937EB"/>
    <w:rsid w:val="00E95B2F"/>
    <w:rsid w:val="00E97FD1"/>
    <w:rsid w:val="00EA5E8F"/>
    <w:rsid w:val="00EC3178"/>
    <w:rsid w:val="00EC43A4"/>
    <w:rsid w:val="00ED3088"/>
    <w:rsid w:val="00ED3DCB"/>
    <w:rsid w:val="00EE1417"/>
    <w:rsid w:val="00EE2539"/>
    <w:rsid w:val="00EE5141"/>
    <w:rsid w:val="00EF04BE"/>
    <w:rsid w:val="00EF104B"/>
    <w:rsid w:val="00EF155F"/>
    <w:rsid w:val="00EF31FD"/>
    <w:rsid w:val="00EF3367"/>
    <w:rsid w:val="00F0430C"/>
    <w:rsid w:val="00F07B60"/>
    <w:rsid w:val="00F12C72"/>
    <w:rsid w:val="00F20037"/>
    <w:rsid w:val="00F20C24"/>
    <w:rsid w:val="00F27F17"/>
    <w:rsid w:val="00F32B64"/>
    <w:rsid w:val="00F33907"/>
    <w:rsid w:val="00F409CE"/>
    <w:rsid w:val="00F42A3A"/>
    <w:rsid w:val="00F42B37"/>
    <w:rsid w:val="00F43B59"/>
    <w:rsid w:val="00F4543F"/>
    <w:rsid w:val="00F53DE3"/>
    <w:rsid w:val="00F70878"/>
    <w:rsid w:val="00F84A2A"/>
    <w:rsid w:val="00F87287"/>
    <w:rsid w:val="00F9000E"/>
    <w:rsid w:val="00F9025D"/>
    <w:rsid w:val="00F97D8E"/>
    <w:rsid w:val="00FA61BC"/>
    <w:rsid w:val="00FB200C"/>
    <w:rsid w:val="00FB732F"/>
    <w:rsid w:val="00FD3B40"/>
    <w:rsid w:val="00FE6852"/>
    <w:rsid w:val="00FF51A5"/>
    <w:rsid w:val="00FF521D"/>
    <w:rsid w:val="00FF601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03B6B4"/>
  <w15:docId w15:val="{05E860FD-DAA2-44B2-BEA2-DC162C8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F3B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CF3B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4">
    <w:name w:val="heading 4"/>
    <w:basedOn w:val="Standard"/>
    <w:next w:val="Standard"/>
    <w:link w:val="berschrift4Zchn"/>
    <w:uiPriority w:val="9"/>
    <w:semiHidden/>
    <w:unhideWhenUsed/>
    <w:qFormat/>
    <w:rsid w:val="00CF3B7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6">
    <w:name w:val="heading 6"/>
    <w:basedOn w:val="Standard"/>
    <w:link w:val="berschrift6Zchn"/>
    <w:uiPriority w:val="9"/>
    <w:qFormat/>
    <w:rsid w:val="00455666"/>
    <w:pPr>
      <w:spacing w:before="100" w:beforeAutospacing="1" w:after="100" w:afterAutospacing="1" w:line="240" w:lineRule="auto"/>
      <w:outlineLvl w:val="5"/>
    </w:pPr>
    <w:rPr>
      <w:rFonts w:ascii="Times New Roman" w:eastAsia="Times New Roman" w:hAnsi="Times New Roman" w:cs="Times New Roman"/>
      <w:b/>
      <w:bCs/>
      <w:sz w:val="15"/>
      <w:szCs w:val="15"/>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A7CCF"/>
    <w:rPr>
      <w:color w:val="0000FF"/>
      <w:u w:val="single"/>
    </w:rPr>
  </w:style>
  <w:style w:type="paragraph" w:styleId="Kopfzeile">
    <w:name w:val="header"/>
    <w:basedOn w:val="Standard"/>
    <w:link w:val="KopfzeileZchn"/>
    <w:uiPriority w:val="99"/>
    <w:unhideWhenUsed/>
    <w:rsid w:val="00ED3D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3DCB"/>
  </w:style>
  <w:style w:type="paragraph" w:styleId="Fuzeile">
    <w:name w:val="footer"/>
    <w:basedOn w:val="Standard"/>
    <w:link w:val="FuzeileZchn"/>
    <w:uiPriority w:val="99"/>
    <w:unhideWhenUsed/>
    <w:rsid w:val="00ED3D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3DCB"/>
  </w:style>
  <w:style w:type="paragraph" w:styleId="Sprechblasentext">
    <w:name w:val="Balloon Text"/>
    <w:basedOn w:val="Standard"/>
    <w:link w:val="SprechblasentextZchn"/>
    <w:uiPriority w:val="99"/>
    <w:semiHidden/>
    <w:unhideWhenUsed/>
    <w:rsid w:val="00ED3D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3DCB"/>
    <w:rPr>
      <w:rFonts w:ascii="Tahoma" w:hAnsi="Tahoma" w:cs="Tahoma"/>
      <w:sz w:val="16"/>
      <w:szCs w:val="16"/>
    </w:rPr>
  </w:style>
  <w:style w:type="character" w:styleId="Kommentarzeichen">
    <w:name w:val="annotation reference"/>
    <w:basedOn w:val="Absatz-Standardschriftart"/>
    <w:uiPriority w:val="99"/>
    <w:semiHidden/>
    <w:unhideWhenUsed/>
    <w:rsid w:val="00CF2FCB"/>
    <w:rPr>
      <w:sz w:val="18"/>
      <w:szCs w:val="18"/>
    </w:rPr>
  </w:style>
  <w:style w:type="paragraph" w:styleId="Kommentartext">
    <w:name w:val="annotation text"/>
    <w:basedOn w:val="Standard"/>
    <w:link w:val="KommentartextZchn"/>
    <w:uiPriority w:val="99"/>
    <w:unhideWhenUsed/>
    <w:rsid w:val="00CF2FCB"/>
    <w:pPr>
      <w:spacing w:after="0" w:line="240" w:lineRule="auto"/>
    </w:pPr>
    <w:rPr>
      <w:rFonts w:eastAsiaTheme="minorEastAsia"/>
      <w:sz w:val="24"/>
      <w:szCs w:val="24"/>
      <w:lang w:eastAsia="de-DE"/>
    </w:rPr>
  </w:style>
  <w:style w:type="character" w:customStyle="1" w:styleId="KommentartextZchn">
    <w:name w:val="Kommentartext Zchn"/>
    <w:basedOn w:val="Absatz-Standardschriftart"/>
    <w:link w:val="Kommentartext"/>
    <w:uiPriority w:val="99"/>
    <w:rsid w:val="00CF2FCB"/>
    <w:rPr>
      <w:rFonts w:eastAsiaTheme="minorEastAsia"/>
      <w:sz w:val="24"/>
      <w:szCs w:val="24"/>
      <w:lang w:eastAsia="de-DE"/>
    </w:rPr>
  </w:style>
  <w:style w:type="paragraph" w:styleId="StandardWeb">
    <w:name w:val="Normal (Web)"/>
    <w:basedOn w:val="Standard"/>
    <w:uiPriority w:val="99"/>
    <w:unhideWhenUsed/>
    <w:rsid w:val="009D7F5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DA1FC6"/>
    <w:pPr>
      <w:ind w:left="720"/>
      <w:contextualSpacing/>
    </w:pPr>
  </w:style>
  <w:style w:type="character" w:customStyle="1" w:styleId="NichtaufgelsteErwhnung1">
    <w:name w:val="Nicht aufgelöste Erwähnung1"/>
    <w:basedOn w:val="Absatz-Standardschriftart"/>
    <w:uiPriority w:val="99"/>
    <w:semiHidden/>
    <w:unhideWhenUsed/>
    <w:rsid w:val="009E71EA"/>
    <w:rPr>
      <w:color w:val="605E5C"/>
      <w:shd w:val="clear" w:color="auto" w:fill="E1DFDD"/>
    </w:rPr>
  </w:style>
  <w:style w:type="character" w:customStyle="1" w:styleId="berschrift6Zchn">
    <w:name w:val="Überschrift 6 Zchn"/>
    <w:basedOn w:val="Absatz-Standardschriftart"/>
    <w:link w:val="berschrift6"/>
    <w:uiPriority w:val="9"/>
    <w:rsid w:val="00455666"/>
    <w:rPr>
      <w:rFonts w:ascii="Times New Roman" w:eastAsia="Times New Roman" w:hAnsi="Times New Roman" w:cs="Times New Roman"/>
      <w:b/>
      <w:bCs/>
      <w:sz w:val="15"/>
      <w:szCs w:val="15"/>
      <w:lang w:eastAsia="de-DE"/>
    </w:rPr>
  </w:style>
  <w:style w:type="character" w:styleId="Fett">
    <w:name w:val="Strong"/>
    <w:basedOn w:val="Absatz-Standardschriftart"/>
    <w:uiPriority w:val="22"/>
    <w:qFormat/>
    <w:rsid w:val="00455666"/>
    <w:rPr>
      <w:b/>
      <w:bCs/>
    </w:rPr>
  </w:style>
  <w:style w:type="character" w:styleId="BesuchterLink">
    <w:name w:val="FollowedHyperlink"/>
    <w:basedOn w:val="Absatz-Standardschriftart"/>
    <w:uiPriority w:val="99"/>
    <w:semiHidden/>
    <w:unhideWhenUsed/>
    <w:rsid w:val="00455666"/>
    <w:rPr>
      <w:color w:val="800080" w:themeColor="followedHyperlink"/>
      <w:u w:val="single"/>
    </w:rPr>
  </w:style>
  <w:style w:type="character" w:customStyle="1" w:styleId="berschrift1Zchn">
    <w:name w:val="Überschrift 1 Zchn"/>
    <w:basedOn w:val="Absatz-Standardschriftart"/>
    <w:link w:val="berschrift1"/>
    <w:uiPriority w:val="9"/>
    <w:rsid w:val="00CF3B71"/>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semiHidden/>
    <w:rsid w:val="00CF3B71"/>
    <w:rPr>
      <w:rFonts w:asciiTheme="majorHAnsi" w:eastAsiaTheme="majorEastAsia" w:hAnsiTheme="majorHAnsi" w:cstheme="majorBidi"/>
      <w:color w:val="365F91" w:themeColor="accent1" w:themeShade="BF"/>
      <w:sz w:val="26"/>
      <w:szCs w:val="26"/>
    </w:rPr>
  </w:style>
  <w:style w:type="character" w:customStyle="1" w:styleId="berschrift4Zchn">
    <w:name w:val="Überschrift 4 Zchn"/>
    <w:basedOn w:val="Absatz-Standardschriftart"/>
    <w:link w:val="berschrift4"/>
    <w:uiPriority w:val="9"/>
    <w:semiHidden/>
    <w:rsid w:val="00CF3B71"/>
    <w:rPr>
      <w:rFonts w:asciiTheme="majorHAnsi" w:eastAsiaTheme="majorEastAsia" w:hAnsiTheme="majorHAnsi" w:cstheme="majorBidi"/>
      <w:i/>
      <w:iCs/>
      <w:color w:val="365F91" w:themeColor="accent1" w:themeShade="BF"/>
    </w:rPr>
  </w:style>
  <w:style w:type="paragraph" w:styleId="Kommentarthema">
    <w:name w:val="annotation subject"/>
    <w:basedOn w:val="Kommentartext"/>
    <w:next w:val="Kommentartext"/>
    <w:link w:val="KommentarthemaZchn"/>
    <w:uiPriority w:val="99"/>
    <w:semiHidden/>
    <w:unhideWhenUsed/>
    <w:rsid w:val="001C593A"/>
    <w:pPr>
      <w:spacing w:after="200"/>
    </w:pPr>
    <w:rPr>
      <w:rFonts w:eastAsiaTheme="minorHAnsi"/>
      <w:b/>
      <w:bCs/>
      <w:sz w:val="20"/>
      <w:szCs w:val="20"/>
      <w:lang w:eastAsia="en-US"/>
    </w:rPr>
  </w:style>
  <w:style w:type="character" w:customStyle="1" w:styleId="KommentarthemaZchn">
    <w:name w:val="Kommentarthema Zchn"/>
    <w:basedOn w:val="KommentartextZchn"/>
    <w:link w:val="Kommentarthema"/>
    <w:uiPriority w:val="99"/>
    <w:semiHidden/>
    <w:rsid w:val="001C593A"/>
    <w:rPr>
      <w:rFonts w:eastAsiaTheme="minorEastAsia"/>
      <w:b/>
      <w:bCs/>
      <w:sz w:val="20"/>
      <w:szCs w:val="20"/>
      <w:lang w:eastAsia="de-DE"/>
    </w:rPr>
  </w:style>
  <w:style w:type="character" w:customStyle="1" w:styleId="NichtaufgelsteErwhnung2">
    <w:name w:val="Nicht aufgelöste Erwähnung2"/>
    <w:basedOn w:val="Absatz-Standardschriftart"/>
    <w:uiPriority w:val="99"/>
    <w:semiHidden/>
    <w:unhideWhenUsed/>
    <w:rsid w:val="00D3395A"/>
    <w:rPr>
      <w:color w:val="605E5C"/>
      <w:shd w:val="clear" w:color="auto" w:fill="E1DFDD"/>
    </w:rPr>
  </w:style>
  <w:style w:type="paragraph" w:styleId="berarbeitung">
    <w:name w:val="Revision"/>
    <w:hidden/>
    <w:uiPriority w:val="99"/>
    <w:semiHidden/>
    <w:rsid w:val="00517426"/>
    <w:pPr>
      <w:spacing w:after="0" w:line="240" w:lineRule="auto"/>
    </w:pPr>
  </w:style>
  <w:style w:type="character" w:customStyle="1" w:styleId="NichtaufgelsteErwhnung3">
    <w:name w:val="Nicht aufgelöste Erwähnung3"/>
    <w:basedOn w:val="Absatz-Standardschriftart"/>
    <w:uiPriority w:val="99"/>
    <w:semiHidden/>
    <w:unhideWhenUsed/>
    <w:rsid w:val="00702E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247C6"/>
    <w:rPr>
      <w:color w:val="605E5C"/>
      <w:shd w:val="clear" w:color="auto" w:fill="E1DFDD"/>
    </w:rPr>
  </w:style>
  <w:style w:type="character" w:styleId="NichtaufgelsteErwhnung">
    <w:name w:val="Unresolved Mention"/>
    <w:basedOn w:val="Absatz-Standardschriftart"/>
    <w:uiPriority w:val="99"/>
    <w:semiHidden/>
    <w:unhideWhenUsed/>
    <w:rsid w:val="002C5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24832">
      <w:bodyDiv w:val="1"/>
      <w:marLeft w:val="0"/>
      <w:marRight w:val="0"/>
      <w:marTop w:val="0"/>
      <w:marBottom w:val="0"/>
      <w:divBdr>
        <w:top w:val="none" w:sz="0" w:space="0" w:color="auto"/>
        <w:left w:val="none" w:sz="0" w:space="0" w:color="auto"/>
        <w:bottom w:val="none" w:sz="0" w:space="0" w:color="auto"/>
        <w:right w:val="none" w:sz="0" w:space="0" w:color="auto"/>
      </w:divBdr>
    </w:div>
    <w:div w:id="216164087">
      <w:bodyDiv w:val="1"/>
      <w:marLeft w:val="0"/>
      <w:marRight w:val="0"/>
      <w:marTop w:val="0"/>
      <w:marBottom w:val="0"/>
      <w:divBdr>
        <w:top w:val="none" w:sz="0" w:space="0" w:color="auto"/>
        <w:left w:val="none" w:sz="0" w:space="0" w:color="auto"/>
        <w:bottom w:val="none" w:sz="0" w:space="0" w:color="auto"/>
        <w:right w:val="none" w:sz="0" w:space="0" w:color="auto"/>
      </w:divBdr>
    </w:div>
    <w:div w:id="290475396">
      <w:bodyDiv w:val="1"/>
      <w:marLeft w:val="0"/>
      <w:marRight w:val="0"/>
      <w:marTop w:val="0"/>
      <w:marBottom w:val="0"/>
      <w:divBdr>
        <w:top w:val="none" w:sz="0" w:space="0" w:color="auto"/>
        <w:left w:val="none" w:sz="0" w:space="0" w:color="auto"/>
        <w:bottom w:val="none" w:sz="0" w:space="0" w:color="auto"/>
        <w:right w:val="none" w:sz="0" w:space="0" w:color="auto"/>
      </w:divBdr>
    </w:div>
    <w:div w:id="796532700">
      <w:bodyDiv w:val="1"/>
      <w:marLeft w:val="0"/>
      <w:marRight w:val="0"/>
      <w:marTop w:val="0"/>
      <w:marBottom w:val="0"/>
      <w:divBdr>
        <w:top w:val="none" w:sz="0" w:space="0" w:color="auto"/>
        <w:left w:val="none" w:sz="0" w:space="0" w:color="auto"/>
        <w:bottom w:val="none" w:sz="0" w:space="0" w:color="auto"/>
        <w:right w:val="none" w:sz="0" w:space="0" w:color="auto"/>
      </w:divBdr>
    </w:div>
    <w:div w:id="898058447">
      <w:bodyDiv w:val="1"/>
      <w:marLeft w:val="0"/>
      <w:marRight w:val="0"/>
      <w:marTop w:val="0"/>
      <w:marBottom w:val="0"/>
      <w:divBdr>
        <w:top w:val="none" w:sz="0" w:space="0" w:color="auto"/>
        <w:left w:val="none" w:sz="0" w:space="0" w:color="auto"/>
        <w:bottom w:val="none" w:sz="0" w:space="0" w:color="auto"/>
        <w:right w:val="none" w:sz="0" w:space="0" w:color="auto"/>
      </w:divBdr>
    </w:div>
    <w:div w:id="1019239483">
      <w:bodyDiv w:val="1"/>
      <w:marLeft w:val="0"/>
      <w:marRight w:val="0"/>
      <w:marTop w:val="0"/>
      <w:marBottom w:val="0"/>
      <w:divBdr>
        <w:top w:val="none" w:sz="0" w:space="0" w:color="auto"/>
        <w:left w:val="none" w:sz="0" w:space="0" w:color="auto"/>
        <w:bottom w:val="none" w:sz="0" w:space="0" w:color="auto"/>
        <w:right w:val="none" w:sz="0" w:space="0" w:color="auto"/>
      </w:divBdr>
    </w:div>
    <w:div w:id="1044671326">
      <w:bodyDiv w:val="1"/>
      <w:marLeft w:val="0"/>
      <w:marRight w:val="0"/>
      <w:marTop w:val="0"/>
      <w:marBottom w:val="0"/>
      <w:divBdr>
        <w:top w:val="none" w:sz="0" w:space="0" w:color="auto"/>
        <w:left w:val="none" w:sz="0" w:space="0" w:color="auto"/>
        <w:bottom w:val="none" w:sz="0" w:space="0" w:color="auto"/>
        <w:right w:val="none" w:sz="0" w:space="0" w:color="auto"/>
      </w:divBdr>
    </w:div>
    <w:div w:id="1063676805">
      <w:bodyDiv w:val="1"/>
      <w:marLeft w:val="0"/>
      <w:marRight w:val="0"/>
      <w:marTop w:val="0"/>
      <w:marBottom w:val="0"/>
      <w:divBdr>
        <w:top w:val="none" w:sz="0" w:space="0" w:color="auto"/>
        <w:left w:val="none" w:sz="0" w:space="0" w:color="auto"/>
        <w:bottom w:val="none" w:sz="0" w:space="0" w:color="auto"/>
        <w:right w:val="none" w:sz="0" w:space="0" w:color="auto"/>
      </w:divBdr>
      <w:divsChild>
        <w:div w:id="2109035711">
          <w:marLeft w:val="0"/>
          <w:marRight w:val="0"/>
          <w:marTop w:val="0"/>
          <w:marBottom w:val="0"/>
          <w:divBdr>
            <w:top w:val="none" w:sz="0" w:space="0" w:color="auto"/>
            <w:left w:val="none" w:sz="0" w:space="0" w:color="auto"/>
            <w:bottom w:val="none" w:sz="0" w:space="0" w:color="auto"/>
            <w:right w:val="none" w:sz="0" w:space="0" w:color="auto"/>
          </w:divBdr>
          <w:divsChild>
            <w:div w:id="623117486">
              <w:marLeft w:val="0"/>
              <w:marRight w:val="0"/>
              <w:marTop w:val="0"/>
              <w:marBottom w:val="0"/>
              <w:divBdr>
                <w:top w:val="none" w:sz="0" w:space="0" w:color="auto"/>
                <w:left w:val="none" w:sz="0" w:space="0" w:color="auto"/>
                <w:bottom w:val="none" w:sz="0" w:space="0" w:color="auto"/>
                <w:right w:val="none" w:sz="0" w:space="0" w:color="auto"/>
              </w:divBdr>
              <w:divsChild>
                <w:div w:id="1459687566">
                  <w:marLeft w:val="0"/>
                  <w:marRight w:val="0"/>
                  <w:marTop w:val="0"/>
                  <w:marBottom w:val="0"/>
                  <w:divBdr>
                    <w:top w:val="none" w:sz="0" w:space="0" w:color="auto"/>
                    <w:left w:val="none" w:sz="0" w:space="0" w:color="auto"/>
                    <w:bottom w:val="none" w:sz="0" w:space="0" w:color="auto"/>
                    <w:right w:val="none" w:sz="0" w:space="0" w:color="auto"/>
                  </w:divBdr>
                  <w:divsChild>
                    <w:div w:id="806243105">
                      <w:marLeft w:val="0"/>
                      <w:marRight w:val="0"/>
                      <w:marTop w:val="0"/>
                      <w:marBottom w:val="0"/>
                      <w:divBdr>
                        <w:top w:val="none" w:sz="0" w:space="0" w:color="auto"/>
                        <w:left w:val="none" w:sz="0" w:space="0" w:color="auto"/>
                        <w:bottom w:val="none" w:sz="0" w:space="0" w:color="auto"/>
                        <w:right w:val="none" w:sz="0" w:space="0" w:color="auto"/>
                      </w:divBdr>
                      <w:divsChild>
                        <w:div w:id="1577858109">
                          <w:marLeft w:val="0"/>
                          <w:marRight w:val="0"/>
                          <w:marTop w:val="0"/>
                          <w:marBottom w:val="0"/>
                          <w:divBdr>
                            <w:top w:val="none" w:sz="0" w:space="0" w:color="auto"/>
                            <w:left w:val="none" w:sz="0" w:space="0" w:color="auto"/>
                            <w:bottom w:val="none" w:sz="0" w:space="0" w:color="auto"/>
                            <w:right w:val="none" w:sz="0" w:space="0" w:color="auto"/>
                          </w:divBdr>
                          <w:divsChild>
                            <w:div w:id="1498570291">
                              <w:marLeft w:val="0"/>
                              <w:marRight w:val="0"/>
                              <w:marTop w:val="0"/>
                              <w:marBottom w:val="0"/>
                              <w:divBdr>
                                <w:top w:val="none" w:sz="0" w:space="0" w:color="auto"/>
                                <w:left w:val="none" w:sz="0" w:space="0" w:color="auto"/>
                                <w:bottom w:val="none" w:sz="0" w:space="0" w:color="auto"/>
                                <w:right w:val="none" w:sz="0" w:space="0" w:color="auto"/>
                              </w:divBdr>
                              <w:divsChild>
                                <w:div w:id="543098002">
                                  <w:marLeft w:val="0"/>
                                  <w:marRight w:val="0"/>
                                  <w:marTop w:val="0"/>
                                  <w:marBottom w:val="0"/>
                                  <w:divBdr>
                                    <w:top w:val="none" w:sz="0" w:space="0" w:color="auto"/>
                                    <w:left w:val="none" w:sz="0" w:space="0" w:color="auto"/>
                                    <w:bottom w:val="none" w:sz="0" w:space="0" w:color="auto"/>
                                    <w:right w:val="none" w:sz="0" w:space="0" w:color="auto"/>
                                  </w:divBdr>
                                  <w:divsChild>
                                    <w:div w:id="707415039">
                                      <w:marLeft w:val="0"/>
                                      <w:marRight w:val="0"/>
                                      <w:marTop w:val="0"/>
                                      <w:marBottom w:val="0"/>
                                      <w:divBdr>
                                        <w:top w:val="none" w:sz="0" w:space="0" w:color="auto"/>
                                        <w:left w:val="none" w:sz="0" w:space="0" w:color="auto"/>
                                        <w:bottom w:val="none" w:sz="0" w:space="0" w:color="auto"/>
                                        <w:right w:val="none" w:sz="0" w:space="0" w:color="auto"/>
                                      </w:divBdr>
                                      <w:divsChild>
                                        <w:div w:id="211238113">
                                          <w:marLeft w:val="0"/>
                                          <w:marRight w:val="0"/>
                                          <w:marTop w:val="0"/>
                                          <w:marBottom w:val="0"/>
                                          <w:divBdr>
                                            <w:top w:val="none" w:sz="0" w:space="0" w:color="auto"/>
                                            <w:left w:val="none" w:sz="0" w:space="0" w:color="auto"/>
                                            <w:bottom w:val="none" w:sz="0" w:space="0" w:color="auto"/>
                                            <w:right w:val="none" w:sz="0" w:space="0" w:color="auto"/>
                                          </w:divBdr>
                                          <w:divsChild>
                                            <w:div w:id="4989397">
                                              <w:marLeft w:val="0"/>
                                              <w:marRight w:val="0"/>
                                              <w:marTop w:val="0"/>
                                              <w:marBottom w:val="0"/>
                                              <w:divBdr>
                                                <w:top w:val="none" w:sz="0" w:space="0" w:color="auto"/>
                                                <w:left w:val="none" w:sz="0" w:space="0" w:color="auto"/>
                                                <w:bottom w:val="none" w:sz="0" w:space="0" w:color="auto"/>
                                                <w:right w:val="none" w:sz="0" w:space="0" w:color="auto"/>
                                              </w:divBdr>
                                              <w:divsChild>
                                                <w:div w:id="1150364468">
                                                  <w:marLeft w:val="0"/>
                                                  <w:marRight w:val="0"/>
                                                  <w:marTop w:val="0"/>
                                                  <w:marBottom w:val="0"/>
                                                  <w:divBdr>
                                                    <w:top w:val="none" w:sz="0" w:space="0" w:color="auto"/>
                                                    <w:left w:val="none" w:sz="0" w:space="0" w:color="auto"/>
                                                    <w:bottom w:val="none" w:sz="0" w:space="0" w:color="auto"/>
                                                    <w:right w:val="none" w:sz="0" w:space="0" w:color="auto"/>
                                                  </w:divBdr>
                                                  <w:divsChild>
                                                    <w:div w:id="571543318">
                                                      <w:marLeft w:val="0"/>
                                                      <w:marRight w:val="0"/>
                                                      <w:marTop w:val="0"/>
                                                      <w:marBottom w:val="0"/>
                                                      <w:divBdr>
                                                        <w:top w:val="none" w:sz="0" w:space="0" w:color="auto"/>
                                                        <w:left w:val="none" w:sz="0" w:space="0" w:color="auto"/>
                                                        <w:bottom w:val="none" w:sz="0" w:space="0" w:color="auto"/>
                                                        <w:right w:val="none" w:sz="0" w:space="0" w:color="auto"/>
                                                      </w:divBdr>
                                                      <w:divsChild>
                                                        <w:div w:id="1893811155">
                                                          <w:marLeft w:val="0"/>
                                                          <w:marRight w:val="0"/>
                                                          <w:marTop w:val="0"/>
                                                          <w:marBottom w:val="0"/>
                                                          <w:divBdr>
                                                            <w:top w:val="none" w:sz="0" w:space="0" w:color="auto"/>
                                                            <w:left w:val="none" w:sz="0" w:space="0" w:color="auto"/>
                                                            <w:bottom w:val="none" w:sz="0" w:space="0" w:color="auto"/>
                                                            <w:right w:val="none" w:sz="0" w:space="0" w:color="auto"/>
                                                          </w:divBdr>
                                                          <w:divsChild>
                                                            <w:div w:id="1922711362">
                                                              <w:marLeft w:val="0"/>
                                                              <w:marRight w:val="0"/>
                                                              <w:marTop w:val="0"/>
                                                              <w:marBottom w:val="0"/>
                                                              <w:divBdr>
                                                                <w:top w:val="none" w:sz="0" w:space="0" w:color="auto"/>
                                                                <w:left w:val="none" w:sz="0" w:space="0" w:color="auto"/>
                                                                <w:bottom w:val="none" w:sz="0" w:space="0" w:color="auto"/>
                                                                <w:right w:val="none" w:sz="0" w:space="0" w:color="auto"/>
                                                              </w:divBdr>
                                                              <w:divsChild>
                                                                <w:div w:id="1851407771">
                                                                  <w:marLeft w:val="0"/>
                                                                  <w:marRight w:val="0"/>
                                                                  <w:marTop w:val="0"/>
                                                                  <w:marBottom w:val="0"/>
                                                                  <w:divBdr>
                                                                    <w:top w:val="none" w:sz="0" w:space="0" w:color="auto"/>
                                                                    <w:left w:val="none" w:sz="0" w:space="0" w:color="auto"/>
                                                                    <w:bottom w:val="none" w:sz="0" w:space="0" w:color="auto"/>
                                                                    <w:right w:val="none" w:sz="0" w:space="0" w:color="auto"/>
                                                                  </w:divBdr>
                                                                  <w:divsChild>
                                                                    <w:div w:id="91585267">
                                                                      <w:marLeft w:val="0"/>
                                                                      <w:marRight w:val="0"/>
                                                                      <w:marTop w:val="0"/>
                                                                      <w:marBottom w:val="0"/>
                                                                      <w:divBdr>
                                                                        <w:top w:val="none" w:sz="0" w:space="0" w:color="auto"/>
                                                                        <w:left w:val="none" w:sz="0" w:space="0" w:color="auto"/>
                                                                        <w:bottom w:val="none" w:sz="0" w:space="0" w:color="auto"/>
                                                                        <w:right w:val="none" w:sz="0" w:space="0" w:color="auto"/>
                                                                      </w:divBdr>
                                                                      <w:divsChild>
                                                                        <w:div w:id="1494562015">
                                                                          <w:marLeft w:val="0"/>
                                                                          <w:marRight w:val="0"/>
                                                                          <w:marTop w:val="0"/>
                                                                          <w:marBottom w:val="0"/>
                                                                          <w:divBdr>
                                                                            <w:top w:val="none" w:sz="0" w:space="0" w:color="auto"/>
                                                                            <w:left w:val="none" w:sz="0" w:space="0" w:color="auto"/>
                                                                            <w:bottom w:val="none" w:sz="0" w:space="0" w:color="auto"/>
                                                                            <w:right w:val="none" w:sz="0" w:space="0" w:color="auto"/>
                                                                          </w:divBdr>
                                                                          <w:divsChild>
                                                                            <w:div w:id="321662404">
                                                                              <w:marLeft w:val="0"/>
                                                                              <w:marRight w:val="0"/>
                                                                              <w:marTop w:val="0"/>
                                                                              <w:marBottom w:val="0"/>
                                                                              <w:divBdr>
                                                                                <w:top w:val="none" w:sz="0" w:space="0" w:color="auto"/>
                                                                                <w:left w:val="none" w:sz="0" w:space="0" w:color="auto"/>
                                                                                <w:bottom w:val="none" w:sz="0" w:space="0" w:color="auto"/>
                                                                                <w:right w:val="none" w:sz="0" w:space="0" w:color="auto"/>
                                                                              </w:divBdr>
                                                                              <w:divsChild>
                                                                                <w:div w:id="569115418">
                                                                                  <w:marLeft w:val="0"/>
                                                                                  <w:marRight w:val="0"/>
                                                                                  <w:marTop w:val="0"/>
                                                                                  <w:marBottom w:val="0"/>
                                                                                  <w:divBdr>
                                                                                    <w:top w:val="none" w:sz="0" w:space="0" w:color="auto"/>
                                                                                    <w:left w:val="none" w:sz="0" w:space="0" w:color="auto"/>
                                                                                    <w:bottom w:val="none" w:sz="0" w:space="0" w:color="auto"/>
                                                                                    <w:right w:val="none" w:sz="0" w:space="0" w:color="auto"/>
                                                                                  </w:divBdr>
                                                                                  <w:divsChild>
                                                                                    <w:div w:id="1876119638">
                                                                                      <w:marLeft w:val="0"/>
                                                                                      <w:marRight w:val="0"/>
                                                                                      <w:marTop w:val="0"/>
                                                                                      <w:marBottom w:val="0"/>
                                                                                      <w:divBdr>
                                                                                        <w:top w:val="none" w:sz="0" w:space="0" w:color="auto"/>
                                                                                        <w:left w:val="none" w:sz="0" w:space="0" w:color="auto"/>
                                                                                        <w:bottom w:val="none" w:sz="0" w:space="0" w:color="auto"/>
                                                                                        <w:right w:val="none" w:sz="0" w:space="0" w:color="auto"/>
                                                                                      </w:divBdr>
                                                                                      <w:divsChild>
                                                                                        <w:div w:id="421494449">
                                                                                          <w:marLeft w:val="0"/>
                                                                                          <w:marRight w:val="0"/>
                                                                                          <w:marTop w:val="0"/>
                                                                                          <w:marBottom w:val="0"/>
                                                                                          <w:divBdr>
                                                                                            <w:top w:val="none" w:sz="0" w:space="0" w:color="auto"/>
                                                                                            <w:left w:val="none" w:sz="0" w:space="0" w:color="auto"/>
                                                                                            <w:bottom w:val="none" w:sz="0" w:space="0" w:color="auto"/>
                                                                                            <w:right w:val="none" w:sz="0" w:space="0" w:color="auto"/>
                                                                                          </w:divBdr>
                                                                                          <w:divsChild>
                                                                                            <w:div w:id="1255091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15756">
                                                                                                  <w:marLeft w:val="0"/>
                                                                                                  <w:marRight w:val="0"/>
                                                                                                  <w:marTop w:val="0"/>
                                                                                                  <w:marBottom w:val="0"/>
                                                                                                  <w:divBdr>
                                                                                                    <w:top w:val="none" w:sz="0" w:space="0" w:color="auto"/>
                                                                                                    <w:left w:val="none" w:sz="0" w:space="0" w:color="auto"/>
                                                                                                    <w:bottom w:val="none" w:sz="0" w:space="0" w:color="auto"/>
                                                                                                    <w:right w:val="none" w:sz="0" w:space="0" w:color="auto"/>
                                                                                                  </w:divBdr>
                                                                                                  <w:divsChild>
                                                                                                    <w:div w:id="1022586606">
                                                                                                      <w:marLeft w:val="0"/>
                                                                                                      <w:marRight w:val="0"/>
                                                                                                      <w:marTop w:val="0"/>
                                                                                                      <w:marBottom w:val="0"/>
                                                                                                      <w:divBdr>
                                                                                                        <w:top w:val="none" w:sz="0" w:space="0" w:color="auto"/>
                                                                                                        <w:left w:val="none" w:sz="0" w:space="0" w:color="auto"/>
                                                                                                        <w:bottom w:val="none" w:sz="0" w:space="0" w:color="auto"/>
                                                                                                        <w:right w:val="none" w:sz="0" w:space="0" w:color="auto"/>
                                                                                                      </w:divBdr>
                                                                                                      <w:divsChild>
                                                                                                        <w:div w:id="1037658688">
                                                                                                          <w:marLeft w:val="0"/>
                                                                                                          <w:marRight w:val="0"/>
                                                                                                          <w:marTop w:val="0"/>
                                                                                                          <w:marBottom w:val="0"/>
                                                                                                          <w:divBdr>
                                                                                                            <w:top w:val="none" w:sz="0" w:space="0" w:color="auto"/>
                                                                                                            <w:left w:val="none" w:sz="0" w:space="0" w:color="auto"/>
                                                                                                            <w:bottom w:val="none" w:sz="0" w:space="0" w:color="auto"/>
                                                                                                            <w:right w:val="none" w:sz="0" w:space="0" w:color="auto"/>
                                                                                                          </w:divBdr>
                                                                                                          <w:divsChild>
                                                                                                            <w:div w:id="932544235">
                                                                                                              <w:marLeft w:val="0"/>
                                                                                                              <w:marRight w:val="0"/>
                                                                                                              <w:marTop w:val="0"/>
                                                                                                              <w:marBottom w:val="0"/>
                                                                                                              <w:divBdr>
                                                                                                                <w:top w:val="none" w:sz="0" w:space="0" w:color="auto"/>
                                                                                                                <w:left w:val="none" w:sz="0" w:space="0" w:color="auto"/>
                                                                                                                <w:bottom w:val="none" w:sz="0" w:space="0" w:color="auto"/>
                                                                                                                <w:right w:val="none" w:sz="0" w:space="0" w:color="auto"/>
                                                                                                              </w:divBdr>
                                                                                                              <w:divsChild>
                                                                                                                <w:div w:id="118393453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9682178">
                                                                                                                      <w:marLeft w:val="225"/>
                                                                                                                      <w:marRight w:val="225"/>
                                                                                                                      <w:marTop w:val="75"/>
                                                                                                                      <w:marBottom w:val="75"/>
                                                                                                                      <w:divBdr>
                                                                                                                        <w:top w:val="none" w:sz="0" w:space="0" w:color="auto"/>
                                                                                                                        <w:left w:val="none" w:sz="0" w:space="0" w:color="auto"/>
                                                                                                                        <w:bottom w:val="none" w:sz="0" w:space="0" w:color="auto"/>
                                                                                                                        <w:right w:val="none" w:sz="0" w:space="0" w:color="auto"/>
                                                                                                                      </w:divBdr>
                                                                                                                      <w:divsChild>
                                                                                                                        <w:div w:id="350844162">
                                                                                                                          <w:marLeft w:val="0"/>
                                                                                                                          <w:marRight w:val="0"/>
                                                                                                                          <w:marTop w:val="0"/>
                                                                                                                          <w:marBottom w:val="0"/>
                                                                                                                          <w:divBdr>
                                                                                                                            <w:top w:val="single" w:sz="6" w:space="0" w:color="auto"/>
                                                                                                                            <w:left w:val="single" w:sz="6" w:space="0" w:color="auto"/>
                                                                                                                            <w:bottom w:val="single" w:sz="6" w:space="0" w:color="auto"/>
                                                                                                                            <w:right w:val="single" w:sz="6" w:space="0" w:color="auto"/>
                                                                                                                          </w:divBdr>
                                                                                                                          <w:divsChild>
                                                                                                                            <w:div w:id="1860700998">
                                                                                                                              <w:marLeft w:val="0"/>
                                                                                                                              <w:marRight w:val="0"/>
                                                                                                                              <w:marTop w:val="0"/>
                                                                                                                              <w:marBottom w:val="0"/>
                                                                                                                              <w:divBdr>
                                                                                                                                <w:top w:val="none" w:sz="0" w:space="0" w:color="auto"/>
                                                                                                                                <w:left w:val="none" w:sz="0" w:space="0" w:color="auto"/>
                                                                                                                                <w:bottom w:val="none" w:sz="0" w:space="0" w:color="auto"/>
                                                                                                                                <w:right w:val="none" w:sz="0" w:space="0" w:color="auto"/>
                                                                                                                              </w:divBdr>
                                                                                                                              <w:divsChild>
                                                                                                                                <w:div w:id="1895039142">
                                                                                                                                  <w:marLeft w:val="0"/>
                                                                                                                                  <w:marRight w:val="0"/>
                                                                                                                                  <w:marTop w:val="0"/>
                                                                                                                                  <w:marBottom w:val="0"/>
                                                                                                                                  <w:divBdr>
                                                                                                                                    <w:top w:val="none" w:sz="0" w:space="0" w:color="auto"/>
                                                                                                                                    <w:left w:val="none" w:sz="0" w:space="0" w:color="auto"/>
                                                                                                                                    <w:bottom w:val="none" w:sz="0" w:space="0" w:color="auto"/>
                                                                                                                                    <w:right w:val="none" w:sz="0" w:space="0" w:color="auto"/>
                                                                                                                                  </w:divBdr>
                                                                                                                                  <w:divsChild>
                                                                                                                                    <w:div w:id="1532180660">
                                                                                                                                      <w:marLeft w:val="0"/>
                                                                                                                                      <w:marRight w:val="0"/>
                                                                                                                                      <w:marTop w:val="0"/>
                                                                                                                                      <w:marBottom w:val="0"/>
                                                                                                                                      <w:divBdr>
                                                                                                                                        <w:top w:val="none" w:sz="0" w:space="0" w:color="auto"/>
                                                                                                                                        <w:left w:val="none" w:sz="0" w:space="0" w:color="auto"/>
                                                                                                                                        <w:bottom w:val="none" w:sz="0" w:space="0" w:color="auto"/>
                                                                                                                                        <w:right w:val="none" w:sz="0" w:space="0" w:color="auto"/>
                                                                                                                                      </w:divBdr>
                                                                                                                                      <w:divsChild>
                                                                                                                                        <w:div w:id="1037239375">
                                                                                                                                          <w:marLeft w:val="0"/>
                                                                                                                                          <w:marRight w:val="0"/>
                                                                                                                                          <w:marTop w:val="0"/>
                                                                                                                                          <w:marBottom w:val="0"/>
                                                                                                                                          <w:divBdr>
                                                                                                                                            <w:top w:val="none" w:sz="0" w:space="0" w:color="auto"/>
                                                                                                                                            <w:left w:val="none" w:sz="0" w:space="0" w:color="auto"/>
                                                                                                                                            <w:bottom w:val="none" w:sz="0" w:space="0" w:color="auto"/>
                                                                                                                                            <w:right w:val="none" w:sz="0" w:space="0" w:color="auto"/>
                                                                                                                                          </w:divBdr>
                                                                                                                                        </w:div>
                                                                                                                                        <w:div w:id="1582834730">
                                                                                                                                          <w:marLeft w:val="0"/>
                                                                                                                                          <w:marRight w:val="0"/>
                                                                                                                                          <w:marTop w:val="0"/>
                                                                                                                                          <w:marBottom w:val="0"/>
                                                                                                                                          <w:divBdr>
                                                                                                                                            <w:top w:val="none" w:sz="0" w:space="0" w:color="auto"/>
                                                                                                                                            <w:left w:val="none" w:sz="0" w:space="0" w:color="auto"/>
                                                                                                                                            <w:bottom w:val="none" w:sz="0" w:space="0" w:color="auto"/>
                                                                                                                                            <w:right w:val="none" w:sz="0" w:space="0" w:color="auto"/>
                                                                                                                                          </w:divBdr>
                                                                                                                                        </w:div>
                                                                                                                                        <w:div w:id="20834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090284">
      <w:bodyDiv w:val="1"/>
      <w:marLeft w:val="0"/>
      <w:marRight w:val="0"/>
      <w:marTop w:val="0"/>
      <w:marBottom w:val="0"/>
      <w:divBdr>
        <w:top w:val="none" w:sz="0" w:space="0" w:color="auto"/>
        <w:left w:val="none" w:sz="0" w:space="0" w:color="auto"/>
        <w:bottom w:val="none" w:sz="0" w:space="0" w:color="auto"/>
        <w:right w:val="none" w:sz="0" w:space="0" w:color="auto"/>
      </w:divBdr>
      <w:divsChild>
        <w:div w:id="1215969583">
          <w:marLeft w:val="0"/>
          <w:marRight w:val="0"/>
          <w:marTop w:val="0"/>
          <w:marBottom w:val="0"/>
          <w:divBdr>
            <w:top w:val="none" w:sz="0" w:space="0" w:color="auto"/>
            <w:left w:val="none" w:sz="0" w:space="0" w:color="auto"/>
            <w:bottom w:val="none" w:sz="0" w:space="0" w:color="auto"/>
            <w:right w:val="none" w:sz="0" w:space="0" w:color="auto"/>
          </w:divBdr>
        </w:div>
      </w:divsChild>
    </w:div>
    <w:div w:id="1195120190">
      <w:bodyDiv w:val="1"/>
      <w:marLeft w:val="0"/>
      <w:marRight w:val="0"/>
      <w:marTop w:val="0"/>
      <w:marBottom w:val="0"/>
      <w:divBdr>
        <w:top w:val="none" w:sz="0" w:space="0" w:color="auto"/>
        <w:left w:val="none" w:sz="0" w:space="0" w:color="auto"/>
        <w:bottom w:val="none" w:sz="0" w:space="0" w:color="auto"/>
        <w:right w:val="none" w:sz="0" w:space="0" w:color="auto"/>
      </w:divBdr>
      <w:divsChild>
        <w:div w:id="246038070">
          <w:marLeft w:val="0"/>
          <w:marRight w:val="0"/>
          <w:marTop w:val="0"/>
          <w:marBottom w:val="0"/>
          <w:divBdr>
            <w:top w:val="none" w:sz="0" w:space="0" w:color="auto"/>
            <w:left w:val="none" w:sz="0" w:space="0" w:color="auto"/>
            <w:bottom w:val="none" w:sz="0" w:space="0" w:color="auto"/>
            <w:right w:val="none" w:sz="0" w:space="0" w:color="auto"/>
          </w:divBdr>
        </w:div>
      </w:divsChild>
    </w:div>
    <w:div w:id="1235552675">
      <w:bodyDiv w:val="1"/>
      <w:marLeft w:val="0"/>
      <w:marRight w:val="0"/>
      <w:marTop w:val="0"/>
      <w:marBottom w:val="0"/>
      <w:divBdr>
        <w:top w:val="none" w:sz="0" w:space="0" w:color="auto"/>
        <w:left w:val="none" w:sz="0" w:space="0" w:color="auto"/>
        <w:bottom w:val="none" w:sz="0" w:space="0" w:color="auto"/>
        <w:right w:val="none" w:sz="0" w:space="0" w:color="auto"/>
      </w:divBdr>
    </w:div>
    <w:div w:id="1244797496">
      <w:bodyDiv w:val="1"/>
      <w:marLeft w:val="0"/>
      <w:marRight w:val="0"/>
      <w:marTop w:val="0"/>
      <w:marBottom w:val="0"/>
      <w:divBdr>
        <w:top w:val="none" w:sz="0" w:space="0" w:color="auto"/>
        <w:left w:val="none" w:sz="0" w:space="0" w:color="auto"/>
        <w:bottom w:val="none" w:sz="0" w:space="0" w:color="auto"/>
        <w:right w:val="none" w:sz="0" w:space="0" w:color="auto"/>
      </w:divBdr>
    </w:div>
    <w:div w:id="1244879656">
      <w:bodyDiv w:val="1"/>
      <w:marLeft w:val="0"/>
      <w:marRight w:val="0"/>
      <w:marTop w:val="0"/>
      <w:marBottom w:val="0"/>
      <w:divBdr>
        <w:top w:val="none" w:sz="0" w:space="0" w:color="auto"/>
        <w:left w:val="none" w:sz="0" w:space="0" w:color="auto"/>
        <w:bottom w:val="none" w:sz="0" w:space="0" w:color="auto"/>
        <w:right w:val="none" w:sz="0" w:space="0" w:color="auto"/>
      </w:divBdr>
    </w:div>
    <w:div w:id="1293167538">
      <w:bodyDiv w:val="1"/>
      <w:marLeft w:val="0"/>
      <w:marRight w:val="0"/>
      <w:marTop w:val="0"/>
      <w:marBottom w:val="0"/>
      <w:divBdr>
        <w:top w:val="none" w:sz="0" w:space="0" w:color="auto"/>
        <w:left w:val="none" w:sz="0" w:space="0" w:color="auto"/>
        <w:bottom w:val="none" w:sz="0" w:space="0" w:color="auto"/>
        <w:right w:val="none" w:sz="0" w:space="0" w:color="auto"/>
      </w:divBdr>
      <w:divsChild>
        <w:div w:id="5447982">
          <w:marLeft w:val="0"/>
          <w:marRight w:val="0"/>
          <w:marTop w:val="0"/>
          <w:marBottom w:val="0"/>
          <w:divBdr>
            <w:top w:val="none" w:sz="0" w:space="0" w:color="auto"/>
            <w:left w:val="none" w:sz="0" w:space="0" w:color="auto"/>
            <w:bottom w:val="none" w:sz="0" w:space="0" w:color="auto"/>
            <w:right w:val="none" w:sz="0" w:space="0" w:color="auto"/>
          </w:divBdr>
        </w:div>
        <w:div w:id="1707877071">
          <w:marLeft w:val="0"/>
          <w:marRight w:val="0"/>
          <w:marTop w:val="0"/>
          <w:marBottom w:val="0"/>
          <w:divBdr>
            <w:top w:val="none" w:sz="0" w:space="0" w:color="auto"/>
            <w:left w:val="none" w:sz="0" w:space="0" w:color="auto"/>
            <w:bottom w:val="none" w:sz="0" w:space="0" w:color="auto"/>
            <w:right w:val="none" w:sz="0" w:space="0" w:color="auto"/>
          </w:divBdr>
        </w:div>
        <w:div w:id="1900939877">
          <w:marLeft w:val="0"/>
          <w:marRight w:val="0"/>
          <w:marTop w:val="0"/>
          <w:marBottom w:val="0"/>
          <w:divBdr>
            <w:top w:val="none" w:sz="0" w:space="0" w:color="auto"/>
            <w:left w:val="none" w:sz="0" w:space="0" w:color="auto"/>
            <w:bottom w:val="none" w:sz="0" w:space="0" w:color="auto"/>
            <w:right w:val="none" w:sz="0" w:space="0" w:color="auto"/>
          </w:divBdr>
        </w:div>
      </w:divsChild>
    </w:div>
    <w:div w:id="1298997592">
      <w:bodyDiv w:val="1"/>
      <w:marLeft w:val="0"/>
      <w:marRight w:val="0"/>
      <w:marTop w:val="0"/>
      <w:marBottom w:val="0"/>
      <w:divBdr>
        <w:top w:val="none" w:sz="0" w:space="0" w:color="auto"/>
        <w:left w:val="none" w:sz="0" w:space="0" w:color="auto"/>
        <w:bottom w:val="none" w:sz="0" w:space="0" w:color="auto"/>
        <w:right w:val="none" w:sz="0" w:space="0" w:color="auto"/>
      </w:divBdr>
      <w:divsChild>
        <w:div w:id="1725256660">
          <w:marLeft w:val="0"/>
          <w:marRight w:val="0"/>
          <w:marTop w:val="0"/>
          <w:marBottom w:val="0"/>
          <w:divBdr>
            <w:top w:val="none" w:sz="0" w:space="0" w:color="auto"/>
            <w:left w:val="none" w:sz="0" w:space="0" w:color="auto"/>
            <w:bottom w:val="none" w:sz="0" w:space="0" w:color="auto"/>
            <w:right w:val="none" w:sz="0" w:space="0" w:color="auto"/>
          </w:divBdr>
        </w:div>
        <w:div w:id="2088529496">
          <w:marLeft w:val="0"/>
          <w:marRight w:val="0"/>
          <w:marTop w:val="0"/>
          <w:marBottom w:val="0"/>
          <w:divBdr>
            <w:top w:val="none" w:sz="0" w:space="0" w:color="auto"/>
            <w:left w:val="none" w:sz="0" w:space="0" w:color="auto"/>
            <w:bottom w:val="none" w:sz="0" w:space="0" w:color="auto"/>
            <w:right w:val="none" w:sz="0" w:space="0" w:color="auto"/>
          </w:divBdr>
        </w:div>
      </w:divsChild>
    </w:div>
    <w:div w:id="1353343488">
      <w:bodyDiv w:val="1"/>
      <w:marLeft w:val="0"/>
      <w:marRight w:val="0"/>
      <w:marTop w:val="0"/>
      <w:marBottom w:val="0"/>
      <w:divBdr>
        <w:top w:val="none" w:sz="0" w:space="0" w:color="auto"/>
        <w:left w:val="none" w:sz="0" w:space="0" w:color="auto"/>
        <w:bottom w:val="none" w:sz="0" w:space="0" w:color="auto"/>
        <w:right w:val="none" w:sz="0" w:space="0" w:color="auto"/>
      </w:divBdr>
      <w:divsChild>
        <w:div w:id="302928430">
          <w:marLeft w:val="0"/>
          <w:marRight w:val="0"/>
          <w:marTop w:val="240"/>
          <w:marBottom w:val="0"/>
          <w:divBdr>
            <w:top w:val="none" w:sz="0" w:space="0" w:color="auto"/>
            <w:left w:val="none" w:sz="0" w:space="0" w:color="auto"/>
            <w:bottom w:val="none" w:sz="0" w:space="0" w:color="auto"/>
            <w:right w:val="none" w:sz="0" w:space="0" w:color="auto"/>
          </w:divBdr>
          <w:divsChild>
            <w:div w:id="1260336936">
              <w:marLeft w:val="0"/>
              <w:marRight w:val="0"/>
              <w:marTop w:val="0"/>
              <w:marBottom w:val="0"/>
              <w:divBdr>
                <w:top w:val="none" w:sz="0" w:space="0" w:color="auto"/>
                <w:left w:val="none" w:sz="0" w:space="0" w:color="auto"/>
                <w:bottom w:val="none" w:sz="0" w:space="0" w:color="auto"/>
                <w:right w:val="none" w:sz="0" w:space="0" w:color="auto"/>
              </w:divBdr>
              <w:divsChild>
                <w:div w:id="20950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30750">
          <w:marLeft w:val="-225"/>
          <w:marRight w:val="-225"/>
          <w:marTop w:val="0"/>
          <w:marBottom w:val="0"/>
          <w:divBdr>
            <w:top w:val="none" w:sz="0" w:space="0" w:color="auto"/>
            <w:left w:val="none" w:sz="0" w:space="0" w:color="auto"/>
            <w:bottom w:val="none" w:sz="0" w:space="0" w:color="auto"/>
            <w:right w:val="none" w:sz="0" w:space="0" w:color="auto"/>
          </w:divBdr>
          <w:divsChild>
            <w:div w:id="243147933">
              <w:marLeft w:val="0"/>
              <w:marRight w:val="0"/>
              <w:marTop w:val="0"/>
              <w:marBottom w:val="0"/>
              <w:divBdr>
                <w:top w:val="none" w:sz="0" w:space="0" w:color="auto"/>
                <w:left w:val="none" w:sz="0" w:space="0" w:color="auto"/>
                <w:bottom w:val="none" w:sz="0" w:space="0" w:color="auto"/>
                <w:right w:val="none" w:sz="0" w:space="0" w:color="auto"/>
              </w:divBdr>
              <w:divsChild>
                <w:div w:id="2128158689">
                  <w:marLeft w:val="0"/>
                  <w:marRight w:val="0"/>
                  <w:marTop w:val="0"/>
                  <w:marBottom w:val="0"/>
                  <w:divBdr>
                    <w:top w:val="none" w:sz="0" w:space="0" w:color="auto"/>
                    <w:left w:val="none" w:sz="0" w:space="0" w:color="auto"/>
                    <w:bottom w:val="none" w:sz="0" w:space="0" w:color="auto"/>
                    <w:right w:val="none" w:sz="0" w:space="0" w:color="auto"/>
                  </w:divBdr>
                </w:div>
              </w:divsChild>
            </w:div>
            <w:div w:id="467361110">
              <w:marLeft w:val="0"/>
              <w:marRight w:val="0"/>
              <w:marTop w:val="0"/>
              <w:marBottom w:val="0"/>
              <w:divBdr>
                <w:top w:val="none" w:sz="0" w:space="0" w:color="auto"/>
                <w:left w:val="none" w:sz="0" w:space="0" w:color="auto"/>
                <w:bottom w:val="none" w:sz="0" w:space="0" w:color="auto"/>
                <w:right w:val="none" w:sz="0" w:space="0" w:color="auto"/>
              </w:divBdr>
              <w:divsChild>
                <w:div w:id="5674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6201">
      <w:bodyDiv w:val="1"/>
      <w:marLeft w:val="0"/>
      <w:marRight w:val="0"/>
      <w:marTop w:val="0"/>
      <w:marBottom w:val="0"/>
      <w:divBdr>
        <w:top w:val="none" w:sz="0" w:space="0" w:color="auto"/>
        <w:left w:val="none" w:sz="0" w:space="0" w:color="auto"/>
        <w:bottom w:val="none" w:sz="0" w:space="0" w:color="auto"/>
        <w:right w:val="none" w:sz="0" w:space="0" w:color="auto"/>
      </w:divBdr>
    </w:div>
    <w:div w:id="1573277139">
      <w:bodyDiv w:val="1"/>
      <w:marLeft w:val="0"/>
      <w:marRight w:val="0"/>
      <w:marTop w:val="0"/>
      <w:marBottom w:val="0"/>
      <w:divBdr>
        <w:top w:val="none" w:sz="0" w:space="0" w:color="auto"/>
        <w:left w:val="none" w:sz="0" w:space="0" w:color="auto"/>
        <w:bottom w:val="none" w:sz="0" w:space="0" w:color="auto"/>
        <w:right w:val="none" w:sz="0" w:space="0" w:color="auto"/>
      </w:divBdr>
    </w:div>
    <w:div w:id="1600219272">
      <w:bodyDiv w:val="1"/>
      <w:marLeft w:val="0"/>
      <w:marRight w:val="0"/>
      <w:marTop w:val="0"/>
      <w:marBottom w:val="0"/>
      <w:divBdr>
        <w:top w:val="none" w:sz="0" w:space="0" w:color="auto"/>
        <w:left w:val="none" w:sz="0" w:space="0" w:color="auto"/>
        <w:bottom w:val="none" w:sz="0" w:space="0" w:color="auto"/>
        <w:right w:val="none" w:sz="0" w:space="0" w:color="auto"/>
      </w:divBdr>
    </w:div>
    <w:div w:id="1672828512">
      <w:bodyDiv w:val="1"/>
      <w:marLeft w:val="0"/>
      <w:marRight w:val="0"/>
      <w:marTop w:val="0"/>
      <w:marBottom w:val="0"/>
      <w:divBdr>
        <w:top w:val="none" w:sz="0" w:space="0" w:color="auto"/>
        <w:left w:val="none" w:sz="0" w:space="0" w:color="auto"/>
        <w:bottom w:val="none" w:sz="0" w:space="0" w:color="auto"/>
        <w:right w:val="none" w:sz="0" w:space="0" w:color="auto"/>
      </w:divBdr>
    </w:div>
    <w:div w:id="1861777963">
      <w:bodyDiv w:val="1"/>
      <w:marLeft w:val="0"/>
      <w:marRight w:val="0"/>
      <w:marTop w:val="0"/>
      <w:marBottom w:val="0"/>
      <w:divBdr>
        <w:top w:val="none" w:sz="0" w:space="0" w:color="auto"/>
        <w:left w:val="none" w:sz="0" w:space="0" w:color="auto"/>
        <w:bottom w:val="none" w:sz="0" w:space="0" w:color="auto"/>
        <w:right w:val="none" w:sz="0" w:space="0" w:color="auto"/>
      </w:divBdr>
    </w:div>
    <w:div w:id="1912158728">
      <w:bodyDiv w:val="1"/>
      <w:marLeft w:val="0"/>
      <w:marRight w:val="0"/>
      <w:marTop w:val="0"/>
      <w:marBottom w:val="0"/>
      <w:divBdr>
        <w:top w:val="none" w:sz="0" w:space="0" w:color="auto"/>
        <w:left w:val="none" w:sz="0" w:space="0" w:color="auto"/>
        <w:bottom w:val="none" w:sz="0" w:space="0" w:color="auto"/>
        <w:right w:val="none" w:sz="0" w:space="0" w:color="auto"/>
      </w:divBdr>
      <w:divsChild>
        <w:div w:id="1199590969">
          <w:marLeft w:val="0"/>
          <w:marRight w:val="0"/>
          <w:marTop w:val="0"/>
          <w:marBottom w:val="0"/>
          <w:divBdr>
            <w:top w:val="none" w:sz="0" w:space="0" w:color="auto"/>
            <w:left w:val="none" w:sz="0" w:space="0" w:color="auto"/>
            <w:bottom w:val="none" w:sz="0" w:space="0" w:color="auto"/>
            <w:right w:val="none" w:sz="0" w:space="0" w:color="auto"/>
          </w:divBdr>
        </w:div>
      </w:divsChild>
    </w:div>
    <w:div w:id="211524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riedwald.de/unternehmen/presse/detail/zahlen-und-fakte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riedwald.de/unternehmen/presse/detail/die-friedwald-id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friedwald.de/unternehmen/presse/detail/zahlen-und-fakt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zonerama.com/friedwald-gmbh/Album/15751885" TargetMode="External"/><Relationship Id="rId14" Type="http://schemas.openxmlformats.org/officeDocument/2006/relationships/hyperlink" Target="https://www.friedwald.de/unternehmen/presse/detail/waldfuehrungen-im-friedwal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EEB13-AF3A-48BE-9F72-56E62E4B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758</Words>
  <Characters>4778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dc:creator>
  <cp:keywords/>
  <dc:description/>
  <cp:lastModifiedBy>Bittel, Franziska</cp:lastModifiedBy>
  <cp:revision>5</cp:revision>
  <cp:lastPrinted>2019-10-24T11:51:00Z</cp:lastPrinted>
  <dcterms:created xsi:type="dcterms:W3CDTF">2026-07-10T12:35:00Z</dcterms:created>
  <dcterms:modified xsi:type="dcterms:W3CDTF">2026-07-21T07:43:00Z</dcterms:modified>
</cp:coreProperties>
</file>