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F" w:rsidRDefault="00882E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Bildunterschriften zum Fachbeitrag: Licht im Bunker! </w:t>
      </w:r>
    </w:p>
    <w:p w:rsidR="005F0B15" w:rsidRDefault="00EF591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DE"/>
        </w:rPr>
        <w:drawing>
          <wp:inline distT="0" distB="0" distL="0" distR="0">
            <wp:extent cx="5122077" cy="3390900"/>
            <wp:effectExtent l="0" t="0" r="2540" b="0"/>
            <wp:docPr id="4" name="Grafik 4" descr="S:\Mandant\Consultix\Bildmaterial\ColocationIX\Glamox\Final\ColocationIX_Glamox_vor dem Bunker_Quer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ndant\Consultix\Bildmaterial\ColocationIX\Glamox\Final\ColocationIX_Glamox_vor dem Bunker_Quer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40" cy="339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15" w:rsidRDefault="00EF5913">
      <w:r w:rsidRPr="00EF5913">
        <w:t xml:space="preserve">Bildrechte: </w:t>
      </w:r>
      <w:proofErr w:type="spellStart"/>
      <w:r w:rsidRPr="00EF5913">
        <w:t>Colocation</w:t>
      </w:r>
      <w:r w:rsidR="005F0B15" w:rsidRPr="00EF5913">
        <w:t>IX</w:t>
      </w:r>
      <w:proofErr w:type="spellEnd"/>
      <w:r w:rsidRPr="00EF5913">
        <w:t xml:space="preserve"> | </w:t>
      </w:r>
      <w:r w:rsidR="00882E9B">
        <w:t xml:space="preserve">Uwe </w:t>
      </w:r>
      <w:proofErr w:type="spellStart"/>
      <w:r w:rsidR="00882E9B" w:rsidRPr="00260C46">
        <w:t>Jambroszyk</w:t>
      </w:r>
      <w:proofErr w:type="spellEnd"/>
      <w:r w:rsidR="00882E9B">
        <w:t xml:space="preserve"> (</w:t>
      </w:r>
      <w:proofErr w:type="spellStart"/>
      <w:r w:rsidR="00882E9B">
        <w:t>Sales</w:t>
      </w:r>
      <w:proofErr w:type="spellEnd"/>
      <w:r w:rsidR="00882E9B">
        <w:t xml:space="preserve"> </w:t>
      </w:r>
      <w:proofErr w:type="spellStart"/>
      <w:r w:rsidR="00882E9B">
        <w:t>Director</w:t>
      </w:r>
      <w:proofErr w:type="spellEnd"/>
      <w:r w:rsidR="00882E9B">
        <w:t xml:space="preserve"> </w:t>
      </w:r>
      <w:proofErr w:type="spellStart"/>
      <w:r w:rsidR="00882E9B">
        <w:t>ColocationIX</w:t>
      </w:r>
      <w:proofErr w:type="spellEnd"/>
      <w:r w:rsidR="00882E9B">
        <w:t>)</w:t>
      </w:r>
      <w:r w:rsidRPr="00EF5913">
        <w:t xml:space="preserve">, </w:t>
      </w:r>
      <w:r w:rsidR="00882E9B">
        <w:t xml:space="preserve">Folkert </w:t>
      </w:r>
      <w:proofErr w:type="spellStart"/>
      <w:r w:rsidR="00882E9B">
        <w:t>Gnech</w:t>
      </w:r>
      <w:proofErr w:type="spellEnd"/>
      <w:r w:rsidR="00882E9B">
        <w:t xml:space="preserve"> (</w:t>
      </w:r>
      <w:r w:rsidRPr="00EF5913">
        <w:t xml:space="preserve">IT Manager der </w:t>
      </w:r>
      <w:proofErr w:type="spellStart"/>
      <w:r w:rsidRPr="00EF5913">
        <w:t>Glamox</w:t>
      </w:r>
      <w:proofErr w:type="spellEnd"/>
      <w:r w:rsidRPr="00EF5913">
        <w:t xml:space="preserve"> Marine</w:t>
      </w:r>
      <w:r w:rsidR="00882E9B">
        <w:t xml:space="preserve">) </w:t>
      </w:r>
      <w:r w:rsidRPr="00EF5913">
        <w:t xml:space="preserve">und Andres Dickehut </w:t>
      </w:r>
      <w:r w:rsidR="00882E9B">
        <w:t>(</w:t>
      </w:r>
      <w:r w:rsidR="00882E9B" w:rsidRPr="00356B41">
        <w:t xml:space="preserve">Gesellschafter der </w:t>
      </w:r>
      <w:proofErr w:type="spellStart"/>
      <w:r w:rsidR="00882E9B" w:rsidRPr="00356B41">
        <w:t>ColocationIX</w:t>
      </w:r>
      <w:proofErr w:type="spellEnd"/>
      <w:r w:rsidR="00882E9B">
        <w:t xml:space="preserve">) </w:t>
      </w:r>
      <w:r w:rsidRPr="00EF5913">
        <w:t>vor dem IT-Rechenzentrum im Bremen</w:t>
      </w:r>
      <w:r w:rsidR="00C36773">
        <w:t xml:space="preserve"> (v.l.n.r.)</w:t>
      </w:r>
      <w:r w:rsidR="00882E9B">
        <w:t>.</w:t>
      </w:r>
    </w:p>
    <w:p w:rsidR="00EF5913" w:rsidRDefault="00EF5913"/>
    <w:p w:rsidR="00EF5913" w:rsidRDefault="00EF5913">
      <w:r>
        <w:rPr>
          <w:noProof/>
          <w:lang w:eastAsia="de-DE"/>
        </w:rPr>
        <w:drawing>
          <wp:inline distT="0" distB="0" distL="0" distR="0">
            <wp:extent cx="5172075" cy="3181384"/>
            <wp:effectExtent l="0" t="0" r="0" b="0"/>
            <wp:docPr id="2" name="Grafik 2" descr="S:\Mandant\Consultix\Bildmaterial\ColocationIX\Glamox\Final\ColocationIX_Glamox_vor dem  IT-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ndant\Consultix\Bildmaterial\ColocationIX\Glamox\Final\ColocationIX_Glamox_vor dem  IT-R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14" cy="31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13" w:rsidRDefault="00C36773">
      <w:r>
        <w:t xml:space="preserve">Bildrechte: </w:t>
      </w:r>
      <w:proofErr w:type="spellStart"/>
      <w:r>
        <w:t>ColocationIX</w:t>
      </w:r>
      <w:proofErr w:type="spellEnd"/>
      <w:r>
        <w:t xml:space="preserve"> |</w:t>
      </w:r>
      <w:r w:rsidR="00882E9B">
        <w:t xml:space="preserve">Folkert </w:t>
      </w:r>
      <w:proofErr w:type="spellStart"/>
      <w:r w:rsidR="00882E9B">
        <w:t>Gnech</w:t>
      </w:r>
      <w:proofErr w:type="spellEnd"/>
      <w:r w:rsidR="00882E9B">
        <w:t xml:space="preserve"> (</w:t>
      </w:r>
      <w:r w:rsidRPr="00EF5913">
        <w:t xml:space="preserve">IT Manager der </w:t>
      </w:r>
      <w:proofErr w:type="spellStart"/>
      <w:r w:rsidRPr="00EF5913">
        <w:t>Glamox</w:t>
      </w:r>
      <w:proofErr w:type="spellEnd"/>
      <w:r w:rsidRPr="00EF5913">
        <w:t xml:space="preserve"> Marine</w:t>
      </w:r>
      <w:r w:rsidR="00882E9B">
        <w:t xml:space="preserve">) </w:t>
      </w:r>
      <w:r w:rsidRPr="00EF5913">
        <w:t>und Andres Dickehut</w:t>
      </w:r>
      <w:r w:rsidR="00882E9B">
        <w:t xml:space="preserve">  (</w:t>
      </w:r>
      <w:r w:rsidR="00882E9B" w:rsidRPr="00356B41">
        <w:t xml:space="preserve">Gesellschafter der </w:t>
      </w:r>
      <w:proofErr w:type="spellStart"/>
      <w:r w:rsidR="00882E9B" w:rsidRPr="00356B41">
        <w:t>ColocationIX</w:t>
      </w:r>
      <w:proofErr w:type="spellEnd"/>
      <w:r w:rsidR="00882E9B">
        <w:t xml:space="preserve">) </w:t>
      </w:r>
      <w:r>
        <w:t xml:space="preserve">innerhalb des </w:t>
      </w:r>
      <w:r w:rsidRPr="00EF5913">
        <w:t>IT-Rechenzentrum</w:t>
      </w:r>
      <w:r>
        <w:t>s</w:t>
      </w:r>
      <w:r w:rsidR="00882E9B">
        <w:t xml:space="preserve"> vor dem </w:t>
      </w:r>
      <w:proofErr w:type="spellStart"/>
      <w:r w:rsidR="00882E9B">
        <w:t>Glamox</w:t>
      </w:r>
      <w:proofErr w:type="spellEnd"/>
      <w:r w:rsidR="00882E9B">
        <w:t xml:space="preserve"> IT-Rack</w:t>
      </w:r>
      <w:r>
        <w:t xml:space="preserve"> (v.l.n.r.)</w:t>
      </w:r>
      <w:r w:rsidR="005E1CFE">
        <w:t>.</w:t>
      </w:r>
    </w:p>
    <w:p w:rsidR="00EF5913" w:rsidRDefault="00EF5913"/>
    <w:p w:rsidR="00EF5913" w:rsidRDefault="00C36773">
      <w:r>
        <w:rPr>
          <w:noProof/>
          <w:lang w:eastAsia="de-DE"/>
        </w:rPr>
        <w:lastRenderedPageBreak/>
        <w:drawing>
          <wp:inline distT="0" distB="0" distL="0" distR="0">
            <wp:extent cx="4658213" cy="3083814"/>
            <wp:effectExtent l="6033" t="0" r="0" b="0"/>
            <wp:docPr id="5" name="Grafik 5" descr="S:\Mandant\Consultix\Bildmaterial\ColocationIX\Glamox\_DSC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andant\Consultix\Bildmaterial\ColocationIX\Glamox\_DSC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6673" cy="30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73" w:rsidRDefault="00C36773" w:rsidP="00C36773">
      <w:r>
        <w:t xml:space="preserve">Bildrechte: </w:t>
      </w:r>
      <w:proofErr w:type="spellStart"/>
      <w:r>
        <w:t>ColocationIX</w:t>
      </w:r>
      <w:proofErr w:type="spellEnd"/>
      <w:r>
        <w:t xml:space="preserve"> | Andres Dickehut</w:t>
      </w:r>
      <w:r w:rsidR="00882E9B" w:rsidRPr="00882E9B">
        <w:t xml:space="preserve"> </w:t>
      </w:r>
      <w:r w:rsidR="00882E9B">
        <w:t>(</w:t>
      </w:r>
      <w:r w:rsidR="00882E9B" w:rsidRPr="00356B41">
        <w:t xml:space="preserve">Gesellschafter der </w:t>
      </w:r>
      <w:proofErr w:type="spellStart"/>
      <w:r w:rsidR="00882E9B" w:rsidRPr="00356B41">
        <w:t>ColocationIX</w:t>
      </w:r>
      <w:proofErr w:type="spellEnd"/>
      <w:r w:rsidR="00882E9B">
        <w:t>)</w:t>
      </w:r>
      <w:r>
        <w:t xml:space="preserve">, </w:t>
      </w:r>
      <w:r w:rsidRPr="00EF5913">
        <w:t xml:space="preserve">Folkert </w:t>
      </w:r>
      <w:proofErr w:type="spellStart"/>
      <w:r w:rsidRPr="00EF5913">
        <w:t>Gnech</w:t>
      </w:r>
      <w:proofErr w:type="spellEnd"/>
      <w:r w:rsidR="00882E9B">
        <w:t xml:space="preserve"> (</w:t>
      </w:r>
      <w:r w:rsidRPr="00EF5913">
        <w:t xml:space="preserve">IT Manager der </w:t>
      </w:r>
      <w:proofErr w:type="spellStart"/>
      <w:r w:rsidRPr="00EF5913">
        <w:t>Glamox</w:t>
      </w:r>
      <w:proofErr w:type="spellEnd"/>
      <w:r w:rsidRPr="00EF5913">
        <w:t xml:space="preserve"> Marine</w:t>
      </w:r>
      <w:r w:rsidR="00882E9B">
        <w:t>)</w:t>
      </w:r>
      <w:r w:rsidRPr="00EF5913">
        <w:t xml:space="preserve"> und </w:t>
      </w:r>
      <w:r>
        <w:t xml:space="preserve">Uwe </w:t>
      </w:r>
      <w:proofErr w:type="spellStart"/>
      <w:r w:rsidR="00882E9B" w:rsidRPr="00260C46">
        <w:t>Jambroszyk</w:t>
      </w:r>
      <w:proofErr w:type="spellEnd"/>
      <w:r w:rsidR="00882E9B">
        <w:t xml:space="preserve"> (</w:t>
      </w:r>
      <w:proofErr w:type="spellStart"/>
      <w:r w:rsidR="00882E9B">
        <w:t>Sales</w:t>
      </w:r>
      <w:proofErr w:type="spellEnd"/>
      <w:r w:rsidR="00882E9B">
        <w:t xml:space="preserve"> </w:t>
      </w:r>
      <w:proofErr w:type="spellStart"/>
      <w:r w:rsidR="00882E9B">
        <w:t>Director</w:t>
      </w:r>
      <w:proofErr w:type="spellEnd"/>
      <w:r w:rsidR="00882E9B">
        <w:t xml:space="preserve"> </w:t>
      </w:r>
      <w:proofErr w:type="spellStart"/>
      <w:r w:rsidR="00882E9B">
        <w:t>ColocationIX</w:t>
      </w:r>
      <w:proofErr w:type="spellEnd"/>
      <w:r w:rsidR="00882E9B">
        <w:t xml:space="preserve">) auf dem Dach des </w:t>
      </w:r>
      <w:r w:rsidRPr="00EF5913">
        <w:t>IT-Rechenzentrum</w:t>
      </w:r>
      <w:r>
        <w:t>s</w:t>
      </w:r>
      <w:r w:rsidRPr="00EF5913">
        <w:t xml:space="preserve"> im Bremen</w:t>
      </w:r>
      <w:r>
        <w:t xml:space="preserve"> (v.l.n.r.)</w:t>
      </w:r>
      <w:r w:rsidR="00882E9B">
        <w:t>.</w:t>
      </w:r>
    </w:p>
    <w:p w:rsidR="00EF5913" w:rsidRPr="00EF5913" w:rsidRDefault="005E1CFE">
      <w:r>
        <w:rPr>
          <w:noProof/>
          <w:lang w:eastAsia="de-DE"/>
        </w:rPr>
        <w:drawing>
          <wp:inline distT="0" distB="0" distL="0" distR="0">
            <wp:extent cx="4230030" cy="2800350"/>
            <wp:effectExtent l="0" t="0" r="0" b="0"/>
            <wp:docPr id="1" name="Grafik 1" descr="S:\Mandant\Consultix\Bildmaterial\ColocationIX\Glamox\Final\ColocationIX_Glam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ndant\Consultix\Bildmaterial\ColocationIX\Glamox\Final\ColocationIX_Glam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29" cy="280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15" w:rsidRPr="005E1CFE" w:rsidRDefault="005E1CFE">
      <w:r w:rsidRPr="00EF5913">
        <w:t xml:space="preserve">Bildrechte: </w:t>
      </w:r>
      <w:proofErr w:type="spellStart"/>
      <w:r w:rsidRPr="00EF5913">
        <w:t>ColocationIX</w:t>
      </w:r>
      <w:proofErr w:type="spellEnd"/>
      <w:r w:rsidRPr="00EF5913">
        <w:t xml:space="preserve"> </w:t>
      </w:r>
      <w:bookmarkStart w:id="0" w:name="_GoBack"/>
      <w:bookmarkEnd w:id="0"/>
      <w:r w:rsidRPr="00EF5913">
        <w:t xml:space="preserve">|Andres Dickehut </w:t>
      </w:r>
      <w:r>
        <w:t>(</w:t>
      </w:r>
      <w:r w:rsidRPr="00356B41">
        <w:t xml:space="preserve">Gesellschafter der </w:t>
      </w:r>
      <w:proofErr w:type="spellStart"/>
      <w:r w:rsidRPr="00356B41">
        <w:t>ColocationIX</w:t>
      </w:r>
      <w:proofErr w:type="spellEnd"/>
      <w:r>
        <w:t>)</w:t>
      </w:r>
      <w:r>
        <w:t xml:space="preserve"> und </w:t>
      </w:r>
      <w:r>
        <w:t xml:space="preserve"> Folkert </w:t>
      </w:r>
      <w:proofErr w:type="spellStart"/>
      <w:r>
        <w:t>Gnech</w:t>
      </w:r>
      <w:proofErr w:type="spellEnd"/>
      <w:r>
        <w:t xml:space="preserve"> (</w:t>
      </w:r>
      <w:r w:rsidRPr="00EF5913">
        <w:t xml:space="preserve">IT Manager der </w:t>
      </w:r>
      <w:proofErr w:type="spellStart"/>
      <w:r w:rsidRPr="00EF5913">
        <w:t>Glamox</w:t>
      </w:r>
      <w:proofErr w:type="spellEnd"/>
      <w:r w:rsidRPr="00EF5913">
        <w:t xml:space="preserve"> Marine</w:t>
      </w:r>
      <w:r>
        <w:t xml:space="preserve">) (v.l.n.r.). </w:t>
      </w:r>
      <w:r>
        <w:t xml:space="preserve">Die Notstromaggregate sichern das Rechenzentrum ab. </w:t>
      </w:r>
    </w:p>
    <w:sectPr w:rsidR="005F0B15" w:rsidRPr="005E1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9"/>
    <w:rsid w:val="00095099"/>
    <w:rsid w:val="003A5F6A"/>
    <w:rsid w:val="0058091F"/>
    <w:rsid w:val="005E1CFE"/>
    <w:rsid w:val="005F0B15"/>
    <w:rsid w:val="00882E9B"/>
    <w:rsid w:val="00C36773"/>
    <w:rsid w:val="00E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Fähnrich | Borgmeier PR</dc:creator>
  <cp:lastModifiedBy>Anke Fähnrich | Borgmeier PR</cp:lastModifiedBy>
  <cp:revision>3</cp:revision>
  <dcterms:created xsi:type="dcterms:W3CDTF">2020-03-19T10:39:00Z</dcterms:created>
  <dcterms:modified xsi:type="dcterms:W3CDTF">2020-03-19T13:30:00Z</dcterms:modified>
</cp:coreProperties>
</file>