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A899" w14:textId="77777777" w:rsidR="003F2ACC" w:rsidRPr="003F2ACC" w:rsidRDefault="00CB6ADA" w:rsidP="003F2ACC">
      <w:pPr>
        <w:pStyle w:val="Titel"/>
      </w:pPr>
      <w:r w:rsidRPr="003F2ACC">
        <w:t>Pressemitteilung</w:t>
      </w:r>
    </w:p>
    <w:p w14:paraId="5E6CF2DC" w14:textId="454AC3DD" w:rsidR="00CB6ADA" w:rsidRDefault="005104E3" w:rsidP="003F2ACC">
      <w:pPr>
        <w:pStyle w:val="OrtDatum"/>
      </w:pPr>
      <w:r>
        <w:t>Eggenstein-Leopoldshafen</w:t>
      </w:r>
      <w:r w:rsidR="00CB6ADA">
        <w:t>,</w:t>
      </w:r>
      <w:r w:rsidR="00CB6ADA" w:rsidRPr="0262C3CC">
        <w:rPr>
          <w:color w:val="000000" w:themeColor="text1"/>
        </w:rPr>
        <w:t xml:space="preserve"> </w:t>
      </w:r>
      <w:r w:rsidR="0C5D11D3" w:rsidRPr="0262C3CC">
        <w:rPr>
          <w:color w:val="000000" w:themeColor="text1"/>
        </w:rPr>
        <w:t>1</w:t>
      </w:r>
      <w:r w:rsidR="004D0806">
        <w:rPr>
          <w:color w:val="000000" w:themeColor="text1"/>
        </w:rPr>
        <w:t>2</w:t>
      </w:r>
      <w:r w:rsidR="00CB6ADA" w:rsidRPr="0262C3CC">
        <w:rPr>
          <w:color w:val="000000" w:themeColor="text1"/>
        </w:rPr>
        <w:t xml:space="preserve">. </w:t>
      </w:r>
      <w:r w:rsidR="00AD634A">
        <w:t>Dezember</w:t>
      </w:r>
      <w:r w:rsidR="009B4F24">
        <w:t xml:space="preserve"> 2023</w:t>
      </w:r>
      <w:r w:rsidR="00CB6ADA">
        <w:t xml:space="preserve"> </w:t>
      </w:r>
    </w:p>
    <w:p w14:paraId="14ADD6BD" w14:textId="13D4EE56" w:rsidR="00CB6ADA" w:rsidRPr="002B210D" w:rsidRDefault="002B210D" w:rsidP="003F2ACC">
      <w:pPr>
        <w:pStyle w:val="berschrift1"/>
        <w:rPr>
          <w:rFonts w:ascii="Arial" w:hAnsi="Arial" w:cs="Arial"/>
          <w:sz w:val="36"/>
          <w:szCs w:val="36"/>
        </w:rPr>
      </w:pPr>
      <w:r w:rsidRPr="002B210D">
        <w:rPr>
          <w:sz w:val="36"/>
          <w:szCs w:val="36"/>
          <w:lang w:eastAsia="de-DE"/>
        </w:rPr>
        <w:t xml:space="preserve">Geschäftsführerin </w:t>
      </w:r>
      <w:r w:rsidR="00BD0BB4" w:rsidRPr="002B210D">
        <w:rPr>
          <w:sz w:val="36"/>
          <w:szCs w:val="36"/>
          <w:lang w:eastAsia="de-DE"/>
        </w:rPr>
        <w:t xml:space="preserve">Iris Graffunder </w:t>
      </w:r>
      <w:r w:rsidR="00B06D26" w:rsidRPr="002B210D">
        <w:rPr>
          <w:sz w:val="36"/>
          <w:szCs w:val="36"/>
          <w:lang w:eastAsia="de-DE"/>
        </w:rPr>
        <w:t xml:space="preserve">wird </w:t>
      </w:r>
      <w:r>
        <w:rPr>
          <w:sz w:val="36"/>
          <w:szCs w:val="36"/>
          <w:lang w:eastAsia="de-DE"/>
        </w:rPr>
        <w:br/>
      </w:r>
      <w:r w:rsidR="00B06D26" w:rsidRPr="002B210D">
        <w:rPr>
          <w:sz w:val="36"/>
          <w:szCs w:val="36"/>
          <w:lang w:eastAsia="de-DE"/>
        </w:rPr>
        <w:t>Chefin</w:t>
      </w:r>
      <w:r w:rsidR="00064812" w:rsidRPr="002B210D">
        <w:rPr>
          <w:sz w:val="36"/>
          <w:szCs w:val="36"/>
          <w:lang w:eastAsia="de-DE"/>
        </w:rPr>
        <w:t xml:space="preserve"> </w:t>
      </w:r>
      <w:r w:rsidR="00B06D26" w:rsidRPr="002B210D">
        <w:rPr>
          <w:sz w:val="36"/>
          <w:szCs w:val="36"/>
          <w:lang w:eastAsia="de-DE"/>
        </w:rPr>
        <w:t>de</w:t>
      </w:r>
      <w:r w:rsidR="00064812" w:rsidRPr="002B210D">
        <w:rPr>
          <w:sz w:val="36"/>
          <w:szCs w:val="36"/>
          <w:lang w:eastAsia="de-DE"/>
        </w:rPr>
        <w:t>r</w:t>
      </w:r>
      <w:r w:rsidR="00AD634A" w:rsidRPr="002B210D">
        <w:rPr>
          <w:sz w:val="36"/>
          <w:szCs w:val="36"/>
          <w:lang w:eastAsia="de-DE"/>
        </w:rPr>
        <w:t xml:space="preserve"> Bundesgesellschaft für Endlagerung</w:t>
      </w:r>
    </w:p>
    <w:p w14:paraId="6C13CAF4" w14:textId="6EEABA35" w:rsidR="0028398A" w:rsidRDefault="007B139C" w:rsidP="0028398A">
      <w:r w:rsidRPr="007B139C">
        <w:rPr>
          <w:rFonts w:ascii="Calibri Light" w:eastAsia="Times New Roman" w:hAnsi="Calibri Light" w:cs="Calibri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67CF555" wp14:editId="143EDCA4">
                <wp:simplePos x="0" y="0"/>
                <wp:positionH relativeFrom="column">
                  <wp:posOffset>4527550</wp:posOffset>
                </wp:positionH>
                <wp:positionV relativeFrom="paragraph">
                  <wp:posOffset>2239010</wp:posOffset>
                </wp:positionV>
                <wp:extent cx="1878965" cy="643890"/>
                <wp:effectExtent l="0" t="0" r="6985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FF21" w14:textId="6FF47E94" w:rsidR="00D3401B" w:rsidRPr="00D247EF" w:rsidRDefault="00F36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Iris Graffunder verlässt die </w:t>
                            </w:r>
                            <w:r w:rsidR="002B210D">
                              <w:rPr>
                                <w:sz w:val="16"/>
                                <w:szCs w:val="16"/>
                              </w:rPr>
                              <w:t>KTE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zum </w:t>
                            </w:r>
                            <w:r w:rsidR="002B210D">
                              <w:rPr>
                                <w:sz w:val="16"/>
                                <w:szCs w:val="16"/>
                              </w:rPr>
                              <w:t>Jahresende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AC0054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Uli Deck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F5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6.5pt;margin-top:176.3pt;width:147.95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" stroked="f">
                <v:textbox>
                  <w:txbxContent>
                    <w:p w14:paraId="42B8FF21" w14:textId="6FF47E94" w:rsidR="00D3401B" w:rsidRPr="00D247EF" w:rsidRDefault="00F36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Iris Graffunder verlässt die </w:t>
                      </w:r>
                      <w:r w:rsidR="002B210D">
                        <w:rPr>
                          <w:sz w:val="16"/>
                          <w:szCs w:val="16"/>
                        </w:rPr>
                        <w:t>KTE</w:t>
                      </w:r>
                      <w:r>
                        <w:rPr>
                          <w:sz w:val="16"/>
                          <w:szCs w:val="16"/>
                        </w:rPr>
                        <w:t xml:space="preserve"> zum </w:t>
                      </w:r>
                      <w:r w:rsidR="002B210D">
                        <w:rPr>
                          <w:sz w:val="16"/>
                          <w:szCs w:val="16"/>
                        </w:rPr>
                        <w:t>Jahresende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AC0054">
                        <w:rPr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sz w:val="16"/>
                          <w:szCs w:val="16"/>
                        </w:rPr>
                        <w:t>Uli Deck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36E2E">
        <w:rPr>
          <w:noProof/>
        </w:rPr>
        <w:drawing>
          <wp:inline distT="0" distB="0" distL="0" distR="0" wp14:anchorId="40AE3941" wp14:editId="58E4C7FC">
            <wp:extent cx="4499610" cy="281495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1"/>
                    <a:stretch/>
                  </pic:blipFill>
                  <pic:spPr bwMode="auto">
                    <a:xfrm>
                      <a:off x="0" y="0"/>
                      <a:ext cx="44996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C227B" w14:textId="1CCBE043" w:rsidR="00460325" w:rsidRDefault="00460325" w:rsidP="0028398A">
      <w:pPr>
        <w:spacing w:line="259" w:lineRule="auto"/>
        <w:rPr>
          <w:rFonts w:cs="Arial"/>
          <w:color w:val="000000" w:themeColor="text1"/>
        </w:rPr>
      </w:pPr>
    </w:p>
    <w:p w14:paraId="1899136F" w14:textId="3C34F148" w:rsidR="00BD0BB4" w:rsidRDefault="00F36E2E" w:rsidP="771164DE">
      <w:pPr>
        <w:spacing w:line="259" w:lineRule="auto"/>
        <w:rPr>
          <w:rFonts w:cs="Arial"/>
          <w:color w:val="000000" w:themeColor="text1"/>
        </w:rPr>
      </w:pPr>
      <w:r w:rsidRPr="0262C3CC">
        <w:rPr>
          <w:rFonts w:cs="Arial"/>
          <w:color w:val="217CA3" w:themeColor="accent1"/>
        </w:rPr>
        <w:t xml:space="preserve">Karlsruhe, </w:t>
      </w:r>
      <w:r w:rsidR="009340BD">
        <w:rPr>
          <w:rFonts w:cs="Arial"/>
          <w:color w:val="217CA3" w:themeColor="accent1"/>
        </w:rPr>
        <w:t>11</w:t>
      </w:r>
      <w:r w:rsidRPr="0262C3CC">
        <w:rPr>
          <w:rFonts w:cs="Arial"/>
          <w:color w:val="217CA3" w:themeColor="accent1"/>
        </w:rPr>
        <w:t>. Dezember 2023</w:t>
      </w:r>
      <w:r w:rsidR="00B06D26" w:rsidRPr="0262C3CC">
        <w:rPr>
          <w:rFonts w:cs="Arial"/>
          <w:color w:val="217CA3" w:themeColor="accent1"/>
        </w:rPr>
        <w:t>:</w:t>
      </w:r>
      <w:r w:rsidRPr="0262C3CC">
        <w:rPr>
          <w:rFonts w:cs="Arial"/>
          <w:color w:val="217CA3" w:themeColor="accent1"/>
        </w:rPr>
        <w:t xml:space="preserve"> </w:t>
      </w:r>
      <w:r w:rsidRPr="0262C3CC">
        <w:rPr>
          <w:rFonts w:cs="Arial"/>
          <w:color w:val="000000" w:themeColor="text1"/>
        </w:rPr>
        <w:t xml:space="preserve">Iris Graffunder </w:t>
      </w:r>
      <w:r w:rsidR="00BD0BB4" w:rsidRPr="0262C3CC">
        <w:rPr>
          <w:rFonts w:cs="Arial"/>
          <w:color w:val="000000" w:themeColor="text1"/>
        </w:rPr>
        <w:t>(5</w:t>
      </w:r>
      <w:r w:rsidR="00064812" w:rsidRPr="0262C3CC">
        <w:rPr>
          <w:rFonts w:cs="Arial"/>
          <w:color w:val="000000" w:themeColor="text1"/>
        </w:rPr>
        <w:t>6</w:t>
      </w:r>
      <w:r w:rsidR="00BD0BB4" w:rsidRPr="0262C3CC">
        <w:rPr>
          <w:rFonts w:cs="Arial"/>
          <w:color w:val="000000" w:themeColor="text1"/>
        </w:rPr>
        <w:t xml:space="preserve">), seit 2020 technische Geschäftsführerin der Kerntechnischen Entsorgung Karlsruhe GmbH (KTE), verlässt das Unternehmen zum Jahresende. </w:t>
      </w:r>
      <w:r w:rsidR="00F62436" w:rsidRPr="0262C3CC">
        <w:rPr>
          <w:rFonts w:cs="Arial"/>
          <w:color w:val="000000" w:themeColor="text1"/>
        </w:rPr>
        <w:t xml:space="preserve">Sie </w:t>
      </w:r>
      <w:r w:rsidR="00BD0BB4" w:rsidRPr="0262C3CC">
        <w:rPr>
          <w:rFonts w:cs="Arial"/>
          <w:color w:val="000000" w:themeColor="text1"/>
        </w:rPr>
        <w:t xml:space="preserve">wurde mit Wirkung zum 1. Januar 2024 zur </w:t>
      </w:r>
      <w:r w:rsidR="51AA646F" w:rsidRPr="0262C3CC">
        <w:rPr>
          <w:rFonts w:cs="Arial"/>
          <w:color w:val="000000" w:themeColor="text1"/>
        </w:rPr>
        <w:t xml:space="preserve">Vorsitzenden </w:t>
      </w:r>
      <w:r w:rsidR="002B50C3" w:rsidRPr="0262C3CC">
        <w:rPr>
          <w:rFonts w:cs="Arial"/>
          <w:color w:val="000000" w:themeColor="text1"/>
        </w:rPr>
        <w:t xml:space="preserve">der </w:t>
      </w:r>
      <w:r w:rsidR="00BD0BB4" w:rsidRPr="0262C3CC">
        <w:rPr>
          <w:rFonts w:cs="Arial"/>
          <w:color w:val="000000" w:themeColor="text1"/>
        </w:rPr>
        <w:t>Geschäftsf</w:t>
      </w:r>
      <w:r w:rsidR="002B50C3" w:rsidRPr="0262C3CC">
        <w:rPr>
          <w:rFonts w:cs="Arial"/>
          <w:color w:val="000000" w:themeColor="text1"/>
        </w:rPr>
        <w:t>ührung bei</w:t>
      </w:r>
      <w:r w:rsidR="00BD0BB4" w:rsidRPr="0262C3CC">
        <w:rPr>
          <w:rFonts w:cs="Arial"/>
          <w:color w:val="000000" w:themeColor="text1"/>
        </w:rPr>
        <w:t xml:space="preserve"> der Bundesgesellschaft für Endlagerung</w:t>
      </w:r>
      <w:r w:rsidR="00B06D26" w:rsidRPr="0262C3CC">
        <w:rPr>
          <w:rFonts w:cs="Arial"/>
          <w:color w:val="000000" w:themeColor="text1"/>
        </w:rPr>
        <w:t xml:space="preserve"> mbH</w:t>
      </w:r>
      <w:r w:rsidR="00BD0BB4" w:rsidRPr="0262C3CC">
        <w:rPr>
          <w:rFonts w:cs="Arial"/>
          <w:color w:val="000000" w:themeColor="text1"/>
        </w:rPr>
        <w:t xml:space="preserve"> (BGE) berufen.</w:t>
      </w:r>
    </w:p>
    <w:p w14:paraId="44D8ED77" w14:textId="511AD52E" w:rsidR="00B06D26" w:rsidRPr="002B210D" w:rsidRDefault="00B06D26" w:rsidP="771164DE">
      <w:pPr>
        <w:spacing w:line="259" w:lineRule="auto"/>
        <w:rPr>
          <w:rFonts w:cs="Arial"/>
          <w:color w:val="000000" w:themeColor="text1"/>
          <w:sz w:val="12"/>
          <w:szCs w:val="12"/>
        </w:rPr>
      </w:pPr>
    </w:p>
    <w:p w14:paraId="4B32BA12" w14:textId="17A78F11" w:rsidR="00064812" w:rsidRDefault="00B06D26" w:rsidP="771164DE">
      <w:pPr>
        <w:spacing w:line="259" w:lineRule="auto"/>
        <w:rPr>
          <w:rFonts w:cs="Arial"/>
          <w:color w:val="000000" w:themeColor="text1"/>
        </w:rPr>
      </w:pPr>
      <w:r w:rsidRPr="00A738F1">
        <w:rPr>
          <w:rFonts w:cs="Arial"/>
          <w:color w:val="000000" w:themeColor="text1"/>
        </w:rPr>
        <w:t xml:space="preserve">„Ich bedauere den Wechsel </w:t>
      </w:r>
      <w:r w:rsidR="002907E1" w:rsidRPr="00A738F1">
        <w:rPr>
          <w:rFonts w:cs="Arial"/>
          <w:color w:val="000000" w:themeColor="text1"/>
        </w:rPr>
        <w:t xml:space="preserve">von Iris Graffunder </w:t>
      </w:r>
      <w:r w:rsidRPr="00A738F1">
        <w:rPr>
          <w:rFonts w:cs="Arial"/>
          <w:color w:val="000000" w:themeColor="text1"/>
        </w:rPr>
        <w:t>sehr</w:t>
      </w:r>
      <w:r w:rsidR="002907E1" w:rsidRPr="00A738F1">
        <w:rPr>
          <w:rFonts w:cs="Arial"/>
          <w:color w:val="000000" w:themeColor="text1"/>
        </w:rPr>
        <w:t xml:space="preserve"> und bedanke mich für alles, was sie für die KTE getan hat</w:t>
      </w:r>
      <w:r w:rsidR="009340BD" w:rsidRPr="00A738F1">
        <w:rPr>
          <w:rFonts w:cs="Arial"/>
          <w:color w:val="000000" w:themeColor="text1"/>
        </w:rPr>
        <w:t xml:space="preserve"> – auch im Namen der EWN-Gruppe</w:t>
      </w:r>
      <w:r w:rsidR="002907E1" w:rsidRPr="00A738F1">
        <w:rPr>
          <w:rFonts w:cs="Arial"/>
          <w:color w:val="000000" w:themeColor="text1"/>
        </w:rPr>
        <w:t>“, sagt KTE-Aufsichtsratsvorsitzender Henry Cordes. „Zugleich freue ich mich darüber, dass sie</w:t>
      </w:r>
      <w:r w:rsidRPr="00A738F1">
        <w:rPr>
          <w:rFonts w:cs="Arial"/>
          <w:color w:val="000000" w:themeColor="text1"/>
        </w:rPr>
        <w:t xml:space="preserve"> auch in Zukunft thematisch eng mit den Themen der KTE verbunden</w:t>
      </w:r>
      <w:r w:rsidR="002907E1" w:rsidRPr="00A738F1">
        <w:rPr>
          <w:rFonts w:cs="Arial"/>
          <w:color w:val="000000" w:themeColor="text1"/>
        </w:rPr>
        <w:t xml:space="preserve"> ist und bleibt</w:t>
      </w:r>
      <w:r w:rsidRPr="00A738F1">
        <w:rPr>
          <w:rFonts w:cs="Arial"/>
          <w:color w:val="000000" w:themeColor="text1"/>
        </w:rPr>
        <w:t>.“</w:t>
      </w:r>
    </w:p>
    <w:p w14:paraId="1CADB883" w14:textId="4F8C4950" w:rsidR="009340BD" w:rsidRPr="00AA7517" w:rsidRDefault="009340BD" w:rsidP="771164DE">
      <w:pPr>
        <w:spacing w:line="259" w:lineRule="auto"/>
        <w:rPr>
          <w:rFonts w:cs="Arial"/>
          <w:color w:val="000000" w:themeColor="text1"/>
          <w:sz w:val="12"/>
          <w:szCs w:val="12"/>
        </w:rPr>
      </w:pPr>
    </w:p>
    <w:p w14:paraId="6501B39B" w14:textId="226EE85D" w:rsidR="00064812" w:rsidRDefault="00354B3C" w:rsidP="0262C3CC">
      <w:pPr>
        <w:spacing w:line="259" w:lineRule="auto"/>
        <w:rPr>
          <w:rFonts w:cs="Arial"/>
          <w:color w:val="000000" w:themeColor="text1"/>
        </w:rPr>
      </w:pPr>
      <w:r w:rsidRPr="0262C3CC">
        <w:rPr>
          <w:rFonts w:cs="Arial"/>
          <w:color w:val="000000" w:themeColor="text1"/>
        </w:rPr>
        <w:t xml:space="preserve">Die </w:t>
      </w:r>
      <w:r w:rsidR="00064812" w:rsidRPr="0262C3CC">
        <w:rPr>
          <w:rFonts w:cs="Arial"/>
          <w:color w:val="000000" w:themeColor="text1"/>
        </w:rPr>
        <w:t xml:space="preserve">Strahlenschutzingenieurin </w:t>
      </w:r>
      <w:r w:rsidR="002907E1" w:rsidRPr="0262C3CC">
        <w:rPr>
          <w:rFonts w:cs="Arial"/>
          <w:color w:val="000000" w:themeColor="text1"/>
        </w:rPr>
        <w:t xml:space="preserve">Graffunder </w:t>
      </w:r>
      <w:r w:rsidR="00B06D26" w:rsidRPr="0262C3CC">
        <w:rPr>
          <w:rFonts w:cs="Arial"/>
          <w:color w:val="000000" w:themeColor="text1"/>
        </w:rPr>
        <w:t>hat ihr bisheriges Berufsleben mit dem Rückbau von nuklearen Anlagen und dem Management radioaktiver Abfälle, vorwiegend auf dem heutigen KIT Campus Nord, dem ehemaligen Kernforschungszentrum Karlsruhe, verbracht. Vor ihrer</w:t>
      </w:r>
      <w:r w:rsidR="00916C8E" w:rsidRPr="0262C3CC">
        <w:rPr>
          <w:rFonts w:cs="Arial"/>
          <w:color w:val="000000" w:themeColor="text1"/>
        </w:rPr>
        <w:t xml:space="preserve"> </w:t>
      </w:r>
      <w:r w:rsidR="00B06D26" w:rsidRPr="0262C3CC">
        <w:rPr>
          <w:rFonts w:cs="Arial"/>
          <w:color w:val="000000" w:themeColor="text1"/>
        </w:rPr>
        <w:t>Geschäftsführungs</w:t>
      </w:r>
      <w:r w:rsidRPr="0262C3CC">
        <w:rPr>
          <w:rFonts w:cs="Arial"/>
          <w:color w:val="000000" w:themeColor="text1"/>
        </w:rPr>
        <w:t>-</w:t>
      </w:r>
      <w:r w:rsidR="00B06D26" w:rsidRPr="0262C3CC">
        <w:rPr>
          <w:rFonts w:cs="Arial"/>
          <w:color w:val="000000" w:themeColor="text1"/>
        </w:rPr>
        <w:t>tätigkeit war sie als Prokuristin beim Entsorgungswerk für Nuklearanlagen (EWN) tätig und baute die Koordinationsstelle Konrad für die Öffentliche Hand auf, über die die schwach- und mittelradioaktiven Abfälle aus Forschungs</w:t>
      </w:r>
      <w:r w:rsidRPr="0262C3CC">
        <w:rPr>
          <w:rFonts w:cs="Arial"/>
          <w:color w:val="000000" w:themeColor="text1"/>
        </w:rPr>
        <w:t>-</w:t>
      </w:r>
      <w:r w:rsidR="00B06D26" w:rsidRPr="0262C3CC">
        <w:rPr>
          <w:rFonts w:cs="Arial"/>
          <w:color w:val="000000" w:themeColor="text1"/>
        </w:rPr>
        <w:t>einrichtungen und EWN-Standorten ihren Weg ins Endlager Konrad finden sollen.</w:t>
      </w:r>
      <w:r w:rsidR="00064812" w:rsidRPr="0262C3CC">
        <w:rPr>
          <w:rFonts w:cs="Arial"/>
          <w:color w:val="000000" w:themeColor="text1"/>
        </w:rPr>
        <w:t xml:space="preserve"> Seit </w:t>
      </w:r>
      <w:r w:rsidR="7BCA0F9F" w:rsidRPr="0262C3CC">
        <w:rPr>
          <w:rFonts w:cs="Arial"/>
        </w:rPr>
        <w:t>2012</w:t>
      </w:r>
      <w:r w:rsidR="7BCA0F9F" w:rsidRPr="0262C3CC">
        <w:rPr>
          <w:rFonts w:cs="Arial"/>
          <w:color w:val="FF0000"/>
        </w:rPr>
        <w:t xml:space="preserve"> </w:t>
      </w:r>
      <w:r w:rsidR="00064812" w:rsidRPr="0262C3CC">
        <w:rPr>
          <w:rFonts w:cs="Arial"/>
          <w:color w:val="000000" w:themeColor="text1"/>
        </w:rPr>
        <w:t xml:space="preserve">ist sie Mitglied der Entsorgungskommission, das in der </w:t>
      </w:r>
      <w:r w:rsidR="00064812" w:rsidRPr="0262C3CC">
        <w:rPr>
          <w:rFonts w:cs="Arial"/>
          <w:color w:val="000000" w:themeColor="text1"/>
        </w:rPr>
        <w:lastRenderedPageBreak/>
        <w:t>Endlagerthematik wichtigste</w:t>
      </w:r>
      <w:r w:rsidR="00916C8E" w:rsidRPr="0262C3CC">
        <w:rPr>
          <w:rFonts w:cs="Arial"/>
          <w:color w:val="000000" w:themeColor="text1"/>
        </w:rPr>
        <w:t xml:space="preserve"> </w:t>
      </w:r>
      <w:r w:rsidR="00064812" w:rsidRPr="0262C3CC">
        <w:rPr>
          <w:rFonts w:cs="Arial"/>
          <w:color w:val="000000" w:themeColor="text1"/>
        </w:rPr>
        <w:t>Beratungsgremium des</w:t>
      </w:r>
      <w:r w:rsidR="00916C8E" w:rsidRPr="0262C3CC">
        <w:rPr>
          <w:rFonts w:cs="Arial"/>
          <w:color w:val="000000" w:themeColor="text1"/>
        </w:rPr>
        <w:t xml:space="preserve"> </w:t>
      </w:r>
      <w:r w:rsidR="00064812" w:rsidRPr="0262C3CC">
        <w:rPr>
          <w:rFonts w:cs="Arial"/>
          <w:color w:val="000000" w:themeColor="text1"/>
        </w:rPr>
        <w:t>Bundesumwelt</w:t>
      </w:r>
      <w:r w:rsidR="002B210D">
        <w:rPr>
          <w:rFonts w:cs="Arial"/>
          <w:color w:val="000000" w:themeColor="text1"/>
        </w:rPr>
        <w:t>-</w:t>
      </w:r>
      <w:r w:rsidR="00064812" w:rsidRPr="0262C3CC">
        <w:rPr>
          <w:rFonts w:cs="Arial"/>
          <w:color w:val="000000" w:themeColor="text1"/>
        </w:rPr>
        <w:t>ministeriums.</w:t>
      </w:r>
      <w:r w:rsidR="00F62436" w:rsidRPr="0262C3CC">
        <w:rPr>
          <w:rFonts w:cs="Arial"/>
          <w:color w:val="000000" w:themeColor="text1"/>
        </w:rPr>
        <w:t xml:space="preserve"> </w:t>
      </w:r>
    </w:p>
    <w:p w14:paraId="18E02C83" w14:textId="3B1942B6" w:rsidR="00F62436" w:rsidRPr="002B210D" w:rsidRDefault="00F62436" w:rsidP="00064812">
      <w:pPr>
        <w:spacing w:line="259" w:lineRule="auto"/>
        <w:rPr>
          <w:rFonts w:cs="Arial"/>
          <w:color w:val="000000" w:themeColor="text1"/>
          <w:sz w:val="12"/>
          <w:szCs w:val="12"/>
        </w:rPr>
      </w:pPr>
    </w:p>
    <w:p w14:paraId="7976B82F" w14:textId="4E4EDA1E" w:rsidR="00916C8E" w:rsidRDefault="00916C8E" w:rsidP="771164DE">
      <w:pPr>
        <w:spacing w:line="259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Über die Nachfolge von Iris Graffunder wird in Kürze entschieden. In der Zwischenzeit wird Markus Lindner, seit 2021 kaufmännischer Geschäftsführer der KTE, das Unternehmen</w:t>
      </w:r>
      <w:r w:rsidR="00274962">
        <w:rPr>
          <w:rFonts w:cs="Arial"/>
          <w:color w:val="000000" w:themeColor="text1"/>
        </w:rPr>
        <w:t xml:space="preserve"> allein</w:t>
      </w:r>
      <w:r>
        <w:rPr>
          <w:rFonts w:cs="Arial"/>
          <w:color w:val="000000" w:themeColor="text1"/>
        </w:rPr>
        <w:t xml:space="preserve"> leiten.</w:t>
      </w:r>
    </w:p>
    <w:p w14:paraId="42129860" w14:textId="5E6C6ECB" w:rsidR="00A735F9" w:rsidRDefault="00A735F9" w:rsidP="771164DE">
      <w:pPr>
        <w:spacing w:line="259" w:lineRule="auto"/>
        <w:rPr>
          <w:rFonts w:cs="Arial"/>
          <w:color w:val="000000" w:themeColor="text1"/>
        </w:rPr>
      </w:pPr>
    </w:p>
    <w:p w14:paraId="14A026B8" w14:textId="77777777" w:rsidR="00A735F9" w:rsidRDefault="00A735F9" w:rsidP="00A735F9">
      <w:pPr>
        <w:pBdr>
          <w:bottom w:val="single" w:sz="4" w:space="1" w:color="auto"/>
        </w:pBdr>
        <w:spacing w:line="259" w:lineRule="auto"/>
        <w:rPr>
          <w:rFonts w:ascii="Calibri Light" w:hAnsi="Calibri Light" w:cs="Calibri Light"/>
        </w:rPr>
      </w:pPr>
    </w:p>
    <w:p w14:paraId="5EFA0ACD" w14:textId="77777777" w:rsidR="00A735F9" w:rsidRDefault="00A735F9" w:rsidP="00A735F9">
      <w:pPr>
        <w:spacing w:line="259" w:lineRule="auto"/>
        <w:rPr>
          <w:rFonts w:ascii="Calibri Light" w:hAnsi="Calibri Light" w:cs="Calibri Light"/>
        </w:rPr>
      </w:pPr>
    </w:p>
    <w:p w14:paraId="397D4FE3" w14:textId="77777777" w:rsidR="00A735F9" w:rsidRPr="00354B3C" w:rsidRDefault="00A735F9" w:rsidP="00A735F9">
      <w:pPr>
        <w:spacing w:line="259" w:lineRule="auto"/>
        <w:rPr>
          <w:rFonts w:cstheme="minorHAnsi"/>
          <w:sz w:val="20"/>
          <w:szCs w:val="20"/>
        </w:rPr>
      </w:pPr>
      <w:r w:rsidRPr="00354B3C">
        <w:rPr>
          <w:rFonts w:cstheme="minorHAnsi"/>
          <w:sz w:val="20"/>
          <w:szCs w:val="20"/>
        </w:rPr>
        <w:t xml:space="preserve">Folgendes Foto ist in unserem </w:t>
      </w:r>
      <w:hyperlink r:id="rId12" w:history="1">
        <w:r w:rsidRPr="00354B3C">
          <w:rPr>
            <w:rStyle w:val="Hyperlink"/>
            <w:rFonts w:cstheme="minorHAnsi"/>
            <w:sz w:val="20"/>
            <w:szCs w:val="20"/>
          </w:rPr>
          <w:t>Download-Bereich</w:t>
        </w:r>
      </w:hyperlink>
      <w:r w:rsidRPr="00354B3C">
        <w:rPr>
          <w:rFonts w:cstheme="minorHAnsi"/>
          <w:sz w:val="20"/>
          <w:szCs w:val="20"/>
        </w:rPr>
        <w:t xml:space="preserve"> hinterlegt. Es darf</w:t>
      </w:r>
      <w:r w:rsidRPr="00354B3C">
        <w:rPr>
          <w:rFonts w:eastAsia="Times New Roman" w:cstheme="minorHAnsi"/>
          <w:sz w:val="20"/>
          <w:szCs w:val="20"/>
          <w:lang w:eastAsia="de-DE"/>
        </w:rPr>
        <w:t xml:space="preserve"> im Rahmen des geltenden Presse- und Urheberrechts für redaktionelle Zwecke ganz oder ausschnittsweise verwendet bzw. veröffentlicht werden. Bei der Veröffentlichung des Fotos ist die Quelle anzugeben.</w:t>
      </w:r>
    </w:p>
    <w:p w14:paraId="176E8325" w14:textId="77777777" w:rsidR="00A735F9" w:rsidRDefault="00A735F9" w:rsidP="00A735F9">
      <w:pPr>
        <w:spacing w:line="259" w:lineRule="auto"/>
        <w:rPr>
          <w:rFonts w:cs="Arial"/>
          <w:color w:val="000000" w:themeColor="text1"/>
        </w:rPr>
      </w:pPr>
    </w:p>
    <w:p w14:paraId="05A9E774" w14:textId="77777777" w:rsidR="00A735F9" w:rsidRDefault="00A735F9" w:rsidP="00A735F9">
      <w:pPr>
        <w:spacing w:line="259" w:lineRule="auto"/>
        <w:rPr>
          <w:rFonts w:cs="Arial"/>
          <w:color w:val="000000" w:themeColor="text1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27063" wp14:editId="21EE50D2">
                <wp:simplePos x="0" y="0"/>
                <wp:positionH relativeFrom="column">
                  <wp:posOffset>-62230</wp:posOffset>
                </wp:positionH>
                <wp:positionV relativeFrom="paragraph">
                  <wp:posOffset>44450</wp:posOffset>
                </wp:positionV>
                <wp:extent cx="4191000" cy="1917700"/>
                <wp:effectExtent l="0" t="0" r="0" b="635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9E32" w14:textId="77777777" w:rsidR="00A735F9" w:rsidRDefault="00A735F9" w:rsidP="00A735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3502C" wp14:editId="4BC7638D">
                                  <wp:extent cx="1936115" cy="1287738"/>
                                  <wp:effectExtent l="0" t="0" r="6985" b="825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1287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2BB29" w14:textId="77777777" w:rsidR="00A735F9" w:rsidRPr="00A735F9" w:rsidRDefault="00A735F9" w:rsidP="00A73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35F9">
                              <w:rPr>
                                <w:sz w:val="20"/>
                                <w:szCs w:val="20"/>
                              </w:rPr>
                              <w:t>Iris Graffunder ist Technische Geschäftsführerin der KTE.</w:t>
                            </w:r>
                          </w:p>
                          <w:p w14:paraId="6892CE73" w14:textId="77777777" w:rsidR="00A735F9" w:rsidRPr="00A735F9" w:rsidRDefault="00A735F9" w:rsidP="00A73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35F9">
                              <w:rPr>
                                <w:sz w:val="20"/>
                                <w:szCs w:val="20"/>
                              </w:rPr>
                              <w:t>@Uli Deck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70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9pt;margin-top:3.5pt;width:330pt;height:1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" stroked="f">
                <v:textbox>
                  <w:txbxContent>
                    <w:p w14:paraId="2AF59E32" w14:textId="77777777" w:rsidR="00A735F9" w:rsidRDefault="00A735F9" w:rsidP="00A735F9">
                      <w:r>
                        <w:rPr>
                          <w:noProof/>
                        </w:rPr>
                        <w:drawing>
                          <wp:inline distT="0" distB="0" distL="0" distR="0" wp14:anchorId="1E23502C" wp14:editId="4BC7638D">
                            <wp:extent cx="1936115" cy="1287738"/>
                            <wp:effectExtent l="0" t="0" r="6985" b="825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1287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C2BB29" w14:textId="77777777" w:rsidR="00A735F9" w:rsidRPr="00A735F9" w:rsidRDefault="00A735F9" w:rsidP="00A735F9">
                      <w:pPr>
                        <w:rPr>
                          <w:sz w:val="20"/>
                          <w:szCs w:val="20"/>
                        </w:rPr>
                      </w:pPr>
                      <w:r w:rsidRPr="00A735F9">
                        <w:rPr>
                          <w:sz w:val="20"/>
                          <w:szCs w:val="20"/>
                        </w:rPr>
                        <w:t>Iris Graffunder ist Technische Geschäftsführerin der KTE.</w:t>
                      </w:r>
                    </w:p>
                    <w:p w14:paraId="6892CE73" w14:textId="77777777" w:rsidR="00A735F9" w:rsidRPr="00A735F9" w:rsidRDefault="00A735F9" w:rsidP="00A735F9">
                      <w:pPr>
                        <w:rPr>
                          <w:sz w:val="20"/>
                          <w:szCs w:val="20"/>
                        </w:rPr>
                      </w:pPr>
                      <w:r w:rsidRPr="00A735F9">
                        <w:rPr>
                          <w:sz w:val="20"/>
                          <w:szCs w:val="20"/>
                        </w:rPr>
                        <w:t>@Uli Deck</w:t>
                      </w:r>
                    </w:p>
                  </w:txbxContent>
                </v:textbox>
              </v:shape>
            </w:pict>
          </mc:Fallback>
        </mc:AlternateContent>
      </w:r>
    </w:p>
    <w:p w14:paraId="62210BC7" w14:textId="77777777" w:rsidR="00A735F9" w:rsidRDefault="00A735F9" w:rsidP="00A735F9">
      <w:pPr>
        <w:spacing w:line="259" w:lineRule="auto"/>
        <w:rPr>
          <w:rFonts w:cs="Arial"/>
          <w:color w:val="000000" w:themeColor="text1"/>
        </w:rPr>
      </w:pPr>
    </w:p>
    <w:p w14:paraId="28CDCBCD" w14:textId="77777777" w:rsidR="00A735F9" w:rsidRDefault="00A735F9" w:rsidP="00A735F9">
      <w:pPr>
        <w:spacing w:line="259" w:lineRule="auto"/>
        <w:rPr>
          <w:rFonts w:cs="Arial"/>
          <w:color w:val="000000" w:themeColor="text1"/>
        </w:rPr>
      </w:pPr>
    </w:p>
    <w:p w14:paraId="7A1050A2" w14:textId="77777777" w:rsidR="00A735F9" w:rsidRDefault="00A735F9" w:rsidP="00A735F9">
      <w:pPr>
        <w:spacing w:after="200" w:line="276" w:lineRule="auto"/>
        <w:rPr>
          <w:b/>
          <w:sz w:val="16"/>
        </w:rPr>
      </w:pPr>
    </w:p>
    <w:p w14:paraId="5EF25CE6" w14:textId="77777777" w:rsidR="00A735F9" w:rsidRDefault="00A735F9" w:rsidP="00A735F9">
      <w:pPr>
        <w:spacing w:after="200" w:line="276" w:lineRule="auto"/>
        <w:rPr>
          <w:b/>
          <w:sz w:val="16"/>
        </w:rPr>
      </w:pPr>
    </w:p>
    <w:p w14:paraId="12E2BBC0" w14:textId="77777777" w:rsidR="00A735F9" w:rsidRDefault="00A735F9" w:rsidP="00A735F9">
      <w:pPr>
        <w:spacing w:after="200" w:line="276" w:lineRule="auto"/>
        <w:rPr>
          <w:b/>
          <w:sz w:val="16"/>
        </w:rPr>
      </w:pPr>
    </w:p>
    <w:p w14:paraId="1F496036" w14:textId="77777777" w:rsidR="00A735F9" w:rsidRDefault="00A735F9" w:rsidP="00A735F9">
      <w:pPr>
        <w:spacing w:after="200" w:line="276" w:lineRule="auto"/>
        <w:rPr>
          <w:b/>
          <w:sz w:val="16"/>
        </w:rPr>
      </w:pPr>
    </w:p>
    <w:p w14:paraId="5CFCB894" w14:textId="77777777" w:rsidR="00A735F9" w:rsidRDefault="00A735F9" w:rsidP="00A735F9">
      <w:pPr>
        <w:spacing w:after="200" w:line="276" w:lineRule="auto"/>
        <w:rPr>
          <w:b/>
          <w:sz w:val="16"/>
        </w:rPr>
      </w:pPr>
    </w:p>
    <w:p w14:paraId="6641F21C" w14:textId="4AA342A3" w:rsidR="00A735F9" w:rsidRDefault="00A735F9" w:rsidP="00A735F9">
      <w:pPr>
        <w:spacing w:after="200" w:line="276" w:lineRule="auto"/>
        <w:rPr>
          <w:b/>
          <w:sz w:val="16"/>
        </w:rPr>
      </w:pPr>
    </w:p>
    <w:p w14:paraId="744056DB" w14:textId="77777777" w:rsidR="00AA7517" w:rsidRDefault="00AA7517" w:rsidP="00A735F9">
      <w:pPr>
        <w:spacing w:after="200" w:line="276" w:lineRule="auto"/>
        <w:rPr>
          <w:b/>
          <w:sz w:val="16"/>
        </w:rPr>
      </w:pPr>
    </w:p>
    <w:p w14:paraId="0AF20F0A" w14:textId="77777777" w:rsidR="00A735F9" w:rsidRDefault="00A735F9" w:rsidP="00A735F9">
      <w:pPr>
        <w:pStyle w:val="Info"/>
        <w:pBdr>
          <w:bottom w:val="single" w:sz="4" w:space="1" w:color="auto"/>
        </w:pBdr>
        <w:spacing w:after="120"/>
        <w:rPr>
          <w:rFonts w:asciiTheme="majorHAnsi" w:hAnsiTheme="majorHAnsi" w:cstheme="majorHAnsi"/>
          <w:b/>
        </w:rPr>
      </w:pPr>
    </w:p>
    <w:p w14:paraId="0337B792" w14:textId="77777777" w:rsidR="00A735F9" w:rsidRPr="00354B3C" w:rsidRDefault="00A735F9" w:rsidP="00A735F9">
      <w:pPr>
        <w:pStyle w:val="Info"/>
        <w:spacing w:after="12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</w:rPr>
        <w:br/>
      </w:r>
      <w:r w:rsidRPr="00354B3C">
        <w:rPr>
          <w:rFonts w:asciiTheme="majorHAnsi" w:hAnsiTheme="majorHAnsi" w:cstheme="majorHAnsi"/>
          <w:b/>
          <w:sz w:val="22"/>
        </w:rPr>
        <w:t>Über die Kerntechnische Entsorgung Karlsruhe GmbH</w:t>
      </w:r>
    </w:p>
    <w:p w14:paraId="0B8A13B7" w14:textId="77777777" w:rsidR="00A735F9" w:rsidRPr="00354B3C" w:rsidRDefault="00A735F9" w:rsidP="00A735F9">
      <w:pPr>
        <w:spacing w:after="120"/>
        <w:rPr>
          <w:rFonts w:asciiTheme="majorHAnsi" w:hAnsiTheme="majorHAnsi" w:cstheme="majorHAnsi"/>
        </w:rPr>
      </w:pPr>
      <w:r w:rsidRPr="00354B3C">
        <w:rPr>
          <w:rFonts w:asciiTheme="majorHAnsi" w:hAnsiTheme="majorHAnsi" w:cstheme="majorHAnsi"/>
        </w:rPr>
        <w:t xml:space="preserve">Die KTE beschäftigt derzeit knapp 700 Mitarbeitende am Standort KIT Campus Nord. Hauptaufgabe des Unternehmens ist der Rückbau und die Entsorgung ehemaliger Prototyp- und Forschungsreaktoren, der Wiederaufarbeitungsanlage Karlsruhe sowie weiterer Versuchs- und Prototypanlagen des früheren Forschungszentrums Karlsruhe - dem heutigen KIT. Hinzu </w:t>
      </w:r>
      <w:proofErr w:type="gramStart"/>
      <w:r w:rsidRPr="00354B3C">
        <w:rPr>
          <w:rFonts w:asciiTheme="majorHAnsi" w:hAnsiTheme="majorHAnsi" w:cstheme="majorHAnsi"/>
        </w:rPr>
        <w:t>kommt</w:t>
      </w:r>
      <w:proofErr w:type="gramEnd"/>
      <w:r w:rsidRPr="00354B3C">
        <w:rPr>
          <w:rFonts w:asciiTheme="majorHAnsi" w:hAnsiTheme="majorHAnsi" w:cstheme="majorHAnsi"/>
        </w:rPr>
        <w:t xml:space="preserve"> die Konditionierung und Zwischenlagerung von schwach- und mittelradioaktiven Abfällen bis zur deren Abgabe an das im Bau befindliche Endlager Konrad. Zudem betreibt die KTE für das Land Baden-Württemberg die Landessammelstelle für radioaktive Abfälle.</w:t>
      </w:r>
    </w:p>
    <w:p w14:paraId="4B230562" w14:textId="77777777" w:rsidR="00A735F9" w:rsidRPr="00354B3C" w:rsidRDefault="00A735F9" w:rsidP="00A735F9">
      <w:pPr>
        <w:spacing w:after="120"/>
        <w:rPr>
          <w:rFonts w:asciiTheme="majorHAnsi" w:hAnsiTheme="majorHAnsi" w:cstheme="majorHAnsi"/>
        </w:rPr>
      </w:pPr>
      <w:r w:rsidRPr="00354B3C">
        <w:rPr>
          <w:rFonts w:asciiTheme="majorHAnsi" w:hAnsiTheme="majorHAnsi" w:cstheme="majorHAnsi"/>
        </w:rPr>
        <w:t>Finanziert wird das Unternehmen von seinen beiden Zuwendungsgebern, dem Bundesministerium für Bildung und Forschung sowie dem Ministerium für Wirtschaft, Arbeit und Wohnungsbau Baden-Württemberg. 100%ige Gesellschafterin der KTE ist die bundeseigene EWN.</w:t>
      </w:r>
    </w:p>
    <w:p w14:paraId="00E34C60" w14:textId="77777777" w:rsidR="00A735F9" w:rsidRDefault="00A735F9" w:rsidP="771164DE">
      <w:pPr>
        <w:spacing w:line="259" w:lineRule="auto"/>
        <w:rPr>
          <w:rFonts w:cs="Arial"/>
          <w:color w:val="000000" w:themeColor="text1"/>
        </w:rPr>
      </w:pPr>
    </w:p>
    <w:sectPr w:rsidR="00A735F9" w:rsidSect="002B210D">
      <w:headerReference w:type="default" r:id="rId14"/>
      <w:footerReference w:type="default" r:id="rId15"/>
      <w:pgSz w:w="11906" w:h="16838" w:code="9"/>
      <w:pgMar w:top="2698" w:right="3401" w:bottom="1276" w:left="1418" w:header="212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8B06" w14:textId="77777777" w:rsidR="006279FF" w:rsidRDefault="006279FF" w:rsidP="00106BBF">
      <w:pPr>
        <w:spacing w:line="240" w:lineRule="auto"/>
      </w:pPr>
      <w:r>
        <w:separator/>
      </w:r>
    </w:p>
  </w:endnote>
  <w:endnote w:type="continuationSeparator" w:id="0">
    <w:p w14:paraId="01AA76C0" w14:textId="77777777" w:rsidR="006279FF" w:rsidRDefault="006279FF" w:rsidP="0010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19C9" w14:textId="77777777" w:rsidR="00115AB3" w:rsidRDefault="00A27F66">
    <w:pPr>
      <w:pStyle w:val="Fuzeile"/>
    </w:pPr>
    <w:r w:rsidRPr="00A27F66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0555A74" wp14:editId="057BE8F7">
          <wp:simplePos x="0" y="0"/>
          <wp:positionH relativeFrom="page">
            <wp:posOffset>899795</wp:posOffset>
          </wp:positionH>
          <wp:positionV relativeFrom="page">
            <wp:posOffset>10135500</wp:posOffset>
          </wp:positionV>
          <wp:extent cx="1814776" cy="115276"/>
          <wp:effectExtent l="0" t="0" r="0" b="0"/>
          <wp:wrapNone/>
          <wp:docPr id="20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776" cy="115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AB3" w:rsidRPr="00115AB3">
      <w:t xml:space="preserve">Seite </w:t>
    </w:r>
    <w:r w:rsidR="00115AB3">
      <w:fldChar w:fldCharType="begin"/>
    </w:r>
    <w:r w:rsidR="00115AB3">
      <w:instrText xml:space="preserve"> PAGE  \* Arabic  \* MERGEFORMAT </w:instrText>
    </w:r>
    <w:r w:rsidR="00115AB3">
      <w:fldChar w:fldCharType="separate"/>
    </w:r>
    <w:r w:rsidR="00967013">
      <w:rPr>
        <w:noProof/>
      </w:rPr>
      <w:t>2</w:t>
    </w:r>
    <w:r w:rsidR="00115AB3">
      <w:fldChar w:fldCharType="end"/>
    </w:r>
    <w:r w:rsidR="00115AB3" w:rsidRPr="00115AB3">
      <w:t xml:space="preserve"> von </w:t>
    </w:r>
    <w:r w:rsidR="00453B31">
      <w:rPr>
        <w:noProof/>
      </w:rPr>
      <w:fldChar w:fldCharType="begin"/>
    </w:r>
    <w:r w:rsidR="00453B31">
      <w:rPr>
        <w:noProof/>
      </w:rPr>
      <w:instrText xml:space="preserve"> NUMPAGES   \* MERGEFORMAT </w:instrText>
    </w:r>
    <w:r w:rsidR="00453B31">
      <w:rPr>
        <w:noProof/>
      </w:rPr>
      <w:fldChar w:fldCharType="separate"/>
    </w:r>
    <w:r w:rsidR="00967013">
      <w:rPr>
        <w:noProof/>
      </w:rPr>
      <w:t>3</w:t>
    </w:r>
    <w:r w:rsidR="00453B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7F9A" w14:textId="77777777" w:rsidR="006279FF" w:rsidRDefault="006279FF" w:rsidP="00106BBF">
      <w:pPr>
        <w:spacing w:line="240" w:lineRule="auto"/>
      </w:pPr>
      <w:r>
        <w:separator/>
      </w:r>
    </w:p>
  </w:footnote>
  <w:footnote w:type="continuationSeparator" w:id="0">
    <w:p w14:paraId="418EF151" w14:textId="77777777" w:rsidR="006279FF" w:rsidRDefault="006279FF" w:rsidP="00106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E331" w14:textId="77777777" w:rsidR="00CF3B4F" w:rsidRDefault="00B52D8D" w:rsidP="00CF3B4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3EA4303" wp14:editId="7D19D1D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80000" cy="0"/>
              <wp:effectExtent l="0" t="0" r="29845" b="19050"/>
              <wp:wrapNone/>
              <wp:docPr id="37" name="Gerader Verbinde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Gerader Verbinder 37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3d3d3d [3209]" from="0,421pt" to="14.15pt,421pt" w14:anchorId="6E6A98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294C3DB" wp14:editId="002A87C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36" name="Gerader Verbinde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Gerader Verbinder 3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17ca3 [3204]" from="0,297.7pt" to="14.15pt,297.7pt" w14:anchorId="2E2D53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">
              <w10:wrap anchorx="page" anchory="page"/>
              <w10:anchorlock/>
            </v:line>
          </w:pict>
        </mc:Fallback>
      </mc:AlternateContent>
    </w:r>
    <w:r w:rsidR="00CB6ADA"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7AA84B69" wp14:editId="25620517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440000" cy="288000"/>
          <wp:effectExtent l="0" t="0" r="8255" b="0"/>
          <wp:wrapNone/>
          <wp:docPr id="199" name="Grafik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r setzen masstaebe_blau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F66" w:rsidRPr="00A27F66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3C6A14A7" wp14:editId="4CA72794">
          <wp:simplePos x="0" y="0"/>
          <wp:positionH relativeFrom="page">
            <wp:posOffset>5332095</wp:posOffset>
          </wp:positionH>
          <wp:positionV relativeFrom="page">
            <wp:posOffset>540385</wp:posOffset>
          </wp:positionV>
          <wp:extent cx="1425600" cy="723600"/>
          <wp:effectExtent l="0" t="0" r="3175" b="635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B4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43A63B99" wp14:editId="5B492676">
              <wp:simplePos x="0" y="0"/>
              <wp:positionH relativeFrom="page">
                <wp:posOffset>5635625</wp:posOffset>
              </wp:positionH>
              <wp:positionV relativeFrom="page">
                <wp:posOffset>4472305</wp:posOffset>
              </wp:positionV>
              <wp:extent cx="1819275" cy="5781040"/>
              <wp:effectExtent l="0" t="0" r="9525" b="1016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8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4F084" w14:textId="77777777" w:rsidR="00B52D8D" w:rsidRPr="00B52D8D" w:rsidRDefault="00B52D8D" w:rsidP="00B52D8D">
                          <w:pPr>
                            <w:pStyle w:val="Info"/>
                            <w:rPr>
                              <w:b/>
                            </w:rPr>
                          </w:pPr>
                          <w:r w:rsidRPr="00B52D8D">
                            <w:rPr>
                              <w:b/>
                            </w:rPr>
                            <w:t>Kerntechnische</w:t>
                          </w:r>
                        </w:p>
                        <w:p w14:paraId="3BABFF46" w14:textId="77777777" w:rsidR="00B52D8D" w:rsidRPr="00B52D8D" w:rsidRDefault="00B52D8D" w:rsidP="00B52D8D">
                          <w:pPr>
                            <w:pStyle w:val="Info"/>
                            <w:rPr>
                              <w:b/>
                            </w:rPr>
                          </w:pPr>
                          <w:r w:rsidRPr="00B52D8D">
                            <w:rPr>
                              <w:b/>
                            </w:rPr>
                            <w:t>Entsorgung Karlsruhe GmbH</w:t>
                          </w:r>
                        </w:p>
                        <w:p w14:paraId="506CFC11" w14:textId="4EEF96BA" w:rsidR="00B52D8D" w:rsidRPr="00B52D8D" w:rsidRDefault="00B52D8D" w:rsidP="00B52D8D">
                          <w:pPr>
                            <w:pStyle w:val="Info"/>
                            <w:spacing w:before="100"/>
                            <w:rPr>
                              <w:b/>
                            </w:rPr>
                          </w:pPr>
                          <w:r w:rsidRPr="00B52D8D">
                            <w:rPr>
                              <w:b/>
                            </w:rPr>
                            <w:t>Ansprechpartner</w:t>
                          </w:r>
                          <w:r w:rsidR="00A738F1">
                            <w:rPr>
                              <w:b/>
                            </w:rPr>
                            <w:t>in</w:t>
                          </w:r>
                          <w:r w:rsidRPr="00B52D8D">
                            <w:rPr>
                              <w:b/>
                            </w:rPr>
                            <w:t>:</w:t>
                          </w:r>
                        </w:p>
                        <w:p w14:paraId="000EF7A3" w14:textId="77777777" w:rsidR="00B52D8D" w:rsidRDefault="00DB23B8" w:rsidP="00B52D8D">
                          <w:pPr>
                            <w:pStyle w:val="Info"/>
                          </w:pPr>
                          <w:r>
                            <w:t>Annika Postler</w:t>
                          </w:r>
                        </w:p>
                        <w:p w14:paraId="593EEB6D" w14:textId="39303C29" w:rsidR="00B52D8D" w:rsidRDefault="00B52D8D" w:rsidP="00B52D8D">
                          <w:pPr>
                            <w:pStyle w:val="Info"/>
                            <w:spacing w:before="100"/>
                          </w:pPr>
                          <w:r>
                            <w:t>Telefon +49 7247 88-2</w:t>
                          </w:r>
                          <w:r w:rsidR="00967013">
                            <w:t>9444</w:t>
                          </w:r>
                        </w:p>
                        <w:p w14:paraId="5DDA8BD0" w14:textId="77777777" w:rsidR="00B52D8D" w:rsidRDefault="00DB23B8" w:rsidP="00B52D8D">
                          <w:pPr>
                            <w:pStyle w:val="Info"/>
                          </w:pPr>
                          <w:r>
                            <w:t>Annika.Postler</w:t>
                          </w:r>
                          <w:r w:rsidR="00B52D8D">
                            <w:t>@kte-karlsruhe.de</w:t>
                          </w:r>
                        </w:p>
                        <w:p w14:paraId="2432A286" w14:textId="77777777" w:rsidR="00B52D8D" w:rsidRDefault="00B52D8D" w:rsidP="00B52D8D">
                          <w:pPr>
                            <w:pStyle w:val="Info"/>
                            <w:spacing w:before="100"/>
                          </w:pPr>
                          <w:r>
                            <w:t>Hermann-von-Helmholtz-Platz 1</w:t>
                          </w:r>
                        </w:p>
                        <w:p w14:paraId="4591C11A" w14:textId="77777777" w:rsidR="00B52D8D" w:rsidRDefault="00B52D8D" w:rsidP="00B52D8D">
                          <w:pPr>
                            <w:pStyle w:val="Info"/>
                          </w:pPr>
                          <w:r>
                            <w:t>76344 Eggenstein-Leopoldshafen</w:t>
                          </w:r>
                        </w:p>
                        <w:p w14:paraId="03A9D4CC" w14:textId="77777777" w:rsidR="00CF3B4F" w:rsidRPr="00B52D8D" w:rsidRDefault="00B52D8D" w:rsidP="00B52D8D">
                          <w:pPr>
                            <w:pStyle w:val="Info"/>
                            <w:spacing w:before="100"/>
                          </w:pPr>
                          <w:r>
                            <w:t>www.kte-karlsruhe.de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63B9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443.75pt;margin-top:352.15pt;width:143.25pt;height:45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" filled="f" stroked="f" strokeweight=".5pt">
              <v:textbox inset="0,0,0,0">
                <w:txbxContent>
                  <w:p w14:paraId="7DA4F084" w14:textId="77777777" w:rsidR="00B52D8D" w:rsidRPr="00B52D8D" w:rsidRDefault="00B52D8D" w:rsidP="00B52D8D">
                    <w:pPr>
                      <w:pStyle w:val="Info"/>
                      <w:rPr>
                        <w:b/>
                      </w:rPr>
                    </w:pPr>
                    <w:r w:rsidRPr="00B52D8D">
                      <w:rPr>
                        <w:b/>
                      </w:rPr>
                      <w:t>Kerntechnische</w:t>
                    </w:r>
                  </w:p>
                  <w:p w14:paraId="3BABFF46" w14:textId="77777777" w:rsidR="00B52D8D" w:rsidRPr="00B52D8D" w:rsidRDefault="00B52D8D" w:rsidP="00B52D8D">
                    <w:pPr>
                      <w:pStyle w:val="Info"/>
                      <w:rPr>
                        <w:b/>
                      </w:rPr>
                    </w:pPr>
                    <w:r w:rsidRPr="00B52D8D">
                      <w:rPr>
                        <w:b/>
                      </w:rPr>
                      <w:t>Entsorgung Karlsruhe GmbH</w:t>
                    </w:r>
                  </w:p>
                  <w:p w14:paraId="506CFC11" w14:textId="4EEF96BA" w:rsidR="00B52D8D" w:rsidRPr="00B52D8D" w:rsidRDefault="00B52D8D" w:rsidP="00B52D8D">
                    <w:pPr>
                      <w:pStyle w:val="Info"/>
                      <w:spacing w:before="100"/>
                      <w:rPr>
                        <w:b/>
                      </w:rPr>
                    </w:pPr>
                    <w:r w:rsidRPr="00B52D8D">
                      <w:rPr>
                        <w:b/>
                      </w:rPr>
                      <w:t>Ansprechpartner</w:t>
                    </w:r>
                    <w:r w:rsidR="00A738F1">
                      <w:rPr>
                        <w:b/>
                      </w:rPr>
                      <w:t>in</w:t>
                    </w:r>
                    <w:r w:rsidRPr="00B52D8D">
                      <w:rPr>
                        <w:b/>
                      </w:rPr>
                      <w:t>:</w:t>
                    </w:r>
                  </w:p>
                  <w:p w14:paraId="000EF7A3" w14:textId="77777777" w:rsidR="00B52D8D" w:rsidRDefault="00DB23B8" w:rsidP="00B52D8D">
                    <w:pPr>
                      <w:pStyle w:val="Info"/>
                    </w:pPr>
                    <w:r>
                      <w:t>Annika Postler</w:t>
                    </w:r>
                  </w:p>
                  <w:p w14:paraId="593EEB6D" w14:textId="39303C29" w:rsidR="00B52D8D" w:rsidRDefault="00B52D8D" w:rsidP="00B52D8D">
                    <w:pPr>
                      <w:pStyle w:val="Info"/>
                      <w:spacing w:before="100"/>
                    </w:pPr>
                    <w:r>
                      <w:t>Telefon +49 7247 88-2</w:t>
                    </w:r>
                    <w:r w:rsidR="00967013">
                      <w:t>9444</w:t>
                    </w:r>
                  </w:p>
                  <w:p w14:paraId="5DDA8BD0" w14:textId="77777777" w:rsidR="00B52D8D" w:rsidRDefault="00DB23B8" w:rsidP="00B52D8D">
                    <w:pPr>
                      <w:pStyle w:val="Info"/>
                    </w:pPr>
                    <w:r>
                      <w:t>Annika.Postler</w:t>
                    </w:r>
                    <w:r w:rsidR="00B52D8D">
                      <w:t>@kte-karlsruhe.de</w:t>
                    </w:r>
                  </w:p>
                  <w:p w14:paraId="2432A286" w14:textId="77777777" w:rsidR="00B52D8D" w:rsidRDefault="00B52D8D" w:rsidP="00B52D8D">
                    <w:pPr>
                      <w:pStyle w:val="Info"/>
                      <w:spacing w:before="100"/>
                    </w:pPr>
                    <w:r>
                      <w:t>Hermann-von-Helmholtz-Platz 1</w:t>
                    </w:r>
                  </w:p>
                  <w:p w14:paraId="4591C11A" w14:textId="77777777" w:rsidR="00B52D8D" w:rsidRDefault="00B52D8D" w:rsidP="00B52D8D">
                    <w:pPr>
                      <w:pStyle w:val="Info"/>
                    </w:pPr>
                    <w:r>
                      <w:t>76344 Eggenstein-Leopoldshafen</w:t>
                    </w:r>
                  </w:p>
                  <w:p w14:paraId="03A9D4CC" w14:textId="77777777" w:rsidR="00CF3B4F" w:rsidRPr="00B52D8D" w:rsidRDefault="00B52D8D" w:rsidP="00B52D8D">
                    <w:pPr>
                      <w:pStyle w:val="Info"/>
                      <w:spacing w:before="100"/>
                    </w:pPr>
                    <w:r>
                      <w:t>www.kte-karlsruhe.de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AA7"/>
    <w:multiLevelType w:val="hybridMultilevel"/>
    <w:tmpl w:val="AD0E8AFA"/>
    <w:lvl w:ilvl="0" w:tplc="6E9CD61C">
      <w:start w:val="1"/>
      <w:numFmt w:val="bullet"/>
      <w:pStyle w:val="InfoBullet"/>
      <w:lvlText w:val="·"/>
      <w:lvlJc w:val="left"/>
      <w:pPr>
        <w:ind w:left="198" w:hanging="198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62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B1"/>
    <w:rsid w:val="00064812"/>
    <w:rsid w:val="00076BBB"/>
    <w:rsid w:val="00084298"/>
    <w:rsid w:val="000A3953"/>
    <w:rsid w:val="000C5BE3"/>
    <w:rsid w:val="000D54B1"/>
    <w:rsid w:val="000E200F"/>
    <w:rsid w:val="00106BBF"/>
    <w:rsid w:val="00115AB3"/>
    <w:rsid w:val="00124A07"/>
    <w:rsid w:val="00147878"/>
    <w:rsid w:val="001652C5"/>
    <w:rsid w:val="001A300F"/>
    <w:rsid w:val="001C6059"/>
    <w:rsid w:val="001D0B23"/>
    <w:rsid w:val="00204A0E"/>
    <w:rsid w:val="002317A6"/>
    <w:rsid w:val="00274962"/>
    <w:rsid w:val="0028398A"/>
    <w:rsid w:val="002907E1"/>
    <w:rsid w:val="002A0DEB"/>
    <w:rsid w:val="002B210D"/>
    <w:rsid w:val="002B50C3"/>
    <w:rsid w:val="002F4365"/>
    <w:rsid w:val="0032030A"/>
    <w:rsid w:val="00354B3C"/>
    <w:rsid w:val="003B69A4"/>
    <w:rsid w:val="003F181F"/>
    <w:rsid w:val="003F2ACC"/>
    <w:rsid w:val="004509AB"/>
    <w:rsid w:val="00453B31"/>
    <w:rsid w:val="00460325"/>
    <w:rsid w:val="00484BE6"/>
    <w:rsid w:val="0049489E"/>
    <w:rsid w:val="004A49F9"/>
    <w:rsid w:val="004C5E40"/>
    <w:rsid w:val="004D0806"/>
    <w:rsid w:val="004F6600"/>
    <w:rsid w:val="005104E3"/>
    <w:rsid w:val="005904ED"/>
    <w:rsid w:val="005B75C0"/>
    <w:rsid w:val="005C2DED"/>
    <w:rsid w:val="006279FF"/>
    <w:rsid w:val="00671A54"/>
    <w:rsid w:val="006E0E91"/>
    <w:rsid w:val="006F64B2"/>
    <w:rsid w:val="00753ED3"/>
    <w:rsid w:val="007B139C"/>
    <w:rsid w:val="007B2202"/>
    <w:rsid w:val="00854E9A"/>
    <w:rsid w:val="008600EC"/>
    <w:rsid w:val="008673A3"/>
    <w:rsid w:val="00874699"/>
    <w:rsid w:val="0089182B"/>
    <w:rsid w:val="00891A2E"/>
    <w:rsid w:val="008D19D0"/>
    <w:rsid w:val="00916C8E"/>
    <w:rsid w:val="00921F11"/>
    <w:rsid w:val="00932344"/>
    <w:rsid w:val="009340BD"/>
    <w:rsid w:val="00964B46"/>
    <w:rsid w:val="00967013"/>
    <w:rsid w:val="00991E14"/>
    <w:rsid w:val="009969A5"/>
    <w:rsid w:val="009B4F24"/>
    <w:rsid w:val="009D43B3"/>
    <w:rsid w:val="009E4638"/>
    <w:rsid w:val="00A27F66"/>
    <w:rsid w:val="00A42522"/>
    <w:rsid w:val="00A735F9"/>
    <w:rsid w:val="00A738F1"/>
    <w:rsid w:val="00A93624"/>
    <w:rsid w:val="00A952AE"/>
    <w:rsid w:val="00AA7517"/>
    <w:rsid w:val="00AB37C3"/>
    <w:rsid w:val="00AC0054"/>
    <w:rsid w:val="00AC272B"/>
    <w:rsid w:val="00AD634A"/>
    <w:rsid w:val="00AE2DA0"/>
    <w:rsid w:val="00B06D26"/>
    <w:rsid w:val="00B527EC"/>
    <w:rsid w:val="00B52D8D"/>
    <w:rsid w:val="00B97E5D"/>
    <w:rsid w:val="00BA62D7"/>
    <w:rsid w:val="00BC6C3E"/>
    <w:rsid w:val="00BD0BB4"/>
    <w:rsid w:val="00C17496"/>
    <w:rsid w:val="00C82BE2"/>
    <w:rsid w:val="00CB6ADA"/>
    <w:rsid w:val="00CC3725"/>
    <w:rsid w:val="00CD057E"/>
    <w:rsid w:val="00CD5243"/>
    <w:rsid w:val="00CF3B4F"/>
    <w:rsid w:val="00CF74B0"/>
    <w:rsid w:val="00D247EF"/>
    <w:rsid w:val="00D3401B"/>
    <w:rsid w:val="00D46DFE"/>
    <w:rsid w:val="00D47551"/>
    <w:rsid w:val="00D4A148"/>
    <w:rsid w:val="00D821C4"/>
    <w:rsid w:val="00D939EE"/>
    <w:rsid w:val="00DA0221"/>
    <w:rsid w:val="00DB23B8"/>
    <w:rsid w:val="00DB5ECA"/>
    <w:rsid w:val="00DB7964"/>
    <w:rsid w:val="00DE13EE"/>
    <w:rsid w:val="00E62878"/>
    <w:rsid w:val="00E82B55"/>
    <w:rsid w:val="00EE519A"/>
    <w:rsid w:val="00F071CE"/>
    <w:rsid w:val="00F36E2E"/>
    <w:rsid w:val="00F53821"/>
    <w:rsid w:val="00F62436"/>
    <w:rsid w:val="00F62718"/>
    <w:rsid w:val="00F7111C"/>
    <w:rsid w:val="00F75E51"/>
    <w:rsid w:val="00FB591D"/>
    <w:rsid w:val="00FC243E"/>
    <w:rsid w:val="00FF6386"/>
    <w:rsid w:val="013FD723"/>
    <w:rsid w:val="01546800"/>
    <w:rsid w:val="0192E1BB"/>
    <w:rsid w:val="0262C3CC"/>
    <w:rsid w:val="03206C9D"/>
    <w:rsid w:val="03343712"/>
    <w:rsid w:val="03DC81EC"/>
    <w:rsid w:val="06ECE6BD"/>
    <w:rsid w:val="0845280E"/>
    <w:rsid w:val="09C1D5A7"/>
    <w:rsid w:val="0A625B31"/>
    <w:rsid w:val="0B2B7E82"/>
    <w:rsid w:val="0BE9BEF5"/>
    <w:rsid w:val="0C5D11D3"/>
    <w:rsid w:val="11D65477"/>
    <w:rsid w:val="13F15057"/>
    <w:rsid w:val="17EBDF34"/>
    <w:rsid w:val="1D9AB1F3"/>
    <w:rsid w:val="2160828B"/>
    <w:rsid w:val="2441FB1B"/>
    <w:rsid w:val="244C5FBE"/>
    <w:rsid w:val="25E9251A"/>
    <w:rsid w:val="26815F9B"/>
    <w:rsid w:val="29A14514"/>
    <w:rsid w:val="2A6E87A3"/>
    <w:rsid w:val="31BCDD2F"/>
    <w:rsid w:val="36597DDD"/>
    <w:rsid w:val="3755706E"/>
    <w:rsid w:val="3B874EAB"/>
    <w:rsid w:val="425C3765"/>
    <w:rsid w:val="46D627AE"/>
    <w:rsid w:val="48889774"/>
    <w:rsid w:val="48FA6054"/>
    <w:rsid w:val="491E632A"/>
    <w:rsid w:val="4C59D0E6"/>
    <w:rsid w:val="4DFF70CF"/>
    <w:rsid w:val="4E02BB1D"/>
    <w:rsid w:val="51AA646F"/>
    <w:rsid w:val="53D9ADD0"/>
    <w:rsid w:val="55C4BF23"/>
    <w:rsid w:val="570DC629"/>
    <w:rsid w:val="5714158F"/>
    <w:rsid w:val="578D2AB8"/>
    <w:rsid w:val="57A65315"/>
    <w:rsid w:val="5D4C50E8"/>
    <w:rsid w:val="5FA5A6B2"/>
    <w:rsid w:val="62DBC3B8"/>
    <w:rsid w:val="63DCC8AF"/>
    <w:rsid w:val="64635C8E"/>
    <w:rsid w:val="64A13040"/>
    <w:rsid w:val="64D566B2"/>
    <w:rsid w:val="681DCF16"/>
    <w:rsid w:val="6A28976B"/>
    <w:rsid w:val="6A32E1D6"/>
    <w:rsid w:val="6A7F5E1E"/>
    <w:rsid w:val="6B1EB743"/>
    <w:rsid w:val="6C9319C8"/>
    <w:rsid w:val="6DAB8CC3"/>
    <w:rsid w:val="7575947D"/>
    <w:rsid w:val="764EB3BC"/>
    <w:rsid w:val="771164DE"/>
    <w:rsid w:val="79F9C762"/>
    <w:rsid w:val="7BCA0F9F"/>
    <w:rsid w:val="7C189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6CBEF"/>
  <w15:docId w15:val="{8966B6A7-99ED-4EE7-82E5-4C963E8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A07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F2ACC"/>
    <w:pPr>
      <w:spacing w:after="260"/>
      <w:outlineLvl w:val="0"/>
    </w:pPr>
    <w:rPr>
      <w:b/>
      <w:color w:val="217CA3" w:themeColor="accen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BB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BBF"/>
  </w:style>
  <w:style w:type="paragraph" w:styleId="Fuzeile">
    <w:name w:val="footer"/>
    <w:basedOn w:val="Standard"/>
    <w:link w:val="FuzeileZchn"/>
    <w:uiPriority w:val="99"/>
    <w:unhideWhenUsed/>
    <w:rsid w:val="00115AB3"/>
    <w:pPr>
      <w:spacing w:line="240" w:lineRule="auto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15AB3"/>
    <w:rPr>
      <w:sz w:val="16"/>
    </w:rPr>
  </w:style>
  <w:style w:type="table" w:styleId="Tabellenraster">
    <w:name w:val="Table Grid"/>
    <w:basedOn w:val="NormaleTabelle"/>
    <w:uiPriority w:val="59"/>
    <w:rsid w:val="0011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115AB3"/>
    <w:pPr>
      <w:spacing w:line="200" w:lineRule="atLeast"/>
    </w:pPr>
    <w:rPr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F2ACC"/>
    <w:pPr>
      <w:spacing w:line="216" w:lineRule="auto"/>
    </w:pPr>
    <w:rPr>
      <w:b/>
      <w:caps/>
      <w:spacing w:val="16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3F2ACC"/>
    <w:rPr>
      <w:b/>
      <w:caps/>
      <w:spacing w:val="16"/>
      <w:sz w:val="38"/>
      <w:szCs w:val="38"/>
    </w:rPr>
  </w:style>
  <w:style w:type="paragraph" w:customStyle="1" w:styleId="OrtDatum">
    <w:name w:val="OrtDatum"/>
    <w:basedOn w:val="Standard"/>
    <w:qFormat/>
    <w:rsid w:val="003F2ACC"/>
    <w:pPr>
      <w:spacing w:after="240" w:line="228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F2ACC"/>
    <w:rPr>
      <w:b/>
      <w:color w:val="217CA3" w:themeColor="accent1"/>
      <w:sz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4A49F9"/>
    <w:pPr>
      <w:spacing w:before="180" w:after="280" w:line="200" w:lineRule="atLeast"/>
      <w:contextualSpacing/>
    </w:pPr>
    <w:rPr>
      <w:sz w:val="16"/>
      <w:szCs w:val="16"/>
    </w:rPr>
  </w:style>
  <w:style w:type="paragraph" w:customStyle="1" w:styleId="InfoBullet">
    <w:name w:val="Info_Bullet"/>
    <w:basedOn w:val="Info"/>
    <w:qFormat/>
    <w:rsid w:val="004A49F9"/>
    <w:pPr>
      <w:numPr>
        <w:numId w:val="1"/>
      </w:numPr>
    </w:pPr>
  </w:style>
  <w:style w:type="character" w:styleId="Hyperlink">
    <w:name w:val="Hyperlink"/>
    <w:basedOn w:val="Absatz-Standardschriftart"/>
    <w:rsid w:val="005104E3"/>
    <w:rPr>
      <w:color w:val="000000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8398A"/>
    <w:pPr>
      <w:spacing w:line="240" w:lineRule="auto"/>
    </w:pPr>
    <w:rPr>
      <w:rFonts w:ascii="Times New Roman" w:eastAsia="Times New Roman" w:hAnsi="Times New Roman" w:cs="Times New Roman"/>
      <w:color w:val="5E5E5F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rsid w:val="00283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39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398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8A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22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22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te-karlsruhe.de/presse/downloa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Benutzerdefiniert 18">
      <a:dk1>
        <a:srgbClr val="000000"/>
      </a:dk1>
      <a:lt1>
        <a:sysClr val="window" lastClr="FFFFFF"/>
      </a:lt1>
      <a:dk2>
        <a:srgbClr val="E1F1E6"/>
      </a:dk2>
      <a:lt2>
        <a:srgbClr val="E4E1D2"/>
      </a:lt2>
      <a:accent1>
        <a:srgbClr val="217CA3"/>
      </a:accent1>
      <a:accent2>
        <a:srgbClr val="63A90F"/>
      </a:accent2>
      <a:accent3>
        <a:srgbClr val="A70050"/>
      </a:accent3>
      <a:accent4>
        <a:srgbClr val="F17119"/>
      </a:accent4>
      <a:accent5>
        <a:srgbClr val="006E78"/>
      </a:accent5>
      <a:accent6>
        <a:srgbClr val="3D3D3D"/>
      </a:accent6>
      <a:hlink>
        <a:srgbClr val="000000"/>
      </a:hlink>
      <a:folHlink>
        <a:srgbClr val="00000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0df69-f220-4129-a5e3-71020c65be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ED1477C6AB046ACCBD76BE023262F" ma:contentTypeVersion="14" ma:contentTypeDescription="Create a new document." ma:contentTypeScope="" ma:versionID="49e0865f51f621c6a4e7320f45bed0cc">
  <xsd:schema xmlns:xsd="http://www.w3.org/2001/XMLSchema" xmlns:xs="http://www.w3.org/2001/XMLSchema" xmlns:p="http://schemas.microsoft.com/office/2006/metadata/properties" xmlns:ns2="3c60df69-f220-4129-a5e3-71020c65beee" xmlns:ns3="f03c49c1-5a21-4c83-9b95-e7afbf931d86" targetNamespace="http://schemas.microsoft.com/office/2006/metadata/properties" ma:root="true" ma:fieldsID="304b9d5cbaac7f5c80b302f137ffcf35" ns2:_="" ns3:_="">
    <xsd:import namespace="3c60df69-f220-4129-a5e3-71020c65beee"/>
    <xsd:import namespace="f03c49c1-5a21-4c83-9b95-e7afbf931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0df69-f220-4129-a5e3-71020c65b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3e48fe2-cf29-4963-ae2c-cb54a3127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49c1-5a21-4c83-9b95-e7afbf931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0B08-4A3A-4B14-855E-457B798C17C1}">
  <ds:schemaRefs>
    <ds:schemaRef ds:uri="http://schemas.microsoft.com/office/2006/metadata/properties"/>
    <ds:schemaRef ds:uri="http://schemas.microsoft.com/office/infopath/2007/PartnerControls"/>
    <ds:schemaRef ds:uri="3c60df69-f220-4129-a5e3-71020c65beee"/>
  </ds:schemaRefs>
</ds:datastoreItem>
</file>

<file path=customXml/itemProps2.xml><?xml version="1.0" encoding="utf-8"?>
<ds:datastoreItem xmlns:ds="http://schemas.openxmlformats.org/officeDocument/2006/customXml" ds:itemID="{851D2E4B-FC41-4DAE-851B-806AA6D3F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3A9F8-6D6A-453F-B602-11FDD2D00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0df69-f220-4129-a5e3-71020c65beee"/>
    <ds:schemaRef ds:uri="f03c49c1-5a21-4c83-9b95-e7afbf931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918E4-7591-4D67-9513-2ED0EEF8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Kerntechnische Entsorgung Karlsruhe GmbH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Schira, Peter</dc:creator>
  <cp:lastModifiedBy>Ulrike Morlock</cp:lastModifiedBy>
  <cp:revision>2</cp:revision>
  <cp:lastPrinted>2023-03-08T10:27:00Z</cp:lastPrinted>
  <dcterms:created xsi:type="dcterms:W3CDTF">2023-12-11T09:37:00Z</dcterms:created>
  <dcterms:modified xsi:type="dcterms:W3CDTF">2023-12-11T09:37:00Z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0x0101002F4ED1477C6AB046ACCBD76BE023262F</vt:lpwstr>
  </property>
  <property fmtid="{D5CDD505-2E9C-101B-9397-08002B2CF9AE}" pid="3" name="MediaServiceImageTags">
    <vt:lpwstr/>
  </property>
</Properties>
</file>